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КОНТРАКТ № 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______________</w:t>
      </w:r>
    </w:p>
    <w:p w:rsidR="00D06527" w:rsidRPr="00D06527" w:rsidRDefault="00D06527" w:rsidP="00EA0E01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b/>
          <w:bCs/>
          <w:sz w:val="24"/>
          <w:szCs w:val="24"/>
        </w:rPr>
        <w:t>242780214456078020100100050000000243</w:t>
      </w:r>
    </w:p>
    <w:p w:rsidR="00D06527" w:rsidRDefault="00D06527" w:rsidP="00D0652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06527" w:rsidRDefault="00D06527" w:rsidP="00D0652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06527" w:rsidRDefault="00D06527" w:rsidP="00D0652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г. Санкт-Петербург _____ _______________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Государственное бюджетное общеобразовательное учреждение школа-интернат №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Выборгского района Санкт-Петербурга (ГБОУ школа-интернат № 1 Выборгского района Санкт-Петербурга)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лице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_____________________________________, </w:t>
      </w:r>
      <w:r w:rsidRPr="00D06527">
        <w:rPr>
          <w:rFonts w:ascii="Times New Roman" w:hAnsi="Times New Roman" w:cs="Times New Roman"/>
          <w:sz w:val="24"/>
          <w:szCs w:val="24"/>
        </w:rPr>
        <w:t>действующего на основании</w:t>
      </w:r>
      <w:r>
        <w:rPr>
          <w:rFonts w:ascii="Times New Roman" w:hAnsi="Times New Roman" w:cs="Times New Roman"/>
          <w:sz w:val="24"/>
          <w:szCs w:val="24"/>
        </w:rPr>
        <w:t xml:space="preserve"> ____________, </w:t>
      </w:r>
      <w:r w:rsidRPr="00D06527">
        <w:rPr>
          <w:rFonts w:ascii="Times New Roman" w:hAnsi="Times New Roman" w:cs="Times New Roman"/>
          <w:sz w:val="24"/>
          <w:szCs w:val="24"/>
        </w:rPr>
        <w:t>именуемое в дальнейшем «Заказчик», с одной стороны и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</w:t>
      </w:r>
      <w:r w:rsidRPr="00D06527">
        <w:rPr>
          <w:rFonts w:ascii="Times New Roman" w:hAnsi="Times New Roman" w:cs="Times New Roman"/>
          <w:sz w:val="24"/>
          <w:szCs w:val="24"/>
        </w:rPr>
        <w:t xml:space="preserve">, в лице 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  <w:r w:rsidRPr="00D0652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 xml:space="preserve">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D06527">
        <w:rPr>
          <w:rFonts w:ascii="Times New Roman" w:hAnsi="Times New Roman" w:cs="Times New Roman"/>
          <w:sz w:val="24"/>
          <w:szCs w:val="24"/>
        </w:rPr>
        <w:t>, именуемое в дальнейшем «Исполнитель»,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 другой стороны, вместе именуемые «Стороны», заключили настоящий контракт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(далее Контракт) о нижеследующем: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1. Предмет Контракта</w:t>
      </w:r>
    </w:p>
    <w:p w:rsidR="000B2BC2" w:rsidRDefault="00D06527" w:rsidP="000B2BC2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1.1. </w:t>
      </w:r>
      <w:r w:rsidRPr="00D06527">
        <w:rPr>
          <w:rFonts w:ascii="Times New Roman" w:hAnsi="Times New Roman" w:cs="Times New Roman"/>
          <w:sz w:val="24"/>
          <w:szCs w:val="24"/>
        </w:rPr>
        <w:t>Исполнитель в соответствии с условиями настоящего Контракта обязуется оказать Заказчику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2BC2" w:rsidRPr="000B2BC2">
        <w:rPr>
          <w:rFonts w:ascii="Times New Roman" w:hAnsi="Times New Roman" w:cs="Times New Roman"/>
          <w:sz w:val="24"/>
          <w:szCs w:val="24"/>
        </w:rPr>
        <w:t>услуги по проведению государственной экспертизы в части проверки достоверности определения сметной</w:t>
      </w:r>
      <w:r w:rsidR="000B2BC2">
        <w:rPr>
          <w:rFonts w:ascii="Times New Roman" w:hAnsi="Times New Roman" w:cs="Times New Roman"/>
          <w:sz w:val="24"/>
          <w:szCs w:val="24"/>
        </w:rPr>
        <w:t xml:space="preserve"> </w:t>
      </w:r>
      <w:r w:rsidR="000B2BC2" w:rsidRPr="000B2BC2">
        <w:rPr>
          <w:rFonts w:ascii="Times New Roman" w:hAnsi="Times New Roman" w:cs="Times New Roman"/>
          <w:sz w:val="24"/>
          <w:szCs w:val="24"/>
        </w:rPr>
        <w:t>стоимости работ по капитальному ремонту в отношении объекта капитального строительства: Выполнение</w:t>
      </w:r>
      <w:r w:rsidR="000B2BC2">
        <w:rPr>
          <w:rFonts w:ascii="Times New Roman" w:hAnsi="Times New Roman" w:cs="Times New Roman"/>
          <w:sz w:val="24"/>
          <w:szCs w:val="24"/>
        </w:rPr>
        <w:t xml:space="preserve"> </w:t>
      </w:r>
      <w:r w:rsidR="000B2BC2" w:rsidRPr="000B2BC2">
        <w:rPr>
          <w:rFonts w:ascii="Times New Roman" w:hAnsi="Times New Roman" w:cs="Times New Roman"/>
          <w:sz w:val="24"/>
          <w:szCs w:val="24"/>
        </w:rPr>
        <w:t>работ по капитальному ремонту системы электроснабжения здания ГБОУ школа-интернат №1 Выборгского</w:t>
      </w:r>
      <w:r w:rsidR="000B2BC2">
        <w:rPr>
          <w:rFonts w:ascii="Times New Roman" w:hAnsi="Times New Roman" w:cs="Times New Roman"/>
          <w:sz w:val="24"/>
          <w:szCs w:val="24"/>
        </w:rPr>
        <w:t xml:space="preserve"> </w:t>
      </w:r>
      <w:r w:rsidR="000B2BC2" w:rsidRPr="000B2BC2">
        <w:rPr>
          <w:rFonts w:ascii="Times New Roman" w:hAnsi="Times New Roman" w:cs="Times New Roman"/>
          <w:sz w:val="24"/>
          <w:szCs w:val="24"/>
        </w:rPr>
        <w:t>района Санкт-Петербурга по адресу: г. Санкт-Петербург, пр. Энгельса, д. 4, лит. Б, а Заказчик обязуется</w:t>
      </w:r>
      <w:r w:rsidR="000B2BC2">
        <w:rPr>
          <w:rFonts w:ascii="Times New Roman" w:hAnsi="Times New Roman" w:cs="Times New Roman"/>
          <w:sz w:val="24"/>
          <w:szCs w:val="24"/>
        </w:rPr>
        <w:t xml:space="preserve"> </w:t>
      </w:r>
      <w:r w:rsidR="000B2BC2" w:rsidRPr="000B2BC2">
        <w:rPr>
          <w:rFonts w:ascii="Times New Roman" w:hAnsi="Times New Roman" w:cs="Times New Roman"/>
          <w:sz w:val="24"/>
          <w:szCs w:val="24"/>
        </w:rPr>
        <w:t>принять и оплатить данные услуги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06527">
        <w:rPr>
          <w:rFonts w:ascii="Times New Roman" w:hAnsi="Times New Roman" w:cs="Times New Roman"/>
          <w:sz w:val="24"/>
          <w:szCs w:val="24"/>
        </w:rPr>
        <w:t>Государственная экспертиза подлежит проведению в порядке, предусмотренном Положением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об организации и проведении государственной экспертизы проектной документации и результатов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инженерных изысканий, утвержденным постановлением Правительства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от 05.03.2007 № 145, иными нормативными правовыми актами Российской Федерации.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1.2. </w:t>
      </w:r>
      <w:r w:rsidRPr="00D06527">
        <w:rPr>
          <w:rFonts w:ascii="Times New Roman" w:hAnsi="Times New Roman" w:cs="Times New Roman"/>
          <w:sz w:val="24"/>
          <w:szCs w:val="24"/>
        </w:rPr>
        <w:t>Результатом оказания услуг является заключение государственной экспертизы.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2. Права и обязанности Сторон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2.1. Заказчик обязан: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а) предоставить Исполнителю всю необходимую документацию в отношении объекта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капитального строительства, указанного в п. 1.1 настоящего Контракта. Документация представляется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Заказчиком в соответствии со ст. 49, 8.3 Градостроительного кодекса Российской Федерации, Положением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 составе разделов проектной документации и требованиями к их содержанию, утвержденным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постановлением Правительства Российской Федерации от 16.02.2008 № 87, Положением об организации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 проведении государственной экспертизы проектной документации и результатов инженерных изысканий,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утвержденным постановлением Правительства Российской Федерации от 05.03.2007 № 145, требованиями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к формату электронных документов, представляемых для проведения государственной экспертизы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проектной документации и (или) результатов инженерных изысканий и проверки достоверности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определения сметной стоимости, утвержденными приказом Минстроя России от 12.05.2017 № 783/</w:t>
      </w:r>
      <w:proofErr w:type="spellStart"/>
      <w:r w:rsidRPr="00D06527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0652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а также иными нормативными правовыми актами Российской Федерации.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б) представлять Исполнителю расчеты конструктивных и технологических решений,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используемых в проектной документации, а также материалы инженерных изысканий, необходимые для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оказания им услуг, предусмотренных настоящим Контрактом. Указанные расчеты и материалы должны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представляться Заказчиком Исполнителю не позднее 3 (трех) рабочих дней со дня получения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соответствующего запроса в соответствии с требованиями к документам, указанными в подпункте «а»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настоящего пункта.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Представлять Исполнителю необходимые для оказания им услуг по настоящему Контракту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дополнительные расчетные обоснования включенных в сметную стоимость затрат, для расчета которых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не установлены сметные нормы, либо конструктивных, технологических и других решений,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предусмотренных проектной документацией, а также материалов инженерных изысканий, подтверждающих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необходимость выполнения работ, расходы на которые включены в сметную стоимость. Указанные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расчетные обоснования должны представляться Заказчиком Исполнителю не позднее 3 (трех) рабочих дней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со дня получения соответствующего запроса в соответствии с требованиями к документам, указанными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подпункте «а» настоящего пункта;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Для повторной экспертизы проектной документации: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lastRenderedPageBreak/>
        <w:t>б(1) представлять Исполнителю материалы проектной документации, в которые не вносились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изменения, в случае если ранее документы представлялись на государственную экспертизу на бумажном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носителе. Указанные материалы проектной документации должны представляться Заказчиком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Исполнителю не позднее 3 (трех) рабочих дней со дня получения соответствующего запроса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соответствии с требованиями к документам, указанными в подпункте «а» настоящего пункта;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в) принять оказанные Исполнителем услуги (заключение государственной экспертизы)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течение 5 (пяти) рабочих дней со дня направления (вручения) заключения государственной экспертизы,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а также подписать акт сдачи-приемки оказанных услуг;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г) устранять выявленные Исполнителем недостатки в представленной документации.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процессе проведения государственной экспертизы Заказчик по указанию Исполнителя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 в определенном им порядке, пределах и сроках представляет пояснения в отношении выявленных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Исполнителем недостатков, исправленную с целью устранения выявленных Исполнителем недостатков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документацию в соответствии с требованиями к документам, указанными в подпункте «а» настоящего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пункта.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Срок устранения выявленных Исполнителем недостатков определяется Исполнителем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уведомлении о выявлении недостатков в проектной документации и результатах инженерных изысканий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 не может превышать 15 (пятнадцать) рабочих дней (при этом период устранения заявителем выявленных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Исполнителем недостатков в соответствии с уведомлением о выявлении недостатков не учитывается при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исчислении срока, указанного в разделе 4 настоящего Контракта; в случае представления Заказчиком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пояснений в отношении выявленных Исполнителем недостатков, исправленного варианта документации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ранее истечения указанного выше срока проведение государственной экспертизы может быть досрочно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возобновлено по письменному обращению Заказчика).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Исполнитель на основании экспертной оценки самостоятельно принимает решение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 возможности и необходимости оперативного внесения изменений и (или) устранения недостатков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 направлении Заказчику соответствующих указаний;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д) оплатить оказываемые Исполнителем услуги в порядке, размерах и в сроки, указанные в главе 3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настоящего Контракта.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2.2. Заказчик имеет право: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а) бесплатно получать информацию о порядке проведения государственной экспертизы;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б) осуществлять оперативное внесение изменений в документацию, но не позднее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чем за 5 (пять) рабочих дней до окончания срока проведения государственной экспертизы;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в) в случае утраты заключения государственной экспертизы бесплатно получить его экземпляр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течение 7 (семи) рабочих дней со дня получения Исполнителем письменного обращения;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г) в соответствии с главой 6 Контракта и действующим законодательством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Российской Федерации досрочно расторгнуть настоящий Контракт при условии оплаты Исполнителю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фактически оказанных им услуг.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2.3. Исполнитель обязан: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а) разъяснять порядок проведения государственной экспертизы;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б) принимать меры по обеспечению сохранности документов, представленных Заказчиком для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проведения государственной экспертизы, а также по неразглашению проектных решений и иной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конфиденциальной информации, которая стала известна Исполнителю в связи с проведением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государственной экспертизы, за исключением случаев, когда указанные документы и информация подлежат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включению в государственные информационные системы или направлению в уполномоченные органы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(организации) в установленном федеральными законами порядке;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в) проводить государственную экспертизу в сроки, установленные настоящим Контрактом,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 момента начала проведения экспертизы в соответствии с действующим законодательством Российской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Федерации. При этом Исполнитель вправе досрочно завершить проведение государственной экспертизы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 подготовить заключение государственной экспертизы;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г) включить сведения о заключении государственной экспертизы в единый государственный реестр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заключений экспертизы проектной документации объектов капитального строительства;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д) по окончании государственной экспертизы направить (вручить) Заказчику заключение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lastRenderedPageBreak/>
        <w:t>государственной экспертизы в форме электронного документа, соответствующего установленным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требованиям (при условии оплаты Заказчиком стоимости услуг по настоящему Контракту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размере 100%);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е) в случае обнаружения технической ошибки в заключении государственной экспертизы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исправить данную ошибку в течение 30 (тридцати) календарных дней в установленном порядке.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2.4. Исполнитель имеет право: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а) требовать от Заказчика документы, подтверждающие его полномочия, и иную документацию,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необходимую для проведения государственной экспертизы;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б) досрочно расторгнуть настоящий Контракт в соответствии с главой 6 настоящего Контракта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 действующим законодательством Российской Федерации;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в) требовать оплаты оказываемых услуг в соответствии с главой 3 настоящего Контракта,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том числе в судебном порядке;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г) направить (вручить) Заказчику уведомление о выявлении недостатков в проектной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документации и результатах инженерных изысканий (в случае подготовки такого уведомления).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Уведомление о выявлении недостатков в проектной документации и результатах инженерных изысканий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направляется только после оплаты Заказчиком стоимости услуг по настоящему Контракту в размере 100%.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3. Стоимость услуг и порядок их оплаты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3.1. </w:t>
      </w:r>
      <w:r w:rsidRPr="00D06527">
        <w:rPr>
          <w:rFonts w:ascii="Times New Roman" w:hAnsi="Times New Roman" w:cs="Times New Roman"/>
          <w:sz w:val="24"/>
          <w:szCs w:val="24"/>
        </w:rPr>
        <w:t xml:space="preserve">Стоимость услуг по настоящему Контракту составляет: </w:t>
      </w:r>
      <w:r w:rsidR="00C63A89">
        <w:rPr>
          <w:rFonts w:ascii="Times New Roman" w:hAnsi="Times New Roman" w:cs="Times New Roman"/>
          <w:sz w:val="24"/>
          <w:szCs w:val="24"/>
        </w:rPr>
        <w:t>____________________</w:t>
      </w:r>
      <w:r w:rsidRPr="00D06527">
        <w:rPr>
          <w:rFonts w:ascii="Times New Roman" w:hAnsi="Times New Roman" w:cs="Times New Roman"/>
          <w:sz w:val="24"/>
          <w:szCs w:val="24"/>
        </w:rPr>
        <w:t xml:space="preserve">, в том числе НДС 20% </w:t>
      </w:r>
      <w:r w:rsidR="00C63A89">
        <w:rPr>
          <w:rFonts w:ascii="Times New Roman" w:hAnsi="Times New Roman" w:cs="Times New Roman"/>
          <w:sz w:val="24"/>
          <w:szCs w:val="24"/>
        </w:rPr>
        <w:t>/НДС не облагается</w:t>
      </w:r>
      <w:r w:rsidRPr="00D06527">
        <w:rPr>
          <w:rFonts w:ascii="Times New Roman" w:hAnsi="Times New Roman" w:cs="Times New Roman"/>
          <w:sz w:val="24"/>
          <w:szCs w:val="24"/>
        </w:rPr>
        <w:t>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Расчет размера платы за проведение государственной экспертизы приведен в Приложении № 1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к настоящему Контракту.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3.2. </w:t>
      </w:r>
      <w:r w:rsidRPr="00D06527">
        <w:rPr>
          <w:rFonts w:ascii="Times New Roman" w:hAnsi="Times New Roman" w:cs="Times New Roman"/>
          <w:sz w:val="24"/>
          <w:szCs w:val="24"/>
        </w:rPr>
        <w:t>Цена Контракта является твердой и может быть изменена исключительно в случаях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 в порядке, предусмотренных Федеральным законом Российской Федерации от 05.04.2013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№ 44-ФЗ «О контрактной системе в сфере закупок товаров, работ, услуг для обеспечения государственных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 муниципальных нужд» (далее – Закон № 44-ФЗ), законодательством Российской Федерации и нормами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Гражданского кодекса Российской Федерации.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Изменение цены Контракта оформляется дополнительным соглашением.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3.3. </w:t>
      </w:r>
      <w:r w:rsidRPr="00D06527">
        <w:rPr>
          <w:rFonts w:ascii="Times New Roman" w:hAnsi="Times New Roman" w:cs="Times New Roman"/>
          <w:sz w:val="24"/>
          <w:szCs w:val="24"/>
        </w:rPr>
        <w:t xml:space="preserve">Оплата услуг по настоящему Контракту осуществляется за счет </w:t>
      </w:r>
      <w:r w:rsidR="00012C38" w:rsidRPr="00012C38">
        <w:rPr>
          <w:rFonts w:ascii="Times New Roman" w:hAnsi="Times New Roman" w:cs="Times New Roman"/>
          <w:sz w:val="24"/>
          <w:szCs w:val="24"/>
        </w:rPr>
        <w:t>средства бюджетных учреждений, КВР 243, целевая статья 0260020940</w:t>
      </w:r>
      <w:r w:rsidR="00012C38">
        <w:rPr>
          <w:rFonts w:ascii="Times New Roman" w:hAnsi="Times New Roman" w:cs="Times New Roman"/>
          <w:sz w:val="24"/>
          <w:szCs w:val="24"/>
        </w:rPr>
        <w:t xml:space="preserve"> «</w:t>
      </w:r>
      <w:r w:rsidR="00012C38" w:rsidRPr="00012C38">
        <w:rPr>
          <w:rFonts w:ascii="Times New Roman" w:hAnsi="Times New Roman" w:cs="Times New Roman"/>
          <w:sz w:val="24"/>
          <w:szCs w:val="24"/>
        </w:rPr>
        <w:t>Расходы на капитальный ремонт учреждений образования»</w:t>
      </w:r>
      <w:r w:rsidR="00012C38">
        <w:rPr>
          <w:rFonts w:ascii="Times New Roman" w:hAnsi="Times New Roman" w:cs="Times New Roman"/>
          <w:sz w:val="24"/>
          <w:szCs w:val="24"/>
        </w:rPr>
        <w:t>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3.4. </w:t>
      </w:r>
      <w:r w:rsidRPr="00D06527">
        <w:rPr>
          <w:rFonts w:ascii="Times New Roman" w:hAnsi="Times New Roman" w:cs="Times New Roman"/>
          <w:sz w:val="24"/>
          <w:szCs w:val="24"/>
        </w:rPr>
        <w:t>Оплата услуг по настоящему Контракту производится Заказчиком в размере 100% не позднее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5 (пяти) рабочих дней со дня заключения Сторонами настоящего Контракта и выставления Исполнителем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счета на оплату.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3.5. </w:t>
      </w:r>
      <w:r w:rsidRPr="00D06527">
        <w:rPr>
          <w:rFonts w:ascii="Times New Roman" w:hAnsi="Times New Roman" w:cs="Times New Roman"/>
          <w:sz w:val="24"/>
          <w:szCs w:val="24"/>
        </w:rPr>
        <w:t>В случае невозможности оказания услуг в согласованные сроки, возникшей по вине Заказчика,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оплаченная Заказчиком стоимость государственной экспертизы возврату не подлежит.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3.6. </w:t>
      </w:r>
      <w:r w:rsidRPr="00D06527">
        <w:rPr>
          <w:rFonts w:ascii="Times New Roman" w:hAnsi="Times New Roman" w:cs="Times New Roman"/>
          <w:sz w:val="24"/>
          <w:szCs w:val="24"/>
        </w:rPr>
        <w:t>Датой оплаты услуг по настоящему Контракту считается дата поступления денежных средств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на расчетный счет Исполнителя.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3.7. </w:t>
      </w:r>
      <w:r w:rsidRPr="00D06527">
        <w:rPr>
          <w:rFonts w:ascii="Times New Roman" w:hAnsi="Times New Roman" w:cs="Times New Roman"/>
          <w:sz w:val="24"/>
          <w:szCs w:val="24"/>
        </w:rPr>
        <w:t>После получения Заказчиком заключения государственной экспертизы Стороны подписывают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акт сдачи-приёмки оказанных услуг. В случае непредставления Заказчиком Исполнителю подписанного акта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сдачи-приёмки оказанных услуг в течение 5 (пяти) рабочих дней со дня его получения, услуги считаются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оказанными и принятыми Заказчиком.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 xml:space="preserve">1 </w:t>
      </w:r>
      <w:proofErr w:type="gramStart"/>
      <w:r w:rsidRPr="00D0652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D06527">
        <w:rPr>
          <w:rFonts w:ascii="Times New Roman" w:hAnsi="Times New Roman" w:cs="Times New Roman"/>
          <w:sz w:val="24"/>
          <w:szCs w:val="24"/>
        </w:rPr>
        <w:t xml:space="preserve"> случаях, установленных постановлением Правительства Российской Федерации от 04.04.2022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№ 579 «Об установлении особенностей внесения изменений в проектную документацию и (или) результаты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инженерных изысканий, получившие положительное заключение государственной экспертизы, в том числе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связи с заменой строительных ресурсов на аналоги, особенностей и случаев проведения государственной экспертизы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проектной документации», плата за проведение государственной экспертизы не взимается.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4. Сроки проведения государственной экспертизы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4.1. </w:t>
      </w:r>
      <w:r w:rsidRPr="00D06527">
        <w:rPr>
          <w:rFonts w:ascii="Times New Roman" w:hAnsi="Times New Roman" w:cs="Times New Roman"/>
          <w:sz w:val="24"/>
          <w:szCs w:val="24"/>
        </w:rPr>
        <w:t>Началом проведения государственной экспертизы является рабочий день, следующий за датой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заключения настоящего Договора и возврата Заказчиком Исполнителю одного оригинального экземпляра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настоящего Договора, подписанного со стороны Заказчика.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случае подписания Заказчиком Договора электронной подписью в информационной системе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 xml:space="preserve">Исполнителя началом </w:t>
      </w:r>
      <w:r w:rsidRPr="00D06527">
        <w:rPr>
          <w:rFonts w:ascii="Times New Roman" w:hAnsi="Times New Roman" w:cs="Times New Roman"/>
          <w:sz w:val="24"/>
          <w:szCs w:val="24"/>
        </w:rPr>
        <w:lastRenderedPageBreak/>
        <w:t>проведения государственной экспертизы является рабочий день, следующий за датой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подписания Договора.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4.2. </w:t>
      </w:r>
      <w:r w:rsidRPr="00D06527">
        <w:rPr>
          <w:rFonts w:ascii="Times New Roman" w:hAnsi="Times New Roman" w:cs="Times New Roman"/>
          <w:sz w:val="24"/>
          <w:szCs w:val="24"/>
        </w:rPr>
        <w:t xml:space="preserve">Срок проведения государственной экспертизы составляет </w:t>
      </w: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19 (девятнадцать) </w:t>
      </w:r>
      <w:r w:rsidRPr="00D06527">
        <w:rPr>
          <w:rFonts w:ascii="Times New Roman" w:hAnsi="Times New Roman" w:cs="Times New Roman"/>
          <w:sz w:val="24"/>
          <w:szCs w:val="24"/>
        </w:rPr>
        <w:t>рабочих дней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 момента начала проведения государственной экспертизы.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Срок проведения государственной экспертизы может быть продлен по заявлению застройщика или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технического заказчика однократно на двадцать рабочих дней1.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Заявление о продлении срока проведения государственной экспертизы может быть представлено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не позднее чем за 5 (пять) рабочих дней до окончания срока проведения государственной экспертизы.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отношении объектов капитального строительства, являющихся объектами федерального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значения, объектами регионального значения, объектами местного значения, а также объектов капитального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строительства, строительство или реконструкция которых планируется в рамках национальных проектов,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федеральных проектов, не включенных в национальные проекты, государственных программ Российской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Федерации, федеральных адресных инвестиционных программ, государственных программ субъектов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Российской Федерации, муниципальных программ, срок проведения государственной экспертизы,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продленный в соответствии с указанными выше положениями настоящего Контракта, может быть продлен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установленном порядке еще не более чем на 30 рабочих дней на основании заявления Заказчика.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Заявление о дополнительном продлении срока проведения государственной экспертизы может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быть представлено Заказчиком не позднее чем за 10 (десять) рабочих дней до окончания срока проведения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государственной экспертизы.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Решение о дополнительном продлении срока проведения государственной экспертизы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принимается Исполнителем при наличии одобрения Губернатора Санкт-Петербурга (уполномоченного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межведомственного коллегиального органа, созданного Губернатором Санкт-Петербурга).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5.1. </w:t>
      </w:r>
      <w:r w:rsidRPr="00D06527">
        <w:rPr>
          <w:rFonts w:ascii="Times New Roman" w:hAnsi="Times New Roman" w:cs="Times New Roman"/>
          <w:sz w:val="24"/>
          <w:szCs w:val="24"/>
        </w:rPr>
        <w:t>Стороны несут полную ответственность за свою деятельность по настоящему Контракту,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том числе имущественную ответственность за неисполнение или ненадлежащее исполнение обязательств,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предусмотренных настоящим Контрактом, в соответствии с требованиями гражданского законодательства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Российской Федерации, Закона № 44-ФЗ, а также иными нормативными правовыми актами Российской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Федерации.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5.2. </w:t>
      </w:r>
      <w:r w:rsidRPr="00D06527">
        <w:rPr>
          <w:rFonts w:ascii="Times New Roman" w:hAnsi="Times New Roman" w:cs="Times New Roman"/>
          <w:sz w:val="24"/>
          <w:szCs w:val="24"/>
        </w:rPr>
        <w:t>Ответственность за полноту и достоверность представленной Заказчиком Исполнителю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информации в ходе исполнения настоящего Контракта несет Заказчик в соответствии с законодательством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В случае предоставления Заказчиком Исполнителю неполных, недостоверных либо иных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не соответствующих действительности сведений, в том числе информации об источниках финансирования,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 (или) документов вне зависимости от его (Заказчика) вины Исполнитель в связи с исполнением настоящего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Контракта безусловно и полностью освобождается от любого вида ответственности перед Заказчиком 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другими лицами, включая ответственность за убытки Заказчика и (или) иных лиц и иной ущерб, причиной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возникновения которой могут явиться данные обстоятельства.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При этом сумма оплаты за оказанные Исполнителем по настоящему Контракту услуги пересмотру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 возврату (полностью или частично) не подлежит, услуги считаются оказанными надлежащим образом и в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полном объеме вне зависимости от последствий.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1 В соответствии с постановлением Правительства Российской Федерации от 04.04.2022 № 579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«Об установлении особенностей внесения изменений в проектную документацию и (или) результаты инженерных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изысканий, получившие положительное заключение государственной экспертизы, в том числе в связи с заменой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строительных ресурсов на аналоги, особенностей и случаев проведения государственной экспертизы проектной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документации» срок проведения государственной экспертизы проектной документации и (или) результатов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инженерных изысканий в отношении проектной документации и (или) результатов инженерных изысканий,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представленных для проведения государственной экспертизы до 31.12.2024, на основании заявления застройщика,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технического заказчика или лица, обеспечившего выполнение инженерных изысканий и (или) подготовку проектной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 xml:space="preserve">документации в случаях, предусмотренных частями 11 и 12 статьи 48 </w:t>
      </w:r>
      <w:proofErr w:type="spellStart"/>
      <w:r w:rsidRPr="00D06527">
        <w:rPr>
          <w:rFonts w:ascii="Times New Roman" w:hAnsi="Times New Roman" w:cs="Times New Roman"/>
          <w:sz w:val="24"/>
          <w:szCs w:val="24"/>
        </w:rPr>
        <w:t>ГрК</w:t>
      </w:r>
      <w:proofErr w:type="spellEnd"/>
      <w:r w:rsidRPr="00D06527">
        <w:rPr>
          <w:rFonts w:ascii="Times New Roman" w:hAnsi="Times New Roman" w:cs="Times New Roman"/>
          <w:sz w:val="24"/>
          <w:szCs w:val="24"/>
        </w:rPr>
        <w:t xml:space="preserve"> РФ, может быть продлен неоднократно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(на срок равный 20 рабочим дням).</w:t>
      </w:r>
    </w:p>
    <w:p w:rsidR="00D06527" w:rsidRPr="00D06527" w:rsidRDefault="00D06527" w:rsidP="00012C38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5.3. </w:t>
      </w:r>
      <w:r w:rsidRPr="00D06527">
        <w:rPr>
          <w:rFonts w:ascii="Times New Roman" w:hAnsi="Times New Roman" w:cs="Times New Roman"/>
          <w:sz w:val="24"/>
          <w:szCs w:val="24"/>
        </w:rPr>
        <w:t>За каждый факт неисполнения или ненадлежащего исполнения Исполнителем обязательств,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предусмотренных Контрактом, за исключением просрочки исполнения обязательств (в том числе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гарантийного обязательства), предусмотренных Контрактом, Заказчик вправе направить требование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 xml:space="preserve">об уплате Исполнителем штрафа в размере: </w:t>
      </w:r>
      <w:r w:rsidR="00012C38">
        <w:rPr>
          <w:rFonts w:ascii="Times New Roman" w:hAnsi="Times New Roman" w:cs="Times New Roman"/>
          <w:b/>
          <w:bCs/>
          <w:sz w:val="24"/>
          <w:szCs w:val="24"/>
        </w:rPr>
        <w:t>_________________________</w:t>
      </w:r>
      <w:r w:rsidRPr="00D0652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За каждый факт неисполнения или ненадлежащего исполнения Исполнителем обязательства,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предусмотренного Контрактом, которое не имеет стоимостного выражения, Заказчик вправе направить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 xml:space="preserve">требование об уплате Исполнителем штрафа в размере </w:t>
      </w:r>
      <w:r w:rsidRPr="00D06527">
        <w:rPr>
          <w:rFonts w:ascii="Times New Roman" w:hAnsi="Times New Roman" w:cs="Times New Roman"/>
          <w:b/>
          <w:bCs/>
          <w:sz w:val="24"/>
          <w:szCs w:val="24"/>
        </w:rPr>
        <w:t>1000,00 рублей (Одна тысяча рублей 00 копеек)</w:t>
      </w:r>
      <w:r w:rsidRPr="00D06527">
        <w:rPr>
          <w:rFonts w:ascii="Times New Roman" w:hAnsi="Times New Roman" w:cs="Times New Roman"/>
          <w:sz w:val="24"/>
          <w:szCs w:val="24"/>
        </w:rPr>
        <w:t>.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За каждый день просрочки исполнения Исполнителем обязательства, предусмотренного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Контрактом, начиная со дня, следующего после дня истечения установленного Контрактом срока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исполнения обязательства, Заказчик вправе направить требование об уплате Исполнителем пени в размере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одной трехсотой действующей на дату уплаты пени ключевой ставки Центрального банка Российской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Федерации от цены Контракта, уменьшенной на сумму, пропорциональную объему обязательств,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предусмотренных Контрактом и фактически исполненных Исполнителем.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Общая сумма начисленных штрафов за неисполнение или ненадлежащее исполнение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Исполнителем обязательств, предусмотренных Контрактом, не может превышать цену Контракта.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5.4. </w:t>
      </w:r>
      <w:r w:rsidRPr="00D06527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Заказчиком обязательств, предусмотренных Контрактом, </w:t>
      </w:r>
      <w:r w:rsidR="00BF6ABF">
        <w:rPr>
          <w:rFonts w:ascii="Times New Roman" w:hAnsi="Times New Roman" w:cs="Times New Roman"/>
          <w:sz w:val="24"/>
          <w:szCs w:val="24"/>
        </w:rPr>
        <w:t>з</w:t>
      </w:r>
      <w:r w:rsidRPr="00D06527">
        <w:rPr>
          <w:rFonts w:ascii="Times New Roman" w:hAnsi="Times New Roman" w:cs="Times New Roman"/>
          <w:sz w:val="24"/>
          <w:szCs w:val="24"/>
        </w:rPr>
        <w:t>а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исключением просрочки исполнения обязательств, предусмотренных Контрактом, Исполнитель вправе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 xml:space="preserve">направить требование об уплате Заказчиком штрафа в размере: </w:t>
      </w:r>
      <w:r w:rsidRPr="00D06527">
        <w:rPr>
          <w:rFonts w:ascii="Times New Roman" w:hAnsi="Times New Roman" w:cs="Times New Roman"/>
          <w:b/>
          <w:bCs/>
          <w:sz w:val="24"/>
          <w:szCs w:val="24"/>
        </w:rPr>
        <w:t>1000,00 рублей (Одна тысяча рублей 00</w:t>
      </w:r>
      <w:r w:rsidR="00BF6AB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b/>
          <w:bCs/>
          <w:sz w:val="24"/>
          <w:szCs w:val="24"/>
        </w:rPr>
        <w:t>копеек)</w:t>
      </w:r>
      <w:r w:rsidRPr="00D06527">
        <w:rPr>
          <w:rFonts w:ascii="Times New Roman" w:hAnsi="Times New Roman" w:cs="Times New Roman"/>
          <w:sz w:val="24"/>
          <w:szCs w:val="24"/>
        </w:rPr>
        <w:t>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За каждый день просрочки исполнения Заказчиком обязательства, предусмотренного Контрактом,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начиная со дня, следующего после дня истечения установленного Контрактом срока исполнения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обязательства, Исполнитель вправе направить требование об уплате Заказчиком пени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размере одной трехсотой действующей на дату уплаты пени ключевой ставки Центрального банка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Российской Федерации от неуплаченной в срок суммы.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Общая сумма начисленных штрафов за ненадлежащее исполнение Заказчиком обязательств,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предусмотренных Контрактом, не может превышать цену Контракта.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5.5. </w:t>
      </w:r>
      <w:r w:rsidRPr="00D06527">
        <w:rPr>
          <w:rFonts w:ascii="Times New Roman" w:hAnsi="Times New Roman" w:cs="Times New Roman"/>
          <w:sz w:val="24"/>
          <w:szCs w:val="24"/>
        </w:rPr>
        <w:t>В случае неисполнения Заказчиком принятого обязательства по оплате стоимости услуг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порядке и сроки, установленные главой 3 настоящего Контракта, Исполнитель имеет право требовать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оплаты стоимости услуг до начала проведения государственной экспертизы, в том числе в судебном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порядке.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5.6. </w:t>
      </w:r>
      <w:r w:rsidRPr="00D06527">
        <w:rPr>
          <w:rFonts w:ascii="Times New Roman" w:hAnsi="Times New Roman" w:cs="Times New Roman"/>
          <w:sz w:val="24"/>
          <w:szCs w:val="24"/>
        </w:rPr>
        <w:t>Сторона освобождается от уплаты неустойки (штрафа, пени), если докажет, что неисполнение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или ненадлежащее исполнение обязательства, предусмотренного настоящим Контрактом, произошло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вследствие непреодолимой силы или по вине другой стороны.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5.6.1. </w:t>
      </w:r>
      <w:r w:rsidRPr="00D06527">
        <w:rPr>
          <w:rFonts w:ascii="Times New Roman" w:hAnsi="Times New Roman" w:cs="Times New Roman"/>
          <w:sz w:val="24"/>
          <w:szCs w:val="24"/>
        </w:rPr>
        <w:t>Исполнитель не несет ответственности за просрочку направления (вручения) Заказчику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заключения государственной экспертизы в случае несоблюдения оператором единого государственного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реестра заключений экспертизы проектной документации объектов капитального строительства сроков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включения сведений о заключении государственной экспертизы в соответствии с положениями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постановления Правительства Российской Федерации от 24.07.2017 № 878 «О порядке формирования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единого государственного реестра заключений экспертизы проектной документации объектов капитального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строительства и внесении изменений в постановление Правительства Российской Федерации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от 5 марта 2007 г. №145».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6. Действие Контракта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6.1. </w:t>
      </w:r>
      <w:r w:rsidRPr="00D06527">
        <w:rPr>
          <w:rFonts w:ascii="Times New Roman" w:hAnsi="Times New Roman" w:cs="Times New Roman"/>
          <w:sz w:val="24"/>
          <w:szCs w:val="24"/>
        </w:rPr>
        <w:t>Контракт считается заключенным с момента его подписания Сторонами и действует в течение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6 (шести) месяцев. Окончание срока действия Контракта не освобождает Стороны от ответственности за его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нарушение.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Подписание Контракта может осуществляться посредством использования электронной подписи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Заказчика в информационной системе Исполнителя.</w:t>
      </w:r>
    </w:p>
    <w:p w:rsidR="00BF6ABF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6.2. </w:t>
      </w:r>
      <w:r w:rsidRPr="00D06527">
        <w:rPr>
          <w:rFonts w:ascii="Times New Roman" w:hAnsi="Times New Roman" w:cs="Times New Roman"/>
          <w:sz w:val="24"/>
          <w:szCs w:val="24"/>
        </w:rPr>
        <w:t>Расторжение Контракта допускается по соглашению Сторон, по решению суда или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связи с односторонним отказом Стороны Контракта от исполнения Контракта в соответствии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 законодательством Российской Федерации и положениями настоящего Контракта.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6.3</w:t>
      </w:r>
      <w:r w:rsidRPr="00D06527">
        <w:rPr>
          <w:rFonts w:ascii="Times New Roman" w:hAnsi="Times New Roman" w:cs="Times New Roman"/>
          <w:sz w:val="24"/>
          <w:szCs w:val="24"/>
        </w:rPr>
        <w:t>. Заказчик вправе принять решение об одностороннем отказе от исполнения Контракта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по основаниям, предусмотренным Гражданским кодексом Российской Федерации для одностороннего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lastRenderedPageBreak/>
        <w:t>отказа от исполнения отдельных видов обязательств, в том числе в случае несоблюдения Исполнителем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сроков оказания услуг по настоящему Контракту.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6.4</w:t>
      </w:r>
      <w:r w:rsidRPr="00D06527">
        <w:rPr>
          <w:rFonts w:ascii="Times New Roman" w:hAnsi="Times New Roman" w:cs="Times New Roman"/>
          <w:sz w:val="24"/>
          <w:szCs w:val="24"/>
        </w:rPr>
        <w:t>. Решение Заказчика об одностороннем отказе от исполнения Контракта вступает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силу и Контракт считается расторгнутым через десять дней с даты надлежащего уведомления Заказчиком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Исполнителя об одностороннем отказе от исполнения Контракта в соответствии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 п. 12.2 ст. 95 Закона № 44-ФЗ.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6.5</w:t>
      </w:r>
      <w:r w:rsidRPr="00D06527">
        <w:rPr>
          <w:rFonts w:ascii="Times New Roman" w:hAnsi="Times New Roman" w:cs="Times New Roman"/>
          <w:sz w:val="24"/>
          <w:szCs w:val="24"/>
        </w:rPr>
        <w:t>. Заказчик обязан отменить не вступившее в силу решение об одностороннем отказе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от исполнения Контракта, если в течение десятидневного срока с даты надлежащего уведомления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Исполнителя о принятом решении об одностороннем отказе от исполнения Контракта устранено нарушение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условий Контракта, послужившее основанием для принятия указанного решения,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за исключением повторного нарушения Исполнителем условий Контракта, которое в соответствии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 гражданским законодательством являются основанием для одностороннего отказа Заказчика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от исполнения Контракта.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6.6</w:t>
      </w:r>
      <w:r w:rsidRPr="00D06527">
        <w:rPr>
          <w:rFonts w:ascii="Times New Roman" w:hAnsi="Times New Roman" w:cs="Times New Roman"/>
          <w:sz w:val="24"/>
          <w:szCs w:val="24"/>
        </w:rPr>
        <w:t>. Исполнитель вправе принять решение об одностороннем отказе от исполнения Контракта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по основаниям, предусмотренным Гражданским кодексом Российской Федерации для одностороннего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отказа от исполнения отдельных видов обязательств, в том числе: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- в случае просрочки Заказчиком оплаты услуг по настоящему Контракту;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- в случае предоставления Заказчиком Исполнителю заведомо недостоверной и (или) неполной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информации и документов;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- в случае просрочки предоставления Заказчиком документов в соответствии п. 2.1 настоящего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Контракта;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- в случае просрочки предоставления Заказчиком оригинального экземпляра настоящего Контракта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(подписанного с его стороны).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6.7</w:t>
      </w:r>
      <w:r w:rsidRPr="00D06527">
        <w:rPr>
          <w:rFonts w:ascii="Times New Roman" w:hAnsi="Times New Roman" w:cs="Times New Roman"/>
          <w:sz w:val="24"/>
          <w:szCs w:val="24"/>
        </w:rPr>
        <w:t>. Решение Исполнителя об одностороннем отказе от исполнения Контракта вступает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силу и Контракт считается расторгнутым через десять дней с даты надлежащего уведомления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Исполнителем Заказчика об одностороннем отказе от исполнения контракта в соответствии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 п. 20.2 ст. 95 Закона № 44-ФЗ.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6.8</w:t>
      </w:r>
      <w:r w:rsidRPr="00D06527">
        <w:rPr>
          <w:rFonts w:ascii="Times New Roman" w:hAnsi="Times New Roman" w:cs="Times New Roman"/>
          <w:sz w:val="24"/>
          <w:szCs w:val="24"/>
        </w:rPr>
        <w:t>. Исполнитель обязан отменить не вступившее в силу решение об одностороннем отказе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от исполнения Контракта, если в течение десятидневного срока с даты надлежащего уведомления Заказчика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 принятом решении об одностороннем отказе от исполнения Контракта устранены нарушения условий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Контракта, послужившие основанием для принятия указанного решения.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6.9</w:t>
      </w:r>
      <w:r w:rsidRPr="00D06527">
        <w:rPr>
          <w:rFonts w:ascii="Times New Roman" w:hAnsi="Times New Roman" w:cs="Times New Roman"/>
          <w:sz w:val="24"/>
          <w:szCs w:val="24"/>
        </w:rPr>
        <w:t>. При расторжении Контракта в связи с односторонним отказом стороны Контракта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от исполнения Контракта другая сторона Контракта вправе потребовать возмещения только фактически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понесенного ущерба, непосредственно обусловленного обстоятельствами, являющимися основанием для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принятия решения об одностороннем отказе от исполнения Контракта.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6.10</w:t>
      </w:r>
      <w:r w:rsidRPr="00D06527">
        <w:rPr>
          <w:rFonts w:ascii="Times New Roman" w:hAnsi="Times New Roman" w:cs="Times New Roman"/>
          <w:sz w:val="24"/>
          <w:szCs w:val="24"/>
        </w:rPr>
        <w:t>. Настоящий Контракт может быть досрочно расторгнут по письменному соглашению Сторон,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 чем Стороны в десятидневный срок составляют акт о выполненной части оказанных услуг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 фактических затратах Исполнителя.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6.11. </w:t>
      </w:r>
      <w:r w:rsidRPr="00D06527">
        <w:rPr>
          <w:rFonts w:ascii="Times New Roman" w:hAnsi="Times New Roman" w:cs="Times New Roman"/>
          <w:sz w:val="24"/>
          <w:szCs w:val="24"/>
        </w:rPr>
        <w:t>При расторжении Контракта стоимость фактически оказанных Исполнителем услуг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до момента расторжения Контракта определяется исходя из следующего: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- 5 (пять) процентов от стоимости услуг за каждый рабочий день оказания услуг, но не более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90 (девяносто) процентов от стоимости услуг в случае расторжения Контракта после начала проведения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государственной экспертизы, но до подготовки Исполнителем уведомления о выявлении недостатков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представленной Заказчиком документации (при отсутствии таких недостатков – до подготовки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Исполнителем заключения государственной экспертизы);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- 90 (девяносто) процентов от стоимости услуг в случае расторжения Контракта после подготовки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Исполнителем уведомления о выявлении недостатков в представленной Заказчиком документации,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но до подготовки Исполнителем заключения государственной экспертизы.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7. Заключительные положения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7.1. </w:t>
      </w:r>
      <w:r w:rsidRPr="00D06527">
        <w:rPr>
          <w:rFonts w:ascii="Times New Roman" w:hAnsi="Times New Roman" w:cs="Times New Roman"/>
          <w:sz w:val="24"/>
          <w:szCs w:val="24"/>
        </w:rPr>
        <w:t>В части, не урегулированной настоящим Контрактом, Стороны руководствуются действующим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7.2. </w:t>
      </w:r>
      <w:r w:rsidRPr="00D06527">
        <w:rPr>
          <w:rFonts w:ascii="Times New Roman" w:hAnsi="Times New Roman" w:cs="Times New Roman"/>
          <w:sz w:val="24"/>
          <w:szCs w:val="24"/>
        </w:rPr>
        <w:t>Стороны пришли к взаимному соглашению, что все споры по настоящему Контракту решаются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путем переговоров.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7.3. </w:t>
      </w:r>
      <w:r w:rsidRPr="00D06527">
        <w:rPr>
          <w:rFonts w:ascii="Times New Roman" w:hAnsi="Times New Roman" w:cs="Times New Roman"/>
          <w:sz w:val="24"/>
          <w:szCs w:val="24"/>
        </w:rPr>
        <w:t xml:space="preserve">В случае </w:t>
      </w:r>
      <w:proofErr w:type="spellStart"/>
      <w:r w:rsidRPr="00D06527">
        <w:rPr>
          <w:rFonts w:ascii="Times New Roman" w:hAnsi="Times New Roman" w:cs="Times New Roman"/>
          <w:sz w:val="24"/>
          <w:szCs w:val="24"/>
        </w:rPr>
        <w:t>недостижения</w:t>
      </w:r>
      <w:proofErr w:type="spellEnd"/>
      <w:r w:rsidRPr="00D06527">
        <w:rPr>
          <w:rFonts w:ascii="Times New Roman" w:hAnsi="Times New Roman" w:cs="Times New Roman"/>
          <w:sz w:val="24"/>
          <w:szCs w:val="24"/>
        </w:rPr>
        <w:t xml:space="preserve"> согласия в срок свыше одного месяца после письменного уведомления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 разногласиях заинтересованная Сторона может передать разрешение спора в Арбитражный суд города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Санкт-Петербурга и Ленинградской области.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7.4. </w:t>
      </w:r>
      <w:r w:rsidRPr="00D06527">
        <w:rPr>
          <w:rFonts w:ascii="Times New Roman" w:hAnsi="Times New Roman" w:cs="Times New Roman"/>
          <w:sz w:val="24"/>
          <w:szCs w:val="24"/>
        </w:rPr>
        <w:t>Все изменения или дополнения к настоящему Контракту признаются действительными, если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 xml:space="preserve">они совершены в письменной форме и подписаны надлежаще уполномоченными </w:t>
      </w:r>
      <w:proofErr w:type="gramStart"/>
      <w:r w:rsidRPr="00D06527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D06527">
        <w:rPr>
          <w:rFonts w:ascii="Times New Roman" w:hAnsi="Times New Roman" w:cs="Times New Roman"/>
          <w:sz w:val="24"/>
          <w:szCs w:val="24"/>
        </w:rPr>
        <w:t xml:space="preserve"> то представителями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Сторон.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7.5. </w:t>
      </w:r>
      <w:r w:rsidRPr="00D06527">
        <w:rPr>
          <w:rFonts w:ascii="Times New Roman" w:hAnsi="Times New Roman" w:cs="Times New Roman"/>
          <w:sz w:val="24"/>
          <w:szCs w:val="24"/>
        </w:rPr>
        <w:t>Вся информация, связанная с исполнением Контракта, является коммерческой тайной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 не подлежит разглашению третьим лицам без взаимного согласия Сторон, если иное не установлено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законом.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7.6. </w:t>
      </w:r>
      <w:r w:rsidRPr="00D06527">
        <w:rPr>
          <w:rFonts w:ascii="Times New Roman" w:hAnsi="Times New Roman" w:cs="Times New Roman"/>
          <w:sz w:val="24"/>
          <w:szCs w:val="24"/>
        </w:rPr>
        <w:t>Стороны обязаны письменно уведомлять друг друга об изменении своих адресов и платежных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реквизитов.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7.7. </w:t>
      </w:r>
      <w:r w:rsidRPr="00D06527">
        <w:rPr>
          <w:rFonts w:ascii="Times New Roman" w:hAnsi="Times New Roman" w:cs="Times New Roman"/>
          <w:sz w:val="24"/>
          <w:szCs w:val="24"/>
        </w:rPr>
        <w:t>Настоящий Контракт составлен в 2-х экземплярах, имеющих равную юридическую силу,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по одному экземпляру для каждой из Сторон.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7.8. </w:t>
      </w:r>
      <w:r w:rsidRPr="00D06527">
        <w:rPr>
          <w:rFonts w:ascii="Times New Roman" w:hAnsi="Times New Roman" w:cs="Times New Roman"/>
          <w:sz w:val="24"/>
          <w:szCs w:val="24"/>
        </w:rPr>
        <w:t>При передаче уведомлений, информации и других документов, если иное не предусмотрено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Контрактом, такие уведомления, информация и другие документы считаются полученными: при передаче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на руки, по факсу или электронной почте – с момента такой передачи; при почтовом отправлении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 уведомлением о вручении – с момента получения такого почтового отправления, но не позднее 5 (пяти)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рабочих дней с момента их отправки.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Стороны признают надлежащим способом передачи уведомлений, информации и других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документов, в том числе результата оказания услуг – заключения государственной экспертизы, а также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отчетных документов, путем обмена электронными документами посредством информационной системы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Исполнителя и Единой системы строительного комплекса Санкт-Петербурга. В таком случае документы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считаются полученными в день их публикации в соответствующей информационной системе.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7.9. </w:t>
      </w:r>
      <w:r w:rsidRPr="00D06527">
        <w:rPr>
          <w:rFonts w:ascii="Times New Roman" w:hAnsi="Times New Roman" w:cs="Times New Roman"/>
          <w:sz w:val="24"/>
          <w:szCs w:val="24"/>
        </w:rPr>
        <w:t>В случае уклонения Заказчика от подписания настоящего Контракта в течение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5 (пяти) рабочих дней с момента получения Контракта, подписанного со стороны Исполнителя,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Исполнитель имеет право отозвать настоящую оферту.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7.10. </w:t>
      </w:r>
      <w:r w:rsidRPr="00D06527">
        <w:rPr>
          <w:rFonts w:ascii="Times New Roman" w:hAnsi="Times New Roman" w:cs="Times New Roman"/>
          <w:sz w:val="24"/>
          <w:szCs w:val="24"/>
        </w:rPr>
        <w:t>Заказчик обязан представить Исполнителю один оригинальный экземпляр настоящего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Контракта (подписанный со стороны Заказчика), не позднее рабочего дня, следующего за днем его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заключения.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Если Контракт подписан Заказчиком электронной подписью в информационной системе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Исполнителя, то он считается полученным Исполнителем в день подписания.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8. Антикоррупционная оговорка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8.1. </w:t>
      </w:r>
      <w:r w:rsidRPr="00D06527">
        <w:rPr>
          <w:rFonts w:ascii="Times New Roman" w:hAnsi="Times New Roman" w:cs="Times New Roman"/>
          <w:sz w:val="24"/>
          <w:szCs w:val="24"/>
        </w:rPr>
        <w:t>Стороны обязуются соблюдать применимое на территории Российской Федерацией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законодательство по противодействию коррупции и противодействию легализации (отмыванию) доходов,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полученных преступным путем, и принятые во исполнение таких законов подзаконные акты.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8.2. </w:t>
      </w:r>
      <w:r w:rsidRPr="00D06527">
        <w:rPr>
          <w:rFonts w:ascii="Times New Roman" w:hAnsi="Times New Roman" w:cs="Times New Roman"/>
          <w:sz w:val="24"/>
          <w:szCs w:val="24"/>
        </w:rPr>
        <w:t>При исполнении своих обязательств по настоящему Контракту Стороны, их аффилированные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лица, работники или посредники не выплачивают, не предлагают выплатить и не разрешают выплату каких-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либо денежных средств или ценностей, прямо или косвенно, любым лицам, для оказания влияния на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действия или решения этих лиц с целью получить какие-либо неправомерные преимущества или достичь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неправомерных целей.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8.3. </w:t>
      </w:r>
      <w:r w:rsidRPr="00D06527">
        <w:rPr>
          <w:rFonts w:ascii="Times New Roman" w:hAnsi="Times New Roman" w:cs="Times New Roman"/>
          <w:sz w:val="24"/>
          <w:szCs w:val="24"/>
        </w:rPr>
        <w:t>При исполнении своих обязательств по настоящему Контракту Стороны, их аффилированные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лица, работники или посредники не осуществляют действия, квалифицируемые применимым для целей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настоящего Контракта законодательством как дача (получение) взятки, коммерческий подкуп, либо как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действия, нарушающие требования применимого законодательства и международных актов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 противодействии легализации (отмыванию) доходов, полученных преступным путем.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8.4. </w:t>
      </w:r>
      <w:r w:rsidRPr="00D06527">
        <w:rPr>
          <w:rFonts w:ascii="Times New Roman" w:hAnsi="Times New Roman" w:cs="Times New Roman"/>
          <w:sz w:val="24"/>
          <w:szCs w:val="24"/>
        </w:rPr>
        <w:t>В случае возникновения у Стороны подозрений, что произошло или может произойти нарушение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каких-либо положений настоящей статьи, соответствующая Сторона обязуется уведомить другую Сторону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письменной форме. После письменного уведомления соответствующая Сторона имеет право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приостановить исполнение обязательств по настоящему Контракту до получения подтверждения, что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нарушения не произошло или не произойдет. Это подтверждение должно быть направлено в течение 10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(десяти) рабочих дней с даты направления письменного уведомления.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8.5. </w:t>
      </w:r>
      <w:r w:rsidRPr="00D06527">
        <w:rPr>
          <w:rFonts w:ascii="Times New Roman" w:hAnsi="Times New Roman" w:cs="Times New Roman"/>
          <w:sz w:val="24"/>
          <w:szCs w:val="24"/>
        </w:rPr>
        <w:t>В письменном уведомлении Сторона обязана сослаться на факты или предоставить материалы,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достоверно подтверждающие или дающие основание предполагать, что произошло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или может произойти нарушение каких-либо положений настоящей статьи контрагентом,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его аффилированными лицами, работниками или посредниками, выражающееся в действиях,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квалифицируемых применимым законодательством как дача или получение взятки, коммерческий подкуп,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либо в действиях, нарушающих требования применимого законодательства и международных актов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 противодействии легализации доходов, полученных преступным путем.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8.6. </w:t>
      </w:r>
      <w:r w:rsidRPr="00D06527">
        <w:rPr>
          <w:rFonts w:ascii="Times New Roman" w:hAnsi="Times New Roman" w:cs="Times New Roman"/>
          <w:sz w:val="24"/>
          <w:szCs w:val="24"/>
        </w:rPr>
        <w:t>В случае подтверждения нарушения одной Стороной обязательств воздерживаться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от запрещенных в настоящей статье Контракта действий и (или) неполучения другой Стороной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установленный срок подтверждения, что нарушение не произошло или не произойдет, другая Сторона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имеет право расторгнуть Контракт в одностороннем порядке полностью или в части, направив письменное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уведомление о расторжении. Сторона, по чьей инициативе был расторгнут настоящий Контракт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соответствии с положениями настоящей статьи, вправе требовать возмещения реального ущерба,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возникшего в результате такого расторжения.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9. Приложения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9.1. </w:t>
      </w:r>
      <w:r w:rsidRPr="00D06527">
        <w:rPr>
          <w:rFonts w:ascii="Times New Roman" w:hAnsi="Times New Roman" w:cs="Times New Roman"/>
          <w:sz w:val="24"/>
          <w:szCs w:val="24"/>
        </w:rPr>
        <w:t>Расчет размера платы за проведение государственной экспертизы (Приложение №1).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10. Адреса и реквизиты Сторон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Pr="00D06527">
        <w:rPr>
          <w:rFonts w:ascii="Times New Roman" w:hAnsi="Times New Roman" w:cs="Times New Roman"/>
          <w:sz w:val="24"/>
          <w:szCs w:val="24"/>
        </w:rPr>
        <w:t xml:space="preserve">: </w:t>
      </w:r>
      <w:r w:rsidRPr="00D06527">
        <w:rPr>
          <w:rFonts w:ascii="Times New Roman" w:hAnsi="Times New Roman" w:cs="Times New Roman"/>
          <w:b/>
          <w:bCs/>
          <w:sz w:val="24"/>
          <w:szCs w:val="24"/>
        </w:rPr>
        <w:t>Государственное бюджетное общеобразовательное учреждение школа-интернат № 1</w:t>
      </w:r>
      <w:r w:rsidR="00012C3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b/>
          <w:bCs/>
          <w:sz w:val="24"/>
          <w:szCs w:val="24"/>
        </w:rPr>
        <w:t>Выборгского района Санкт-Петербурга (ГБОУ школа-интернат № 1 Выборгского района</w:t>
      </w:r>
      <w:r w:rsidR="00012C3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b/>
          <w:bCs/>
          <w:sz w:val="24"/>
          <w:szCs w:val="24"/>
        </w:rPr>
        <w:t>Санкт-Петербурга)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194156, г. Санкт-Петербург, пр-т Энгельса, д.4, лит. А Лицевой счет № 0501076 в Комитете финансов</w:t>
      </w:r>
      <w:r w:rsidR="00012C38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Санкт-Петербурга Номер счета получателя (номер казначейского счета) 03224643400000007200 Номер</w:t>
      </w:r>
      <w:r w:rsidR="00012C38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банковского счета, входящего в состав ЕКС 40102810945370000005 БИК 014030106 СЕВЕРО-ЗАПАДНОЕ</w:t>
      </w:r>
      <w:r w:rsidR="00012C38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ГУ БАНКА РОССИИ//УФК по г. Санкт-Петербургу ИНН 7802144560 КПП 780201001 ОКПО 02086611</w:t>
      </w:r>
    </w:p>
    <w:p w:rsidR="00D06527" w:rsidRPr="00D06527" w:rsidRDefault="00D06527" w:rsidP="00012C38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Pr="00D06527">
        <w:rPr>
          <w:rFonts w:ascii="Times New Roman" w:hAnsi="Times New Roman" w:cs="Times New Roman"/>
          <w:sz w:val="24"/>
          <w:szCs w:val="24"/>
        </w:rPr>
        <w:t xml:space="preserve">: </w:t>
      </w:r>
      <w:r w:rsidR="00012C38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</w:t>
      </w:r>
    </w:p>
    <w:p w:rsidR="00012C38" w:rsidRDefault="00012C38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Исполнитель:</w:t>
      </w:r>
    </w:p>
    <w:sectPr w:rsidR="00D06527" w:rsidRPr="00D06527" w:rsidSect="00D06527">
      <w:pgSz w:w="11906" w:h="16838"/>
      <w:pgMar w:top="709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527"/>
    <w:rsid w:val="00012C38"/>
    <w:rsid w:val="000B2BC2"/>
    <w:rsid w:val="00217FCF"/>
    <w:rsid w:val="002B25CF"/>
    <w:rsid w:val="004E50D9"/>
    <w:rsid w:val="00612511"/>
    <w:rsid w:val="00650F6C"/>
    <w:rsid w:val="007E68CD"/>
    <w:rsid w:val="0090175B"/>
    <w:rsid w:val="00BF6ABF"/>
    <w:rsid w:val="00C63A89"/>
    <w:rsid w:val="00D06527"/>
    <w:rsid w:val="00EA0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659580-BC00-4F20-ACC6-9503D96BE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1207</TotalTime>
  <Pages>8</Pages>
  <Words>4465</Words>
  <Characters>25456</Characters>
  <Application>Microsoft Office Word</Application>
  <DocSecurity>0</DocSecurity>
  <Lines>212</Lines>
  <Paragraphs>59</Paragraphs>
  <ScaleCrop>false</ScaleCrop>
  <Company/>
  <LinksUpToDate>false</LinksUpToDate>
  <CharactersWithSpaces>29862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2024-08-08T10:46:00Z</dcterms:created>
  <dcterms:modified xsi:type="dcterms:W3CDTF">2024-08-09T06:54:00Z</dcterms:modified>
</cp:coreProperties>
</file>