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5CD" w:rsidRPr="00A40411" w:rsidRDefault="002165CD" w:rsidP="00DF0783">
      <w:pPr>
        <w:jc w:val="center"/>
        <w:rPr>
          <w:rFonts w:ascii="Times New Roman" w:hAnsi="Times New Roman" w:cs="Times New Roman"/>
          <w:b/>
          <w:bCs/>
          <w:sz w:val="22"/>
          <w:szCs w:val="22"/>
        </w:rPr>
      </w:pPr>
    </w:p>
    <w:p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r w:rsidR="00FA5A92">
        <w:rPr>
          <w:rFonts w:ascii="Times New Roman" w:eastAsia="Calibri" w:hAnsi="Times New Roman" w:cs="Times New Roman"/>
          <w:b/>
          <w:bCs/>
          <w:color w:val="auto"/>
          <w:sz w:val="20"/>
          <w:szCs w:val="20"/>
          <w:lang w:eastAsia="en-US" w:bidi="ar-SA"/>
        </w:rPr>
        <w:t>4</w:t>
      </w:r>
      <w:r w:rsidR="0053376A">
        <w:rPr>
          <w:rFonts w:ascii="Times New Roman" w:eastAsia="Calibri" w:hAnsi="Times New Roman" w:cs="Times New Roman"/>
          <w:b/>
          <w:bCs/>
          <w:color w:val="auto"/>
          <w:sz w:val="20"/>
          <w:szCs w:val="20"/>
          <w:lang w:eastAsia="en-US" w:bidi="ar-SA"/>
        </w:rPr>
        <w:t>88/2024</w:t>
      </w:r>
    </w:p>
    <w:p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B53BB2">
        <w:rPr>
          <w:rFonts w:ascii="Times New Roman" w:eastAsia="Calibri" w:hAnsi="Times New Roman" w:cs="Times New Roman"/>
          <w:color w:val="auto"/>
          <w:sz w:val="20"/>
          <w:szCs w:val="20"/>
          <w:lang w:eastAsia="en-US" w:bidi="ar-SA"/>
        </w:rPr>
        <w:t xml:space="preserve">«    »                 </w:t>
      </w:r>
      <w:r w:rsidR="007F51B6">
        <w:rPr>
          <w:rFonts w:ascii="Times New Roman" w:eastAsia="Calibri" w:hAnsi="Times New Roman" w:cs="Times New Roman"/>
          <w:color w:val="auto"/>
          <w:sz w:val="20"/>
          <w:szCs w:val="20"/>
          <w:lang w:eastAsia="en-US" w:bidi="ar-SA"/>
        </w:rPr>
        <w:t>2024</w:t>
      </w:r>
      <w:r w:rsidRPr="00344DA3">
        <w:rPr>
          <w:rFonts w:ascii="Times New Roman" w:eastAsia="Calibri" w:hAnsi="Times New Roman" w:cs="Times New Roman"/>
          <w:color w:val="auto"/>
          <w:sz w:val="20"/>
          <w:szCs w:val="20"/>
          <w:lang w:eastAsia="en-US" w:bidi="ar-SA"/>
        </w:rPr>
        <w:t>года</w:t>
      </w: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rsidR="00FA5A92" w:rsidRPr="00646A6A" w:rsidRDefault="00FA5A92" w:rsidP="00FA5A92">
      <w:pPr>
        <w:rPr>
          <w:rFonts w:ascii="Times New Roman" w:eastAsia="Times New Roman" w:hAnsi="Times New Roman" w:cs="Times New Roman"/>
          <w:color w:val="auto"/>
          <w:sz w:val="20"/>
          <w:szCs w:val="20"/>
          <w:lang w:eastAsia="ar-SA" w:bidi="ar-SA"/>
        </w:rPr>
      </w:pPr>
      <w:r w:rsidRPr="00646A6A">
        <w:rPr>
          <w:rFonts w:ascii="Times New Roman" w:eastAsia="Times New Roman" w:hAnsi="Times New Roman" w:cs="Times New Roman"/>
          <w:color w:val="auto"/>
          <w:sz w:val="20"/>
          <w:szCs w:val="20"/>
          <w:lang w:eastAsia="ar-SA" w:bidi="ar-SA"/>
        </w:rPr>
        <w:t xml:space="preserve">            Государ</w:t>
      </w:r>
      <w:r w:rsidR="007F51B6">
        <w:rPr>
          <w:rFonts w:ascii="Times New Roman" w:eastAsia="Times New Roman" w:hAnsi="Times New Roman" w:cs="Times New Roman"/>
          <w:color w:val="auto"/>
          <w:sz w:val="20"/>
          <w:szCs w:val="20"/>
          <w:lang w:eastAsia="ar-SA" w:bidi="ar-SA"/>
        </w:rPr>
        <w:t xml:space="preserve">ственное бюджетное  </w:t>
      </w:r>
      <w:r w:rsidR="00A006E8">
        <w:rPr>
          <w:rFonts w:ascii="Times New Roman" w:eastAsia="Times New Roman" w:hAnsi="Times New Roman" w:cs="Times New Roman"/>
          <w:color w:val="auto"/>
          <w:sz w:val="20"/>
          <w:szCs w:val="20"/>
          <w:lang w:eastAsia="ar-SA" w:bidi="ar-SA"/>
        </w:rPr>
        <w:t xml:space="preserve">общеобразовательное учреждение лицей№ 488 </w:t>
      </w:r>
      <w:r w:rsidRPr="00646A6A">
        <w:rPr>
          <w:rFonts w:ascii="Times New Roman" w:eastAsia="Times New Roman" w:hAnsi="Times New Roman" w:cs="Times New Roman"/>
          <w:color w:val="auto"/>
          <w:sz w:val="20"/>
          <w:szCs w:val="20"/>
          <w:lang w:eastAsia="ar-SA" w:bidi="ar-SA"/>
        </w:rPr>
        <w:t xml:space="preserve"> Выборгского района Санкт-Петербурга, в лице Дире</w:t>
      </w:r>
      <w:r w:rsidR="003E3D4A">
        <w:rPr>
          <w:rFonts w:ascii="Times New Roman" w:eastAsia="Times New Roman" w:hAnsi="Times New Roman" w:cs="Times New Roman"/>
          <w:color w:val="auto"/>
          <w:sz w:val="20"/>
          <w:szCs w:val="20"/>
          <w:lang w:eastAsia="ar-SA" w:bidi="ar-SA"/>
        </w:rPr>
        <w:t xml:space="preserve">ктора </w:t>
      </w:r>
      <w:r w:rsidR="00A006E8">
        <w:rPr>
          <w:rFonts w:ascii="Times New Roman" w:eastAsia="Times New Roman" w:hAnsi="Times New Roman" w:cs="Times New Roman"/>
          <w:color w:val="auto"/>
          <w:sz w:val="20"/>
          <w:szCs w:val="20"/>
          <w:lang w:eastAsia="ar-SA" w:bidi="ar-SA"/>
        </w:rPr>
        <w:t>Осенновой Натальи Юрьевны</w:t>
      </w:r>
      <w:r w:rsidRPr="00646A6A">
        <w:rPr>
          <w:rFonts w:ascii="Times New Roman" w:eastAsia="Times New Roman" w:hAnsi="Times New Roman" w:cs="Times New Roman"/>
          <w:color w:val="auto"/>
          <w:sz w:val="20"/>
          <w:szCs w:val="20"/>
          <w:lang w:eastAsia="ar-SA" w:bidi="ar-SA"/>
        </w:rPr>
        <w:t>, действующего на основании Устава, именуемый в дальнейшем «Заказчик», с одной стороны, и _____ в лице _______., действующего на основании _________, с другой стороны, далее именуемые «Стороны», заключили настоящий контракт (далее - Контракт) о нижеследующем:</w:t>
      </w:r>
    </w:p>
    <w:p w:rsidR="00646A6A" w:rsidRPr="00FA5A92" w:rsidRDefault="00646A6A" w:rsidP="00646A6A">
      <w:pPr>
        <w:rPr>
          <w:rFonts w:ascii="Times New Roman" w:eastAsia="Times New Roman" w:hAnsi="Times New Roman" w:cs="Times New Roman"/>
          <w:color w:val="auto"/>
          <w:sz w:val="20"/>
          <w:szCs w:val="20"/>
          <w:lang w:eastAsia="ar-SA" w:bidi="ar-SA"/>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w:t>
      </w:r>
      <w:r w:rsidR="001F45E5">
        <w:rPr>
          <w:rFonts w:ascii="Times New Roman" w:hAnsi="Times New Roman" w:cs="Times New Roman"/>
          <w:sz w:val="20"/>
          <w:szCs w:val="20"/>
        </w:rPr>
        <w:t>поставка</w:t>
      </w:r>
      <w:r w:rsidR="001F45E5" w:rsidRPr="001F45E5">
        <w:rPr>
          <w:rFonts w:ascii="Times New Roman" w:hAnsi="Times New Roman" w:cs="Times New Roman"/>
          <w:sz w:val="20"/>
          <w:szCs w:val="20"/>
        </w:rPr>
        <w:t xml:space="preserve"> цифровой камеры для обеспечения конференцсвязи при проведении образовательных вебинаров, семинаров для обучающихся и педагогов </w:t>
      </w:r>
      <w:r w:rsidR="00CA3667" w:rsidRPr="00646A6A">
        <w:rPr>
          <w:rFonts w:ascii="Times New Roman" w:hAnsi="Times New Roman" w:cs="Times New Roman"/>
          <w:sz w:val="20"/>
          <w:szCs w:val="20"/>
        </w:rPr>
        <w:t>(далее – то</w:t>
      </w:r>
      <w:r w:rsidR="00345A17">
        <w:rPr>
          <w:rFonts w:ascii="Times New Roman" w:hAnsi="Times New Roman" w:cs="Times New Roman"/>
          <w:sz w:val="20"/>
          <w:szCs w:val="20"/>
        </w:rPr>
        <w:t>вар, оборудование) для нужд</w:t>
      </w:r>
      <w:r w:rsidR="00A006E8">
        <w:rPr>
          <w:rFonts w:ascii="Times New Roman" w:hAnsi="Times New Roman" w:cs="Times New Roman"/>
          <w:sz w:val="20"/>
          <w:szCs w:val="20"/>
        </w:rPr>
        <w:t xml:space="preserve"> </w:t>
      </w:r>
      <w:r w:rsidR="00A006E8">
        <w:rPr>
          <w:rFonts w:ascii="Times New Roman" w:hAnsi="Times New Roman" w:cs="Times New Roman"/>
          <w:color w:val="auto"/>
          <w:sz w:val="20"/>
          <w:szCs w:val="20"/>
        </w:rPr>
        <w:t xml:space="preserve">ГБОУ лицей №488 </w:t>
      </w:r>
      <w:r w:rsidR="00FA5A92" w:rsidRPr="000429EE">
        <w:rPr>
          <w:rFonts w:ascii="Times New Roman" w:hAnsi="Times New Roman" w:cs="Times New Roman"/>
          <w:color w:val="auto"/>
          <w:sz w:val="20"/>
          <w:szCs w:val="20"/>
        </w:rPr>
        <w:t>Выборгского района Са</w:t>
      </w:r>
      <w:r w:rsidR="007F51B6">
        <w:rPr>
          <w:rFonts w:ascii="Times New Roman" w:hAnsi="Times New Roman" w:cs="Times New Roman"/>
          <w:color w:val="auto"/>
          <w:sz w:val="20"/>
          <w:szCs w:val="20"/>
        </w:rPr>
        <w:t>нкт-Петербурга по адресу: 194</w:t>
      </w:r>
      <w:r w:rsidR="00A006E8">
        <w:rPr>
          <w:rFonts w:ascii="Times New Roman" w:hAnsi="Times New Roman" w:cs="Times New Roman"/>
          <w:color w:val="auto"/>
          <w:sz w:val="20"/>
          <w:szCs w:val="20"/>
        </w:rPr>
        <w:t>358</w:t>
      </w:r>
      <w:r w:rsidR="00FA5A92" w:rsidRPr="000429EE">
        <w:rPr>
          <w:rFonts w:ascii="Times New Roman" w:hAnsi="Times New Roman" w:cs="Times New Roman"/>
          <w:color w:val="auto"/>
          <w:sz w:val="20"/>
          <w:szCs w:val="20"/>
        </w:rPr>
        <w:t>, г.Санкт</w:t>
      </w:r>
      <w:r w:rsidR="00FA5A92" w:rsidRPr="00646A6A">
        <w:rPr>
          <w:rFonts w:ascii="Times New Roman" w:hAnsi="Times New Roman" w:cs="Times New Roman"/>
          <w:sz w:val="20"/>
          <w:szCs w:val="20"/>
        </w:rPr>
        <w:t xml:space="preserve">-Петербург, </w:t>
      </w:r>
      <w:r w:rsidR="00A006E8">
        <w:rPr>
          <w:rFonts w:ascii="Times New Roman" w:hAnsi="Times New Roman" w:cs="Times New Roman"/>
          <w:sz w:val="20"/>
          <w:szCs w:val="20"/>
        </w:rPr>
        <w:t>пр.Просвещения,д.32 корп.4 литера А</w:t>
      </w:r>
      <w:r w:rsidR="007F51B6">
        <w:rPr>
          <w:rFonts w:ascii="Times New Roman" w:hAnsi="Times New Roman" w:cs="Times New Roman"/>
          <w:sz w:val="20"/>
          <w:szCs w:val="20"/>
        </w:rPr>
        <w:t>, в 2024</w:t>
      </w:r>
      <w:r w:rsidR="00FA5A92" w:rsidRPr="00646A6A">
        <w:rPr>
          <w:rFonts w:ascii="Times New Roman" w:hAnsi="Times New Roman" w:cs="Times New Roman"/>
          <w:sz w:val="20"/>
          <w:szCs w:val="20"/>
        </w:rPr>
        <w:t xml:space="preserve"> году.</w:t>
      </w:r>
    </w:p>
    <w:p w:rsidR="00D244F9"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00D244F9" w:rsidRPr="00D244F9">
        <w:rPr>
          <w:rFonts w:ascii="Times New Roman" w:hAnsi="Times New Roman" w:cs="Times New Roman"/>
          <w:sz w:val="20"/>
          <w:szCs w:val="20"/>
        </w:rPr>
        <w:t xml:space="preserve">Наименование, количество и иные характеристики поставляемого Товара указаны в </w:t>
      </w:r>
      <w:r w:rsidR="00D244F9">
        <w:rPr>
          <w:rFonts w:ascii="Times New Roman" w:hAnsi="Times New Roman" w:cs="Times New Roman"/>
          <w:sz w:val="20"/>
          <w:szCs w:val="20"/>
        </w:rPr>
        <w:t>спецификации (приложение №1</w:t>
      </w:r>
      <w:r w:rsidR="00D244F9" w:rsidRPr="00D244F9">
        <w:rPr>
          <w:rFonts w:ascii="Times New Roman" w:hAnsi="Times New Roman" w:cs="Times New Roman"/>
          <w:sz w:val="20"/>
          <w:szCs w:val="20"/>
        </w:rPr>
        <w:t xml:space="preserve"> к Контракту)</w:t>
      </w:r>
      <w:r w:rsidR="00D244F9">
        <w:rPr>
          <w:rFonts w:ascii="Times New Roman" w:hAnsi="Times New Roman" w:cs="Times New Roman"/>
          <w:sz w:val="20"/>
          <w:szCs w:val="20"/>
        </w:rPr>
        <w:t xml:space="preserve">, </w:t>
      </w:r>
      <w:r w:rsidR="00D244F9" w:rsidRPr="00D244F9">
        <w:rPr>
          <w:rFonts w:ascii="Times New Roman" w:hAnsi="Times New Roman" w:cs="Times New Roman"/>
          <w:sz w:val="20"/>
          <w:szCs w:val="20"/>
        </w:rPr>
        <w:t>описани</w:t>
      </w:r>
      <w:r w:rsidR="00D244F9">
        <w:rPr>
          <w:rFonts w:ascii="Times New Roman" w:hAnsi="Times New Roman" w:cs="Times New Roman"/>
          <w:sz w:val="20"/>
          <w:szCs w:val="20"/>
        </w:rPr>
        <w:t>и объекта закупки (приложение №2</w:t>
      </w:r>
      <w:r w:rsidR="00D244F9" w:rsidRPr="00D244F9">
        <w:rPr>
          <w:rFonts w:ascii="Times New Roman" w:hAnsi="Times New Roman" w:cs="Times New Roman"/>
          <w:sz w:val="20"/>
          <w:szCs w:val="20"/>
        </w:rPr>
        <w:t xml:space="preserve"> к Контракту), </w:t>
      </w:r>
      <w:bookmarkStart w:id="0" w:name="_GoBack"/>
      <w:bookmarkEnd w:id="0"/>
      <w:r w:rsidR="00D244F9" w:rsidRPr="00D244F9">
        <w:rPr>
          <w:rFonts w:ascii="Times New Roman" w:hAnsi="Times New Roman" w:cs="Times New Roman"/>
          <w:sz w:val="20"/>
          <w:szCs w:val="20"/>
        </w:rPr>
        <w:t xml:space="preserve"> являющимися неотъемлемой частью Контракта.</w:t>
      </w:r>
      <w:r w:rsidRPr="00646A6A">
        <w:rPr>
          <w:rFonts w:ascii="Times New Roman" w:hAnsi="Times New Roman" w:cs="Times New Roman"/>
          <w:sz w:val="20"/>
          <w:szCs w:val="20"/>
        </w:rPr>
        <w:tab/>
      </w:r>
    </w:p>
    <w:p w:rsidR="00DF0783" w:rsidRPr="00646A6A" w:rsidRDefault="00D244F9" w:rsidP="00CA3667">
      <w:pPr>
        <w:ind w:firstLine="567"/>
        <w:jc w:val="both"/>
        <w:rPr>
          <w:rFonts w:ascii="Times New Roman" w:hAnsi="Times New Roman" w:cs="Times New Roman"/>
          <w:sz w:val="20"/>
          <w:szCs w:val="20"/>
        </w:rPr>
      </w:pPr>
      <w:r>
        <w:rPr>
          <w:rFonts w:ascii="Times New Roman" w:hAnsi="Times New Roman" w:cs="Times New Roman"/>
          <w:sz w:val="20"/>
          <w:szCs w:val="20"/>
        </w:rPr>
        <w:t>1.3</w:t>
      </w:r>
      <w:r w:rsidR="00646A6A" w:rsidRPr="00646A6A">
        <w:rPr>
          <w:rFonts w:ascii="Times New Roman" w:hAnsi="Times New Roman" w:cs="Times New Roman"/>
          <w:sz w:val="20"/>
          <w:szCs w:val="20"/>
        </w:rPr>
        <w:t>. Иденти</w:t>
      </w:r>
      <w:r w:rsidR="00345A17">
        <w:rPr>
          <w:rFonts w:ascii="Times New Roman" w:hAnsi="Times New Roman" w:cs="Times New Roman"/>
          <w:sz w:val="20"/>
          <w:szCs w:val="20"/>
        </w:rPr>
        <w:t xml:space="preserve">фикационный код закупки: </w:t>
      </w:r>
      <w:r w:rsidR="00F55220">
        <w:rPr>
          <w:rFonts w:ascii="Tahoma" w:hAnsi="Tahoma" w:cs="Tahoma"/>
          <w:sz w:val="14"/>
          <w:szCs w:val="14"/>
          <w:shd w:val="clear" w:color="auto" w:fill="F1F1F1"/>
        </w:rPr>
        <w:t>242780212368078020100100010000000244</w:t>
      </w:r>
    </w:p>
    <w:p w:rsidR="00A40411" w:rsidRPr="00344DA3" w:rsidRDefault="00A40411" w:rsidP="00DF0783">
      <w:pPr>
        <w:autoSpaceDE w:val="0"/>
        <w:ind w:firstLine="567"/>
        <w:jc w:val="both"/>
        <w:rPr>
          <w:rFonts w:ascii="Times New Roman" w:hAnsi="Times New Roman" w:cs="Times New Roman"/>
          <w:sz w:val="20"/>
          <w:szCs w:val="20"/>
        </w:rPr>
      </w:pPr>
    </w:p>
    <w:p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8A4856" w:rsidRPr="008A4856">
        <w:rPr>
          <w:rFonts w:eastAsia="Courier New"/>
          <w:b/>
          <w:sz w:val="20"/>
          <w:szCs w:val="20"/>
          <w:lang w:eastAsia="ru-RU" w:bidi="ru-RU"/>
        </w:rPr>
        <w:t>_____</w:t>
      </w:r>
      <w:r w:rsidR="00B53BB2">
        <w:rPr>
          <w:rFonts w:eastAsia="Courier New"/>
          <w:b/>
          <w:sz w:val="20"/>
          <w:szCs w:val="20"/>
          <w:lang w:eastAsia="ru-RU" w:bidi="ru-RU"/>
        </w:rPr>
        <w:t xml:space="preserve"> рублей  </w:t>
      </w:r>
      <w:r w:rsidR="008A4856" w:rsidRPr="008A4856">
        <w:rPr>
          <w:rFonts w:eastAsia="Courier New"/>
          <w:b/>
          <w:sz w:val="20"/>
          <w:szCs w:val="20"/>
          <w:lang w:eastAsia="ru-RU" w:bidi="ru-RU"/>
        </w:rPr>
        <w:t>__</w:t>
      </w:r>
      <w:r w:rsidR="003F21AB">
        <w:rPr>
          <w:rFonts w:eastAsia="Courier New"/>
          <w:b/>
          <w:sz w:val="20"/>
          <w:szCs w:val="20"/>
          <w:lang w:eastAsia="ru-RU" w:bidi="ru-RU"/>
        </w:rPr>
        <w:t>копеек</w:t>
      </w:r>
      <w:r w:rsidR="00B53BB2">
        <w:rPr>
          <w:rFonts w:eastAsia="Courier New"/>
          <w:sz w:val="20"/>
          <w:szCs w:val="20"/>
          <w:lang w:eastAsia="ru-RU" w:bidi="ru-RU"/>
        </w:rPr>
        <w:t xml:space="preserve">, в том числе </w:t>
      </w:r>
      <w:r w:rsidR="009A0D19" w:rsidRPr="009A0D19">
        <w:rPr>
          <w:rFonts w:eastAsia="Courier New"/>
          <w:sz w:val="20"/>
          <w:szCs w:val="20"/>
          <w:lang w:eastAsia="ru-RU" w:bidi="ru-RU"/>
        </w:rPr>
        <w:t xml:space="preserve"> НДС __</w:t>
      </w:r>
      <w:r w:rsidR="009A0D19">
        <w:rPr>
          <w:rFonts w:eastAsia="Courier New"/>
          <w:sz w:val="20"/>
          <w:szCs w:val="20"/>
          <w:lang w:eastAsia="ru-RU" w:bidi="ru-RU"/>
        </w:rPr>
        <w:t xml:space="preserve">_ рублей ___ копеек </w:t>
      </w:r>
      <w:r w:rsidR="009A0D19" w:rsidRPr="009A0D19">
        <w:rPr>
          <w:rFonts w:eastAsia="Courier New"/>
          <w:sz w:val="20"/>
          <w:szCs w:val="20"/>
          <w:lang w:eastAsia="ru-RU" w:bidi="ru-RU"/>
        </w:rPr>
        <w:t xml:space="preserve">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безизменения предусмотренного Контрактом количества и качества поставляемого Товара и иных условий Контракта.</w:t>
      </w:r>
    </w:p>
    <w:p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A006E8" w:rsidRPr="00A006E8">
        <w:rPr>
          <w:rFonts w:ascii="Times New Roman" w:hAnsi="Times New Roman" w:cs="Times New Roman"/>
          <w:color w:val="000000" w:themeColor="text1"/>
          <w:sz w:val="20"/>
          <w:szCs w:val="20"/>
        </w:rPr>
        <w:t>Внебюджетные средства. Средства бюджетных учреждений.  целевая  статья 0250020030, код вида расходов 244, КОСГУ 310, КЗ «Р»</w:t>
      </w:r>
    </w:p>
    <w:p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1" w:name="P1475"/>
      <w:bookmarkEnd w:id="1"/>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rsidR="00DF0783" w:rsidRPr="00344DA3" w:rsidRDefault="00DF0783" w:rsidP="002165CD">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w:t>
      </w:r>
      <w:r w:rsidR="000E03B5" w:rsidRPr="00344DA3">
        <w:rPr>
          <w:rFonts w:ascii="Times New Roman" w:hAnsi="Times New Roman" w:cs="Times New Roman"/>
          <w:color w:val="000000" w:themeColor="text1"/>
          <w:sz w:val="20"/>
          <w:szCs w:val="20"/>
        </w:rPr>
        <w:t>.1</w:t>
      </w:r>
      <w:r w:rsidR="008A4B52" w:rsidRPr="00344DA3">
        <w:rPr>
          <w:rFonts w:ascii="Times New Roman" w:hAnsi="Times New Roman" w:cs="Times New Roman"/>
          <w:color w:val="000000" w:themeColor="text1"/>
          <w:sz w:val="20"/>
          <w:szCs w:val="20"/>
        </w:rPr>
        <w:t>3</w:t>
      </w:r>
      <w:r w:rsidR="000E03B5" w:rsidRPr="00344DA3">
        <w:rPr>
          <w:rFonts w:ascii="Times New Roman" w:hAnsi="Times New Roman" w:cs="Times New Roman"/>
          <w:color w:val="000000" w:themeColor="text1"/>
          <w:sz w:val="20"/>
          <w:szCs w:val="20"/>
        </w:rPr>
        <w:t>.</w:t>
      </w:r>
      <w:r w:rsidRPr="00344DA3">
        <w:rPr>
          <w:rFonts w:ascii="Times New Roman" w:hAnsi="Times New Roman" w:cs="Times New Roman"/>
          <w:color w:val="000000" w:themeColor="text1"/>
          <w:sz w:val="20"/>
          <w:szCs w:val="20"/>
        </w:rPr>
        <w:t xml:space="preserve"> По окончании исполнения </w:t>
      </w:r>
      <w:r w:rsidR="002165CD" w:rsidRPr="00344DA3">
        <w:rPr>
          <w:rFonts w:ascii="Times New Roman" w:hAnsi="Times New Roman" w:cs="Times New Roman"/>
          <w:color w:val="000000" w:themeColor="text1"/>
          <w:sz w:val="20"/>
          <w:szCs w:val="20"/>
        </w:rPr>
        <w:t>с</w:t>
      </w:r>
      <w:r w:rsidR="00344DA3">
        <w:rPr>
          <w:rFonts w:ascii="Times New Roman" w:hAnsi="Times New Roman" w:cs="Times New Roman"/>
          <w:color w:val="000000" w:themeColor="text1"/>
          <w:sz w:val="20"/>
          <w:szCs w:val="20"/>
        </w:rPr>
        <w:t xml:space="preserve">воих </w:t>
      </w:r>
      <w:r w:rsidRPr="00344DA3">
        <w:rPr>
          <w:rFonts w:ascii="Times New Roman" w:hAnsi="Times New Roman" w:cs="Times New Roman"/>
          <w:color w:val="000000" w:themeColor="text1"/>
          <w:sz w:val="20"/>
          <w:szCs w:val="20"/>
        </w:rPr>
        <w:t xml:space="preserve">обязательств по Контракту в течение 10 </w:t>
      </w:r>
      <w:r w:rsidR="00F867D2">
        <w:rPr>
          <w:rFonts w:ascii="Times New Roman" w:hAnsi="Times New Roman" w:cs="Times New Roman"/>
          <w:color w:val="000000" w:themeColor="text1"/>
          <w:sz w:val="20"/>
          <w:szCs w:val="20"/>
        </w:rPr>
        <w:t xml:space="preserve">рабочих </w:t>
      </w:r>
      <w:r w:rsidRPr="00344DA3">
        <w:rPr>
          <w:rFonts w:ascii="Times New Roman" w:hAnsi="Times New Roman" w:cs="Times New Roman"/>
          <w:color w:val="000000" w:themeColor="text1"/>
          <w:sz w:val="20"/>
          <w:szCs w:val="20"/>
        </w:rPr>
        <w:t>дней Стороны подписывают Акт</w:t>
      </w:r>
      <w:r w:rsidR="00713E4A">
        <w:rPr>
          <w:rFonts w:ascii="Times New Roman" w:hAnsi="Times New Roman" w:cs="Times New Roman"/>
          <w:color w:val="000000" w:themeColor="text1"/>
          <w:sz w:val="20"/>
          <w:szCs w:val="20"/>
        </w:rPr>
        <w:t xml:space="preserve"> сверки расчетов (приложение № 3</w:t>
      </w:r>
      <w:r w:rsidRPr="00344DA3">
        <w:rPr>
          <w:rFonts w:ascii="Times New Roman" w:hAnsi="Times New Roman" w:cs="Times New Roman"/>
          <w:color w:val="000000" w:themeColor="text1"/>
          <w:sz w:val="20"/>
          <w:szCs w:val="20"/>
        </w:rPr>
        <w:t xml:space="preserve"> к Контракту).</w:t>
      </w:r>
    </w:p>
    <w:p w:rsidR="00DF0783" w:rsidRPr="00344DA3" w:rsidRDefault="00DF0783" w:rsidP="00DF0783">
      <w:pPr>
        <w:ind w:firstLine="540"/>
        <w:jc w:val="both"/>
        <w:rPr>
          <w:rFonts w:ascii="Times New Roman" w:hAnsi="Times New Roman" w:cs="Times New Roman"/>
          <w:color w:val="000000" w:themeColor="text1"/>
          <w:sz w:val="20"/>
          <w:szCs w:val="20"/>
        </w:rPr>
      </w:pPr>
    </w:p>
    <w:p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rsidR="003F21AB"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53376A" w:rsidRPr="0053376A">
        <w:rPr>
          <w:rFonts w:ascii="Times New Roman" w:hAnsi="Times New Roman" w:cs="Times New Roman"/>
          <w:color w:val="auto"/>
          <w:sz w:val="20"/>
          <w:szCs w:val="20"/>
        </w:rPr>
        <w:t xml:space="preserve"> </w:t>
      </w:r>
      <w:r w:rsidR="0053376A">
        <w:rPr>
          <w:rFonts w:ascii="Times New Roman" w:hAnsi="Times New Roman" w:cs="Times New Roman"/>
          <w:color w:val="auto"/>
          <w:sz w:val="20"/>
          <w:szCs w:val="20"/>
        </w:rPr>
        <w:t>194358</w:t>
      </w:r>
      <w:r w:rsidR="0053376A" w:rsidRPr="000429EE">
        <w:rPr>
          <w:rFonts w:ascii="Times New Roman" w:hAnsi="Times New Roman" w:cs="Times New Roman"/>
          <w:color w:val="auto"/>
          <w:sz w:val="20"/>
          <w:szCs w:val="20"/>
        </w:rPr>
        <w:t>, г.Санкт</w:t>
      </w:r>
      <w:r w:rsidR="0053376A" w:rsidRPr="00646A6A">
        <w:rPr>
          <w:rFonts w:ascii="Times New Roman" w:hAnsi="Times New Roman" w:cs="Times New Roman"/>
          <w:sz w:val="20"/>
          <w:szCs w:val="20"/>
        </w:rPr>
        <w:t xml:space="preserve">-Петербург, </w:t>
      </w:r>
      <w:r w:rsidR="0053376A">
        <w:rPr>
          <w:rFonts w:ascii="Times New Roman" w:hAnsi="Times New Roman" w:cs="Times New Roman"/>
          <w:sz w:val="20"/>
          <w:szCs w:val="20"/>
        </w:rPr>
        <w:t xml:space="preserve">пр.Просвещения,д.32 корп.4 литера А </w:t>
      </w:r>
      <w:r w:rsidR="001F45E5">
        <w:rPr>
          <w:rFonts w:ascii="Times New Roman" w:hAnsi="Times New Roman" w:cs="Times New Roman"/>
          <w:sz w:val="20"/>
          <w:szCs w:val="20"/>
        </w:rPr>
        <w:t xml:space="preserve">помещение </w:t>
      </w:r>
      <w:r w:rsidR="00FA5A92" w:rsidRPr="00344DA3">
        <w:rPr>
          <w:rFonts w:ascii="Times New Roman" w:hAnsi="Times New Roman" w:cs="Times New Roman"/>
          <w:sz w:val="20"/>
          <w:szCs w:val="20"/>
        </w:rPr>
        <w:t>(далее - место доставки), в срок</w:t>
      </w:r>
      <w:r w:rsidR="00FA5A92" w:rsidRPr="00344DA3">
        <w:rPr>
          <w:rFonts w:ascii="Times New Roman" w:hAnsi="Times New Roman" w:cs="Times New Roman"/>
          <w:color w:val="auto"/>
          <w:sz w:val="20"/>
          <w:szCs w:val="20"/>
        </w:rPr>
        <w:t xml:space="preserve">(срок поставки товара): в течение </w:t>
      </w:r>
      <w:r w:rsidR="00202F95">
        <w:rPr>
          <w:rFonts w:ascii="Times New Roman" w:hAnsi="Times New Roman" w:cs="Times New Roman"/>
          <w:color w:val="auto"/>
          <w:sz w:val="20"/>
          <w:szCs w:val="20"/>
        </w:rPr>
        <w:t xml:space="preserve">5 </w:t>
      </w:r>
      <w:r w:rsidR="0053376A">
        <w:rPr>
          <w:rFonts w:ascii="Times New Roman" w:hAnsi="Times New Roman" w:cs="Times New Roman"/>
          <w:color w:val="auto"/>
          <w:sz w:val="20"/>
          <w:szCs w:val="20"/>
        </w:rPr>
        <w:t xml:space="preserve">дней </w:t>
      </w:r>
      <w:r w:rsidR="00FA5A92" w:rsidRPr="00344DA3">
        <w:rPr>
          <w:rFonts w:ascii="Times New Roman" w:hAnsi="Times New Roman" w:cs="Times New Roman"/>
          <w:color w:val="auto"/>
          <w:sz w:val="20"/>
          <w:szCs w:val="20"/>
        </w:rPr>
        <w:t xml:space="preserve"> (</w:t>
      </w:r>
      <w:r w:rsidR="00202F95">
        <w:rPr>
          <w:rFonts w:ascii="Times New Roman" w:hAnsi="Times New Roman" w:cs="Times New Roman"/>
          <w:color w:val="auto"/>
          <w:sz w:val="20"/>
          <w:szCs w:val="20"/>
        </w:rPr>
        <w:t>пяти</w:t>
      </w:r>
      <w:r w:rsidR="0053376A">
        <w:rPr>
          <w:rFonts w:ascii="Times New Roman" w:hAnsi="Times New Roman" w:cs="Times New Roman"/>
          <w:color w:val="auto"/>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заключения </w:t>
      </w:r>
      <w:r w:rsidR="00FA5A92" w:rsidRPr="00344DA3">
        <w:rPr>
          <w:rFonts w:ascii="Times New Roman" w:hAnsi="Times New Roman" w:cs="Times New Roman"/>
          <w:color w:val="auto"/>
          <w:sz w:val="20"/>
          <w:szCs w:val="20"/>
        </w:rPr>
        <w:t xml:space="preserve"> контракта Сторонами,</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сборку</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CA3667" w:rsidRPr="00CA3667">
        <w:rPr>
          <w:rFonts w:ascii="Times New Roman" w:hAnsi="Times New Roman" w:cs="Times New Roman"/>
          <w:color w:val="auto"/>
          <w:sz w:val="20"/>
          <w:szCs w:val="20"/>
        </w:rPr>
        <w:t>,</w:t>
      </w:r>
      <w:r w:rsidR="00431CC9">
        <w:rPr>
          <w:rFonts w:ascii="Times New Roman" w:hAnsi="Times New Roman" w:cs="Times New Roman"/>
          <w:color w:val="auto"/>
          <w:sz w:val="20"/>
          <w:szCs w:val="20"/>
        </w:rPr>
        <w:t xml:space="preserve"> подключение</w:t>
      </w:r>
      <w:r w:rsidR="003F21AB">
        <w:rPr>
          <w:rFonts w:ascii="Times New Roman" w:hAnsi="Times New Roman" w:cs="Times New Roman"/>
          <w:color w:val="auto"/>
          <w:sz w:val="20"/>
          <w:szCs w:val="20"/>
        </w:rPr>
        <w:t>,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установка, </w:t>
      </w:r>
      <w:r w:rsidR="00431CC9">
        <w:rPr>
          <w:rFonts w:ascii="Times New Roman" w:hAnsi="Times New Roman" w:cs="Times New Roman"/>
          <w:color w:val="auto"/>
          <w:sz w:val="20"/>
          <w:szCs w:val="20"/>
        </w:rPr>
        <w:t>подключение</w:t>
      </w:r>
      <w:r w:rsidR="00F867D2">
        <w:rPr>
          <w:rFonts w:ascii="Times New Roman" w:hAnsi="Times New Roman" w:cs="Times New Roman"/>
          <w:color w:val="auto"/>
          <w:sz w:val="20"/>
          <w:szCs w:val="20"/>
        </w:rPr>
        <w:t xml:space="preserve">, проверка работоспособности, </w:t>
      </w:r>
      <w:r w:rsidRPr="00CA3667">
        <w:rPr>
          <w:rFonts w:ascii="Times New Roman" w:hAnsi="Times New Roman" w:cs="Times New Roman"/>
          <w:color w:val="auto"/>
          <w:sz w:val="20"/>
          <w:szCs w:val="20"/>
        </w:rPr>
        <w:t xml:space="preserve">в соответствии с требованиями технической и (или) эксплуатационной документации производителя (изготовителя) Оборудования </w:t>
      </w:r>
      <w:r w:rsidRPr="00CA3667">
        <w:rPr>
          <w:rFonts w:ascii="Times New Roman" w:hAnsi="Times New Roman" w:cs="Times New Roman"/>
          <w:color w:val="auto"/>
          <w:sz w:val="20"/>
          <w:szCs w:val="20"/>
        </w:rPr>
        <w:lastRenderedPageBreak/>
        <w:t>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поставки Товара (оборудования). </w:t>
      </w:r>
    </w:p>
    <w:p w:rsidR="00B92E9A" w:rsidRDefault="00CA3667" w:rsidP="00B92E9A">
      <w:pPr>
        <w:jc w:val="both"/>
      </w:pPr>
      <w:r>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лицо:_______________________________.</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 xml:space="preserve">при отсутствии у Заказчика претензий по количеству и качеству поставленного Товара Заказчик принимает поставленныйтовар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w:t>
      </w:r>
      <w:r w:rsidRPr="00344DA3">
        <w:rPr>
          <w:rFonts w:ascii="Times New Roman" w:hAnsi="Times New Roman" w:cs="Times New Roman"/>
          <w:sz w:val="20"/>
          <w:szCs w:val="20"/>
        </w:rPr>
        <w:lastRenderedPageBreak/>
        <w:t>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F0783" w:rsidRPr="00344DA3" w:rsidRDefault="00DF0783" w:rsidP="00DF0783">
      <w:pPr>
        <w:jc w:val="center"/>
        <w:rPr>
          <w:rFonts w:ascii="Times New Roman" w:hAnsi="Times New Roman" w:cs="Times New Roman"/>
          <w:b/>
          <w:sz w:val="20"/>
          <w:szCs w:val="20"/>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rsidR="000D7B36" w:rsidRDefault="000D7B36" w:rsidP="000D7B36">
      <w:pPr>
        <w:autoSpaceDE w:val="0"/>
        <w:jc w:val="both"/>
        <w:rPr>
          <w:rFonts w:ascii="Times New Roman" w:hAnsi="Times New Roman" w:cs="Times New Roman"/>
          <w:i/>
          <w:color w:val="auto"/>
          <w:sz w:val="20"/>
          <w:szCs w:val="20"/>
        </w:rPr>
      </w:pPr>
      <w:bookmarkStart w:id="2" w:name="P1497"/>
      <w:bookmarkEnd w:id="2"/>
    </w:p>
    <w:p w:rsidR="00DF0783" w:rsidRPr="000D7B36" w:rsidRDefault="00DF0783" w:rsidP="000D7B36">
      <w:pPr>
        <w:autoSpaceDE w:val="0"/>
        <w:jc w:val="both"/>
        <w:rPr>
          <w:rFonts w:ascii="Times New Roman" w:hAnsi="Times New Roman" w:cs="Times New Roman"/>
          <w:i/>
          <w:color w:val="auto"/>
          <w:sz w:val="20"/>
          <w:szCs w:val="20"/>
        </w:rPr>
      </w:pPr>
      <w:r w:rsidRPr="00344DA3">
        <w:rPr>
          <w:rFonts w:ascii="Times New Roman" w:hAnsi="Times New Roman" w:cs="Times New Roman"/>
          <w:i/>
          <w:color w:val="auto"/>
          <w:sz w:val="20"/>
          <w:szCs w:val="20"/>
        </w:rPr>
        <w:t>4.1.</w:t>
      </w:r>
      <w:r w:rsidR="000D7B36" w:rsidRPr="000D7B36">
        <w:rPr>
          <w:rFonts w:ascii="Times New Roman" w:hAnsi="Times New Roman" w:cs="Times New Roman"/>
          <w:sz w:val="20"/>
          <w:szCs w:val="20"/>
        </w:rPr>
        <w:t>Поставщик обязан:</w:t>
      </w:r>
    </w:p>
    <w:p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Pr="000D7B36">
        <w:rPr>
          <w:rFonts w:ascii="Times New Roman" w:hAnsi="Times New Roman" w:cs="Times New Roman"/>
          <w:color w:val="auto"/>
          <w:sz w:val="20"/>
          <w:szCs w:val="20"/>
        </w:rPr>
        <w:t>,</w:t>
      </w:r>
      <w:r w:rsidR="00370E1F">
        <w:rPr>
          <w:rFonts w:ascii="Times New Roman" w:hAnsi="Times New Roman" w:cs="Times New Roman"/>
          <w:color w:val="auto"/>
          <w:sz w:val="20"/>
          <w:szCs w:val="20"/>
        </w:rPr>
        <w:t>подключение</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w:t>
      </w:r>
      <w:r w:rsidR="00370E1F">
        <w:rPr>
          <w:rFonts w:ascii="Times New Roman" w:hAnsi="Times New Roman" w:cs="Times New Roman"/>
          <w:color w:val="auto"/>
          <w:sz w:val="20"/>
          <w:szCs w:val="20"/>
        </w:rPr>
        <w:t>), установку</w:t>
      </w:r>
      <w:r w:rsidR="003F21AB" w:rsidRPr="003F21AB">
        <w:rPr>
          <w:rFonts w:ascii="Times New Roman" w:hAnsi="Times New Roman" w:cs="Times New Roman"/>
          <w:color w:val="auto"/>
          <w:sz w:val="20"/>
          <w:szCs w:val="20"/>
        </w:rPr>
        <w:t>,</w:t>
      </w:r>
      <w:r w:rsidR="00370E1F">
        <w:rPr>
          <w:rFonts w:ascii="Times New Roman" w:hAnsi="Times New Roman" w:cs="Times New Roman"/>
          <w:color w:val="auto"/>
          <w:sz w:val="20"/>
          <w:szCs w:val="20"/>
        </w:rPr>
        <w:t xml:space="preserve"> подключение</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w:t>
      </w:r>
      <w:r w:rsidR="00D244F9">
        <w:rPr>
          <w:rFonts w:ascii="Times New Roman" w:hAnsi="Times New Roman" w:cs="Times New Roman"/>
          <w:color w:val="auto"/>
          <w:sz w:val="20"/>
          <w:szCs w:val="20"/>
        </w:rPr>
        <w:t xml:space="preserve">(даты) </w:t>
      </w:r>
      <w:r w:rsidRPr="000D7B36">
        <w:rPr>
          <w:rFonts w:ascii="Times New Roman" w:hAnsi="Times New Roman" w:cs="Times New Roman"/>
          <w:color w:val="auto"/>
          <w:sz w:val="20"/>
          <w:szCs w:val="20"/>
        </w:rPr>
        <w:t xml:space="preserve">передачи Товара по акту приёма-передачи (в документах на Товар, предусматривающих гарантийный срок).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w:t>
      </w:r>
      <w:r w:rsidRPr="000D7B36">
        <w:rPr>
          <w:rFonts w:ascii="Times New Roman" w:hAnsi="Times New Roman" w:cs="Times New Roman"/>
          <w:color w:val="auto"/>
          <w:sz w:val="20"/>
          <w:szCs w:val="20"/>
        </w:rPr>
        <w:lastRenderedPageBreak/>
        <w:t xml:space="preserve">Евразийского экономического союза) на этапе исполнения контракта.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4.1.15.Поставщик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w:t>
      </w:r>
      <w:r w:rsidR="00370E1F">
        <w:rPr>
          <w:rFonts w:ascii="Times New Roman" w:hAnsi="Times New Roman" w:cs="Times New Roman"/>
          <w:color w:val="auto"/>
          <w:sz w:val="20"/>
          <w:szCs w:val="20"/>
        </w:rPr>
        <w:t>я/и</w:t>
      </w:r>
      <w:r w:rsidRPr="000D7B36">
        <w:rPr>
          <w:rFonts w:ascii="Times New Roman" w:hAnsi="Times New Roman" w:cs="Times New Roman"/>
          <w:color w:val="auto"/>
          <w:sz w:val="20"/>
          <w:szCs w:val="20"/>
        </w:rPr>
        <w:t>й, в которы</w:t>
      </w:r>
      <w:r w:rsidR="00E2106B">
        <w:rPr>
          <w:rFonts w:ascii="Times New Roman" w:hAnsi="Times New Roman" w:cs="Times New Roman"/>
          <w:color w:val="auto"/>
          <w:sz w:val="20"/>
          <w:szCs w:val="20"/>
        </w:rPr>
        <w:t>х будет осуществляться сборка</w:t>
      </w:r>
      <w:r w:rsidR="00370E1F">
        <w:rPr>
          <w:rFonts w:ascii="Times New Roman" w:hAnsi="Times New Roman" w:cs="Times New Roman"/>
          <w:color w:val="auto"/>
          <w:sz w:val="20"/>
          <w:szCs w:val="20"/>
        </w:rPr>
        <w:t xml:space="preserve"> (при необходимости)</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00370E1F">
        <w:rPr>
          <w:rFonts w:ascii="Times New Roman" w:hAnsi="Times New Roman" w:cs="Times New Roman"/>
          <w:color w:val="auto"/>
          <w:sz w:val="20"/>
          <w:szCs w:val="20"/>
        </w:rPr>
        <w:t xml:space="preserve">подключение, проверка работоспособности,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w:t>
      </w:r>
      <w:r w:rsidR="00370E1F">
        <w:rPr>
          <w:rFonts w:ascii="Times New Roman" w:hAnsi="Times New Roman" w:cs="Times New Roman"/>
          <w:color w:val="auto"/>
          <w:sz w:val="20"/>
          <w:szCs w:val="20"/>
        </w:rPr>
        <w:t>е/</w:t>
      </w:r>
      <w:r w:rsidRPr="000D7B36">
        <w:rPr>
          <w:rFonts w:ascii="Times New Roman" w:hAnsi="Times New Roman" w:cs="Times New Roman"/>
          <w:color w:val="auto"/>
          <w:sz w:val="20"/>
          <w:szCs w:val="20"/>
        </w:rPr>
        <w:t>я для сборки (при необходимости),</w:t>
      </w:r>
      <w:r w:rsidR="00370E1F">
        <w:rPr>
          <w:rFonts w:ascii="Times New Roman" w:hAnsi="Times New Roman" w:cs="Times New Roman"/>
          <w:color w:val="auto"/>
          <w:sz w:val="20"/>
          <w:szCs w:val="20"/>
        </w:rPr>
        <w:t xml:space="preserve"> установки, подключения, проверки работоспособности </w:t>
      </w:r>
      <w:r w:rsidRPr="000D7B36">
        <w:rPr>
          <w:rFonts w:ascii="Times New Roman" w:hAnsi="Times New Roman" w:cs="Times New Roman"/>
          <w:color w:val="auto"/>
          <w:sz w:val="20"/>
          <w:szCs w:val="20"/>
        </w:rPr>
        <w:t xml:space="preserve"> товара 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F0783">
      <w:pPr>
        <w:pStyle w:val="ConsPlusNormal"/>
        <w:ind w:firstLine="540"/>
        <w:jc w:val="both"/>
        <w:rPr>
          <w:rFonts w:ascii="Times New Roman" w:hAnsi="Times New Roman" w:cs="Times New Roman"/>
          <w:bCs/>
          <w:sz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lastRenderedPageBreak/>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rsidR="00DF0783" w:rsidRPr="000D7B36" w:rsidRDefault="00DF0783" w:rsidP="000D7B36">
      <w:pPr>
        <w:tabs>
          <w:tab w:val="left" w:pos="540"/>
          <w:tab w:val="left" w:pos="900"/>
        </w:tabs>
        <w:jc w:val="both"/>
        <w:rPr>
          <w:rFonts w:ascii="Times New Roman" w:hAnsi="Times New Roman" w:cs="Times New Roman"/>
          <w:sz w:val="20"/>
          <w:szCs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w:t>
      </w:r>
      <w:r w:rsidRPr="00344DA3">
        <w:rPr>
          <w:rFonts w:ascii="Times New Roman" w:hAnsi="Times New Roman" w:cs="Times New Roman"/>
          <w:color w:val="000000" w:themeColor="text1"/>
          <w:sz w:val="20"/>
          <w:szCs w:val="20"/>
        </w:rPr>
        <w:lastRenderedPageBreak/>
        <w:t>исключением случаев, если законодательством Российской Федерации установлен иной порядок начисления пени.</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раздела)  </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6.5.Сторона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E3ED7" w:rsidRPr="00344DA3" w:rsidRDefault="002E3ED7" w:rsidP="002E3ED7">
      <w:pPr>
        <w:tabs>
          <w:tab w:val="left" w:pos="576"/>
        </w:tabs>
        <w:jc w:val="both"/>
        <w:rPr>
          <w:rFonts w:ascii="Times New Roman" w:hAnsi="Times New Roman" w:cs="Times New Roman"/>
          <w:color w:val="000000" w:themeColor="text1"/>
          <w:sz w:val="20"/>
          <w:szCs w:val="20"/>
        </w:rPr>
      </w:pPr>
    </w:p>
    <w:p w:rsidR="00DF0783" w:rsidRPr="00344DA3" w:rsidRDefault="00A77712" w:rsidP="00E32E9E">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xml:space="preserve">. Исключительные права </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DF0783" w:rsidRPr="00344DA3" w:rsidRDefault="00DF0783" w:rsidP="00DF0783">
      <w:pPr>
        <w:pStyle w:val="ConsPlusNormal"/>
        <w:jc w:val="both"/>
        <w:rPr>
          <w:rFonts w:ascii="Times New Roman" w:hAnsi="Times New Roman" w:cs="Times New Roman"/>
          <w:sz w:val="20"/>
        </w:rPr>
      </w:pPr>
    </w:p>
    <w:p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F0783" w:rsidRPr="00344DA3" w:rsidRDefault="00DF0783" w:rsidP="00DF0783">
      <w:pPr>
        <w:pStyle w:val="western"/>
        <w:shd w:val="clear" w:color="auto" w:fill="FFFFFF"/>
        <w:spacing w:before="0" w:after="0"/>
        <w:ind w:firstLine="540"/>
        <w:jc w:val="both"/>
        <w:rPr>
          <w:color w:val="000000"/>
          <w:sz w:val="20"/>
          <w:szCs w:val="20"/>
        </w:rPr>
      </w:pPr>
    </w:p>
    <w:p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F0783" w:rsidRPr="00344DA3" w:rsidRDefault="00A77712" w:rsidP="00A77712">
      <w:pPr>
        <w:pStyle w:val="ConsPlusNormal"/>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DF0783" w:rsidRPr="00344DA3" w:rsidRDefault="00A77712" w:rsidP="00DF0783">
      <w:pPr>
        <w:pStyle w:val="1"/>
        <w:numPr>
          <w:ilvl w:val="0"/>
          <w:numId w:val="0"/>
        </w:numPr>
        <w:rPr>
          <w:b/>
          <w:bCs/>
          <w:i/>
          <w:caps/>
          <w:sz w:val="20"/>
          <w:szCs w:val="20"/>
        </w:rPr>
      </w:pPr>
      <w:r w:rsidRPr="00344DA3">
        <w:rPr>
          <w:b/>
          <w:i/>
          <w:sz w:val="20"/>
          <w:szCs w:val="20"/>
        </w:rPr>
        <w:t>10</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rsidR="00A77712" w:rsidRPr="00344DA3" w:rsidRDefault="00E32E9E"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45E5">
        <w:rPr>
          <w:rFonts w:ascii="Times New Roman" w:hAnsi="Times New Roman" w:cs="Times New Roman"/>
          <w:sz w:val="20"/>
          <w:szCs w:val="20"/>
        </w:rPr>
        <w:t>ми и действует по   30.11</w:t>
      </w:r>
      <w:r w:rsidR="007F51B6">
        <w:rPr>
          <w:rFonts w:ascii="Times New Roman" w:hAnsi="Times New Roman" w:cs="Times New Roman"/>
          <w:sz w:val="20"/>
          <w:szCs w:val="20"/>
        </w:rPr>
        <w:t>.2024</w:t>
      </w:r>
      <w:r w:rsidR="00A77712" w:rsidRPr="00344DA3">
        <w:rPr>
          <w:rFonts w:ascii="Times New Roman" w:hAnsi="Times New Roman" w:cs="Times New Roman"/>
          <w:sz w:val="20"/>
          <w:szCs w:val="20"/>
        </w:rPr>
        <w:t xml:space="preserve"> года.</w:t>
      </w:r>
    </w:p>
    <w:p w:rsidR="00DF0783" w:rsidRPr="00344DA3" w:rsidRDefault="00DF0783"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DF0783" w:rsidRPr="00344DA3" w:rsidRDefault="00400879" w:rsidP="00DF0783">
      <w:pPr>
        <w:ind w:firstLine="540"/>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ab/>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 xml:space="preserve">настоящего контракта: </w:t>
      </w:r>
      <w:r w:rsidR="001F5A39">
        <w:rPr>
          <w:rFonts w:ascii="Times New Roman" w:hAnsi="Times New Roman" w:cs="Times New Roman"/>
          <w:color w:val="auto"/>
          <w:sz w:val="20"/>
          <w:szCs w:val="20"/>
        </w:rPr>
        <w:t xml:space="preserve">до </w:t>
      </w:r>
      <w:r w:rsidR="001F45E5">
        <w:rPr>
          <w:rFonts w:ascii="Times New Roman" w:hAnsi="Times New Roman" w:cs="Times New Roman"/>
          <w:color w:val="auto"/>
          <w:sz w:val="20"/>
          <w:szCs w:val="20"/>
        </w:rPr>
        <w:t>30.09.</w:t>
      </w:r>
      <w:r w:rsidR="007F51B6">
        <w:rPr>
          <w:rFonts w:ascii="Times New Roman" w:hAnsi="Times New Roman" w:cs="Times New Roman"/>
          <w:color w:val="auto"/>
          <w:sz w:val="20"/>
          <w:szCs w:val="20"/>
        </w:rPr>
        <w:t>2024</w:t>
      </w:r>
      <w:r w:rsidR="001F5A39">
        <w:rPr>
          <w:rFonts w:ascii="Times New Roman" w:hAnsi="Times New Roman" w:cs="Times New Roman"/>
          <w:color w:val="auto"/>
          <w:sz w:val="20"/>
          <w:szCs w:val="20"/>
        </w:rPr>
        <w:t xml:space="preserve">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FA1BE4" w:rsidRPr="00344DA3" w:rsidRDefault="00DF0783" w:rsidP="00FA1BE4">
      <w:pPr>
        <w:ind w:firstLine="567"/>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A1BE4"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10.4.Заказчик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DF0783"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rsidR="00DF0783" w:rsidRPr="00344DA3" w:rsidRDefault="00AB3347"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rsidR="001F5A39" w:rsidRPr="001F5A39" w:rsidRDefault="00FA1BE4" w:rsidP="001F5A39">
      <w:pPr>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10.17.</w:t>
      </w:r>
      <w:r w:rsidR="001F5A39" w:rsidRPr="001F5A39">
        <w:rPr>
          <w:rFonts w:ascii="Times New Roman" w:eastAsia="Arial Unicode MS" w:hAnsi="Times New Roman" w:cs="Times New Roman"/>
          <w:sz w:val="20"/>
          <w:szCs w:val="20"/>
        </w:rPr>
        <w:t xml:space="preserve">Изменение условий Контракта при его исполнении не допускается, за исключением случаев, предусмотренных </w:t>
      </w:r>
      <w:r w:rsidR="001F5A39" w:rsidRPr="001F5A39">
        <w:rPr>
          <w:rFonts w:ascii="Times New Roman" w:eastAsia="Arial Unicode MS" w:hAnsi="Times New Roman" w:cs="Times New Roman"/>
          <w:sz w:val="20"/>
          <w:szCs w:val="20"/>
        </w:rPr>
        <w:lastRenderedPageBreak/>
        <w:t>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851CA" w:rsidRDefault="00DF0783" w:rsidP="00FA5A92">
      <w:pPr>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rsidR="009A0D19" w:rsidRPr="00646A6A" w:rsidRDefault="00F867D2" w:rsidP="00FA5A92">
      <w:pPr>
        <w:jc w:val="both"/>
        <w:rPr>
          <w:rFonts w:ascii="Times New Roman" w:hAnsi="Times New Roman" w:cs="Times New Roman"/>
          <w:color w:val="FF0000"/>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2E3ED7" w:rsidRPr="00646A6A" w:rsidRDefault="002E3ED7" w:rsidP="00DF0783">
      <w:pPr>
        <w:autoSpaceDE w:val="0"/>
        <w:ind w:firstLine="567"/>
        <w:jc w:val="both"/>
        <w:rPr>
          <w:color w:val="FF0000"/>
          <w:sz w:val="20"/>
          <w:szCs w:val="20"/>
        </w:rPr>
      </w:pPr>
    </w:p>
    <w:p w:rsidR="00DF0783" w:rsidRPr="00344DA3" w:rsidRDefault="00DF0783" w:rsidP="00DF0783">
      <w:pPr>
        <w:autoSpaceDE w:val="0"/>
        <w:ind w:firstLine="567"/>
        <w:jc w:val="both"/>
        <w:rPr>
          <w:rFonts w:ascii="Times New Roman" w:hAnsi="Times New Roman" w:cs="Times New Roman"/>
          <w:color w:val="auto"/>
          <w:sz w:val="20"/>
          <w:szCs w:val="20"/>
        </w:rPr>
      </w:pPr>
    </w:p>
    <w:p w:rsidR="00DF0783" w:rsidRPr="00344DA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rsidR="00344DA3" w:rsidRP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rsidR="00DF0783" w:rsidRPr="00344DA3" w:rsidRDefault="00DF0783" w:rsidP="00DF0783">
      <w:pPr>
        <w:pStyle w:val="a7"/>
        <w:ind w:firstLine="0"/>
        <w:rPr>
          <w:color w:val="000000"/>
          <w:sz w:val="20"/>
          <w:szCs w:val="20"/>
        </w:rPr>
      </w:pPr>
      <w:r w:rsidRPr="00344DA3">
        <w:rPr>
          <w:color w:val="000000"/>
          <w:sz w:val="20"/>
          <w:szCs w:val="20"/>
        </w:rPr>
        <w:t>-</w:t>
      </w:r>
      <w:r w:rsidR="00344DA3" w:rsidRPr="00344DA3">
        <w:rPr>
          <w:color w:val="000000"/>
          <w:sz w:val="20"/>
          <w:szCs w:val="20"/>
        </w:rPr>
        <w:t xml:space="preserve"> Приложение № 3. Акт сверки </w:t>
      </w:r>
      <w:r w:rsidRPr="00344DA3">
        <w:rPr>
          <w:color w:val="000000"/>
          <w:sz w:val="20"/>
          <w:szCs w:val="20"/>
        </w:rPr>
        <w:t>(образец).</w:t>
      </w:r>
    </w:p>
    <w:p w:rsidR="00DF0783" w:rsidRDefault="00DF0783" w:rsidP="00DF0783">
      <w:pPr>
        <w:pStyle w:val="a7"/>
        <w:ind w:firstLine="0"/>
        <w:rPr>
          <w:b/>
          <w:bCs/>
          <w:caps/>
          <w:sz w:val="20"/>
          <w:szCs w:val="20"/>
        </w:rPr>
      </w:pPr>
    </w:p>
    <w:p w:rsidR="00344DA3" w:rsidRPr="00344DA3" w:rsidRDefault="00344DA3" w:rsidP="00DF0783">
      <w:pPr>
        <w:pStyle w:val="a7"/>
        <w:ind w:firstLine="0"/>
        <w:rPr>
          <w:b/>
          <w:bCs/>
          <w:caps/>
          <w:sz w:val="20"/>
          <w:szCs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rsidR="0090119D" w:rsidRPr="00344DA3" w:rsidRDefault="0090119D" w:rsidP="00DF0783">
      <w:pPr>
        <w:pStyle w:val="ConsPlusNormal"/>
        <w:jc w:val="center"/>
        <w:outlineLvl w:val="1"/>
        <w:rPr>
          <w:rFonts w:ascii="Times New Roman" w:hAnsi="Times New Roman" w:cs="Times New Roman"/>
          <w:b/>
          <w:sz w:val="20"/>
        </w:rPr>
      </w:pPr>
    </w:p>
    <w:tbl>
      <w:tblPr>
        <w:tblW w:w="10112" w:type="dxa"/>
        <w:tblInd w:w="-108" w:type="dxa"/>
        <w:tblLook w:val="04A0"/>
      </w:tblPr>
      <w:tblGrid>
        <w:gridCol w:w="4962"/>
        <w:gridCol w:w="5150"/>
      </w:tblGrid>
      <w:tr w:rsidR="00FA5A92" w:rsidRPr="00344DA3" w:rsidTr="00FA5A92">
        <w:tc>
          <w:tcPr>
            <w:tcW w:w="4962" w:type="dxa"/>
          </w:tcPr>
          <w:p w:rsidR="00FA5A92" w:rsidRPr="00344DA3" w:rsidRDefault="00FA5A92" w:rsidP="00FA5A92">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FA5A92" w:rsidRPr="00344DA3" w:rsidRDefault="00FA5A92" w:rsidP="007F51B6">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rsidR="00FA5A92" w:rsidRPr="00344DA3" w:rsidRDefault="00FA5A92" w:rsidP="00FA5A92">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FA5A92" w:rsidRPr="00344DA3" w:rsidRDefault="00FA5A92" w:rsidP="00FA5A92">
            <w:pPr>
              <w:widowControl/>
              <w:spacing w:after="200"/>
              <w:contextualSpacing/>
              <w:rPr>
                <w:rFonts w:ascii="Times New Roman" w:eastAsia="Calibri" w:hAnsi="Times New Roman" w:cs="Times New Roman"/>
                <w:b/>
                <w:color w:val="auto"/>
                <w:sz w:val="20"/>
                <w:szCs w:val="20"/>
                <w:lang w:eastAsia="en-US" w:bidi="ar-SA"/>
              </w:rPr>
            </w:pPr>
          </w:p>
        </w:tc>
      </w:tr>
    </w:tbl>
    <w:p w:rsidR="00A006E8" w:rsidRPr="00A006E8" w:rsidRDefault="00A006E8" w:rsidP="00A006E8">
      <w:pPr>
        <w:pStyle w:val="Heading"/>
        <w:ind w:left="-34"/>
        <w:rPr>
          <w:rFonts w:ascii="Times New Roman" w:hAnsi="Times New Roman" w:cs="Times New Roman"/>
          <w:b w:val="0"/>
          <w:bCs w:val="0"/>
          <w:sz w:val="24"/>
          <w:szCs w:val="24"/>
        </w:rPr>
      </w:pPr>
      <w:r w:rsidRPr="00A006E8">
        <w:rPr>
          <w:rFonts w:ascii="Times New Roman" w:hAnsi="Times New Roman" w:cs="Times New Roman"/>
          <w:b w:val="0"/>
          <w:bCs w:val="0"/>
          <w:sz w:val="24"/>
          <w:szCs w:val="24"/>
        </w:rPr>
        <w:t xml:space="preserve">ГБОУ лицей №488  </w:t>
      </w:r>
    </w:p>
    <w:p w:rsidR="00A006E8" w:rsidRPr="00A006E8" w:rsidRDefault="00A006E8" w:rsidP="00A006E8">
      <w:pPr>
        <w:pStyle w:val="Heading"/>
        <w:ind w:left="-34"/>
        <w:rPr>
          <w:rFonts w:ascii="Times New Roman" w:hAnsi="Times New Roman" w:cs="Times New Roman"/>
          <w:b w:val="0"/>
          <w:bCs w:val="0"/>
          <w:sz w:val="24"/>
          <w:szCs w:val="24"/>
        </w:rPr>
      </w:pPr>
      <w:r w:rsidRPr="00A006E8">
        <w:rPr>
          <w:rFonts w:ascii="Times New Roman" w:hAnsi="Times New Roman" w:cs="Times New Roman"/>
          <w:b w:val="0"/>
          <w:sz w:val="24"/>
          <w:szCs w:val="24"/>
        </w:rPr>
        <w:t>Выборгского района Санкт-Петербурга</w:t>
      </w:r>
    </w:p>
    <w:p w:rsidR="00A006E8" w:rsidRPr="00A006E8" w:rsidRDefault="00A006E8" w:rsidP="00A006E8">
      <w:pPr>
        <w:pStyle w:val="Heading"/>
        <w:ind w:left="-34"/>
        <w:rPr>
          <w:rFonts w:ascii="Times New Roman" w:hAnsi="Times New Roman" w:cs="Times New Roman"/>
          <w:b w:val="0"/>
          <w:sz w:val="24"/>
          <w:szCs w:val="24"/>
        </w:rPr>
      </w:pPr>
      <w:r w:rsidRPr="00A006E8">
        <w:rPr>
          <w:rFonts w:ascii="Times New Roman" w:hAnsi="Times New Roman" w:cs="Times New Roman"/>
          <w:b w:val="0"/>
          <w:sz w:val="24"/>
          <w:szCs w:val="24"/>
        </w:rPr>
        <w:t xml:space="preserve">Юр. адрес: 198354 Санкт-Петербург, </w:t>
      </w:r>
    </w:p>
    <w:p w:rsidR="00A006E8" w:rsidRPr="00A006E8" w:rsidRDefault="00A006E8" w:rsidP="00A006E8">
      <w:pPr>
        <w:pStyle w:val="Heading"/>
        <w:ind w:left="-34"/>
        <w:rPr>
          <w:rFonts w:ascii="Times New Roman" w:hAnsi="Times New Roman" w:cs="Times New Roman"/>
          <w:b w:val="0"/>
          <w:sz w:val="24"/>
          <w:szCs w:val="24"/>
        </w:rPr>
      </w:pPr>
      <w:r w:rsidRPr="00A006E8">
        <w:rPr>
          <w:rFonts w:ascii="Times New Roman" w:hAnsi="Times New Roman" w:cs="Times New Roman"/>
          <w:b w:val="0"/>
          <w:sz w:val="24"/>
          <w:szCs w:val="24"/>
        </w:rPr>
        <w:t>пр.Просвещения, д.32, к.4, лит. А</w:t>
      </w:r>
    </w:p>
    <w:p w:rsidR="00A006E8" w:rsidRPr="00A006E8" w:rsidRDefault="00A006E8" w:rsidP="00A006E8">
      <w:pPr>
        <w:pStyle w:val="Heading"/>
        <w:ind w:left="-34"/>
        <w:rPr>
          <w:rFonts w:ascii="Times New Roman" w:hAnsi="Times New Roman" w:cs="Times New Roman"/>
          <w:b w:val="0"/>
          <w:sz w:val="24"/>
          <w:szCs w:val="24"/>
        </w:rPr>
      </w:pPr>
      <w:r w:rsidRPr="00A006E8">
        <w:rPr>
          <w:rFonts w:ascii="Times New Roman" w:hAnsi="Times New Roman" w:cs="Times New Roman"/>
          <w:b w:val="0"/>
          <w:sz w:val="24"/>
          <w:szCs w:val="24"/>
        </w:rPr>
        <w:t xml:space="preserve">Фактический адрес: 198354 Санкт-Петербург, </w:t>
      </w:r>
    </w:p>
    <w:p w:rsidR="00A006E8" w:rsidRPr="00A006E8" w:rsidRDefault="00A006E8" w:rsidP="00A006E8">
      <w:pPr>
        <w:pStyle w:val="Heading"/>
        <w:ind w:left="-34"/>
        <w:rPr>
          <w:rFonts w:ascii="Times New Roman" w:hAnsi="Times New Roman" w:cs="Times New Roman"/>
          <w:b w:val="0"/>
          <w:sz w:val="24"/>
          <w:szCs w:val="24"/>
        </w:rPr>
      </w:pPr>
      <w:r w:rsidRPr="00A006E8">
        <w:rPr>
          <w:rFonts w:ascii="Times New Roman" w:hAnsi="Times New Roman" w:cs="Times New Roman"/>
          <w:b w:val="0"/>
          <w:sz w:val="24"/>
          <w:szCs w:val="24"/>
        </w:rPr>
        <w:t>пр.Просвещения, д.32, к.4, литера А</w:t>
      </w:r>
    </w:p>
    <w:p w:rsidR="00A006E8" w:rsidRPr="00A006E8" w:rsidRDefault="00A006E8" w:rsidP="00A006E8">
      <w:pPr>
        <w:pStyle w:val="Heading"/>
        <w:ind w:left="-34"/>
        <w:rPr>
          <w:rFonts w:ascii="Times New Roman" w:hAnsi="Times New Roman" w:cs="Times New Roman"/>
          <w:b w:val="0"/>
          <w:sz w:val="24"/>
          <w:szCs w:val="24"/>
        </w:rPr>
      </w:pPr>
      <w:r w:rsidRPr="00A006E8">
        <w:rPr>
          <w:rFonts w:ascii="Times New Roman" w:hAnsi="Times New Roman" w:cs="Times New Roman"/>
          <w:b w:val="0"/>
          <w:sz w:val="24"/>
          <w:szCs w:val="24"/>
        </w:rPr>
        <w:t>Тел./факс  (812) 515-35-71</w:t>
      </w:r>
    </w:p>
    <w:p w:rsidR="00A006E8" w:rsidRPr="00A006E8" w:rsidRDefault="00A006E8" w:rsidP="00A006E8">
      <w:pPr>
        <w:contextualSpacing/>
        <w:jc w:val="both"/>
        <w:rPr>
          <w:rFonts w:ascii="Times New Roman" w:hAnsi="Times New Roman" w:cs="Times New Roman"/>
        </w:rPr>
      </w:pPr>
      <w:r w:rsidRPr="00A006E8">
        <w:rPr>
          <w:rFonts w:ascii="Times New Roman" w:hAnsi="Times New Roman" w:cs="Times New Roman"/>
        </w:rPr>
        <w:t>ИНН 7802123680</w:t>
      </w:r>
    </w:p>
    <w:p w:rsidR="00A006E8" w:rsidRPr="00A006E8" w:rsidRDefault="00A006E8" w:rsidP="00A006E8">
      <w:pPr>
        <w:contextualSpacing/>
        <w:jc w:val="both"/>
        <w:rPr>
          <w:rFonts w:ascii="Times New Roman" w:hAnsi="Times New Roman" w:cs="Times New Roman"/>
        </w:rPr>
      </w:pPr>
      <w:r w:rsidRPr="00A006E8">
        <w:rPr>
          <w:rFonts w:ascii="Times New Roman" w:hAnsi="Times New Roman" w:cs="Times New Roman"/>
        </w:rPr>
        <w:t>КПП 780201001</w:t>
      </w:r>
    </w:p>
    <w:p w:rsidR="00A006E8" w:rsidRPr="00A006E8" w:rsidRDefault="00A006E8" w:rsidP="00A006E8">
      <w:pPr>
        <w:contextualSpacing/>
        <w:jc w:val="both"/>
        <w:rPr>
          <w:rFonts w:ascii="Times New Roman" w:hAnsi="Times New Roman" w:cs="Times New Roman"/>
        </w:rPr>
      </w:pPr>
      <w:r w:rsidRPr="00A006E8">
        <w:rPr>
          <w:rFonts w:ascii="Times New Roman" w:hAnsi="Times New Roman" w:cs="Times New Roman"/>
        </w:rPr>
        <w:t>л/с 0501054</w:t>
      </w:r>
    </w:p>
    <w:p w:rsidR="00A006E8" w:rsidRPr="00A006E8" w:rsidRDefault="00A006E8" w:rsidP="00A006E8">
      <w:pPr>
        <w:contextualSpacing/>
        <w:jc w:val="both"/>
        <w:rPr>
          <w:rFonts w:ascii="Times New Roman" w:hAnsi="Times New Roman" w:cs="Times New Roman"/>
        </w:rPr>
      </w:pPr>
      <w:r w:rsidRPr="00A006E8">
        <w:rPr>
          <w:rFonts w:ascii="Times New Roman" w:hAnsi="Times New Roman" w:cs="Times New Roman"/>
        </w:rPr>
        <w:t>р/</w:t>
      </w:r>
      <w:r w:rsidRPr="00A006E8">
        <w:rPr>
          <w:rFonts w:ascii="Times New Roman" w:hAnsi="Times New Roman" w:cs="Times New Roman"/>
          <w:lang w:val="en-US"/>
        </w:rPr>
        <w:t>c</w:t>
      </w:r>
      <w:r w:rsidRPr="00A006E8">
        <w:rPr>
          <w:rFonts w:ascii="Times New Roman" w:hAnsi="Times New Roman" w:cs="Times New Roman"/>
        </w:rPr>
        <w:t>_</w:t>
      </w:r>
      <w:r w:rsidRPr="00A006E8">
        <w:rPr>
          <w:rStyle w:val="240"/>
          <w:rFonts w:eastAsia="Courier New"/>
        </w:rPr>
        <w:t xml:space="preserve"> </w:t>
      </w:r>
      <w:r w:rsidRPr="00A006E8">
        <w:rPr>
          <w:rFonts w:ascii="Times New Roman" w:hAnsi="Times New Roman" w:cs="Times New Roman"/>
        </w:rPr>
        <w:t>03224643400000007200</w:t>
      </w:r>
    </w:p>
    <w:p w:rsidR="00A006E8" w:rsidRPr="00A006E8" w:rsidRDefault="00A006E8" w:rsidP="00A006E8">
      <w:pPr>
        <w:contextualSpacing/>
        <w:jc w:val="both"/>
        <w:rPr>
          <w:rFonts w:ascii="Times New Roman" w:hAnsi="Times New Roman" w:cs="Times New Roman"/>
        </w:rPr>
      </w:pPr>
      <w:r w:rsidRPr="00A006E8">
        <w:rPr>
          <w:rFonts w:ascii="Times New Roman" w:hAnsi="Times New Roman" w:cs="Times New Roman"/>
        </w:rPr>
        <w:t xml:space="preserve">БИК  014030106ОКВЭД  85.14  ОКПО45524798  </w:t>
      </w:r>
    </w:p>
    <w:p w:rsidR="00A006E8" w:rsidRPr="00A006E8" w:rsidRDefault="00A006E8" w:rsidP="00A006E8">
      <w:pPr>
        <w:contextualSpacing/>
        <w:jc w:val="both"/>
        <w:rPr>
          <w:rFonts w:ascii="Times New Roman" w:hAnsi="Times New Roman" w:cs="Times New Roman"/>
        </w:rPr>
      </w:pPr>
      <w:r w:rsidRPr="00A006E8">
        <w:rPr>
          <w:rFonts w:ascii="Times New Roman" w:hAnsi="Times New Roman" w:cs="Times New Roman"/>
        </w:rPr>
        <w:t xml:space="preserve">ОКАТО </w:t>
      </w:r>
      <w:r w:rsidRPr="00A006E8">
        <w:rPr>
          <w:rStyle w:val="240"/>
          <w:rFonts w:eastAsia="Courier New"/>
        </w:rPr>
        <w:t xml:space="preserve"> 40319000</w:t>
      </w:r>
      <w:r w:rsidRPr="00A006E8">
        <w:rPr>
          <w:rFonts w:ascii="Times New Roman" w:hAnsi="Times New Roman" w:cs="Times New Roman"/>
        </w:rPr>
        <w:t>ОГРН_1027801583820</w:t>
      </w:r>
    </w:p>
    <w:p w:rsidR="00A006E8" w:rsidRPr="00A006E8" w:rsidRDefault="00A006E8" w:rsidP="00A006E8">
      <w:pPr>
        <w:contextualSpacing/>
        <w:jc w:val="both"/>
        <w:rPr>
          <w:rFonts w:ascii="Times New Roman" w:hAnsi="Times New Roman" w:cs="Times New Roman"/>
        </w:rPr>
      </w:pPr>
      <w:r w:rsidRPr="00A006E8">
        <w:rPr>
          <w:rFonts w:ascii="Times New Roman" w:hAnsi="Times New Roman" w:cs="Times New Roman"/>
        </w:rPr>
        <w:t>Телефон/факс:_812-515-37-79</w:t>
      </w:r>
    </w:p>
    <w:p w:rsidR="00A006E8" w:rsidRPr="00A006E8" w:rsidRDefault="00A006E8" w:rsidP="00A006E8">
      <w:pPr>
        <w:contextualSpacing/>
        <w:jc w:val="both"/>
        <w:rPr>
          <w:rFonts w:ascii="Times New Roman" w:hAnsi="Times New Roman" w:cs="Times New Roman"/>
        </w:rPr>
      </w:pPr>
      <w:r w:rsidRPr="00A006E8">
        <w:rPr>
          <w:rFonts w:ascii="Times New Roman" w:hAnsi="Times New Roman" w:cs="Times New Roman"/>
          <w:lang w:val="en-US"/>
        </w:rPr>
        <w:t>E</w:t>
      </w:r>
      <w:r w:rsidRPr="00A006E8">
        <w:rPr>
          <w:rFonts w:ascii="Times New Roman" w:hAnsi="Times New Roman" w:cs="Times New Roman"/>
        </w:rPr>
        <w:t>-</w:t>
      </w:r>
      <w:r w:rsidRPr="00A006E8">
        <w:rPr>
          <w:rFonts w:ascii="Times New Roman" w:hAnsi="Times New Roman" w:cs="Times New Roman"/>
          <w:lang w:val="en-US"/>
        </w:rPr>
        <w:t>mail</w:t>
      </w:r>
      <w:r w:rsidRPr="00A006E8">
        <w:rPr>
          <w:rFonts w:ascii="Times New Roman" w:hAnsi="Times New Roman" w:cs="Times New Roman"/>
        </w:rPr>
        <w:t>:_48873@</w:t>
      </w:r>
      <w:r w:rsidRPr="00A006E8">
        <w:rPr>
          <w:rFonts w:ascii="Times New Roman" w:hAnsi="Times New Roman" w:cs="Times New Roman"/>
          <w:lang w:val="en-US"/>
        </w:rPr>
        <w:t>mail</w:t>
      </w:r>
      <w:r w:rsidRPr="00A006E8">
        <w:rPr>
          <w:rFonts w:ascii="Times New Roman" w:hAnsi="Times New Roman" w:cs="Times New Roman"/>
        </w:rPr>
        <w:t>.</w:t>
      </w:r>
      <w:r w:rsidRPr="00A006E8">
        <w:rPr>
          <w:rFonts w:ascii="Times New Roman" w:hAnsi="Times New Roman" w:cs="Times New Roman"/>
          <w:lang w:val="en-US"/>
        </w:rPr>
        <w:t>ru</w:t>
      </w:r>
    </w:p>
    <w:p w:rsidR="00A006E8" w:rsidRPr="00A006E8" w:rsidRDefault="00A006E8" w:rsidP="00A006E8">
      <w:pPr>
        <w:contextualSpacing/>
        <w:jc w:val="both"/>
        <w:rPr>
          <w:rFonts w:ascii="Times New Roman" w:hAnsi="Times New Roman" w:cs="Times New Roman"/>
        </w:rPr>
      </w:pPr>
      <w:r w:rsidRPr="00A006E8">
        <w:rPr>
          <w:rFonts w:ascii="Times New Roman" w:hAnsi="Times New Roman" w:cs="Times New Roman"/>
        </w:rPr>
        <w:t xml:space="preserve">Директор </w:t>
      </w:r>
    </w:p>
    <w:p w:rsidR="00A006E8" w:rsidRPr="00A006E8" w:rsidRDefault="00A006E8" w:rsidP="00A006E8">
      <w:pPr>
        <w:contextualSpacing/>
        <w:jc w:val="both"/>
        <w:rPr>
          <w:rFonts w:ascii="Times New Roman" w:hAnsi="Times New Roman" w:cs="Times New Roman"/>
        </w:rPr>
      </w:pPr>
    </w:p>
    <w:p w:rsidR="00A006E8" w:rsidRPr="00A006E8" w:rsidRDefault="00A006E8" w:rsidP="00A006E8">
      <w:pPr>
        <w:contextualSpacing/>
        <w:jc w:val="both"/>
        <w:rPr>
          <w:rFonts w:ascii="Times New Roman" w:hAnsi="Times New Roman" w:cs="Times New Roman"/>
        </w:rPr>
      </w:pPr>
      <w:r w:rsidRPr="00A006E8">
        <w:rPr>
          <w:rFonts w:ascii="Times New Roman" w:hAnsi="Times New Roman" w:cs="Times New Roman"/>
        </w:rPr>
        <w:t>____________Осеннова Н.Ю.</w:t>
      </w:r>
    </w:p>
    <w:p w:rsidR="00113FB2" w:rsidRPr="00344DA3" w:rsidRDefault="00113FB2" w:rsidP="00344DA3">
      <w:pPr>
        <w:autoSpaceDE w:val="0"/>
        <w:rPr>
          <w:rFonts w:ascii="Times New Roman" w:hAnsi="Times New Roman" w:cs="Times New Roman"/>
          <w:b/>
          <w:sz w:val="20"/>
          <w:szCs w:val="20"/>
        </w:rPr>
      </w:pPr>
    </w:p>
    <w:p w:rsidR="00344DA3" w:rsidRPr="00344DA3" w:rsidRDefault="00344DA3" w:rsidP="00DF0783">
      <w:pPr>
        <w:autoSpaceDE w:val="0"/>
        <w:jc w:val="right"/>
        <w:rPr>
          <w:rFonts w:ascii="Times New Roman" w:hAnsi="Times New Roman" w:cs="Times New Roman"/>
          <w:b/>
          <w:sz w:val="20"/>
          <w:szCs w:val="20"/>
        </w:rPr>
      </w:pPr>
      <w:r w:rsidRPr="00344DA3">
        <w:rPr>
          <w:rFonts w:ascii="Times New Roman" w:hAnsi="Times New Roman" w:cs="Times New Roman"/>
          <w:b/>
          <w:sz w:val="20"/>
          <w:szCs w:val="20"/>
        </w:rPr>
        <w:br w:type="page"/>
      </w:r>
    </w:p>
    <w:p w:rsidR="00E23CF8" w:rsidRPr="00344DA3" w:rsidRDefault="00E23CF8" w:rsidP="00E23CF8">
      <w:pPr>
        <w:autoSpaceDE w:val="0"/>
        <w:rPr>
          <w:rFonts w:ascii="Times New Roman" w:hAnsi="Times New Roman"/>
          <w:sz w:val="20"/>
          <w:szCs w:val="20"/>
        </w:rPr>
      </w:pPr>
    </w:p>
    <w:p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 </w:t>
      </w:r>
    </w:p>
    <w:p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10349" w:type="dxa"/>
        <w:tblInd w:w="-436" w:type="dxa"/>
        <w:tblLook w:val="04A0"/>
      </w:tblPr>
      <w:tblGrid>
        <w:gridCol w:w="568"/>
        <w:gridCol w:w="5670"/>
        <w:gridCol w:w="992"/>
        <w:gridCol w:w="1422"/>
        <w:gridCol w:w="1697"/>
      </w:tblGrid>
      <w:tr w:rsidR="00344DA3" w:rsidRPr="00344DA3" w:rsidTr="00B851CA">
        <w:trPr>
          <w:trHeight w:val="505"/>
        </w:trPr>
        <w:tc>
          <w:tcPr>
            <w:tcW w:w="56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44DA3" w:rsidRPr="00344DA3" w:rsidRDefault="00344DA3" w:rsidP="00B53BB2">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w:t>
            </w:r>
          </w:p>
        </w:tc>
        <w:tc>
          <w:tcPr>
            <w:tcW w:w="5670" w:type="dxa"/>
            <w:tcBorders>
              <w:top w:val="single" w:sz="8" w:space="0" w:color="auto"/>
              <w:left w:val="nil"/>
              <w:bottom w:val="single" w:sz="4" w:space="0" w:color="auto"/>
              <w:right w:val="single" w:sz="4" w:space="0" w:color="auto"/>
            </w:tcBorders>
            <w:shd w:val="clear" w:color="auto" w:fill="auto"/>
            <w:noWrap/>
            <w:vAlign w:val="center"/>
            <w:hideMark/>
          </w:tcPr>
          <w:p w:rsidR="00344DA3" w:rsidRPr="00344DA3" w:rsidRDefault="00344DA3" w:rsidP="00B53BB2">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Товары</w:t>
            </w:r>
            <w:r w:rsidR="00B851CA">
              <w:rPr>
                <w:rFonts w:ascii="Times New Roman" w:eastAsia="Times New Roman" w:hAnsi="Times New Roman" w:cs="Times New Roman"/>
                <w:b/>
                <w:bCs/>
                <w:color w:val="auto"/>
                <w:sz w:val="20"/>
                <w:szCs w:val="20"/>
                <w:lang w:bidi="ar-SA"/>
              </w:rPr>
              <w:t>, страна происхождения</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rsidR="00344DA3" w:rsidRPr="00344DA3" w:rsidRDefault="00344DA3" w:rsidP="00344DA3">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Кол-во (шт</w:t>
            </w:r>
            <w:r w:rsidR="00B9670F">
              <w:rPr>
                <w:rFonts w:ascii="Times New Roman" w:eastAsia="Times New Roman" w:hAnsi="Times New Roman" w:cs="Times New Roman"/>
                <w:b/>
                <w:bCs/>
                <w:color w:val="auto"/>
                <w:sz w:val="20"/>
                <w:szCs w:val="20"/>
                <w:lang w:bidi="ar-SA"/>
              </w:rPr>
              <w:t>.</w:t>
            </w:r>
            <w:r w:rsidRPr="00344DA3">
              <w:rPr>
                <w:rFonts w:ascii="Times New Roman" w:eastAsia="Times New Roman" w:hAnsi="Times New Roman" w:cs="Times New Roman"/>
                <w:b/>
                <w:bCs/>
                <w:color w:val="auto"/>
                <w:sz w:val="20"/>
                <w:szCs w:val="20"/>
                <w:lang w:bidi="ar-SA"/>
              </w:rPr>
              <w:t>)</w:t>
            </w:r>
          </w:p>
        </w:tc>
        <w:tc>
          <w:tcPr>
            <w:tcW w:w="1422" w:type="dxa"/>
            <w:tcBorders>
              <w:top w:val="single" w:sz="4" w:space="0" w:color="000000"/>
              <w:left w:val="single" w:sz="4" w:space="0" w:color="000000"/>
              <w:bottom w:val="single" w:sz="4" w:space="0" w:color="000000"/>
              <w:right w:val="single" w:sz="4" w:space="0" w:color="auto"/>
            </w:tcBorders>
          </w:tcPr>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Цена,</w:t>
            </w:r>
          </w:p>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в руб./за шт.</w:t>
            </w:r>
          </w:p>
        </w:tc>
        <w:tc>
          <w:tcPr>
            <w:tcW w:w="1697" w:type="dxa"/>
            <w:tcBorders>
              <w:top w:val="single" w:sz="4" w:space="0" w:color="000000"/>
              <w:left w:val="single" w:sz="4" w:space="0" w:color="auto"/>
              <w:bottom w:val="single" w:sz="4" w:space="0" w:color="000000"/>
              <w:right w:val="single" w:sz="4" w:space="0" w:color="000000"/>
            </w:tcBorders>
          </w:tcPr>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Сумма,</w:t>
            </w:r>
          </w:p>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(руб.)</w:t>
            </w:r>
          </w:p>
        </w:tc>
      </w:tr>
      <w:tr w:rsidR="00B851CA" w:rsidRPr="00344DA3" w:rsidTr="00B851CA">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hideMark/>
          </w:tcPr>
          <w:p w:rsidR="00B851CA" w:rsidRPr="00344DA3" w:rsidRDefault="00B851CA" w:rsidP="00B851CA">
            <w:pPr>
              <w:widowControl/>
              <w:jc w:val="center"/>
              <w:rPr>
                <w:rFonts w:ascii="Times New Roman" w:eastAsia="Times New Roman" w:hAnsi="Times New Roman" w:cs="Times New Roman"/>
                <w:color w:val="auto"/>
                <w:sz w:val="20"/>
                <w:szCs w:val="20"/>
                <w:lang w:bidi="ar-SA"/>
              </w:rPr>
            </w:pPr>
            <w:r w:rsidRPr="00344DA3">
              <w:rPr>
                <w:rFonts w:ascii="Times New Roman" w:eastAsia="Times New Roman" w:hAnsi="Times New Roman" w:cs="Times New Roman"/>
                <w:color w:val="auto"/>
                <w:sz w:val="20"/>
                <w:szCs w:val="20"/>
                <w:lang w:bidi="ar-SA"/>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B851CA" w:rsidRPr="00B851CA" w:rsidRDefault="00A006E8" w:rsidP="00A006E8">
            <w:pPr>
              <w:widowControl/>
              <w:tabs>
                <w:tab w:val="left" w:pos="0"/>
              </w:tabs>
              <w:autoSpaceDE w:val="0"/>
              <w:autoSpaceDN w:val="0"/>
              <w:adjustRightInd w:val="0"/>
              <w:contextualSpacing/>
              <w:rPr>
                <w:rFonts w:ascii="Times New Roman" w:eastAsia="Times New Roman" w:hAnsi="Times New Roman" w:cs="Times New Roman"/>
                <w:lang w:bidi="ar-SA"/>
              </w:rPr>
            </w:pPr>
            <w:r w:rsidRPr="00A006E8">
              <w:rPr>
                <w:rFonts w:ascii="Times New Roman" w:eastAsia="Times New Roman" w:hAnsi="Times New Roman" w:cs="Times New Roman"/>
                <w:lang w:bidi="ar-SA"/>
              </w:rPr>
              <w:t>цифров</w:t>
            </w:r>
            <w:r>
              <w:rPr>
                <w:rFonts w:ascii="Times New Roman" w:eastAsia="Times New Roman" w:hAnsi="Times New Roman" w:cs="Times New Roman"/>
                <w:lang w:bidi="ar-SA"/>
              </w:rPr>
              <w:t>ая</w:t>
            </w:r>
            <w:r w:rsidRPr="00A006E8">
              <w:rPr>
                <w:rFonts w:ascii="Times New Roman" w:eastAsia="Times New Roman" w:hAnsi="Times New Roman" w:cs="Times New Roman"/>
                <w:lang w:bidi="ar-SA"/>
              </w:rPr>
              <w:t xml:space="preserve"> камер</w:t>
            </w:r>
            <w:r>
              <w:rPr>
                <w:rFonts w:ascii="Times New Roman" w:eastAsia="Times New Roman" w:hAnsi="Times New Roman" w:cs="Times New Roman"/>
                <w:lang w:bidi="ar-SA"/>
              </w:rPr>
              <w:t>а с установкой для обеспечени</w:t>
            </w:r>
            <w:r w:rsidRPr="00A006E8">
              <w:rPr>
                <w:rFonts w:ascii="Times New Roman" w:eastAsia="Times New Roman" w:hAnsi="Times New Roman" w:cs="Times New Roman"/>
                <w:lang w:bidi="ar-SA"/>
              </w:rPr>
              <w:t>я конференцсвязи при проведении образовательных вебинаров,семинаров для обучающихся и педагогов</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B851CA" w:rsidRPr="00B851CA" w:rsidRDefault="00B9670F" w:rsidP="00B851CA">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Ш</w:t>
            </w:r>
            <w:r w:rsidR="00B851CA" w:rsidRPr="00B851CA">
              <w:rPr>
                <w:rFonts w:ascii="Times New Roman" w:hAnsi="Times New Roman" w:cs="Times New Roman"/>
                <w:sz w:val="22"/>
                <w:szCs w:val="22"/>
              </w:rPr>
              <w:t>т</w:t>
            </w:r>
            <w:r>
              <w:rPr>
                <w:rFonts w:ascii="Times New Roman" w:hAnsi="Times New Roman" w:cs="Times New Roman"/>
                <w:sz w:val="22"/>
                <w:szCs w:val="22"/>
              </w:rPr>
              <w:t>.</w:t>
            </w:r>
          </w:p>
        </w:tc>
        <w:tc>
          <w:tcPr>
            <w:tcW w:w="1422"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851CA">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1</w:t>
            </w:r>
          </w:p>
        </w:tc>
        <w:tc>
          <w:tcPr>
            <w:tcW w:w="1697"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851CA">
            <w:pPr>
              <w:widowControl/>
              <w:jc w:val="center"/>
              <w:rPr>
                <w:rFonts w:ascii="Times New Roman" w:eastAsia="Times New Roman" w:hAnsi="Times New Roman" w:cs="Times New Roman"/>
                <w:color w:val="auto"/>
                <w:lang w:bidi="ar-SA"/>
              </w:rPr>
            </w:pPr>
          </w:p>
        </w:tc>
      </w:tr>
    </w:tbl>
    <w:p w:rsidR="00344DA3" w:rsidRPr="00344DA3" w:rsidRDefault="00344DA3" w:rsidP="00344DA3">
      <w:pPr>
        <w:tabs>
          <w:tab w:val="left" w:pos="900"/>
        </w:tabs>
        <w:autoSpaceDE w:val="0"/>
        <w:spacing w:after="200"/>
        <w:ind w:firstLine="709"/>
        <w:contextualSpacing/>
        <w:jc w:val="both"/>
        <w:rPr>
          <w:rFonts w:ascii="Times New Roman" w:eastAsia="Calibri" w:hAnsi="Times New Roman" w:cs="Times New Roman"/>
          <w:b/>
          <w:bCs/>
          <w:color w:val="auto"/>
          <w:sz w:val="20"/>
          <w:szCs w:val="20"/>
          <w:lang w:eastAsia="ar-SA" w:bidi="ar-SA"/>
        </w:rPr>
      </w:pPr>
    </w:p>
    <w:p w:rsidR="00344DA3" w:rsidRPr="00B851CA" w:rsidRDefault="00344DA3" w:rsidP="00344DA3">
      <w:pPr>
        <w:tabs>
          <w:tab w:val="left" w:pos="900"/>
        </w:tabs>
        <w:autoSpaceDE w:val="0"/>
        <w:spacing w:after="200"/>
        <w:ind w:firstLine="709"/>
        <w:contextualSpacing/>
        <w:jc w:val="both"/>
        <w:rPr>
          <w:rFonts w:ascii="Times New Roman" w:eastAsia="Calibri" w:hAnsi="Times New Roman" w:cs="Times New Roman"/>
          <w:color w:val="auto"/>
          <w:sz w:val="20"/>
          <w:szCs w:val="20"/>
          <w:lang w:eastAsia="en-US" w:bidi="ar-SA"/>
        </w:rPr>
      </w:pPr>
      <w:r w:rsidRPr="00B851CA">
        <w:rPr>
          <w:rFonts w:ascii="Times New Roman" w:eastAsia="Calibri" w:hAnsi="Times New Roman" w:cs="Times New Roman"/>
          <w:color w:val="auto"/>
          <w:sz w:val="20"/>
          <w:szCs w:val="20"/>
          <w:lang w:eastAsia="ar-SA" w:bidi="ar-SA"/>
        </w:rPr>
        <w:t xml:space="preserve">Сумма контракта составляет: </w:t>
      </w:r>
      <w:r w:rsidR="007C3D8C" w:rsidRPr="00B851CA">
        <w:rPr>
          <w:rFonts w:ascii="Times New Roman" w:eastAsia="Calibri" w:hAnsi="Times New Roman" w:cs="Times New Roman"/>
          <w:color w:val="auto"/>
          <w:sz w:val="20"/>
          <w:szCs w:val="20"/>
          <w:lang w:eastAsia="en-US" w:bidi="ar-SA"/>
        </w:rPr>
        <w:t xml:space="preserve"> рублей     копеек</w:t>
      </w:r>
      <w:r w:rsidRPr="00B851CA">
        <w:rPr>
          <w:rFonts w:ascii="Times New Roman" w:eastAsia="Calibri" w:hAnsi="Times New Roman" w:cs="Times New Roman"/>
          <w:color w:val="auto"/>
          <w:sz w:val="20"/>
          <w:szCs w:val="20"/>
          <w:lang w:eastAsia="en-US" w:bidi="ar-SA"/>
        </w:rPr>
        <w:t xml:space="preserve">), </w:t>
      </w:r>
      <w:r w:rsidR="007C3D8C" w:rsidRPr="00B851CA">
        <w:rPr>
          <w:rFonts w:ascii="Times New Roman" w:eastAsia="Calibri" w:hAnsi="Times New Roman" w:cs="Times New Roman"/>
          <w:color w:val="auto"/>
          <w:sz w:val="20"/>
          <w:szCs w:val="20"/>
          <w:lang w:eastAsia="en-US" w:bidi="ar-SA"/>
        </w:rPr>
        <w:t xml:space="preserve">в том числе          рублей     </w:t>
      </w:r>
      <w:r w:rsidRPr="00B851CA">
        <w:rPr>
          <w:rFonts w:ascii="Times New Roman" w:eastAsia="Calibri" w:hAnsi="Times New Roman" w:cs="Times New Roman"/>
          <w:color w:val="auto"/>
          <w:sz w:val="20"/>
          <w:szCs w:val="20"/>
          <w:lang w:eastAsia="en-US" w:bidi="ar-SA"/>
        </w:rPr>
        <w:t xml:space="preserve"> копеек.</w:t>
      </w: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tblPr>
      <w:tblGrid>
        <w:gridCol w:w="4962"/>
        <w:gridCol w:w="5150"/>
      </w:tblGrid>
      <w:tr w:rsidR="00B851CA" w:rsidRPr="00344DA3" w:rsidTr="00B9670F">
        <w:tc>
          <w:tcPr>
            <w:tcW w:w="4962" w:type="dxa"/>
          </w:tcPr>
          <w:p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B851CA" w:rsidRPr="00344DA3" w:rsidRDefault="00B851CA" w:rsidP="007F51B6">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A006E8" w:rsidRPr="00A006E8" w:rsidRDefault="00A006E8" w:rsidP="00A006E8">
      <w:pPr>
        <w:contextualSpacing/>
        <w:jc w:val="both"/>
        <w:rPr>
          <w:rFonts w:ascii="Times New Roman" w:hAnsi="Times New Roman" w:cs="Times New Roman"/>
        </w:rPr>
      </w:pPr>
      <w:r w:rsidRPr="00A006E8">
        <w:rPr>
          <w:rFonts w:ascii="Times New Roman" w:hAnsi="Times New Roman" w:cs="Times New Roman"/>
        </w:rPr>
        <w:t xml:space="preserve">Директор </w:t>
      </w:r>
    </w:p>
    <w:p w:rsidR="00A006E8" w:rsidRPr="00A006E8" w:rsidRDefault="00A006E8" w:rsidP="00A006E8">
      <w:pPr>
        <w:contextualSpacing/>
        <w:jc w:val="both"/>
        <w:rPr>
          <w:rFonts w:ascii="Times New Roman" w:hAnsi="Times New Roman" w:cs="Times New Roman"/>
        </w:rPr>
      </w:pPr>
    </w:p>
    <w:p w:rsidR="00A006E8" w:rsidRPr="00A006E8" w:rsidRDefault="00A006E8" w:rsidP="00A006E8">
      <w:pPr>
        <w:contextualSpacing/>
        <w:jc w:val="both"/>
        <w:rPr>
          <w:rFonts w:ascii="Times New Roman" w:hAnsi="Times New Roman" w:cs="Times New Roman"/>
        </w:rPr>
      </w:pPr>
      <w:r w:rsidRPr="00A006E8">
        <w:rPr>
          <w:rFonts w:ascii="Times New Roman" w:hAnsi="Times New Roman" w:cs="Times New Roman"/>
        </w:rPr>
        <w:t>____________Осеннова Н.Ю.</w:t>
      </w: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Pr="00344DA3" w:rsidRDefault="00B851CA" w:rsidP="00344DA3">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rsidR="00B851CA" w:rsidRPr="00344DA3" w:rsidRDefault="00344DA3" w:rsidP="00DF0783">
      <w:pPr>
        <w:rPr>
          <w:sz w:val="20"/>
          <w:szCs w:val="20"/>
          <w:lang w:eastAsia="zh-CN" w:bidi="ar-SA"/>
        </w:rPr>
      </w:pPr>
      <w:r w:rsidRPr="00344DA3">
        <w:rPr>
          <w:sz w:val="20"/>
          <w:szCs w:val="20"/>
          <w:lang w:eastAsia="zh-CN" w:bidi="ar-SA"/>
        </w:rPr>
        <w:br w:type="page"/>
      </w:r>
    </w:p>
    <w:p w:rsidR="00344DA3" w:rsidRPr="00344DA3" w:rsidRDefault="00344DA3" w:rsidP="00DF0783">
      <w:pPr>
        <w:rPr>
          <w:sz w:val="20"/>
          <w:szCs w:val="20"/>
          <w:lang w:eastAsia="zh-CN" w:bidi="ar-SA"/>
        </w:rPr>
      </w:pPr>
    </w:p>
    <w:p w:rsidR="00344DA3" w:rsidRPr="00344DA3"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Приложение № 2 к контракту </w:t>
      </w:r>
    </w:p>
    <w:p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rsidR="00344DA3" w:rsidRPr="00344DA3" w:rsidRDefault="00344DA3" w:rsidP="00344DA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rsidR="00A006E8" w:rsidRPr="00646A6A" w:rsidRDefault="00344DA3" w:rsidP="00A006E8">
      <w:pPr>
        <w:ind w:firstLine="567"/>
        <w:jc w:val="both"/>
        <w:rPr>
          <w:rFonts w:ascii="Times New Roman" w:hAnsi="Times New Roman" w:cs="Times New Roman"/>
          <w:sz w:val="20"/>
          <w:szCs w:val="20"/>
        </w:rPr>
      </w:pPr>
      <w:r w:rsidRPr="00344DA3">
        <w:rPr>
          <w:rFonts w:ascii="Times New Roman" w:eastAsia="Times New Roman" w:hAnsi="Times New Roman" w:cs="Times New Roman"/>
          <w:bCs/>
          <w:color w:val="auto"/>
          <w:spacing w:val="-6"/>
          <w:sz w:val="20"/>
          <w:szCs w:val="20"/>
          <w:lang w:bidi="ar-SA"/>
        </w:rPr>
        <w:t xml:space="preserve">1.1. Наименование объекта закупки: </w:t>
      </w:r>
      <w:r w:rsidR="00A006E8">
        <w:rPr>
          <w:rFonts w:ascii="Times New Roman" w:hAnsi="Times New Roman" w:cs="Times New Roman"/>
          <w:sz w:val="20"/>
          <w:szCs w:val="20"/>
        </w:rPr>
        <w:t>поставка</w:t>
      </w:r>
      <w:r w:rsidR="00A006E8" w:rsidRPr="001F45E5">
        <w:rPr>
          <w:rFonts w:ascii="Times New Roman" w:hAnsi="Times New Roman" w:cs="Times New Roman"/>
          <w:sz w:val="20"/>
          <w:szCs w:val="20"/>
        </w:rPr>
        <w:t xml:space="preserve"> цифровой камеры для обеспечения конференцсвязи при проведении образовательных вебинаров, семинаров для обучающихся и педагогов </w:t>
      </w:r>
      <w:r w:rsidR="00A006E8" w:rsidRPr="00646A6A">
        <w:rPr>
          <w:rFonts w:ascii="Times New Roman" w:hAnsi="Times New Roman" w:cs="Times New Roman"/>
          <w:sz w:val="20"/>
          <w:szCs w:val="20"/>
        </w:rPr>
        <w:t>(далее – то</w:t>
      </w:r>
      <w:r w:rsidR="00A006E8">
        <w:rPr>
          <w:rFonts w:ascii="Times New Roman" w:hAnsi="Times New Roman" w:cs="Times New Roman"/>
          <w:sz w:val="20"/>
          <w:szCs w:val="20"/>
        </w:rPr>
        <w:t xml:space="preserve">вар, оборудование) для нужд </w:t>
      </w:r>
      <w:r w:rsidR="00A006E8">
        <w:rPr>
          <w:rFonts w:ascii="Times New Roman" w:hAnsi="Times New Roman" w:cs="Times New Roman"/>
          <w:color w:val="auto"/>
          <w:sz w:val="20"/>
          <w:szCs w:val="20"/>
        </w:rPr>
        <w:t xml:space="preserve">ГБОУ лицей №488 </w:t>
      </w:r>
      <w:r w:rsidR="00A006E8" w:rsidRPr="000429EE">
        <w:rPr>
          <w:rFonts w:ascii="Times New Roman" w:hAnsi="Times New Roman" w:cs="Times New Roman"/>
          <w:color w:val="auto"/>
          <w:sz w:val="20"/>
          <w:szCs w:val="20"/>
        </w:rPr>
        <w:t>Выборгского района Са</w:t>
      </w:r>
      <w:r w:rsidR="00A006E8">
        <w:rPr>
          <w:rFonts w:ascii="Times New Roman" w:hAnsi="Times New Roman" w:cs="Times New Roman"/>
          <w:color w:val="auto"/>
          <w:sz w:val="20"/>
          <w:szCs w:val="20"/>
        </w:rPr>
        <w:t>нкт-Петербурга по адресу: 194358</w:t>
      </w:r>
      <w:r w:rsidR="00A006E8" w:rsidRPr="000429EE">
        <w:rPr>
          <w:rFonts w:ascii="Times New Roman" w:hAnsi="Times New Roman" w:cs="Times New Roman"/>
          <w:color w:val="auto"/>
          <w:sz w:val="20"/>
          <w:szCs w:val="20"/>
        </w:rPr>
        <w:t>, г.Санкт</w:t>
      </w:r>
      <w:r w:rsidR="00A006E8" w:rsidRPr="00646A6A">
        <w:rPr>
          <w:rFonts w:ascii="Times New Roman" w:hAnsi="Times New Roman" w:cs="Times New Roman"/>
          <w:sz w:val="20"/>
          <w:szCs w:val="20"/>
        </w:rPr>
        <w:t xml:space="preserve">-Петербург, </w:t>
      </w:r>
      <w:r w:rsidR="00A006E8">
        <w:rPr>
          <w:rFonts w:ascii="Times New Roman" w:hAnsi="Times New Roman" w:cs="Times New Roman"/>
          <w:sz w:val="20"/>
          <w:szCs w:val="20"/>
        </w:rPr>
        <w:t>пр.Просвещения,д.32 корп.4 литера А, в 2024</w:t>
      </w:r>
      <w:r w:rsidR="00A006E8" w:rsidRPr="00646A6A">
        <w:rPr>
          <w:rFonts w:ascii="Times New Roman" w:hAnsi="Times New Roman" w:cs="Times New Roman"/>
          <w:sz w:val="20"/>
          <w:szCs w:val="20"/>
        </w:rPr>
        <w:t xml:space="preserve"> году.</w:t>
      </w:r>
    </w:p>
    <w:p w:rsidR="00344DA3" w:rsidRPr="00344DA3" w:rsidRDefault="00344DA3" w:rsidP="00344DA3">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Cs/>
          <w:color w:val="auto"/>
          <w:spacing w:val="-6"/>
          <w:sz w:val="20"/>
          <w:szCs w:val="20"/>
          <w:lang w:bidi="ar-SA"/>
        </w:rPr>
        <w:t xml:space="preserve">1.2. Начальная (максимальная) цена контракта: </w:t>
      </w:r>
      <w:r w:rsidR="0053376A">
        <w:rPr>
          <w:rFonts w:ascii="Times New Roman" w:eastAsia="Times New Roman" w:hAnsi="Times New Roman" w:cs="Times New Roman"/>
          <w:bCs/>
          <w:color w:val="auto"/>
          <w:spacing w:val="-6"/>
          <w:sz w:val="20"/>
          <w:szCs w:val="20"/>
          <w:lang w:bidi="ar-SA"/>
        </w:rPr>
        <w:t>51 100</w:t>
      </w:r>
      <w:r w:rsidR="00A006E8">
        <w:rPr>
          <w:rFonts w:ascii="Times New Roman" w:eastAsia="Times New Roman" w:hAnsi="Times New Roman" w:cs="Times New Roman"/>
          <w:bCs/>
          <w:color w:val="auto"/>
          <w:spacing w:val="-6"/>
          <w:sz w:val="20"/>
          <w:szCs w:val="20"/>
          <w:lang w:bidi="ar-SA"/>
        </w:rPr>
        <w:t xml:space="preserve"> </w:t>
      </w:r>
      <w:r w:rsidR="00EC6274">
        <w:rPr>
          <w:rFonts w:ascii="Times New Roman" w:eastAsia="Calibri" w:hAnsi="Times New Roman" w:cs="Times New Roman"/>
          <w:b/>
          <w:bCs/>
          <w:color w:val="auto"/>
          <w:sz w:val="20"/>
          <w:szCs w:val="20"/>
          <w:lang w:eastAsia="en-US" w:bidi="ar-SA"/>
        </w:rPr>
        <w:t xml:space="preserve"> рублей</w:t>
      </w:r>
      <w:r w:rsidRPr="00344DA3">
        <w:rPr>
          <w:rFonts w:ascii="Times New Roman" w:eastAsia="Calibri" w:hAnsi="Times New Roman" w:cs="Times New Roman"/>
          <w:b/>
          <w:bCs/>
          <w:color w:val="auto"/>
          <w:sz w:val="20"/>
          <w:szCs w:val="20"/>
          <w:lang w:eastAsia="en-US" w:bidi="ar-SA"/>
        </w:rPr>
        <w:t>.</w:t>
      </w:r>
    </w:p>
    <w:p w:rsidR="00D44B21" w:rsidRDefault="007C3D8C" w:rsidP="00344DA3">
      <w:pPr>
        <w:tabs>
          <w:tab w:val="left" w:pos="851"/>
        </w:tabs>
        <w:autoSpaceDE w:val="0"/>
        <w:autoSpaceDN w:val="0"/>
        <w:adjustRightInd w:val="0"/>
        <w:ind w:firstLine="567"/>
        <w:contextualSpacing/>
        <w:jc w:val="both"/>
        <w:rPr>
          <w:rFonts w:ascii="Times New Roman" w:hAnsi="Times New Roman" w:cs="Times New Roman"/>
          <w:color w:val="000000" w:themeColor="text1"/>
          <w:sz w:val="20"/>
          <w:szCs w:val="20"/>
        </w:rPr>
      </w:pPr>
      <w:r>
        <w:rPr>
          <w:rFonts w:ascii="Times New Roman" w:eastAsia="Calibri" w:hAnsi="Times New Roman" w:cs="Times New Roman"/>
          <w:bCs/>
          <w:color w:val="auto"/>
          <w:sz w:val="20"/>
          <w:szCs w:val="20"/>
          <w:lang w:eastAsia="en-US" w:bidi="ar-SA"/>
        </w:rPr>
        <w:t>1.3.</w:t>
      </w:r>
      <w:r w:rsidRPr="00D44B21">
        <w:rPr>
          <w:rFonts w:ascii="Times New Roman" w:hAnsi="Times New Roman" w:cs="Times New Roman"/>
          <w:color w:val="000000" w:themeColor="text1"/>
          <w:sz w:val="20"/>
          <w:szCs w:val="20"/>
        </w:rPr>
        <w:t xml:space="preserve">ОКПД: </w:t>
      </w:r>
      <w:r w:rsidR="00202F95" w:rsidRPr="00EE52D6">
        <w:rPr>
          <w:rFonts w:ascii="Times New Roman" w:eastAsia="Calibri" w:hAnsi="Times New Roman" w:cs="Times New Roman"/>
          <w:sz w:val="18"/>
          <w:szCs w:val="18"/>
          <w:u w:color="000000"/>
          <w:bdr w:val="nil"/>
        </w:rPr>
        <w:t>26.40.33.110</w:t>
      </w:r>
    </w:p>
    <w:p w:rsidR="00D44B21" w:rsidRPr="00344DA3" w:rsidRDefault="00D44B21" w:rsidP="00B9670F">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p>
    <w:p w:rsidR="00344DA3" w:rsidRPr="00344DA3" w:rsidRDefault="00344DA3" w:rsidP="00344DA3">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rsidR="00A006E8" w:rsidRDefault="00344DA3" w:rsidP="00A006E8">
      <w:pPr>
        <w:ind w:firstLine="540"/>
        <w:jc w:val="both"/>
        <w:rPr>
          <w:rFonts w:ascii="Times New Roman" w:hAnsi="Times New Roman" w:cs="Times New Roman"/>
          <w:color w:val="000000" w:themeColor="text1"/>
          <w:sz w:val="20"/>
          <w:szCs w:val="20"/>
        </w:rPr>
      </w:pPr>
      <w:r w:rsidRPr="00344DA3">
        <w:rPr>
          <w:rFonts w:ascii="Times New Roman" w:eastAsia="Times New Roman" w:hAnsi="Times New Roman" w:cs="Times New Roman"/>
          <w:color w:val="auto"/>
          <w:spacing w:val="-6"/>
          <w:sz w:val="20"/>
          <w:szCs w:val="20"/>
          <w:lang w:bidi="ar-SA"/>
        </w:rPr>
        <w:t>2.</w:t>
      </w:r>
      <w:r w:rsidR="00B042E5">
        <w:rPr>
          <w:rFonts w:ascii="Times New Roman" w:eastAsia="Times New Roman" w:hAnsi="Times New Roman" w:cs="Times New Roman"/>
          <w:color w:val="auto"/>
          <w:spacing w:val="-6"/>
          <w:sz w:val="20"/>
          <w:szCs w:val="20"/>
          <w:lang w:bidi="ar-SA"/>
        </w:rPr>
        <w:t>1 Источник финансирования</w:t>
      </w:r>
      <w:r w:rsidRPr="00344DA3">
        <w:rPr>
          <w:rFonts w:ascii="Times New Roman" w:eastAsia="Times New Roman" w:hAnsi="Times New Roman" w:cs="Times New Roman"/>
          <w:color w:val="auto"/>
          <w:spacing w:val="-6"/>
          <w:sz w:val="20"/>
          <w:szCs w:val="20"/>
          <w:lang w:bidi="ar-SA"/>
        </w:rPr>
        <w:t xml:space="preserve">: </w:t>
      </w:r>
      <w:r w:rsidR="00A006E8" w:rsidRPr="00A006E8">
        <w:rPr>
          <w:rFonts w:ascii="Times New Roman" w:hAnsi="Times New Roman" w:cs="Times New Roman"/>
          <w:color w:val="000000" w:themeColor="text1"/>
          <w:sz w:val="20"/>
          <w:szCs w:val="20"/>
        </w:rPr>
        <w:t>Внебюджетные средства. Средства бюджетных учреждений.  целевая  статья 0250020030, код вида расходов 244, КОСГУ 310, КЗ «Р»</w:t>
      </w:r>
    </w:p>
    <w:p w:rsidR="00344DA3" w:rsidRPr="00344DA3" w:rsidRDefault="00344DA3" w:rsidP="00344DA3">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p>
    <w:p w:rsidR="00344DA3" w:rsidRPr="00344DA3" w:rsidRDefault="00344DA3" w:rsidP="00344DA3">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7C3D8C">
        <w:rPr>
          <w:rFonts w:ascii="Times New Roman" w:eastAsia="Times New Roman" w:hAnsi="Times New Roman" w:cs="Times New Roman"/>
          <w:color w:val="auto"/>
          <w:spacing w:val="-6"/>
          <w:sz w:val="20"/>
          <w:szCs w:val="20"/>
          <w:lang w:bidi="ar-SA"/>
        </w:rPr>
        <w:t>кту поставки товара в течение 10</w:t>
      </w:r>
      <w:r w:rsidRPr="00344DA3">
        <w:rPr>
          <w:rFonts w:ascii="Times New Roman" w:eastAsia="Times New Roman" w:hAnsi="Times New Roman" w:cs="Times New Roman"/>
          <w:color w:val="auto"/>
          <w:spacing w:val="-6"/>
          <w:sz w:val="20"/>
          <w:szCs w:val="20"/>
          <w:lang w:bidi="ar-SA"/>
        </w:rPr>
        <w:t xml:space="preserve"> рабочих дней </w:t>
      </w:r>
      <w:r w:rsidR="001F45E5">
        <w:rPr>
          <w:rFonts w:ascii="Times New Roman" w:eastAsia="Times New Roman" w:hAnsi="Times New Roman" w:cs="Times New Roman"/>
          <w:color w:val="auto"/>
          <w:spacing w:val="-6"/>
          <w:sz w:val="20"/>
          <w:szCs w:val="20"/>
          <w:lang w:bidi="ar-SA"/>
        </w:rPr>
        <w:t xml:space="preserve"> с даты</w:t>
      </w:r>
      <w:r w:rsidRPr="00344DA3">
        <w:rPr>
          <w:rFonts w:ascii="Times New Roman" w:eastAsia="Times New Roman" w:hAnsi="Times New Roman" w:cs="Times New Roman"/>
          <w:color w:val="auto"/>
          <w:spacing w:val="-6"/>
          <w:sz w:val="20"/>
          <w:szCs w:val="20"/>
          <w:lang w:bidi="ar-SA"/>
        </w:rPr>
        <w:t>подписания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Pr="00344DA3">
        <w:rPr>
          <w:rFonts w:ascii="Times New Roman" w:eastAsia="Times New Roman" w:hAnsi="Times New Roman" w:cs="Times New Roman"/>
          <w:color w:val="auto"/>
          <w:spacing w:val="-6"/>
          <w:sz w:val="20"/>
          <w:szCs w:val="20"/>
          <w:lang w:bidi="ar-SA"/>
        </w:rPr>
        <w:t>накладной.</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rsidR="00EC6274" w:rsidRPr="00344DA3" w:rsidRDefault="00344DA3" w:rsidP="00EC6274">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поставки Товара: </w:t>
      </w:r>
      <w:r w:rsidR="00EC6274" w:rsidRPr="00344DA3">
        <w:rPr>
          <w:rFonts w:ascii="Times New Roman" w:hAnsi="Times New Roman" w:cs="Times New Roman"/>
          <w:color w:val="auto"/>
          <w:sz w:val="20"/>
          <w:szCs w:val="20"/>
        </w:rPr>
        <w:t>в течение рабочих дней с момента</w:t>
      </w:r>
      <w:r w:rsidR="001F45E5">
        <w:rPr>
          <w:rFonts w:ascii="Times New Roman" w:hAnsi="Times New Roman" w:cs="Times New Roman"/>
          <w:color w:val="auto"/>
          <w:sz w:val="20"/>
          <w:szCs w:val="20"/>
        </w:rPr>
        <w:t xml:space="preserve"> (даты) заключения  </w:t>
      </w:r>
      <w:r w:rsidR="00EC6274" w:rsidRPr="00344DA3">
        <w:rPr>
          <w:rFonts w:ascii="Times New Roman" w:hAnsi="Times New Roman" w:cs="Times New Roman"/>
          <w:color w:val="auto"/>
          <w:sz w:val="20"/>
          <w:szCs w:val="20"/>
        </w:rPr>
        <w:t xml:space="preserve"> контракта Сторонами,</w:t>
      </w:r>
      <w:r w:rsidR="00EC6274" w:rsidRPr="000D7B36">
        <w:rPr>
          <w:rFonts w:ascii="Times New Roman" w:hAnsi="Times New Roman" w:cs="Times New Roman"/>
          <w:color w:val="auto"/>
          <w:sz w:val="20"/>
          <w:szCs w:val="20"/>
        </w:rPr>
        <w:t>с учётом времени, отведенно</w:t>
      </w:r>
      <w:r w:rsidR="00EC6274">
        <w:rPr>
          <w:rFonts w:ascii="Times New Roman" w:hAnsi="Times New Roman" w:cs="Times New Roman"/>
          <w:color w:val="auto"/>
          <w:sz w:val="20"/>
          <w:szCs w:val="20"/>
        </w:rPr>
        <w:t>го на сборку</w:t>
      </w:r>
      <w:r w:rsidR="001F45E5">
        <w:rPr>
          <w:rFonts w:ascii="Times New Roman" w:hAnsi="Times New Roman" w:cs="Times New Roman"/>
          <w:color w:val="auto"/>
          <w:sz w:val="20"/>
          <w:szCs w:val="20"/>
        </w:rPr>
        <w:t xml:space="preserve"> (при необходимости)</w:t>
      </w:r>
      <w:r w:rsidR="00EC6274" w:rsidRPr="000D7B36">
        <w:rPr>
          <w:rFonts w:ascii="Times New Roman" w:hAnsi="Times New Roman" w:cs="Times New Roman"/>
          <w:color w:val="auto"/>
          <w:sz w:val="20"/>
          <w:szCs w:val="20"/>
        </w:rPr>
        <w:t xml:space="preserve">, </w:t>
      </w:r>
      <w:r w:rsidR="00EC6274">
        <w:rPr>
          <w:rFonts w:ascii="Times New Roman" w:hAnsi="Times New Roman" w:cs="Times New Roman"/>
          <w:color w:val="auto"/>
          <w:sz w:val="20"/>
          <w:szCs w:val="20"/>
        </w:rPr>
        <w:t>установку</w:t>
      </w:r>
      <w:r w:rsidR="001F45E5">
        <w:rPr>
          <w:rFonts w:ascii="Times New Roman" w:hAnsi="Times New Roman" w:cs="Times New Roman"/>
          <w:color w:val="auto"/>
          <w:sz w:val="20"/>
          <w:szCs w:val="20"/>
        </w:rPr>
        <w:t xml:space="preserve"> (при необходимости)</w:t>
      </w:r>
      <w:r w:rsidR="00EC6274" w:rsidRPr="00CA3667">
        <w:rPr>
          <w:rFonts w:ascii="Times New Roman" w:hAnsi="Times New Roman" w:cs="Times New Roman"/>
          <w:color w:val="auto"/>
          <w:sz w:val="20"/>
          <w:szCs w:val="20"/>
        </w:rPr>
        <w:t>, подключени</w:t>
      </w:r>
      <w:r w:rsidR="00EC6274">
        <w:rPr>
          <w:rFonts w:ascii="Times New Roman" w:hAnsi="Times New Roman" w:cs="Times New Roman"/>
          <w:color w:val="auto"/>
          <w:sz w:val="20"/>
          <w:szCs w:val="20"/>
        </w:rPr>
        <w:t>е (при необходимости)</w:t>
      </w:r>
      <w:r w:rsidR="00EC6274" w:rsidRPr="00CA3667">
        <w:rPr>
          <w:rFonts w:ascii="Times New Roman" w:hAnsi="Times New Roman" w:cs="Times New Roman"/>
          <w:color w:val="auto"/>
          <w:sz w:val="20"/>
          <w:szCs w:val="20"/>
        </w:rPr>
        <w:t>, проверк</w:t>
      </w:r>
      <w:r w:rsidR="00EC6274">
        <w:rPr>
          <w:rFonts w:ascii="Times New Roman" w:hAnsi="Times New Roman" w:cs="Times New Roman"/>
          <w:color w:val="auto"/>
          <w:sz w:val="20"/>
          <w:szCs w:val="20"/>
        </w:rPr>
        <w:t>у</w:t>
      </w:r>
      <w:r w:rsidR="00EC6274" w:rsidRPr="00CA3667">
        <w:rPr>
          <w:rFonts w:ascii="Times New Roman" w:hAnsi="Times New Roman" w:cs="Times New Roman"/>
          <w:color w:val="auto"/>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rsidR="00EC6274" w:rsidRDefault="00EC6274" w:rsidP="00EC6274">
      <w:pPr>
        <w:ind w:firstLine="567"/>
        <w:jc w:val="both"/>
        <w:rPr>
          <w:rFonts w:ascii="Times New Roman" w:hAnsi="Times New Roman" w:cs="Times New Roman"/>
          <w:color w:val="auto"/>
          <w:sz w:val="20"/>
          <w:szCs w:val="20"/>
        </w:rPr>
      </w:pP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подключение</w:t>
      </w:r>
      <w:r>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p>
    <w:p w:rsidR="00344DA3" w:rsidRPr="00344DA3" w:rsidRDefault="00344DA3" w:rsidP="007C3D8C">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4.2.Место поставки товара: </w:t>
      </w:r>
      <w:r w:rsidR="00A006E8">
        <w:rPr>
          <w:rFonts w:ascii="Times New Roman" w:hAnsi="Times New Roman" w:cs="Times New Roman"/>
          <w:color w:val="auto"/>
          <w:sz w:val="20"/>
          <w:szCs w:val="20"/>
        </w:rPr>
        <w:t>194358</w:t>
      </w:r>
      <w:r w:rsidR="00A006E8" w:rsidRPr="000429EE">
        <w:rPr>
          <w:rFonts w:ascii="Times New Roman" w:hAnsi="Times New Roman" w:cs="Times New Roman"/>
          <w:color w:val="auto"/>
          <w:sz w:val="20"/>
          <w:szCs w:val="20"/>
        </w:rPr>
        <w:t>, г.Санкт</w:t>
      </w:r>
      <w:r w:rsidR="00A006E8" w:rsidRPr="00646A6A">
        <w:rPr>
          <w:rFonts w:ascii="Times New Roman" w:hAnsi="Times New Roman" w:cs="Times New Roman"/>
          <w:sz w:val="20"/>
          <w:szCs w:val="20"/>
        </w:rPr>
        <w:t xml:space="preserve">-Петербург, </w:t>
      </w:r>
      <w:r w:rsidR="00A006E8">
        <w:rPr>
          <w:rFonts w:ascii="Times New Roman" w:hAnsi="Times New Roman" w:cs="Times New Roman"/>
          <w:sz w:val="20"/>
          <w:szCs w:val="20"/>
        </w:rPr>
        <w:t>пр.Просвещения,д.32 корп.4 литера А</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поставки: по рабочим дням с 9:00 до 17:00, дата по согласованию с Заказчиком.</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4.4. Контактное лицо:</w:t>
      </w:r>
      <w:r w:rsidR="00A006E8">
        <w:rPr>
          <w:rFonts w:ascii="Times New Roman" w:eastAsia="Times New Roman" w:hAnsi="Times New Roman" w:cs="Times New Roman"/>
          <w:color w:val="auto"/>
          <w:spacing w:val="-6"/>
          <w:sz w:val="20"/>
          <w:szCs w:val="20"/>
          <w:lang w:bidi="ar-SA"/>
        </w:rPr>
        <w:t xml:space="preserve"> заместитель директора по АХР Орлова Екатерина Юрьевна</w:t>
      </w:r>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rsidR="00344DA3" w:rsidRPr="00344DA3" w:rsidRDefault="00344DA3" w:rsidP="00344DA3">
      <w:pPr>
        <w:widowControl/>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p w:rsidR="00344DA3" w:rsidRDefault="00344DA3" w:rsidP="00344DA3">
      <w:pPr>
        <w:widowControl/>
        <w:jc w:val="center"/>
        <w:rPr>
          <w:rFonts w:ascii="Times New Roman" w:eastAsia="Times New Roman" w:hAnsi="Times New Roman" w:cs="Times New Roman"/>
          <w:b/>
          <w:color w:val="auto"/>
          <w:sz w:val="20"/>
          <w:szCs w:val="20"/>
          <w:lang w:bidi="ar-SA"/>
        </w:rPr>
      </w:pPr>
    </w:p>
    <w:tbl>
      <w:tblPr>
        <w:tblW w:w="10349" w:type="dxa"/>
        <w:tblInd w:w="-436" w:type="dxa"/>
        <w:tblLook w:val="04A0"/>
      </w:tblPr>
      <w:tblGrid>
        <w:gridCol w:w="679"/>
        <w:gridCol w:w="6782"/>
        <w:gridCol w:w="1187"/>
        <w:gridCol w:w="1701"/>
      </w:tblGrid>
      <w:tr w:rsidR="00B851CA" w:rsidRPr="00344DA3" w:rsidTr="00B9670F">
        <w:trPr>
          <w:trHeight w:val="505"/>
        </w:trPr>
        <w:tc>
          <w:tcPr>
            <w:tcW w:w="67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w:t>
            </w:r>
          </w:p>
        </w:tc>
        <w:tc>
          <w:tcPr>
            <w:tcW w:w="6782" w:type="dxa"/>
            <w:tcBorders>
              <w:top w:val="single" w:sz="8" w:space="0" w:color="auto"/>
              <w:left w:val="nil"/>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Товары</w:t>
            </w:r>
            <w:r>
              <w:rPr>
                <w:rFonts w:ascii="Times New Roman" w:eastAsia="Times New Roman" w:hAnsi="Times New Roman" w:cs="Times New Roman"/>
                <w:b/>
                <w:bCs/>
                <w:color w:val="auto"/>
                <w:sz w:val="20"/>
                <w:szCs w:val="20"/>
                <w:lang w:bidi="ar-SA"/>
              </w:rPr>
              <w:t>, страна происхождения</w:t>
            </w:r>
          </w:p>
        </w:tc>
        <w:tc>
          <w:tcPr>
            <w:tcW w:w="1187" w:type="dxa"/>
            <w:tcBorders>
              <w:top w:val="single" w:sz="8" w:space="0" w:color="auto"/>
              <w:left w:val="nil"/>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Кол-во (шт)</w:t>
            </w:r>
          </w:p>
        </w:tc>
        <w:tc>
          <w:tcPr>
            <w:tcW w:w="1701" w:type="dxa"/>
            <w:tcBorders>
              <w:top w:val="single" w:sz="4" w:space="0" w:color="000000"/>
              <w:left w:val="single" w:sz="4" w:space="0" w:color="000000"/>
              <w:bottom w:val="single" w:sz="4" w:space="0" w:color="000000"/>
              <w:right w:val="single" w:sz="4" w:space="0" w:color="auto"/>
            </w:tcBorders>
          </w:tcPr>
          <w:p w:rsidR="00B851CA" w:rsidRPr="00344DA3" w:rsidRDefault="00B851CA" w:rsidP="00B9670F">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Цена,</w:t>
            </w:r>
          </w:p>
          <w:p w:rsidR="00B851CA" w:rsidRPr="00344DA3" w:rsidRDefault="00B851CA" w:rsidP="00B9670F">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в руб./за шт.</w:t>
            </w:r>
          </w:p>
        </w:tc>
      </w:tr>
      <w:tr w:rsidR="00B851CA" w:rsidRPr="00B851CA" w:rsidTr="00B9670F">
        <w:trPr>
          <w:trHeight w:val="290"/>
        </w:trPr>
        <w:tc>
          <w:tcPr>
            <w:tcW w:w="679" w:type="dxa"/>
            <w:tcBorders>
              <w:top w:val="single" w:sz="4" w:space="0" w:color="auto"/>
              <w:left w:val="single" w:sz="8" w:space="0" w:color="auto"/>
              <w:bottom w:val="single" w:sz="4" w:space="0" w:color="auto"/>
              <w:right w:val="single" w:sz="4" w:space="0" w:color="auto"/>
            </w:tcBorders>
            <w:shd w:val="clear" w:color="auto" w:fill="auto"/>
            <w:noWrap/>
            <w:hideMark/>
          </w:tcPr>
          <w:p w:rsidR="00B851CA" w:rsidRPr="00344DA3" w:rsidRDefault="00B851CA" w:rsidP="00B9670F">
            <w:pPr>
              <w:widowControl/>
              <w:jc w:val="center"/>
              <w:rPr>
                <w:rFonts w:ascii="Times New Roman" w:eastAsia="Times New Roman" w:hAnsi="Times New Roman" w:cs="Times New Roman"/>
                <w:color w:val="auto"/>
                <w:sz w:val="20"/>
                <w:szCs w:val="20"/>
                <w:lang w:bidi="ar-SA"/>
              </w:rPr>
            </w:pPr>
            <w:r w:rsidRPr="00344DA3">
              <w:rPr>
                <w:rFonts w:ascii="Times New Roman" w:eastAsia="Times New Roman" w:hAnsi="Times New Roman" w:cs="Times New Roman"/>
                <w:color w:val="auto"/>
                <w:sz w:val="20"/>
                <w:szCs w:val="20"/>
                <w:lang w:bidi="ar-SA"/>
              </w:rPr>
              <w:t>1</w:t>
            </w:r>
          </w:p>
        </w:tc>
        <w:tc>
          <w:tcPr>
            <w:tcW w:w="6782" w:type="dxa"/>
            <w:tcBorders>
              <w:top w:val="single" w:sz="4" w:space="0" w:color="auto"/>
              <w:left w:val="single" w:sz="4" w:space="0" w:color="auto"/>
              <w:bottom w:val="single" w:sz="4" w:space="0" w:color="auto"/>
              <w:right w:val="single" w:sz="4" w:space="0" w:color="auto"/>
            </w:tcBorders>
            <w:shd w:val="clear" w:color="auto" w:fill="auto"/>
            <w:vAlign w:val="center"/>
          </w:tcPr>
          <w:p w:rsidR="00B851CA" w:rsidRPr="00B851CA" w:rsidRDefault="00A006E8" w:rsidP="00B9670F">
            <w:pPr>
              <w:widowControl/>
              <w:tabs>
                <w:tab w:val="left" w:pos="0"/>
              </w:tabs>
              <w:autoSpaceDE w:val="0"/>
              <w:autoSpaceDN w:val="0"/>
              <w:adjustRightInd w:val="0"/>
              <w:contextualSpacing/>
              <w:rPr>
                <w:rFonts w:ascii="Times New Roman" w:eastAsia="Times New Roman" w:hAnsi="Times New Roman" w:cs="Times New Roman"/>
                <w:lang w:bidi="ar-SA"/>
              </w:rPr>
            </w:pPr>
            <w:r w:rsidRPr="00A006E8">
              <w:rPr>
                <w:rFonts w:ascii="Times New Roman" w:eastAsia="Times New Roman" w:hAnsi="Times New Roman" w:cs="Times New Roman"/>
                <w:lang w:bidi="ar-SA"/>
              </w:rPr>
              <w:t>цифров</w:t>
            </w:r>
            <w:r>
              <w:rPr>
                <w:rFonts w:ascii="Times New Roman" w:eastAsia="Times New Roman" w:hAnsi="Times New Roman" w:cs="Times New Roman"/>
                <w:lang w:bidi="ar-SA"/>
              </w:rPr>
              <w:t>ая</w:t>
            </w:r>
            <w:r w:rsidRPr="00A006E8">
              <w:rPr>
                <w:rFonts w:ascii="Times New Roman" w:eastAsia="Times New Roman" w:hAnsi="Times New Roman" w:cs="Times New Roman"/>
                <w:lang w:bidi="ar-SA"/>
              </w:rPr>
              <w:t xml:space="preserve"> камер</w:t>
            </w:r>
            <w:r>
              <w:rPr>
                <w:rFonts w:ascii="Times New Roman" w:eastAsia="Times New Roman" w:hAnsi="Times New Roman" w:cs="Times New Roman"/>
                <w:lang w:bidi="ar-SA"/>
              </w:rPr>
              <w:t>а с установкой для обеспечени</w:t>
            </w:r>
            <w:r w:rsidRPr="00A006E8">
              <w:rPr>
                <w:rFonts w:ascii="Times New Roman" w:eastAsia="Times New Roman" w:hAnsi="Times New Roman" w:cs="Times New Roman"/>
                <w:lang w:bidi="ar-SA"/>
              </w:rPr>
              <w:t>я конференцсвязи при проведении образовательных вебинаров,семинаров для обучающихся и педагогов</w:t>
            </w:r>
          </w:p>
        </w:tc>
        <w:tc>
          <w:tcPr>
            <w:tcW w:w="1187" w:type="dxa"/>
            <w:tcBorders>
              <w:top w:val="single" w:sz="4" w:space="0" w:color="auto"/>
              <w:left w:val="nil"/>
              <w:bottom w:val="single" w:sz="4" w:space="0" w:color="auto"/>
              <w:right w:val="single" w:sz="4" w:space="0" w:color="auto"/>
            </w:tcBorders>
            <w:shd w:val="clear" w:color="auto" w:fill="auto"/>
            <w:noWrap/>
            <w:vAlign w:val="center"/>
          </w:tcPr>
          <w:p w:rsidR="00B851CA" w:rsidRPr="00B851CA" w:rsidRDefault="00B851CA" w:rsidP="00B9670F">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9670F">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1</w:t>
            </w:r>
          </w:p>
        </w:tc>
      </w:tr>
    </w:tbl>
    <w:p w:rsidR="00B851CA" w:rsidRDefault="00B851CA" w:rsidP="00344DA3">
      <w:pPr>
        <w:widowControl/>
        <w:jc w:val="center"/>
        <w:rPr>
          <w:rFonts w:ascii="Times New Roman" w:eastAsia="Times New Roman" w:hAnsi="Times New Roman" w:cs="Times New Roman"/>
          <w:b/>
          <w:color w:val="auto"/>
          <w:sz w:val="20"/>
          <w:szCs w:val="20"/>
          <w:lang w:bidi="ar-SA"/>
        </w:rPr>
      </w:pPr>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rsidR="00344DA3" w:rsidRPr="00344DA3" w:rsidRDefault="00344DA3" w:rsidP="00B042E5">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r w:rsidR="00B042E5" w:rsidRPr="00B042E5">
        <w:rPr>
          <w:rFonts w:ascii="Times New Roman" w:eastAsia="Times New Roman" w:hAnsi="Times New Roman" w:cs="Times New Roman"/>
          <w:bCs/>
          <w:color w:val="auto"/>
          <w:sz w:val="20"/>
          <w:szCs w:val="20"/>
          <w:lang w:bidi="ar-SA"/>
        </w:rPr>
        <w:t>Исчисление гарантийного срока производится в порядке, установленном действующим законодательством Российской Федерации (ст.471 ГК РФ).</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lastRenderedPageBreak/>
        <w:t>6. Порядок сдачи-приемки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rsidR="00344DA3" w:rsidRPr="00344DA3" w:rsidRDefault="00F867D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r w:rsidR="00B042E5">
        <w:rPr>
          <w:rFonts w:ascii="Times New Roman" w:eastAsia="Times New Roman" w:hAnsi="Times New Roman" w:cs="Times New Roman"/>
          <w:bCs/>
          <w:color w:val="auto"/>
          <w:sz w:val="20"/>
          <w:szCs w:val="20"/>
          <w:lang w:bidi="ar-SA"/>
        </w:rPr>
        <w:t xml:space="preserve"> (для плательщиков НДС)</w:t>
      </w:r>
      <w:r w:rsidRPr="00344DA3">
        <w:rPr>
          <w:rFonts w:ascii="Times New Roman" w:eastAsia="Times New Roman" w:hAnsi="Times New Roman" w:cs="Times New Roman"/>
          <w:bCs/>
          <w:color w:val="auto"/>
          <w:sz w:val="20"/>
          <w:szCs w:val="20"/>
          <w:lang w:bidi="ar-SA"/>
        </w:rPr>
        <w:t>.</w:t>
      </w:r>
    </w:p>
    <w:p w:rsid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sectPr w:rsidR="00B851CA" w:rsidSect="00FA5A92">
          <w:headerReference w:type="even" r:id="rId8"/>
          <w:footerReference w:type="even" r:id="rId9"/>
          <w:footerReference w:type="default" r:id="rId10"/>
          <w:pgSz w:w="11906" w:h="16838" w:code="9"/>
          <w:pgMar w:top="284" w:right="720" w:bottom="142" w:left="993" w:header="567" w:footer="0" w:gutter="0"/>
          <w:cols w:space="708"/>
          <w:docGrid w:linePitch="360"/>
        </w:sectPr>
      </w:pPr>
    </w:p>
    <w:p w:rsidR="00B851CA" w:rsidRPr="00344DA3"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344DA3" w:rsidRPr="00344DA3" w:rsidRDefault="00344DA3" w:rsidP="00344DA3">
      <w:pPr>
        <w:tabs>
          <w:tab w:val="left" w:pos="900"/>
        </w:tabs>
        <w:autoSpaceDE w:val="0"/>
        <w:jc w:val="both"/>
        <w:rPr>
          <w:rFonts w:ascii="Times New Roman" w:eastAsia="Times New Roman" w:hAnsi="Times New Roman" w:cs="Times New Roman"/>
          <w:bCs/>
          <w:color w:val="auto"/>
          <w:sz w:val="20"/>
          <w:szCs w:val="20"/>
          <w:lang w:bidi="ar-SA"/>
        </w:rPr>
      </w:pPr>
    </w:p>
    <w:p w:rsidR="00344DA3" w:rsidRPr="00344DA3" w:rsidRDefault="00344DA3" w:rsidP="00344DA3">
      <w:pPr>
        <w:keepNext/>
        <w:keepLines/>
        <w:widowControl/>
        <w:jc w:val="center"/>
        <w:outlineLvl w:val="3"/>
        <w:rPr>
          <w:rFonts w:ascii="Times New Roman" w:eastAsia="Calibri" w:hAnsi="Times New Roman" w:cs="Times New Roman"/>
          <w:b/>
          <w:bCs/>
          <w:color w:val="auto"/>
          <w:spacing w:val="-6"/>
          <w:sz w:val="20"/>
          <w:szCs w:val="20"/>
          <w:lang w:eastAsia="en-US" w:bidi="ar-SA"/>
        </w:rPr>
      </w:pPr>
      <w:r w:rsidRPr="00344DA3">
        <w:rPr>
          <w:rFonts w:ascii="Times New Roman" w:eastAsia="Calibri" w:hAnsi="Times New Roman" w:cs="Times New Roman"/>
          <w:b/>
          <w:bCs/>
          <w:color w:val="auto"/>
          <w:spacing w:val="-6"/>
          <w:sz w:val="20"/>
          <w:szCs w:val="20"/>
          <w:lang w:eastAsia="en-US" w:bidi="ar-SA"/>
        </w:rPr>
        <w:t xml:space="preserve">7. </w:t>
      </w:r>
      <w:r w:rsidRPr="00344DA3">
        <w:rPr>
          <w:rFonts w:ascii="Times New Roman" w:eastAsia="Calibri" w:hAnsi="Times New Roman" w:cs="Times New Roman"/>
          <w:b/>
          <w:color w:val="auto"/>
          <w:spacing w:val="-6"/>
          <w:sz w:val="20"/>
          <w:szCs w:val="20"/>
          <w:lang w:eastAsia="en-US" w:bidi="ar-SA"/>
        </w:rPr>
        <w:t>Расчет НМЦК методом сопоставимых рыночных цен (анализ рынка)</w:t>
      </w:r>
    </w:p>
    <w:p w:rsidR="00344DA3" w:rsidRPr="00344DA3" w:rsidRDefault="00344DA3" w:rsidP="00344DA3">
      <w:pPr>
        <w:keepNext/>
        <w:keepLines/>
        <w:widowControl/>
        <w:outlineLvl w:val="2"/>
        <w:rPr>
          <w:rFonts w:ascii="Times New Roman" w:eastAsia="Calibri" w:hAnsi="Times New Roman" w:cs="Times New Roman"/>
          <w:color w:val="auto"/>
          <w:spacing w:val="-6"/>
          <w:sz w:val="20"/>
          <w:szCs w:val="20"/>
          <w:lang w:eastAsia="en-US" w:bidi="ar-SA"/>
        </w:rPr>
      </w:pPr>
    </w:p>
    <w:p w:rsidR="00344DA3" w:rsidRPr="00344DA3" w:rsidRDefault="00344DA3" w:rsidP="00344DA3">
      <w:pPr>
        <w:keepNext/>
        <w:keepLines/>
        <w:widowControl/>
        <w:outlineLvl w:val="2"/>
        <w:rPr>
          <w:sz w:val="20"/>
          <w:szCs w:val="20"/>
          <w:lang w:bidi="ar-SA"/>
        </w:rPr>
      </w:pPr>
    </w:p>
    <w:p w:rsidR="00344DA3" w:rsidRPr="00344DA3" w:rsidRDefault="00B851CA" w:rsidP="00B851CA">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b/>
          <w:sz w:val="20"/>
          <w:szCs w:val="20"/>
          <w:lang w:bidi="ar-SA"/>
        </w:rPr>
        <w:t>ОБОСНОВАНИЕ ЦЕНЫ КОНТРАКТА</w:t>
      </w:r>
    </w:p>
    <w:p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tbl>
      <w:tblPr>
        <w:tblW w:w="15580" w:type="dxa"/>
        <w:tblInd w:w="108" w:type="dxa"/>
        <w:tblLook w:val="04A0"/>
      </w:tblPr>
      <w:tblGrid>
        <w:gridCol w:w="495"/>
        <w:gridCol w:w="1801"/>
        <w:gridCol w:w="1019"/>
        <w:gridCol w:w="753"/>
        <w:gridCol w:w="1078"/>
        <w:gridCol w:w="1046"/>
        <w:gridCol w:w="1316"/>
        <w:gridCol w:w="1484"/>
        <w:gridCol w:w="1274"/>
        <w:gridCol w:w="1466"/>
        <w:gridCol w:w="1196"/>
        <w:gridCol w:w="1489"/>
        <w:gridCol w:w="1567"/>
      </w:tblGrid>
      <w:tr w:rsidR="00A006E8" w:rsidRPr="00A006E8" w:rsidTr="0053376A">
        <w:trPr>
          <w:trHeight w:val="1082"/>
        </w:trPr>
        <w:tc>
          <w:tcPr>
            <w:tcW w:w="14093" w:type="dxa"/>
            <w:gridSpan w:val="12"/>
            <w:tcBorders>
              <w:top w:val="nil"/>
              <w:left w:val="nil"/>
              <w:bottom w:val="nil"/>
              <w:right w:val="nil"/>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r w:rsidRPr="00A006E8">
              <w:rPr>
                <w:rFonts w:ascii="Times New Roman" w:eastAsia="Times New Roman" w:hAnsi="Times New Roman" w:cs="Times New Roman"/>
                <w:lang w:bidi="ar-SA"/>
              </w:rPr>
              <w:t>Заказчиком было направлены запросы о предоставлении ценовой информации 5-ти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tc>
        <w:tc>
          <w:tcPr>
            <w:tcW w:w="1487" w:type="dxa"/>
            <w:tcBorders>
              <w:top w:val="nil"/>
              <w:left w:val="nil"/>
              <w:bottom w:val="nil"/>
              <w:right w:val="nil"/>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p>
        </w:tc>
      </w:tr>
      <w:tr w:rsidR="00A006E8" w:rsidRPr="00A006E8" w:rsidTr="00A006E8">
        <w:trPr>
          <w:trHeight w:val="105"/>
        </w:trPr>
        <w:tc>
          <w:tcPr>
            <w:tcW w:w="358" w:type="dxa"/>
            <w:tcBorders>
              <w:top w:val="nil"/>
              <w:left w:val="nil"/>
              <w:bottom w:val="nil"/>
              <w:right w:val="nil"/>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p>
        </w:tc>
        <w:tc>
          <w:tcPr>
            <w:tcW w:w="1634" w:type="dxa"/>
            <w:tcBorders>
              <w:top w:val="nil"/>
              <w:left w:val="nil"/>
              <w:bottom w:val="nil"/>
              <w:right w:val="nil"/>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p>
        </w:tc>
        <w:tc>
          <w:tcPr>
            <w:tcW w:w="1039" w:type="dxa"/>
            <w:tcBorders>
              <w:top w:val="nil"/>
              <w:left w:val="nil"/>
              <w:bottom w:val="nil"/>
              <w:right w:val="nil"/>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p>
        </w:tc>
        <w:tc>
          <w:tcPr>
            <w:tcW w:w="1034" w:type="dxa"/>
            <w:tcBorders>
              <w:top w:val="nil"/>
              <w:left w:val="nil"/>
              <w:bottom w:val="nil"/>
              <w:right w:val="nil"/>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p>
        </w:tc>
        <w:tc>
          <w:tcPr>
            <w:tcW w:w="1099" w:type="dxa"/>
            <w:tcBorders>
              <w:top w:val="nil"/>
              <w:left w:val="nil"/>
              <w:bottom w:val="nil"/>
              <w:right w:val="nil"/>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p>
        </w:tc>
        <w:tc>
          <w:tcPr>
            <w:tcW w:w="1023" w:type="dxa"/>
            <w:tcBorders>
              <w:top w:val="nil"/>
              <w:left w:val="nil"/>
              <w:bottom w:val="nil"/>
              <w:right w:val="nil"/>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p>
        </w:tc>
        <w:tc>
          <w:tcPr>
            <w:tcW w:w="1137" w:type="dxa"/>
            <w:tcBorders>
              <w:top w:val="nil"/>
              <w:left w:val="nil"/>
              <w:bottom w:val="nil"/>
              <w:right w:val="nil"/>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p>
        </w:tc>
        <w:tc>
          <w:tcPr>
            <w:tcW w:w="1309" w:type="dxa"/>
            <w:tcBorders>
              <w:top w:val="nil"/>
              <w:left w:val="nil"/>
              <w:bottom w:val="nil"/>
              <w:right w:val="nil"/>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p>
        </w:tc>
        <w:tc>
          <w:tcPr>
            <w:tcW w:w="1300" w:type="dxa"/>
            <w:tcBorders>
              <w:top w:val="nil"/>
              <w:left w:val="nil"/>
              <w:bottom w:val="nil"/>
              <w:right w:val="nil"/>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p>
        </w:tc>
        <w:tc>
          <w:tcPr>
            <w:tcW w:w="1420" w:type="dxa"/>
            <w:tcBorders>
              <w:top w:val="nil"/>
              <w:left w:val="nil"/>
              <w:bottom w:val="nil"/>
              <w:right w:val="nil"/>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p>
        </w:tc>
        <w:tc>
          <w:tcPr>
            <w:tcW w:w="1220" w:type="dxa"/>
            <w:tcBorders>
              <w:top w:val="nil"/>
              <w:left w:val="nil"/>
              <w:bottom w:val="nil"/>
              <w:right w:val="nil"/>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p>
        </w:tc>
        <w:tc>
          <w:tcPr>
            <w:tcW w:w="1520" w:type="dxa"/>
            <w:tcBorders>
              <w:top w:val="nil"/>
              <w:left w:val="nil"/>
              <w:bottom w:val="nil"/>
              <w:right w:val="nil"/>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p>
        </w:tc>
        <w:tc>
          <w:tcPr>
            <w:tcW w:w="1487" w:type="dxa"/>
            <w:tcBorders>
              <w:top w:val="nil"/>
              <w:left w:val="nil"/>
              <w:bottom w:val="nil"/>
              <w:right w:val="nil"/>
            </w:tcBorders>
            <w:shd w:val="clear" w:color="auto" w:fill="auto"/>
            <w:noWrap/>
            <w:vAlign w:val="bottom"/>
            <w:hideMark/>
          </w:tcPr>
          <w:p w:rsidR="00A006E8" w:rsidRPr="00A006E8" w:rsidRDefault="00A006E8" w:rsidP="00A006E8">
            <w:pPr>
              <w:widowControl/>
              <w:rPr>
                <w:rFonts w:ascii="Calibri" w:eastAsia="Times New Roman" w:hAnsi="Calibri" w:cs="Times New Roman"/>
                <w:lang w:bidi="ar-SA"/>
              </w:rPr>
            </w:pPr>
          </w:p>
        </w:tc>
      </w:tr>
      <w:tr w:rsidR="00A006E8" w:rsidRPr="00A006E8" w:rsidTr="00A006E8">
        <w:trPr>
          <w:trHeight w:val="840"/>
        </w:trPr>
        <w:tc>
          <w:tcPr>
            <w:tcW w:w="3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b/>
                <w:bCs/>
                <w:sz w:val="20"/>
                <w:szCs w:val="20"/>
                <w:lang w:bidi="ar-SA"/>
              </w:rPr>
            </w:pPr>
            <w:r w:rsidRPr="00A006E8">
              <w:rPr>
                <w:rFonts w:ascii="Times New Roman" w:eastAsia="Times New Roman" w:hAnsi="Times New Roman" w:cs="Times New Roman"/>
                <w:b/>
                <w:bCs/>
                <w:sz w:val="20"/>
                <w:szCs w:val="20"/>
                <w:lang w:bidi="ar-SA"/>
              </w:rPr>
              <w:t>№ п/п</w:t>
            </w:r>
          </w:p>
        </w:tc>
        <w:tc>
          <w:tcPr>
            <w:tcW w:w="16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sz w:val="20"/>
                <w:szCs w:val="20"/>
                <w:lang w:bidi="ar-SA"/>
              </w:rPr>
            </w:pPr>
            <w:r w:rsidRPr="00A006E8">
              <w:rPr>
                <w:rFonts w:ascii="Times New Roman" w:eastAsia="Times New Roman" w:hAnsi="Times New Roman" w:cs="Times New Roman"/>
                <w:b/>
                <w:bCs/>
                <w:sz w:val="20"/>
                <w:szCs w:val="20"/>
                <w:lang w:bidi="ar-SA"/>
              </w:rPr>
              <w:t>Наименование товара (работы, услуги)</w:t>
            </w:r>
          </w:p>
        </w:tc>
        <w:tc>
          <w:tcPr>
            <w:tcW w:w="4195" w:type="dxa"/>
            <w:gridSpan w:val="4"/>
            <w:tcBorders>
              <w:top w:val="single" w:sz="4" w:space="0" w:color="auto"/>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lang w:bidi="ar-SA"/>
              </w:rPr>
            </w:pPr>
            <w:r w:rsidRPr="00A006E8">
              <w:rPr>
                <w:rFonts w:ascii="Times New Roman" w:eastAsia="Times New Roman" w:hAnsi="Times New Roman" w:cs="Times New Roman"/>
                <w:b/>
                <w:bCs/>
                <w:sz w:val="22"/>
                <w:szCs w:val="22"/>
                <w:lang w:bidi="ar-SA"/>
              </w:rPr>
              <w:t>Номер источника ценовой информации (ИЦИ №i) и цена единицы товара, работы, услуги, представленная i-тым ИЦИ (Цi), руб.</w:t>
            </w:r>
          </w:p>
        </w:tc>
        <w:tc>
          <w:tcPr>
            <w:tcW w:w="113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sz w:val="20"/>
                <w:szCs w:val="20"/>
                <w:lang w:bidi="ar-SA"/>
              </w:rPr>
            </w:pPr>
            <w:r w:rsidRPr="00A006E8">
              <w:rPr>
                <w:rFonts w:ascii="Times New Roman" w:eastAsia="Times New Roman" w:hAnsi="Times New Roman" w:cs="Times New Roman"/>
                <w:b/>
                <w:bCs/>
                <w:sz w:val="20"/>
                <w:szCs w:val="20"/>
                <w:lang w:bidi="ar-SA"/>
              </w:rPr>
              <w:t>v - кол-во (объем) закупаемого товара (работы, услуги), ед.</w:t>
            </w:r>
          </w:p>
        </w:tc>
        <w:tc>
          <w:tcPr>
            <w:tcW w:w="13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sz w:val="20"/>
                <w:szCs w:val="20"/>
                <w:lang w:bidi="ar-SA"/>
              </w:rPr>
            </w:pPr>
            <w:r w:rsidRPr="00A006E8">
              <w:rPr>
                <w:rFonts w:ascii="Times New Roman" w:eastAsia="Times New Roman" w:hAnsi="Times New Roman" w:cs="Times New Roman"/>
                <w:b/>
                <w:bCs/>
                <w:lang w:bidi="ar-SA"/>
              </w:rPr>
              <w:t>n</w:t>
            </w:r>
            <w:r w:rsidRPr="00A006E8">
              <w:rPr>
                <w:rFonts w:ascii="Times New Roman" w:eastAsia="Times New Roman" w:hAnsi="Times New Roman" w:cs="Times New Roman"/>
                <w:b/>
                <w:bCs/>
                <w:sz w:val="20"/>
                <w:szCs w:val="20"/>
                <w:lang w:bidi="ar-SA"/>
              </w:rPr>
              <w:t xml:space="preserve"> - кол-во значений, используемых в расчете</w:t>
            </w:r>
          </w:p>
        </w:tc>
        <w:tc>
          <w:tcPr>
            <w:tcW w:w="3940" w:type="dxa"/>
            <w:gridSpan w:val="3"/>
            <w:tcBorders>
              <w:top w:val="single" w:sz="4" w:space="0" w:color="auto"/>
              <w:left w:val="nil"/>
              <w:bottom w:val="single" w:sz="4" w:space="0" w:color="auto"/>
              <w:right w:val="single" w:sz="4" w:space="0" w:color="auto"/>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lang w:bidi="ar-SA"/>
              </w:rPr>
            </w:pPr>
            <w:r w:rsidRPr="00A006E8">
              <w:rPr>
                <w:rFonts w:ascii="Times New Roman" w:eastAsia="Times New Roman" w:hAnsi="Times New Roman" w:cs="Times New Roman"/>
                <w:sz w:val="22"/>
                <w:szCs w:val="22"/>
                <w:lang w:bidi="ar-SA"/>
              </w:rPr>
              <w:t>Определение однородности совокупности значений выявленных цен</w:t>
            </w:r>
          </w:p>
        </w:tc>
        <w:tc>
          <w:tcPr>
            <w:tcW w:w="1520" w:type="dxa"/>
            <w:tcBorders>
              <w:top w:val="nil"/>
              <w:left w:val="nil"/>
              <w:bottom w:val="nil"/>
              <w:right w:val="nil"/>
            </w:tcBorders>
            <w:shd w:val="clear" w:color="auto" w:fill="auto"/>
            <w:noWrap/>
            <w:vAlign w:val="bottom"/>
            <w:hideMark/>
          </w:tcPr>
          <w:p w:rsidR="00A006E8" w:rsidRPr="00A006E8" w:rsidRDefault="00A006E8" w:rsidP="00A006E8">
            <w:pPr>
              <w:widowControl/>
              <w:rPr>
                <w:rFonts w:ascii="Calibri" w:eastAsia="Times New Roman" w:hAnsi="Calibri" w:cs="Times New Roman"/>
                <w:lang w:bidi="ar-SA"/>
              </w:rPr>
            </w:pPr>
            <w:r>
              <w:rPr>
                <w:rFonts w:ascii="Calibri" w:eastAsia="Times New Roman" w:hAnsi="Calibri" w:cs="Times New Roman"/>
                <w:noProof/>
                <w:sz w:val="22"/>
                <w:szCs w:val="22"/>
                <w:lang w:bidi="ar-SA"/>
              </w:rPr>
              <w:drawing>
                <wp:anchor distT="0" distB="0" distL="114300" distR="114300" simplePos="0" relativeHeight="251654656" behindDoc="0" locked="0" layoutInCell="1" allowOverlap="1">
                  <wp:simplePos x="0" y="0"/>
                  <wp:positionH relativeFrom="column">
                    <wp:posOffset>190500</wp:posOffset>
                  </wp:positionH>
                  <wp:positionV relativeFrom="paragraph">
                    <wp:posOffset>228600</wp:posOffset>
                  </wp:positionV>
                  <wp:extent cx="487680" cy="274320"/>
                  <wp:effectExtent l="0" t="0" r="0" b="0"/>
                  <wp:wrapNone/>
                  <wp:docPr id="8" name="Рисунок 8"/>
                  <wp:cNvGraphicFramePr/>
                  <a:graphic xmlns:a="http://schemas.openxmlformats.org/drawingml/2006/main">
                    <a:graphicData uri="http://schemas.openxmlformats.org/drawingml/2006/picture">
                      <pic:pic xmlns:pic="http://schemas.openxmlformats.org/drawingml/2006/picture">
                        <pic:nvPicPr>
                          <pic:cNvPr id="17519" name="Picture 1" descr="C:\Temp\KClipboardExport\7d4qbwfz.gif"/>
                          <pic:cNvPicPr>
                            <a:picLocks noChangeAspect="1" noChangeArrowheads="1"/>
                          </pic:cNvPicPr>
                        </pic:nvPicPr>
                        <pic:blipFill>
                          <a:blip r:embed="rId11"/>
                          <a:srcRect t="13635" r="56836" b="28496"/>
                          <a:stretch>
                            <a:fillRect/>
                          </a:stretch>
                        </pic:blipFill>
                        <pic:spPr bwMode="auto">
                          <a:xfrm>
                            <a:off x="0" y="0"/>
                            <a:ext cx="472440" cy="259080"/>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1268"/>
            </w:tblGrid>
            <w:tr w:rsidR="00A006E8" w:rsidRPr="00A006E8">
              <w:trPr>
                <w:trHeight w:val="840"/>
                <w:tblCellSpacing w:w="0" w:type="dxa"/>
              </w:trPr>
              <w:tc>
                <w:tcPr>
                  <w:tcW w:w="1520" w:type="dxa"/>
                  <w:tcBorders>
                    <w:top w:val="single" w:sz="4" w:space="0" w:color="auto"/>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sz w:val="20"/>
                      <w:szCs w:val="20"/>
                      <w:lang w:bidi="ar-SA"/>
                    </w:rPr>
                  </w:pPr>
                  <w:r w:rsidRPr="00A006E8">
                    <w:rPr>
                      <w:rFonts w:ascii="Times New Roman" w:eastAsia="Times New Roman" w:hAnsi="Times New Roman" w:cs="Times New Roman"/>
                      <w:b/>
                      <w:bCs/>
                      <w:sz w:val="20"/>
                      <w:szCs w:val="20"/>
                      <w:lang w:bidi="ar-SA"/>
                    </w:rPr>
                    <w:t xml:space="preserve">                  , руб. </w:t>
                  </w:r>
                </w:p>
              </w:tc>
            </w:tr>
          </w:tbl>
          <w:p w:rsidR="00A006E8" w:rsidRPr="00A006E8" w:rsidRDefault="00A006E8" w:rsidP="00A006E8">
            <w:pPr>
              <w:widowControl/>
              <w:rPr>
                <w:rFonts w:ascii="Calibri" w:eastAsia="Times New Roman" w:hAnsi="Calibri" w:cs="Times New Roman"/>
                <w:lang w:bidi="ar-SA"/>
              </w:rPr>
            </w:pP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b/>
                <w:bCs/>
                <w:lang w:bidi="ar-SA"/>
              </w:rPr>
            </w:pPr>
            <w:r w:rsidRPr="00A006E8">
              <w:rPr>
                <w:rFonts w:ascii="Times New Roman" w:eastAsia="Times New Roman" w:hAnsi="Times New Roman" w:cs="Times New Roman"/>
                <w:b/>
                <w:bCs/>
                <w:sz w:val="22"/>
                <w:szCs w:val="22"/>
                <w:lang w:bidi="ar-SA"/>
              </w:rPr>
              <w:t xml:space="preserve">Наименьшее ценовое предложение </w:t>
            </w:r>
          </w:p>
        </w:tc>
      </w:tr>
      <w:tr w:rsidR="00A006E8" w:rsidRPr="00A006E8" w:rsidTr="00A006E8">
        <w:trPr>
          <w:trHeight w:val="1848"/>
        </w:trPr>
        <w:tc>
          <w:tcPr>
            <w:tcW w:w="358" w:type="dxa"/>
            <w:vMerge/>
            <w:tcBorders>
              <w:top w:val="single" w:sz="4" w:space="0" w:color="auto"/>
              <w:left w:val="single" w:sz="4" w:space="0" w:color="auto"/>
              <w:bottom w:val="single" w:sz="4" w:space="0" w:color="auto"/>
              <w:right w:val="single" w:sz="4" w:space="0" w:color="auto"/>
            </w:tcBorders>
            <w:vAlign w:val="center"/>
            <w:hideMark/>
          </w:tcPr>
          <w:p w:rsidR="00A006E8" w:rsidRPr="00A006E8" w:rsidRDefault="00A006E8" w:rsidP="00A006E8">
            <w:pPr>
              <w:widowControl/>
              <w:rPr>
                <w:rFonts w:ascii="Times New Roman" w:eastAsia="Times New Roman" w:hAnsi="Times New Roman" w:cs="Times New Roman"/>
                <w:b/>
                <w:bCs/>
                <w:sz w:val="20"/>
                <w:szCs w:val="20"/>
                <w:lang w:bidi="ar-SA"/>
              </w:rPr>
            </w:pPr>
          </w:p>
        </w:tc>
        <w:tc>
          <w:tcPr>
            <w:tcW w:w="1634" w:type="dxa"/>
            <w:vMerge/>
            <w:tcBorders>
              <w:top w:val="single" w:sz="4" w:space="0" w:color="auto"/>
              <w:left w:val="single" w:sz="4" w:space="0" w:color="auto"/>
              <w:bottom w:val="single" w:sz="4" w:space="0" w:color="auto"/>
              <w:right w:val="single" w:sz="4" w:space="0" w:color="auto"/>
            </w:tcBorders>
            <w:vAlign w:val="center"/>
            <w:hideMark/>
          </w:tcPr>
          <w:p w:rsidR="00A006E8" w:rsidRPr="00A006E8" w:rsidRDefault="00A006E8" w:rsidP="00A006E8">
            <w:pPr>
              <w:widowControl/>
              <w:rPr>
                <w:rFonts w:ascii="Times New Roman" w:eastAsia="Times New Roman" w:hAnsi="Times New Roman" w:cs="Times New Roman"/>
                <w:b/>
                <w:bCs/>
                <w:sz w:val="20"/>
                <w:szCs w:val="20"/>
                <w:lang w:bidi="ar-SA"/>
              </w:rPr>
            </w:pPr>
          </w:p>
        </w:tc>
        <w:tc>
          <w:tcPr>
            <w:tcW w:w="1039"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sz w:val="20"/>
                <w:szCs w:val="20"/>
                <w:lang w:bidi="ar-SA"/>
              </w:rPr>
            </w:pPr>
            <w:r w:rsidRPr="00A006E8">
              <w:rPr>
                <w:rFonts w:ascii="Times New Roman" w:eastAsia="Times New Roman" w:hAnsi="Times New Roman" w:cs="Times New Roman"/>
                <w:b/>
                <w:bCs/>
                <w:sz w:val="20"/>
                <w:szCs w:val="20"/>
                <w:lang w:bidi="ar-SA"/>
              </w:rPr>
              <w:t>ИЦИ №1</w:t>
            </w:r>
          </w:p>
        </w:tc>
        <w:tc>
          <w:tcPr>
            <w:tcW w:w="1034"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sz w:val="20"/>
                <w:szCs w:val="20"/>
                <w:lang w:bidi="ar-SA"/>
              </w:rPr>
            </w:pPr>
            <w:r w:rsidRPr="00A006E8">
              <w:rPr>
                <w:rFonts w:ascii="Times New Roman" w:eastAsia="Times New Roman" w:hAnsi="Times New Roman" w:cs="Times New Roman"/>
                <w:b/>
                <w:bCs/>
                <w:sz w:val="20"/>
                <w:szCs w:val="20"/>
                <w:lang w:bidi="ar-SA"/>
              </w:rPr>
              <w:t>ИЦИ №2</w:t>
            </w:r>
          </w:p>
        </w:tc>
        <w:tc>
          <w:tcPr>
            <w:tcW w:w="1099"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sz w:val="20"/>
                <w:szCs w:val="20"/>
                <w:lang w:bidi="ar-SA"/>
              </w:rPr>
            </w:pPr>
            <w:r w:rsidRPr="00A006E8">
              <w:rPr>
                <w:rFonts w:ascii="Times New Roman" w:eastAsia="Times New Roman" w:hAnsi="Times New Roman" w:cs="Times New Roman"/>
                <w:b/>
                <w:bCs/>
                <w:sz w:val="20"/>
                <w:szCs w:val="20"/>
                <w:lang w:bidi="ar-SA"/>
              </w:rPr>
              <w:t>ИЦИ №3</w:t>
            </w:r>
          </w:p>
        </w:tc>
        <w:tc>
          <w:tcPr>
            <w:tcW w:w="1023" w:type="dxa"/>
            <w:tcBorders>
              <w:top w:val="nil"/>
              <w:left w:val="nil"/>
              <w:bottom w:val="single" w:sz="4" w:space="0" w:color="auto"/>
              <w:right w:val="single" w:sz="4" w:space="0" w:color="auto"/>
            </w:tcBorders>
            <w:shd w:val="clear" w:color="auto" w:fill="auto"/>
            <w:vAlign w:val="center"/>
            <w:hideMark/>
          </w:tcPr>
          <w:p w:rsidR="00A006E8" w:rsidRPr="00A006E8" w:rsidRDefault="00A006E8" w:rsidP="00A006E8">
            <w:pPr>
              <w:widowControl/>
              <w:rPr>
                <w:rFonts w:ascii="Times New Roman" w:eastAsia="Times New Roman" w:hAnsi="Times New Roman" w:cs="Times New Roman"/>
                <w:lang w:bidi="ar-SA"/>
              </w:rPr>
            </w:pPr>
            <w:r>
              <w:rPr>
                <w:rFonts w:ascii="Times New Roman" w:eastAsia="Times New Roman" w:hAnsi="Times New Roman" w:cs="Times New Roman"/>
                <w:noProof/>
                <w:sz w:val="22"/>
                <w:szCs w:val="22"/>
                <w:lang w:bidi="ar-SA"/>
              </w:rPr>
              <w:drawing>
                <wp:anchor distT="0" distB="0" distL="114300" distR="114300" simplePos="0" relativeHeight="251655680" behindDoc="0" locked="0" layoutInCell="1" allowOverlap="1">
                  <wp:simplePos x="0" y="0"/>
                  <wp:positionH relativeFrom="column">
                    <wp:posOffset>137160</wp:posOffset>
                  </wp:positionH>
                  <wp:positionV relativeFrom="paragraph">
                    <wp:posOffset>457200</wp:posOffset>
                  </wp:positionV>
                  <wp:extent cx="403860" cy="312420"/>
                  <wp:effectExtent l="0" t="0" r="0" b="0"/>
                  <wp:wrapNone/>
                  <wp:docPr id="2" name="Рисунок 1"/>
                  <wp:cNvGraphicFramePr/>
                  <a:graphic xmlns:a="http://schemas.openxmlformats.org/drawingml/2006/main">
                    <a:graphicData uri="http://schemas.openxmlformats.org/drawingml/2006/picture">
                      <pic:pic xmlns:pic="http://schemas.openxmlformats.org/drawingml/2006/picture">
                        <pic:nvPicPr>
                          <pic:cNvPr id="17513" name="Рисунок 1" descr="C:\Temp\KClipboardExport\l41eo45a.gif"/>
                          <pic:cNvPicPr>
                            <a:picLocks noChangeAspect="1" noChangeArrowheads="1"/>
                          </pic:cNvPicPr>
                        </pic:nvPicPr>
                        <pic:blipFill>
                          <a:blip r:embed="rId11"/>
                          <a:srcRect l="68182" t="17999" b="24001"/>
                          <a:stretch>
                            <a:fillRect/>
                          </a:stretch>
                        </pic:blipFill>
                        <pic:spPr bwMode="auto">
                          <a:xfrm>
                            <a:off x="0" y="0"/>
                            <a:ext cx="388620" cy="297180"/>
                          </a:xfrm>
                          <a:prstGeom prst="rect">
                            <a:avLst/>
                          </a:prstGeom>
                          <a:noFill/>
                          <a:ln w="9525">
                            <a:noFill/>
                            <a:miter lim="800000"/>
                            <a:headEnd/>
                            <a:tailEnd/>
                          </a:ln>
                        </pic:spPr>
                      </pic:pic>
                    </a:graphicData>
                  </a:graphic>
                </wp:anchor>
              </w:drawing>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A006E8" w:rsidRPr="00A006E8" w:rsidRDefault="00A006E8" w:rsidP="00A006E8">
            <w:pPr>
              <w:widowControl/>
              <w:rPr>
                <w:rFonts w:ascii="Times New Roman" w:eastAsia="Times New Roman" w:hAnsi="Times New Roman" w:cs="Times New Roman"/>
                <w:b/>
                <w:bCs/>
                <w:sz w:val="20"/>
                <w:szCs w:val="20"/>
                <w:lang w:bidi="ar-SA"/>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A006E8" w:rsidRPr="00A006E8" w:rsidRDefault="00A006E8" w:rsidP="00A006E8">
            <w:pPr>
              <w:widowControl/>
              <w:rPr>
                <w:rFonts w:ascii="Times New Roman" w:eastAsia="Times New Roman" w:hAnsi="Times New Roman" w:cs="Times New Roman"/>
                <w:b/>
                <w:bCs/>
                <w:sz w:val="20"/>
                <w:szCs w:val="20"/>
                <w:lang w:bidi="ar-SA"/>
              </w:rPr>
            </w:pPr>
          </w:p>
        </w:tc>
        <w:tc>
          <w:tcPr>
            <w:tcW w:w="1300" w:type="dxa"/>
            <w:tcBorders>
              <w:top w:val="nil"/>
              <w:left w:val="nil"/>
              <w:bottom w:val="single" w:sz="4" w:space="0" w:color="auto"/>
              <w:right w:val="single" w:sz="4" w:space="0" w:color="auto"/>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b/>
                <w:bCs/>
                <w:sz w:val="20"/>
                <w:szCs w:val="20"/>
                <w:lang w:bidi="ar-SA"/>
              </w:rPr>
            </w:pPr>
            <w:r w:rsidRPr="00A006E8">
              <w:rPr>
                <w:rFonts w:ascii="Times New Roman" w:eastAsia="Times New Roman" w:hAnsi="Times New Roman" w:cs="Times New Roman"/>
                <w:b/>
                <w:bCs/>
                <w:sz w:val="20"/>
                <w:szCs w:val="20"/>
                <w:lang w:bidi="ar-SA"/>
              </w:rPr>
              <w:t>&lt;ц&gt; - средн. арифм. величина цены единицы прод-ции, руб.</w:t>
            </w:r>
          </w:p>
        </w:tc>
        <w:tc>
          <w:tcPr>
            <w:tcW w:w="1420" w:type="dxa"/>
            <w:tcBorders>
              <w:top w:val="nil"/>
              <w:left w:val="nil"/>
              <w:bottom w:val="nil"/>
              <w:right w:val="nil"/>
            </w:tcBorders>
            <w:shd w:val="clear" w:color="auto" w:fill="auto"/>
            <w:noWrap/>
            <w:vAlign w:val="bottom"/>
            <w:hideMark/>
          </w:tcPr>
          <w:p w:rsidR="00A006E8" w:rsidRPr="00A006E8" w:rsidRDefault="00A006E8" w:rsidP="00A006E8">
            <w:pPr>
              <w:widowControl/>
              <w:rPr>
                <w:rFonts w:ascii="Calibri" w:eastAsia="Times New Roman" w:hAnsi="Calibri" w:cs="Times New Roman"/>
                <w:lang w:bidi="ar-SA"/>
              </w:rPr>
            </w:pPr>
            <w:r>
              <w:rPr>
                <w:rFonts w:ascii="Calibri" w:eastAsia="Times New Roman" w:hAnsi="Calibri" w:cs="Times New Roman"/>
                <w:noProof/>
                <w:sz w:val="22"/>
                <w:szCs w:val="22"/>
                <w:lang w:bidi="ar-SA"/>
              </w:rPr>
              <w:drawing>
                <wp:anchor distT="0" distB="0" distL="114300" distR="114300" simplePos="0" relativeHeight="251656704" behindDoc="0" locked="0" layoutInCell="1" allowOverlap="1">
                  <wp:simplePos x="0" y="0"/>
                  <wp:positionH relativeFrom="column">
                    <wp:posOffset>22860</wp:posOffset>
                  </wp:positionH>
                  <wp:positionV relativeFrom="paragraph">
                    <wp:posOffset>525780</wp:posOffset>
                  </wp:positionV>
                  <wp:extent cx="876300" cy="457200"/>
                  <wp:effectExtent l="0" t="0" r="0" b="0"/>
                  <wp:wrapNone/>
                  <wp:docPr id="3" name="Picture 21"/>
                  <wp:cNvGraphicFramePr/>
                  <a:graphic xmlns:a="http://schemas.openxmlformats.org/drawingml/2006/main">
                    <a:graphicData uri="http://schemas.openxmlformats.org/drawingml/2006/picture">
                      <pic:pic xmlns:pic="http://schemas.openxmlformats.org/drawingml/2006/picture">
                        <pic:nvPicPr>
                          <pic:cNvPr id="17514" name="Picture 21" descr="C:\Temp\KClipboardExport\sssqsznq.gif"/>
                          <pic:cNvPicPr>
                            <a:picLocks noChangeAspect="1" noChangeArrowheads="1"/>
                          </pic:cNvPicPr>
                        </pic:nvPicPr>
                        <pic:blipFill>
                          <a:blip r:embed="rId12"/>
                          <a:srcRect/>
                          <a:stretch>
                            <a:fillRect/>
                          </a:stretch>
                        </pic:blipFill>
                        <pic:spPr bwMode="auto">
                          <a:xfrm>
                            <a:off x="0" y="0"/>
                            <a:ext cx="861060" cy="441960"/>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1245"/>
            </w:tblGrid>
            <w:tr w:rsidR="00A006E8" w:rsidRPr="00A006E8">
              <w:trPr>
                <w:trHeight w:val="1848"/>
                <w:tblCellSpacing w:w="0" w:type="dxa"/>
              </w:trPr>
              <w:tc>
                <w:tcPr>
                  <w:tcW w:w="1420" w:type="dxa"/>
                  <w:tcBorders>
                    <w:top w:val="nil"/>
                    <w:left w:val="nil"/>
                    <w:bottom w:val="single" w:sz="4" w:space="0" w:color="auto"/>
                    <w:right w:val="single" w:sz="4" w:space="0" w:color="auto"/>
                  </w:tcBorders>
                  <w:shd w:val="clear" w:color="auto" w:fill="auto"/>
                  <w:hideMark/>
                </w:tcPr>
                <w:p w:rsidR="00A006E8" w:rsidRPr="00A006E8" w:rsidRDefault="00A006E8" w:rsidP="00A006E8">
                  <w:pPr>
                    <w:widowControl/>
                    <w:jc w:val="center"/>
                    <w:rPr>
                      <w:rFonts w:ascii="Times New Roman" w:eastAsia="Times New Roman" w:hAnsi="Times New Roman" w:cs="Times New Roman"/>
                      <w:b/>
                      <w:bCs/>
                      <w:sz w:val="20"/>
                      <w:szCs w:val="20"/>
                      <w:lang w:bidi="ar-SA"/>
                    </w:rPr>
                  </w:pPr>
                  <w:r w:rsidRPr="00A006E8">
                    <w:rPr>
                      <w:rFonts w:ascii="Times New Roman" w:eastAsia="Times New Roman" w:hAnsi="Times New Roman" w:cs="Times New Roman"/>
                      <w:b/>
                      <w:bCs/>
                      <w:sz w:val="20"/>
                      <w:szCs w:val="20"/>
                      <w:lang w:bidi="ar-SA"/>
                    </w:rPr>
                    <w:t>Среднее квадратичное отклонение</w:t>
                  </w:r>
                </w:p>
              </w:tc>
            </w:tr>
          </w:tbl>
          <w:p w:rsidR="00A006E8" w:rsidRPr="00A006E8" w:rsidRDefault="00A006E8" w:rsidP="00A006E8">
            <w:pPr>
              <w:widowControl/>
              <w:rPr>
                <w:rFonts w:ascii="Calibri" w:eastAsia="Times New Roman" w:hAnsi="Calibri" w:cs="Times New Roman"/>
                <w:lang w:bidi="ar-SA"/>
              </w:rPr>
            </w:pPr>
          </w:p>
        </w:tc>
        <w:tc>
          <w:tcPr>
            <w:tcW w:w="1220" w:type="dxa"/>
            <w:tcBorders>
              <w:top w:val="nil"/>
              <w:left w:val="nil"/>
              <w:bottom w:val="nil"/>
              <w:right w:val="nil"/>
            </w:tcBorders>
            <w:shd w:val="clear" w:color="auto" w:fill="auto"/>
            <w:noWrap/>
            <w:vAlign w:val="bottom"/>
            <w:hideMark/>
          </w:tcPr>
          <w:p w:rsidR="00A006E8" w:rsidRPr="00A006E8" w:rsidRDefault="00A006E8" w:rsidP="00A006E8">
            <w:pPr>
              <w:widowControl/>
              <w:rPr>
                <w:rFonts w:ascii="Calibri" w:eastAsia="Times New Roman" w:hAnsi="Calibri" w:cs="Times New Roman"/>
                <w:lang w:bidi="ar-SA"/>
              </w:rPr>
            </w:pPr>
            <w:r>
              <w:rPr>
                <w:rFonts w:ascii="Calibri" w:eastAsia="Times New Roman" w:hAnsi="Calibri" w:cs="Times New Roman"/>
                <w:noProof/>
                <w:sz w:val="22"/>
                <w:szCs w:val="22"/>
                <w:lang w:bidi="ar-SA"/>
              </w:rPr>
              <w:drawing>
                <wp:anchor distT="0" distB="0" distL="114300" distR="114300" simplePos="0" relativeHeight="251657728" behindDoc="0" locked="0" layoutInCell="1" allowOverlap="1">
                  <wp:simplePos x="0" y="0"/>
                  <wp:positionH relativeFrom="column">
                    <wp:posOffset>60960</wp:posOffset>
                  </wp:positionH>
                  <wp:positionV relativeFrom="paragraph">
                    <wp:posOffset>792480</wp:posOffset>
                  </wp:positionV>
                  <wp:extent cx="670560" cy="350520"/>
                  <wp:effectExtent l="0" t="0" r="0" b="0"/>
                  <wp:wrapNone/>
                  <wp:docPr id="4" name="Picture 19"/>
                  <wp:cNvGraphicFramePr/>
                  <a:graphic xmlns:a="http://schemas.openxmlformats.org/drawingml/2006/main">
                    <a:graphicData uri="http://schemas.openxmlformats.org/drawingml/2006/picture">
                      <pic:pic xmlns:pic="http://schemas.openxmlformats.org/drawingml/2006/picture">
                        <pic:nvPicPr>
                          <pic:cNvPr id="17515" name="Picture 19" descr="C:\Temp\KClipboardExport\8c4wnzhy.gif"/>
                          <pic:cNvPicPr>
                            <a:picLocks noChangeAspect="1" noChangeArrowheads="1"/>
                          </pic:cNvPicPr>
                        </pic:nvPicPr>
                        <pic:blipFill>
                          <a:blip r:embed="rId13"/>
                          <a:srcRect/>
                          <a:stretch>
                            <a:fillRect/>
                          </a:stretch>
                        </pic:blipFill>
                        <pic:spPr bwMode="auto">
                          <a:xfrm>
                            <a:off x="0" y="0"/>
                            <a:ext cx="655320" cy="335280"/>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975"/>
            </w:tblGrid>
            <w:tr w:rsidR="00A006E8" w:rsidRPr="00A006E8">
              <w:trPr>
                <w:trHeight w:val="1848"/>
                <w:tblCellSpacing w:w="0" w:type="dxa"/>
              </w:trPr>
              <w:tc>
                <w:tcPr>
                  <w:tcW w:w="1220" w:type="dxa"/>
                  <w:tcBorders>
                    <w:top w:val="nil"/>
                    <w:left w:val="nil"/>
                    <w:bottom w:val="single" w:sz="4" w:space="0" w:color="auto"/>
                    <w:right w:val="single" w:sz="4" w:space="0" w:color="auto"/>
                  </w:tcBorders>
                  <w:shd w:val="clear" w:color="auto" w:fill="auto"/>
                  <w:hideMark/>
                </w:tcPr>
                <w:p w:rsidR="00A006E8" w:rsidRPr="00A006E8" w:rsidRDefault="00A006E8" w:rsidP="00A006E8">
                  <w:pPr>
                    <w:widowControl/>
                    <w:jc w:val="center"/>
                    <w:rPr>
                      <w:rFonts w:ascii="Times New Roman" w:eastAsia="Times New Roman" w:hAnsi="Times New Roman" w:cs="Times New Roman"/>
                      <w:b/>
                      <w:bCs/>
                      <w:sz w:val="20"/>
                      <w:szCs w:val="20"/>
                      <w:lang w:bidi="ar-SA"/>
                    </w:rPr>
                  </w:pPr>
                  <w:r w:rsidRPr="00A006E8">
                    <w:rPr>
                      <w:rFonts w:ascii="Times New Roman" w:eastAsia="Times New Roman" w:hAnsi="Times New Roman" w:cs="Times New Roman"/>
                      <w:b/>
                      <w:bCs/>
                      <w:sz w:val="20"/>
                      <w:szCs w:val="20"/>
                      <w:lang w:bidi="ar-SA"/>
                    </w:rPr>
                    <w:t xml:space="preserve">V - коэф-нт вариации </w:t>
                  </w:r>
                </w:p>
              </w:tc>
            </w:tr>
          </w:tbl>
          <w:p w:rsidR="00A006E8" w:rsidRPr="00A006E8" w:rsidRDefault="00A006E8" w:rsidP="00A006E8">
            <w:pPr>
              <w:widowControl/>
              <w:rPr>
                <w:rFonts w:ascii="Calibri" w:eastAsia="Times New Roman" w:hAnsi="Calibri" w:cs="Times New Roman"/>
                <w:lang w:bidi="ar-SA"/>
              </w:rPr>
            </w:pPr>
          </w:p>
        </w:tc>
        <w:tc>
          <w:tcPr>
            <w:tcW w:w="1520"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rPr>
                <w:rFonts w:ascii="Times New Roman" w:eastAsia="Times New Roman" w:hAnsi="Times New Roman" w:cs="Times New Roman"/>
                <w:b/>
                <w:bCs/>
                <w:sz w:val="20"/>
                <w:szCs w:val="20"/>
                <w:lang w:bidi="ar-SA"/>
              </w:rPr>
            </w:pPr>
            <w:r>
              <w:rPr>
                <w:rFonts w:ascii="Times New Roman" w:eastAsia="Times New Roman" w:hAnsi="Times New Roman" w:cs="Times New Roman"/>
                <w:b/>
                <w:bCs/>
                <w:noProof/>
                <w:sz w:val="20"/>
                <w:szCs w:val="20"/>
                <w:lang w:bidi="ar-SA"/>
              </w:rPr>
              <w:drawing>
                <wp:anchor distT="0" distB="0" distL="114300" distR="114300" simplePos="0" relativeHeight="251658752" behindDoc="0" locked="0" layoutInCell="1" allowOverlap="1">
                  <wp:simplePos x="0" y="0"/>
                  <wp:positionH relativeFrom="column">
                    <wp:posOffset>38100</wp:posOffset>
                  </wp:positionH>
                  <wp:positionV relativeFrom="paragraph">
                    <wp:posOffset>388620</wp:posOffset>
                  </wp:positionV>
                  <wp:extent cx="868680" cy="457200"/>
                  <wp:effectExtent l="0" t="0" r="0" b="0"/>
                  <wp:wrapNone/>
                  <wp:docPr id="6" name="Picture 1"/>
                  <wp:cNvGraphicFramePr/>
                  <a:graphic xmlns:a="http://schemas.openxmlformats.org/drawingml/2006/main">
                    <a:graphicData uri="http://schemas.openxmlformats.org/drawingml/2006/picture">
                      <pic:pic xmlns:pic="http://schemas.openxmlformats.org/drawingml/2006/picture">
                        <pic:nvPicPr>
                          <pic:cNvPr id="17517" name="Picture 1" descr="C:\Temp\KClipboardExport\7d4qbwfz.gif"/>
                          <pic:cNvPicPr>
                            <a:picLocks noChangeAspect="1" noChangeArrowheads="1"/>
                          </pic:cNvPicPr>
                        </pic:nvPicPr>
                        <pic:blipFill>
                          <a:blip r:embed="rId11"/>
                          <a:srcRect t="13635"/>
                          <a:stretch>
                            <a:fillRect/>
                          </a:stretch>
                        </pic:blipFill>
                        <pic:spPr bwMode="auto">
                          <a:xfrm>
                            <a:off x="0" y="0"/>
                            <a:ext cx="853440" cy="441960"/>
                          </a:xfrm>
                          <a:prstGeom prst="rect">
                            <a:avLst/>
                          </a:prstGeom>
                          <a:noFill/>
                          <a:ln w="9525">
                            <a:noFill/>
                            <a:miter lim="800000"/>
                            <a:headEnd/>
                            <a:tailEnd/>
                          </a:ln>
                        </pic:spPr>
                      </pic:pic>
                    </a:graphicData>
                  </a:graphic>
                </wp:anchor>
              </w:drawing>
            </w:r>
          </w:p>
        </w:tc>
        <w:tc>
          <w:tcPr>
            <w:tcW w:w="1487" w:type="dxa"/>
            <w:vMerge/>
            <w:tcBorders>
              <w:top w:val="single" w:sz="4" w:space="0" w:color="auto"/>
              <w:left w:val="single" w:sz="4" w:space="0" w:color="auto"/>
              <w:bottom w:val="single" w:sz="4" w:space="0" w:color="auto"/>
              <w:right w:val="single" w:sz="4" w:space="0" w:color="auto"/>
            </w:tcBorders>
            <w:vAlign w:val="center"/>
            <w:hideMark/>
          </w:tcPr>
          <w:p w:rsidR="00A006E8" w:rsidRPr="00A006E8" w:rsidRDefault="00A006E8" w:rsidP="00A006E8">
            <w:pPr>
              <w:widowControl/>
              <w:rPr>
                <w:rFonts w:ascii="Times New Roman" w:eastAsia="Times New Roman" w:hAnsi="Times New Roman" w:cs="Times New Roman"/>
                <w:b/>
                <w:bCs/>
                <w:lang w:bidi="ar-SA"/>
              </w:rPr>
            </w:pPr>
          </w:p>
        </w:tc>
      </w:tr>
      <w:tr w:rsidR="00A006E8" w:rsidRPr="00A006E8" w:rsidTr="00A006E8">
        <w:trPr>
          <w:trHeight w:val="828"/>
        </w:trPr>
        <w:tc>
          <w:tcPr>
            <w:tcW w:w="358" w:type="dxa"/>
            <w:tcBorders>
              <w:top w:val="nil"/>
              <w:left w:val="single" w:sz="4" w:space="0" w:color="auto"/>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i/>
                <w:iCs/>
                <w:sz w:val="20"/>
                <w:szCs w:val="20"/>
                <w:lang w:bidi="ar-SA"/>
              </w:rPr>
            </w:pPr>
            <w:r w:rsidRPr="00A006E8">
              <w:rPr>
                <w:rFonts w:ascii="Times New Roman" w:eastAsia="Times New Roman" w:hAnsi="Times New Roman" w:cs="Times New Roman"/>
                <w:b/>
                <w:bCs/>
                <w:i/>
                <w:iCs/>
                <w:sz w:val="20"/>
                <w:szCs w:val="20"/>
                <w:lang w:bidi="ar-SA"/>
              </w:rPr>
              <w:t>1</w:t>
            </w:r>
          </w:p>
        </w:tc>
        <w:tc>
          <w:tcPr>
            <w:tcW w:w="1634"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i/>
                <w:iCs/>
                <w:sz w:val="20"/>
                <w:szCs w:val="20"/>
                <w:lang w:bidi="ar-SA"/>
              </w:rPr>
            </w:pPr>
            <w:r w:rsidRPr="00A006E8">
              <w:rPr>
                <w:rFonts w:ascii="Times New Roman" w:eastAsia="Times New Roman" w:hAnsi="Times New Roman" w:cs="Times New Roman"/>
                <w:b/>
                <w:bCs/>
                <w:i/>
                <w:iCs/>
                <w:sz w:val="20"/>
                <w:szCs w:val="20"/>
                <w:lang w:bidi="ar-SA"/>
              </w:rPr>
              <w:t>2</w:t>
            </w:r>
          </w:p>
        </w:tc>
        <w:tc>
          <w:tcPr>
            <w:tcW w:w="1039"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i/>
                <w:iCs/>
                <w:sz w:val="20"/>
                <w:szCs w:val="20"/>
                <w:lang w:bidi="ar-SA"/>
              </w:rPr>
            </w:pPr>
            <w:r w:rsidRPr="00A006E8">
              <w:rPr>
                <w:rFonts w:ascii="Times New Roman" w:eastAsia="Times New Roman" w:hAnsi="Times New Roman" w:cs="Times New Roman"/>
                <w:b/>
                <w:bCs/>
                <w:i/>
                <w:iCs/>
                <w:sz w:val="20"/>
                <w:szCs w:val="20"/>
                <w:lang w:bidi="ar-SA"/>
              </w:rPr>
              <w:t>3</w:t>
            </w:r>
          </w:p>
        </w:tc>
        <w:tc>
          <w:tcPr>
            <w:tcW w:w="1034"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i/>
                <w:iCs/>
                <w:sz w:val="20"/>
                <w:szCs w:val="20"/>
                <w:lang w:bidi="ar-SA"/>
              </w:rPr>
            </w:pPr>
            <w:r w:rsidRPr="00A006E8">
              <w:rPr>
                <w:rFonts w:ascii="Times New Roman" w:eastAsia="Times New Roman" w:hAnsi="Times New Roman" w:cs="Times New Roman"/>
                <w:b/>
                <w:bCs/>
                <w:i/>
                <w:iCs/>
                <w:sz w:val="20"/>
                <w:szCs w:val="20"/>
                <w:lang w:bidi="ar-SA"/>
              </w:rPr>
              <w:t>4</w:t>
            </w:r>
          </w:p>
        </w:tc>
        <w:tc>
          <w:tcPr>
            <w:tcW w:w="1099"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i/>
                <w:iCs/>
                <w:sz w:val="20"/>
                <w:szCs w:val="20"/>
                <w:lang w:bidi="ar-SA"/>
              </w:rPr>
            </w:pPr>
            <w:r w:rsidRPr="00A006E8">
              <w:rPr>
                <w:rFonts w:ascii="Times New Roman" w:eastAsia="Times New Roman" w:hAnsi="Times New Roman" w:cs="Times New Roman"/>
                <w:b/>
                <w:bCs/>
                <w:i/>
                <w:iCs/>
                <w:sz w:val="20"/>
                <w:szCs w:val="20"/>
                <w:lang w:bidi="ar-SA"/>
              </w:rPr>
              <w:t>5</w:t>
            </w:r>
          </w:p>
        </w:tc>
        <w:tc>
          <w:tcPr>
            <w:tcW w:w="1023"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i/>
                <w:iCs/>
                <w:sz w:val="20"/>
                <w:szCs w:val="20"/>
                <w:lang w:bidi="ar-SA"/>
              </w:rPr>
            </w:pPr>
            <w:r w:rsidRPr="00A006E8">
              <w:rPr>
                <w:rFonts w:ascii="Times New Roman" w:eastAsia="Times New Roman" w:hAnsi="Times New Roman" w:cs="Times New Roman"/>
                <w:b/>
                <w:bCs/>
                <w:i/>
                <w:iCs/>
                <w:sz w:val="20"/>
                <w:szCs w:val="20"/>
                <w:lang w:bidi="ar-SA"/>
              </w:rPr>
              <w:t>6=3+4+5</w:t>
            </w:r>
          </w:p>
        </w:tc>
        <w:tc>
          <w:tcPr>
            <w:tcW w:w="1137"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i/>
                <w:iCs/>
                <w:sz w:val="20"/>
                <w:szCs w:val="20"/>
                <w:lang w:bidi="ar-SA"/>
              </w:rPr>
            </w:pPr>
            <w:r w:rsidRPr="00A006E8">
              <w:rPr>
                <w:rFonts w:ascii="Times New Roman" w:eastAsia="Times New Roman" w:hAnsi="Times New Roman" w:cs="Times New Roman"/>
                <w:b/>
                <w:bCs/>
                <w:i/>
                <w:iCs/>
                <w:sz w:val="20"/>
                <w:szCs w:val="20"/>
                <w:lang w:bidi="ar-SA"/>
              </w:rPr>
              <w:t>7</w:t>
            </w:r>
          </w:p>
        </w:tc>
        <w:tc>
          <w:tcPr>
            <w:tcW w:w="1309"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i/>
                <w:iCs/>
                <w:sz w:val="20"/>
                <w:szCs w:val="20"/>
                <w:lang w:bidi="ar-SA"/>
              </w:rPr>
            </w:pPr>
            <w:r w:rsidRPr="00A006E8">
              <w:rPr>
                <w:rFonts w:ascii="Times New Roman" w:eastAsia="Times New Roman" w:hAnsi="Times New Roman" w:cs="Times New Roman"/>
                <w:b/>
                <w:bCs/>
                <w:i/>
                <w:iCs/>
                <w:sz w:val="20"/>
                <w:szCs w:val="20"/>
                <w:lang w:bidi="ar-SA"/>
              </w:rPr>
              <w:t>8= кол-во ответов ИЦИ</w:t>
            </w:r>
          </w:p>
        </w:tc>
        <w:tc>
          <w:tcPr>
            <w:tcW w:w="1300" w:type="dxa"/>
            <w:tcBorders>
              <w:top w:val="nil"/>
              <w:left w:val="nil"/>
              <w:bottom w:val="nil"/>
              <w:right w:val="nil"/>
            </w:tcBorders>
            <w:shd w:val="clear" w:color="auto" w:fill="auto"/>
            <w:noWrap/>
            <w:vAlign w:val="bottom"/>
            <w:hideMark/>
          </w:tcPr>
          <w:p w:rsidR="00A006E8" w:rsidRPr="00A006E8" w:rsidRDefault="00A006E8" w:rsidP="00A006E8">
            <w:pPr>
              <w:widowControl/>
              <w:rPr>
                <w:rFonts w:ascii="Calibri" w:eastAsia="Times New Roman" w:hAnsi="Calibri" w:cs="Times New Roman"/>
                <w:lang w:bidi="ar-SA"/>
              </w:rPr>
            </w:pPr>
            <w:r>
              <w:rPr>
                <w:rFonts w:ascii="Calibri" w:eastAsia="Times New Roman" w:hAnsi="Calibri" w:cs="Times New Roman"/>
                <w:noProof/>
                <w:sz w:val="22"/>
                <w:szCs w:val="22"/>
                <w:lang w:bidi="ar-SA"/>
              </w:rPr>
              <w:drawing>
                <wp:anchor distT="0" distB="0" distL="114300" distR="114300" simplePos="0" relativeHeight="251659776" behindDoc="0" locked="0" layoutInCell="1" allowOverlap="1">
                  <wp:simplePos x="0" y="0"/>
                  <wp:positionH relativeFrom="column">
                    <wp:posOffset>259080</wp:posOffset>
                  </wp:positionH>
                  <wp:positionV relativeFrom="paragraph">
                    <wp:posOffset>160020</wp:posOffset>
                  </wp:positionV>
                  <wp:extent cx="289560" cy="167640"/>
                  <wp:effectExtent l="0" t="0" r="0" b="0"/>
                  <wp:wrapNone/>
                  <wp:docPr id="5" name="Рисунок 5"/>
                  <wp:cNvGraphicFramePr/>
                  <a:graphic xmlns:a="http://schemas.openxmlformats.org/drawingml/2006/main">
                    <a:graphicData uri="http://schemas.openxmlformats.org/drawingml/2006/picture">
                      <pic:pic xmlns:pic="http://schemas.openxmlformats.org/drawingml/2006/picture">
                        <pic:nvPicPr>
                          <pic:cNvPr id="17516" name="Рисунок 1" descr="C:\Temp\KClipboardExport\l41eo45a.gif"/>
                          <pic:cNvPicPr>
                            <a:picLocks noChangeAspect="1" noChangeArrowheads="1"/>
                          </pic:cNvPicPr>
                        </pic:nvPicPr>
                        <pic:blipFill>
                          <a:blip r:embed="rId11"/>
                          <a:srcRect l="68182" t="17999" b="24001"/>
                          <a:stretch>
                            <a:fillRect/>
                          </a:stretch>
                        </pic:blipFill>
                        <pic:spPr bwMode="auto">
                          <a:xfrm>
                            <a:off x="0" y="0"/>
                            <a:ext cx="274320" cy="152400"/>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1053"/>
            </w:tblGrid>
            <w:tr w:rsidR="00A006E8" w:rsidRPr="00A006E8">
              <w:trPr>
                <w:trHeight w:val="828"/>
                <w:tblCellSpacing w:w="0" w:type="dxa"/>
              </w:trPr>
              <w:tc>
                <w:tcPr>
                  <w:tcW w:w="1300" w:type="dxa"/>
                  <w:tcBorders>
                    <w:top w:val="nil"/>
                    <w:left w:val="nil"/>
                    <w:bottom w:val="single" w:sz="4" w:space="0" w:color="auto"/>
                    <w:right w:val="single" w:sz="4" w:space="0" w:color="auto"/>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b/>
                      <w:bCs/>
                      <w:i/>
                      <w:iCs/>
                      <w:sz w:val="20"/>
                      <w:szCs w:val="20"/>
                      <w:lang w:bidi="ar-SA"/>
                    </w:rPr>
                  </w:pPr>
                  <w:r w:rsidRPr="00A006E8">
                    <w:rPr>
                      <w:rFonts w:ascii="Times New Roman" w:eastAsia="Times New Roman" w:hAnsi="Times New Roman" w:cs="Times New Roman"/>
                      <w:b/>
                      <w:bCs/>
                      <w:i/>
                      <w:iCs/>
                      <w:sz w:val="20"/>
                      <w:szCs w:val="20"/>
                      <w:lang w:bidi="ar-SA"/>
                    </w:rPr>
                    <w:t>9=           /81</w:t>
                  </w:r>
                </w:p>
              </w:tc>
            </w:tr>
          </w:tbl>
          <w:p w:rsidR="00A006E8" w:rsidRPr="00A006E8" w:rsidRDefault="00A006E8" w:rsidP="00A006E8">
            <w:pPr>
              <w:widowControl/>
              <w:rPr>
                <w:rFonts w:ascii="Calibri" w:eastAsia="Times New Roman" w:hAnsi="Calibri" w:cs="Times New Roman"/>
                <w:lang w:bidi="ar-SA"/>
              </w:rPr>
            </w:pPr>
          </w:p>
        </w:tc>
        <w:tc>
          <w:tcPr>
            <w:tcW w:w="1420" w:type="dxa"/>
            <w:tcBorders>
              <w:top w:val="nil"/>
              <w:left w:val="nil"/>
              <w:bottom w:val="single" w:sz="4" w:space="0" w:color="auto"/>
              <w:right w:val="single" w:sz="4" w:space="0" w:color="auto"/>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b/>
                <w:bCs/>
                <w:i/>
                <w:iCs/>
                <w:sz w:val="20"/>
                <w:szCs w:val="20"/>
                <w:lang w:bidi="ar-SA"/>
              </w:rPr>
            </w:pPr>
            <w:r w:rsidRPr="00A006E8">
              <w:rPr>
                <w:rFonts w:ascii="Times New Roman" w:eastAsia="Times New Roman" w:hAnsi="Times New Roman" w:cs="Times New Roman"/>
                <w:b/>
                <w:bCs/>
                <w:i/>
                <w:iCs/>
                <w:sz w:val="20"/>
                <w:szCs w:val="20"/>
                <w:lang w:bidi="ar-SA"/>
              </w:rPr>
              <w:t>10</w:t>
            </w:r>
          </w:p>
        </w:tc>
        <w:tc>
          <w:tcPr>
            <w:tcW w:w="1220" w:type="dxa"/>
            <w:tcBorders>
              <w:top w:val="nil"/>
              <w:left w:val="nil"/>
              <w:bottom w:val="single" w:sz="4" w:space="0" w:color="auto"/>
              <w:right w:val="single" w:sz="4" w:space="0" w:color="auto"/>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b/>
                <w:bCs/>
                <w:i/>
                <w:iCs/>
                <w:sz w:val="20"/>
                <w:szCs w:val="20"/>
                <w:lang w:bidi="ar-SA"/>
              </w:rPr>
            </w:pPr>
            <w:r w:rsidRPr="00A006E8">
              <w:rPr>
                <w:rFonts w:ascii="Times New Roman" w:eastAsia="Times New Roman" w:hAnsi="Times New Roman" w:cs="Times New Roman"/>
                <w:b/>
                <w:bCs/>
                <w:i/>
                <w:iCs/>
                <w:sz w:val="20"/>
                <w:szCs w:val="20"/>
                <w:lang w:bidi="ar-SA"/>
              </w:rPr>
              <w:t>11</w:t>
            </w:r>
          </w:p>
        </w:tc>
        <w:tc>
          <w:tcPr>
            <w:tcW w:w="1520"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i/>
                <w:iCs/>
                <w:sz w:val="20"/>
                <w:szCs w:val="20"/>
                <w:lang w:bidi="ar-SA"/>
              </w:rPr>
            </w:pPr>
            <w:r w:rsidRPr="00A006E8">
              <w:rPr>
                <w:rFonts w:ascii="Times New Roman" w:eastAsia="Times New Roman" w:hAnsi="Times New Roman" w:cs="Times New Roman"/>
                <w:b/>
                <w:bCs/>
                <w:i/>
                <w:iCs/>
                <w:sz w:val="20"/>
                <w:szCs w:val="20"/>
                <w:lang w:bidi="ar-SA"/>
              </w:rPr>
              <w:t>12=6*7/84</w:t>
            </w:r>
          </w:p>
        </w:tc>
        <w:tc>
          <w:tcPr>
            <w:tcW w:w="1487" w:type="dxa"/>
            <w:tcBorders>
              <w:top w:val="nil"/>
              <w:left w:val="nil"/>
              <w:bottom w:val="single" w:sz="4" w:space="0" w:color="auto"/>
              <w:right w:val="single" w:sz="4" w:space="0" w:color="auto"/>
            </w:tcBorders>
            <w:shd w:val="clear" w:color="auto" w:fill="auto"/>
            <w:noWrap/>
            <w:vAlign w:val="center"/>
            <w:hideMark/>
          </w:tcPr>
          <w:p w:rsidR="00A006E8" w:rsidRPr="00A006E8" w:rsidRDefault="00A006E8" w:rsidP="00A006E8">
            <w:pPr>
              <w:widowControl/>
              <w:jc w:val="center"/>
              <w:rPr>
                <w:rFonts w:ascii="Calibri" w:eastAsia="Times New Roman" w:hAnsi="Calibri" w:cs="Times New Roman"/>
                <w:b/>
                <w:bCs/>
                <w:i/>
                <w:iCs/>
                <w:lang w:bidi="ar-SA"/>
              </w:rPr>
            </w:pPr>
            <w:r w:rsidRPr="00A006E8">
              <w:rPr>
                <w:rFonts w:ascii="Calibri" w:eastAsia="Times New Roman" w:hAnsi="Calibri" w:cs="Times New Roman"/>
                <w:b/>
                <w:bCs/>
                <w:i/>
                <w:iCs/>
                <w:sz w:val="22"/>
                <w:szCs w:val="22"/>
                <w:lang w:bidi="ar-SA"/>
              </w:rPr>
              <w:t>13</w:t>
            </w:r>
          </w:p>
        </w:tc>
      </w:tr>
      <w:tr w:rsidR="00A006E8" w:rsidRPr="00A006E8" w:rsidTr="0053376A">
        <w:trPr>
          <w:trHeight w:val="2316"/>
        </w:trPr>
        <w:tc>
          <w:tcPr>
            <w:tcW w:w="358" w:type="dxa"/>
            <w:tcBorders>
              <w:top w:val="nil"/>
              <w:left w:val="single" w:sz="4" w:space="0" w:color="auto"/>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i/>
                <w:iCs/>
                <w:sz w:val="20"/>
                <w:szCs w:val="20"/>
                <w:lang w:bidi="ar-SA"/>
              </w:rPr>
            </w:pPr>
            <w:r w:rsidRPr="00A006E8">
              <w:rPr>
                <w:rFonts w:ascii="Times New Roman" w:eastAsia="Times New Roman" w:hAnsi="Times New Roman" w:cs="Times New Roman"/>
                <w:i/>
                <w:iCs/>
                <w:sz w:val="20"/>
                <w:szCs w:val="20"/>
                <w:lang w:bidi="ar-SA"/>
              </w:rPr>
              <w:t>1</w:t>
            </w:r>
          </w:p>
        </w:tc>
        <w:tc>
          <w:tcPr>
            <w:tcW w:w="1634" w:type="dxa"/>
            <w:tcBorders>
              <w:top w:val="nil"/>
              <w:left w:val="nil"/>
              <w:bottom w:val="nil"/>
              <w:right w:val="single" w:sz="4" w:space="0" w:color="auto"/>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i/>
                <w:iCs/>
                <w:sz w:val="18"/>
                <w:szCs w:val="18"/>
                <w:lang w:bidi="ar-SA"/>
              </w:rPr>
            </w:pPr>
            <w:r w:rsidRPr="00A006E8">
              <w:rPr>
                <w:rFonts w:ascii="Times New Roman" w:eastAsia="Times New Roman" w:hAnsi="Times New Roman" w:cs="Times New Roman"/>
                <w:i/>
                <w:iCs/>
                <w:sz w:val="18"/>
                <w:szCs w:val="18"/>
                <w:lang w:bidi="ar-SA"/>
              </w:rPr>
              <w:t>Закупка цифровой камеры с установкой для обеспечениря конференцсвязи при проведении образовательных вебинаров,семинаров для обучающихся и педагогов</w:t>
            </w:r>
          </w:p>
        </w:tc>
        <w:tc>
          <w:tcPr>
            <w:tcW w:w="1039" w:type="dxa"/>
            <w:tcBorders>
              <w:top w:val="nil"/>
              <w:left w:val="nil"/>
              <w:bottom w:val="single" w:sz="4" w:space="0" w:color="auto"/>
              <w:right w:val="single" w:sz="4" w:space="0" w:color="auto"/>
            </w:tcBorders>
            <w:shd w:val="clear" w:color="auto" w:fill="auto"/>
            <w:noWrap/>
            <w:vAlign w:val="center"/>
            <w:hideMark/>
          </w:tcPr>
          <w:p w:rsidR="00A006E8" w:rsidRPr="00A006E8" w:rsidRDefault="00A006E8" w:rsidP="00A006E8">
            <w:pPr>
              <w:widowControl/>
              <w:jc w:val="center"/>
              <w:rPr>
                <w:rFonts w:ascii="Times New Roman" w:eastAsia="Times New Roman" w:hAnsi="Times New Roman" w:cs="Times New Roman"/>
                <w:sz w:val="20"/>
                <w:szCs w:val="20"/>
                <w:lang w:bidi="ar-SA"/>
              </w:rPr>
            </w:pPr>
            <w:r w:rsidRPr="00A006E8">
              <w:rPr>
                <w:rFonts w:ascii="Times New Roman" w:eastAsia="Times New Roman" w:hAnsi="Times New Roman" w:cs="Times New Roman"/>
                <w:sz w:val="20"/>
                <w:szCs w:val="20"/>
                <w:lang w:bidi="ar-SA"/>
              </w:rPr>
              <w:t>51 000,00</w:t>
            </w:r>
          </w:p>
        </w:tc>
        <w:tc>
          <w:tcPr>
            <w:tcW w:w="1034" w:type="dxa"/>
            <w:tcBorders>
              <w:top w:val="nil"/>
              <w:left w:val="nil"/>
              <w:bottom w:val="single" w:sz="4" w:space="0" w:color="auto"/>
              <w:right w:val="single" w:sz="4" w:space="0" w:color="auto"/>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sz w:val="20"/>
                <w:szCs w:val="20"/>
                <w:lang w:bidi="ar-SA"/>
              </w:rPr>
            </w:pPr>
            <w:r w:rsidRPr="00A006E8">
              <w:rPr>
                <w:rFonts w:ascii="Times New Roman" w:eastAsia="Times New Roman" w:hAnsi="Times New Roman" w:cs="Times New Roman"/>
                <w:sz w:val="20"/>
                <w:szCs w:val="20"/>
                <w:lang w:bidi="ar-SA"/>
              </w:rPr>
              <w:t>52 300,00</w:t>
            </w:r>
          </w:p>
        </w:tc>
        <w:tc>
          <w:tcPr>
            <w:tcW w:w="1099" w:type="dxa"/>
            <w:tcBorders>
              <w:top w:val="nil"/>
              <w:left w:val="nil"/>
              <w:bottom w:val="single" w:sz="4" w:space="0" w:color="auto"/>
              <w:right w:val="single" w:sz="4" w:space="0" w:color="auto"/>
            </w:tcBorders>
            <w:shd w:val="clear" w:color="auto" w:fill="auto"/>
            <w:noWrap/>
            <w:vAlign w:val="center"/>
            <w:hideMark/>
          </w:tcPr>
          <w:p w:rsidR="00A006E8" w:rsidRPr="00A006E8" w:rsidRDefault="00A006E8" w:rsidP="00A006E8">
            <w:pPr>
              <w:widowControl/>
              <w:jc w:val="center"/>
              <w:rPr>
                <w:rFonts w:ascii="Times New Roman" w:eastAsia="Times New Roman" w:hAnsi="Times New Roman" w:cs="Times New Roman"/>
                <w:sz w:val="20"/>
                <w:szCs w:val="20"/>
                <w:lang w:bidi="ar-SA"/>
              </w:rPr>
            </w:pPr>
            <w:r w:rsidRPr="00A006E8">
              <w:rPr>
                <w:rFonts w:ascii="Times New Roman" w:eastAsia="Times New Roman" w:hAnsi="Times New Roman" w:cs="Times New Roman"/>
                <w:sz w:val="20"/>
                <w:szCs w:val="20"/>
                <w:lang w:bidi="ar-SA"/>
              </w:rPr>
              <w:t>50 000,00</w:t>
            </w:r>
          </w:p>
        </w:tc>
        <w:tc>
          <w:tcPr>
            <w:tcW w:w="1023" w:type="dxa"/>
            <w:tcBorders>
              <w:top w:val="nil"/>
              <w:left w:val="nil"/>
              <w:bottom w:val="single" w:sz="4" w:space="0" w:color="auto"/>
              <w:right w:val="single" w:sz="4" w:space="0" w:color="auto"/>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sz w:val="20"/>
                <w:szCs w:val="20"/>
                <w:lang w:bidi="ar-SA"/>
              </w:rPr>
            </w:pPr>
            <w:r w:rsidRPr="00A006E8">
              <w:rPr>
                <w:rFonts w:ascii="Times New Roman" w:eastAsia="Times New Roman" w:hAnsi="Times New Roman" w:cs="Times New Roman"/>
                <w:sz w:val="20"/>
                <w:szCs w:val="20"/>
                <w:lang w:bidi="ar-SA"/>
              </w:rPr>
              <w:t>153300,00</w:t>
            </w:r>
          </w:p>
        </w:tc>
        <w:tc>
          <w:tcPr>
            <w:tcW w:w="1137" w:type="dxa"/>
            <w:tcBorders>
              <w:top w:val="nil"/>
              <w:left w:val="nil"/>
              <w:bottom w:val="single" w:sz="4" w:space="0" w:color="auto"/>
              <w:right w:val="single" w:sz="4" w:space="0" w:color="auto"/>
            </w:tcBorders>
            <w:shd w:val="clear" w:color="auto" w:fill="auto"/>
            <w:noWrap/>
            <w:vAlign w:val="center"/>
            <w:hideMark/>
          </w:tcPr>
          <w:p w:rsidR="00A006E8" w:rsidRPr="00A006E8" w:rsidRDefault="00A006E8" w:rsidP="00A006E8">
            <w:pPr>
              <w:widowControl/>
              <w:jc w:val="center"/>
              <w:rPr>
                <w:rFonts w:ascii="Times New Roman" w:eastAsia="Times New Roman" w:hAnsi="Times New Roman" w:cs="Times New Roman"/>
                <w:sz w:val="20"/>
                <w:szCs w:val="20"/>
                <w:lang w:bidi="ar-SA"/>
              </w:rPr>
            </w:pPr>
            <w:r w:rsidRPr="00A006E8">
              <w:rPr>
                <w:rFonts w:ascii="Times New Roman" w:eastAsia="Times New Roman" w:hAnsi="Times New Roman" w:cs="Times New Roman"/>
                <w:sz w:val="20"/>
                <w:szCs w:val="20"/>
                <w:lang w:bidi="ar-SA"/>
              </w:rPr>
              <w:t>1</w:t>
            </w:r>
          </w:p>
        </w:tc>
        <w:tc>
          <w:tcPr>
            <w:tcW w:w="1309"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sz w:val="20"/>
                <w:szCs w:val="20"/>
                <w:lang w:bidi="ar-SA"/>
              </w:rPr>
            </w:pPr>
            <w:r w:rsidRPr="00A006E8">
              <w:rPr>
                <w:rFonts w:ascii="Times New Roman" w:eastAsia="Times New Roman" w:hAnsi="Times New Roman" w:cs="Times New Roman"/>
                <w:sz w:val="20"/>
                <w:szCs w:val="20"/>
                <w:lang w:bidi="ar-SA"/>
              </w:rPr>
              <w:t>3</w:t>
            </w:r>
          </w:p>
        </w:tc>
        <w:tc>
          <w:tcPr>
            <w:tcW w:w="1300" w:type="dxa"/>
            <w:tcBorders>
              <w:top w:val="nil"/>
              <w:left w:val="nil"/>
              <w:bottom w:val="single" w:sz="4" w:space="0" w:color="auto"/>
              <w:right w:val="single" w:sz="4" w:space="0" w:color="auto"/>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sz w:val="20"/>
                <w:szCs w:val="20"/>
                <w:lang w:bidi="ar-SA"/>
              </w:rPr>
            </w:pPr>
            <w:r w:rsidRPr="00A006E8">
              <w:rPr>
                <w:rFonts w:ascii="Times New Roman" w:eastAsia="Times New Roman" w:hAnsi="Times New Roman" w:cs="Times New Roman"/>
                <w:sz w:val="20"/>
                <w:szCs w:val="20"/>
                <w:lang w:bidi="ar-SA"/>
              </w:rPr>
              <w:t>51 100,00</w:t>
            </w:r>
          </w:p>
        </w:tc>
        <w:tc>
          <w:tcPr>
            <w:tcW w:w="1420" w:type="dxa"/>
            <w:tcBorders>
              <w:top w:val="nil"/>
              <w:left w:val="nil"/>
              <w:bottom w:val="single" w:sz="4" w:space="0" w:color="auto"/>
              <w:right w:val="single" w:sz="4" w:space="0" w:color="auto"/>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sz w:val="20"/>
                <w:szCs w:val="20"/>
                <w:lang w:bidi="ar-SA"/>
              </w:rPr>
            </w:pPr>
            <w:r w:rsidRPr="00A006E8">
              <w:rPr>
                <w:rFonts w:ascii="Times New Roman" w:eastAsia="Times New Roman" w:hAnsi="Times New Roman" w:cs="Times New Roman"/>
                <w:sz w:val="20"/>
                <w:szCs w:val="20"/>
                <w:lang w:bidi="ar-SA"/>
              </w:rPr>
              <w:t>1 153,26</w:t>
            </w:r>
          </w:p>
        </w:tc>
        <w:tc>
          <w:tcPr>
            <w:tcW w:w="1220" w:type="dxa"/>
            <w:tcBorders>
              <w:top w:val="nil"/>
              <w:left w:val="nil"/>
              <w:bottom w:val="single" w:sz="4" w:space="0" w:color="auto"/>
              <w:right w:val="single" w:sz="4" w:space="0" w:color="auto"/>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sz w:val="20"/>
                <w:szCs w:val="20"/>
                <w:lang w:bidi="ar-SA"/>
              </w:rPr>
            </w:pPr>
            <w:r w:rsidRPr="00A006E8">
              <w:rPr>
                <w:rFonts w:ascii="Times New Roman" w:eastAsia="Times New Roman" w:hAnsi="Times New Roman" w:cs="Times New Roman"/>
                <w:sz w:val="20"/>
                <w:szCs w:val="20"/>
                <w:lang w:bidi="ar-SA"/>
              </w:rPr>
              <w:t>2,26%</w:t>
            </w:r>
          </w:p>
        </w:tc>
        <w:tc>
          <w:tcPr>
            <w:tcW w:w="1520"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sz w:val="20"/>
                <w:szCs w:val="20"/>
                <w:lang w:bidi="ar-SA"/>
              </w:rPr>
            </w:pPr>
            <w:r w:rsidRPr="00A006E8">
              <w:rPr>
                <w:rFonts w:ascii="Times New Roman" w:eastAsia="Times New Roman" w:hAnsi="Times New Roman" w:cs="Times New Roman"/>
                <w:sz w:val="20"/>
                <w:szCs w:val="20"/>
                <w:lang w:bidi="ar-SA"/>
              </w:rPr>
              <w:t>51 100,00</w:t>
            </w:r>
          </w:p>
        </w:tc>
        <w:tc>
          <w:tcPr>
            <w:tcW w:w="1487" w:type="dxa"/>
            <w:vMerge w:val="restart"/>
            <w:tcBorders>
              <w:top w:val="nil"/>
              <w:left w:val="single" w:sz="4" w:space="0" w:color="auto"/>
              <w:bottom w:val="single" w:sz="4" w:space="0" w:color="000000"/>
              <w:right w:val="single" w:sz="4" w:space="0" w:color="auto"/>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b/>
                <w:bCs/>
                <w:sz w:val="20"/>
                <w:szCs w:val="20"/>
                <w:lang w:bidi="ar-SA"/>
              </w:rPr>
            </w:pPr>
            <w:r w:rsidRPr="00A006E8">
              <w:rPr>
                <w:rFonts w:ascii="Times New Roman" w:eastAsia="Times New Roman" w:hAnsi="Times New Roman" w:cs="Times New Roman"/>
                <w:b/>
                <w:bCs/>
                <w:sz w:val="20"/>
                <w:szCs w:val="20"/>
                <w:lang w:bidi="ar-SA"/>
              </w:rPr>
              <w:t>ООО "Санкт-Петербургские компьютерные сети"   50000,00</w:t>
            </w:r>
          </w:p>
        </w:tc>
      </w:tr>
      <w:tr w:rsidR="00A006E8" w:rsidRPr="00A006E8" w:rsidTr="00A006E8">
        <w:trPr>
          <w:trHeight w:val="660"/>
        </w:trPr>
        <w:tc>
          <w:tcPr>
            <w:tcW w:w="9933"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A006E8" w:rsidRPr="00A006E8" w:rsidRDefault="00A006E8" w:rsidP="00A006E8">
            <w:pPr>
              <w:widowControl/>
              <w:jc w:val="right"/>
              <w:rPr>
                <w:rFonts w:ascii="Times New Roman" w:eastAsia="Times New Roman" w:hAnsi="Times New Roman" w:cs="Times New Roman"/>
                <w:b/>
                <w:bCs/>
                <w:lang w:bidi="ar-SA"/>
              </w:rPr>
            </w:pPr>
            <w:r w:rsidRPr="00A006E8">
              <w:rPr>
                <w:rFonts w:ascii="Times New Roman" w:eastAsia="Times New Roman" w:hAnsi="Times New Roman" w:cs="Times New Roman"/>
                <w:b/>
                <w:bCs/>
                <w:sz w:val="22"/>
                <w:szCs w:val="22"/>
                <w:lang w:bidi="ar-SA"/>
              </w:rPr>
              <w:t xml:space="preserve">Начальная (максимальная) цена контракта </w:t>
            </w:r>
          </w:p>
        </w:tc>
        <w:tc>
          <w:tcPr>
            <w:tcW w:w="2640" w:type="dxa"/>
            <w:gridSpan w:val="2"/>
            <w:tcBorders>
              <w:top w:val="nil"/>
              <w:left w:val="nil"/>
              <w:bottom w:val="nil"/>
              <w:right w:val="single" w:sz="4" w:space="0" w:color="000000"/>
            </w:tcBorders>
            <w:shd w:val="clear" w:color="auto" w:fill="auto"/>
            <w:noWrap/>
            <w:vAlign w:val="bottom"/>
            <w:hideMark/>
          </w:tcPr>
          <w:p w:rsidR="00A006E8" w:rsidRPr="00A006E8" w:rsidRDefault="00A006E8" w:rsidP="00A006E8">
            <w:pPr>
              <w:widowControl/>
              <w:rPr>
                <w:rFonts w:ascii="Calibri" w:eastAsia="Times New Roman" w:hAnsi="Calibri" w:cs="Times New Roman"/>
                <w:lang w:bidi="ar-SA"/>
              </w:rPr>
            </w:pPr>
            <w:r>
              <w:rPr>
                <w:rFonts w:ascii="Calibri" w:eastAsia="Times New Roman" w:hAnsi="Calibri" w:cs="Times New Roman"/>
                <w:noProof/>
                <w:sz w:val="22"/>
                <w:szCs w:val="22"/>
                <w:lang w:bidi="ar-SA"/>
              </w:rPr>
              <w:drawing>
                <wp:anchor distT="0" distB="0" distL="114300" distR="114300" simplePos="0" relativeHeight="251660800" behindDoc="0" locked="0" layoutInCell="1" allowOverlap="1">
                  <wp:simplePos x="0" y="0"/>
                  <wp:positionH relativeFrom="column">
                    <wp:posOffset>723900</wp:posOffset>
                  </wp:positionH>
                  <wp:positionV relativeFrom="paragraph">
                    <wp:posOffset>22860</wp:posOffset>
                  </wp:positionV>
                  <wp:extent cx="914400" cy="320040"/>
                  <wp:effectExtent l="0" t="0" r="0" b="0"/>
                  <wp:wrapNone/>
                  <wp:docPr id="7" name="Рисунок 7"/>
                  <wp:cNvGraphicFramePr/>
                  <a:graphic xmlns:a="http://schemas.openxmlformats.org/drawingml/2006/main">
                    <a:graphicData uri="http://schemas.openxmlformats.org/drawingml/2006/picture">
                      <pic:pic xmlns:pic="http://schemas.openxmlformats.org/drawingml/2006/picture">
                        <pic:nvPicPr>
                          <pic:cNvPr id="17518" name="Picture 1" descr="C:\Temp\KClipboardExport\7d4qbwfz.gif"/>
                          <pic:cNvPicPr>
                            <a:picLocks noChangeAspect="1" noChangeArrowheads="1"/>
                          </pic:cNvPicPr>
                        </pic:nvPicPr>
                        <pic:blipFill>
                          <a:blip r:embed="rId11"/>
                          <a:srcRect t="13635" r="56723" b="33061"/>
                          <a:stretch>
                            <a:fillRect/>
                          </a:stretch>
                        </pic:blipFill>
                        <pic:spPr bwMode="auto">
                          <a:xfrm>
                            <a:off x="0" y="0"/>
                            <a:ext cx="899160" cy="304800"/>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2441"/>
            </w:tblGrid>
            <w:tr w:rsidR="00A006E8" w:rsidRPr="00A006E8">
              <w:trPr>
                <w:trHeight w:val="660"/>
                <w:tblCellSpacing w:w="0" w:type="dxa"/>
              </w:trPr>
              <w:tc>
                <w:tcPr>
                  <w:tcW w:w="2640" w:type="dxa"/>
                  <w:tcBorders>
                    <w:top w:val="single" w:sz="4" w:space="0" w:color="auto"/>
                    <w:left w:val="nil"/>
                    <w:bottom w:val="single" w:sz="4" w:space="0" w:color="auto"/>
                    <w:right w:val="single" w:sz="4" w:space="0" w:color="000000"/>
                  </w:tcBorders>
                  <w:shd w:val="clear" w:color="auto" w:fill="auto"/>
                  <w:vAlign w:val="center"/>
                  <w:hideMark/>
                </w:tcPr>
                <w:p w:rsidR="00A006E8" w:rsidRPr="00A006E8" w:rsidRDefault="00A006E8" w:rsidP="00A006E8">
                  <w:pPr>
                    <w:widowControl/>
                    <w:jc w:val="center"/>
                    <w:rPr>
                      <w:rFonts w:ascii="Times New Roman" w:eastAsia="Times New Roman" w:hAnsi="Times New Roman" w:cs="Times New Roman"/>
                      <w:b/>
                      <w:bCs/>
                      <w:lang w:bidi="ar-SA"/>
                    </w:rPr>
                  </w:pPr>
                  <w:r w:rsidRPr="00A006E8">
                    <w:rPr>
                      <w:rFonts w:ascii="Times New Roman" w:eastAsia="Times New Roman" w:hAnsi="Times New Roman" w:cs="Times New Roman"/>
                      <w:b/>
                      <w:bCs/>
                      <w:sz w:val="22"/>
                      <w:szCs w:val="22"/>
                      <w:lang w:bidi="ar-SA"/>
                    </w:rPr>
                    <w:t> </w:t>
                  </w:r>
                </w:p>
              </w:tc>
            </w:tr>
          </w:tbl>
          <w:p w:rsidR="00A006E8" w:rsidRPr="00A006E8" w:rsidRDefault="00A006E8" w:rsidP="00A006E8">
            <w:pPr>
              <w:widowControl/>
              <w:rPr>
                <w:rFonts w:ascii="Calibri" w:eastAsia="Times New Roman" w:hAnsi="Calibri" w:cs="Times New Roman"/>
                <w:lang w:bidi="ar-SA"/>
              </w:rPr>
            </w:pPr>
          </w:p>
        </w:tc>
        <w:tc>
          <w:tcPr>
            <w:tcW w:w="1520" w:type="dxa"/>
            <w:tcBorders>
              <w:top w:val="nil"/>
              <w:left w:val="nil"/>
              <w:bottom w:val="single" w:sz="4" w:space="0" w:color="auto"/>
              <w:right w:val="single" w:sz="4" w:space="0" w:color="auto"/>
            </w:tcBorders>
            <w:shd w:val="clear" w:color="000000" w:fill="FFFFFF"/>
            <w:vAlign w:val="center"/>
            <w:hideMark/>
          </w:tcPr>
          <w:p w:rsidR="00A006E8" w:rsidRPr="00A006E8" w:rsidRDefault="00A006E8" w:rsidP="00A006E8">
            <w:pPr>
              <w:widowControl/>
              <w:jc w:val="center"/>
              <w:rPr>
                <w:rFonts w:ascii="Times New Roman" w:eastAsia="Times New Roman" w:hAnsi="Times New Roman" w:cs="Times New Roman"/>
                <w:b/>
                <w:bCs/>
                <w:sz w:val="20"/>
                <w:szCs w:val="20"/>
                <w:lang w:bidi="ar-SA"/>
              </w:rPr>
            </w:pPr>
            <w:r w:rsidRPr="00A006E8">
              <w:rPr>
                <w:rFonts w:ascii="Times New Roman" w:eastAsia="Times New Roman" w:hAnsi="Times New Roman" w:cs="Times New Roman"/>
                <w:b/>
                <w:bCs/>
                <w:sz w:val="20"/>
                <w:szCs w:val="20"/>
                <w:lang w:bidi="ar-SA"/>
              </w:rPr>
              <w:t>51 100,00</w:t>
            </w:r>
          </w:p>
        </w:tc>
        <w:tc>
          <w:tcPr>
            <w:tcW w:w="1487" w:type="dxa"/>
            <w:vMerge/>
            <w:tcBorders>
              <w:top w:val="nil"/>
              <w:left w:val="single" w:sz="4" w:space="0" w:color="auto"/>
              <w:bottom w:val="single" w:sz="4" w:space="0" w:color="000000"/>
              <w:right w:val="single" w:sz="4" w:space="0" w:color="auto"/>
            </w:tcBorders>
            <w:vAlign w:val="center"/>
            <w:hideMark/>
          </w:tcPr>
          <w:p w:rsidR="00A006E8" w:rsidRPr="00A006E8" w:rsidRDefault="00A006E8" w:rsidP="00A006E8">
            <w:pPr>
              <w:widowControl/>
              <w:rPr>
                <w:rFonts w:ascii="Times New Roman" w:eastAsia="Times New Roman" w:hAnsi="Times New Roman" w:cs="Times New Roman"/>
                <w:b/>
                <w:bCs/>
                <w:sz w:val="20"/>
                <w:szCs w:val="20"/>
                <w:lang w:bidi="ar-SA"/>
              </w:rPr>
            </w:pPr>
          </w:p>
        </w:tc>
      </w:tr>
    </w:tbl>
    <w:p w:rsidR="007C3D8C" w:rsidRPr="00344DA3" w:rsidRDefault="007C3D8C"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sectPr w:rsidR="007C3D8C" w:rsidRPr="00344DA3" w:rsidSect="00EC6274">
          <w:pgSz w:w="16838" w:h="11906" w:orient="landscape" w:code="9"/>
          <w:pgMar w:top="284" w:right="820" w:bottom="720" w:left="142" w:header="567" w:footer="0" w:gutter="0"/>
          <w:cols w:space="708"/>
          <w:docGrid w:linePitch="360"/>
        </w:sectPr>
      </w:pPr>
    </w:p>
    <w:p w:rsidR="00344DA3" w:rsidRPr="00CC65BF" w:rsidRDefault="00F9756E" w:rsidP="00F9756E">
      <w:pPr>
        <w:widowControl/>
        <w:tabs>
          <w:tab w:val="left" w:pos="0"/>
        </w:tabs>
        <w:autoSpaceDE w:val="0"/>
        <w:autoSpaceDN w:val="0"/>
        <w:adjustRightInd w:val="0"/>
        <w:contextualSpacing/>
        <w:rPr>
          <w:rFonts w:ascii="Times New Roman" w:eastAsia="Times New Roman" w:hAnsi="Times New Roman" w:cs="Times New Roman"/>
          <w:sz w:val="20"/>
          <w:szCs w:val="20"/>
          <w:lang w:bidi="ar-SA"/>
        </w:rPr>
      </w:pPr>
      <w:r>
        <w:rPr>
          <w:lang w:eastAsia="zh-CN" w:bidi="ar-SA"/>
        </w:rPr>
        <w:lastRenderedPageBreak/>
        <w:t xml:space="preserve">                                                   Приложение</w:t>
      </w:r>
      <w:r w:rsidR="00344DA3">
        <w:rPr>
          <w:rFonts w:ascii="Times New Roman" w:eastAsia="Times New Roman" w:hAnsi="Times New Roman" w:cs="Times New Roman"/>
          <w:sz w:val="20"/>
          <w:szCs w:val="20"/>
          <w:lang w:bidi="ar-SA"/>
        </w:rPr>
        <w:t xml:space="preserve"> № 3</w:t>
      </w:r>
      <w:r w:rsidR="00344DA3" w:rsidRPr="00CC65BF">
        <w:rPr>
          <w:rFonts w:ascii="Times New Roman" w:eastAsia="Times New Roman" w:hAnsi="Times New Roman" w:cs="Times New Roman"/>
          <w:sz w:val="20"/>
          <w:szCs w:val="20"/>
          <w:lang w:bidi="ar-SA"/>
        </w:rPr>
        <w:t xml:space="preserve"> к контракту </w:t>
      </w:r>
    </w:p>
    <w:p w:rsidR="00344DA3" w:rsidRPr="00CC65BF" w:rsidRDefault="007C3D8C" w:rsidP="00344DA3">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№от                      </w:t>
      </w:r>
      <w:r w:rsidR="00F9756E">
        <w:rPr>
          <w:rFonts w:ascii="Times New Roman" w:eastAsia="Times New Roman" w:hAnsi="Times New Roman" w:cs="Times New Roman"/>
          <w:sz w:val="20"/>
          <w:szCs w:val="20"/>
          <w:lang w:bidi="ar-SA"/>
        </w:rPr>
        <w:t>2024</w:t>
      </w:r>
    </w:p>
    <w:p w:rsidR="00344DA3" w:rsidRDefault="00344DA3" w:rsidP="00DF0783">
      <w:pPr>
        <w:jc w:val="right"/>
        <w:rPr>
          <w:rFonts w:ascii="Times New Roman" w:hAnsi="Times New Roman" w:cs="Times New Roman"/>
          <w:sz w:val="22"/>
          <w:szCs w:val="22"/>
        </w:rPr>
      </w:pPr>
    </w:p>
    <w:p w:rsidR="00DF0783" w:rsidRPr="009B063E" w:rsidRDefault="00DF0783" w:rsidP="00DF0783">
      <w:pPr>
        <w:jc w:val="right"/>
        <w:rPr>
          <w:rFonts w:ascii="Times New Roman" w:hAnsi="Times New Roman" w:cs="Times New Roman"/>
          <w:sz w:val="22"/>
          <w:szCs w:val="22"/>
        </w:rPr>
      </w:pPr>
      <w:r w:rsidRPr="009B063E">
        <w:rPr>
          <w:rFonts w:ascii="Times New Roman" w:hAnsi="Times New Roman" w:cs="Times New Roman"/>
          <w:sz w:val="22"/>
          <w:szCs w:val="22"/>
        </w:rPr>
        <w:t>Образец</w:t>
      </w:r>
    </w:p>
    <w:p w:rsidR="00DF0783" w:rsidRPr="009B063E" w:rsidRDefault="00DF0783" w:rsidP="00DF0783">
      <w:pPr>
        <w:rPr>
          <w:rFonts w:ascii="Times New Roman" w:hAnsi="Times New Roman" w:cs="Times New Roman"/>
          <w:sz w:val="22"/>
          <w:szCs w:val="22"/>
        </w:rPr>
      </w:pPr>
    </w:p>
    <w:tbl>
      <w:tblPr>
        <w:tblW w:w="14821" w:type="dxa"/>
        <w:tblInd w:w="-5" w:type="dxa"/>
        <w:tblLayout w:type="fixed"/>
        <w:tblLook w:val="000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DF0783" w:rsidRPr="009B063E" w:rsidTr="00D5041D">
        <w:trPr>
          <w:gridAfter w:val="7"/>
          <w:wAfter w:w="4596" w:type="dxa"/>
          <w:trHeight w:val="343"/>
        </w:trPr>
        <w:tc>
          <w:tcPr>
            <w:tcW w:w="10225" w:type="dxa"/>
            <w:gridSpan w:val="21"/>
            <w:tcBorders>
              <w:top w:val="nil"/>
              <w:left w:val="nil"/>
              <w:bottom w:val="nil"/>
              <w:right w:val="nil"/>
            </w:tcBorders>
          </w:tcPr>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Форма Акт сверки</w:t>
            </w:r>
          </w:p>
        </w:tc>
      </w:tr>
      <w:tr w:rsidR="00DF0783" w:rsidRPr="009B063E" w:rsidTr="00D5041D">
        <w:trPr>
          <w:gridAfter w:val="7"/>
          <w:wAfter w:w="4596" w:type="dxa"/>
          <w:trHeight w:val="924"/>
        </w:trPr>
        <w:tc>
          <w:tcPr>
            <w:tcW w:w="10225" w:type="dxa"/>
            <w:gridSpan w:val="21"/>
            <w:tcBorders>
              <w:top w:val="nil"/>
              <w:left w:val="nil"/>
              <w:bottom w:val="nil"/>
              <w:right w:val="nil"/>
            </w:tcBorders>
          </w:tcPr>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взаимных расчетов за период: ___________ между</w:t>
            </w:r>
          </w:p>
          <w:p w:rsidR="00DF0783" w:rsidRPr="008D7A42" w:rsidRDefault="00DF0783" w:rsidP="00D5041D">
            <w:pPr>
              <w:jc w:val="center"/>
              <w:rPr>
                <w:rFonts w:ascii="Times New Roman" w:hAnsi="Times New Roman" w:cs="Times New Roman"/>
              </w:rPr>
            </w:pPr>
            <w:r w:rsidRPr="008D7A42">
              <w:rPr>
                <w:rFonts w:ascii="Times New Roman" w:hAnsi="Times New Roman" w:cs="Times New Roman"/>
                <w:sz w:val="22"/>
                <w:szCs w:val="22"/>
              </w:rPr>
              <w:t>_____________________________________________</w:t>
            </w:r>
          </w:p>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и ______________________________________________</w:t>
            </w:r>
          </w:p>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по контракту №______________ от ______________</w:t>
            </w:r>
          </w:p>
        </w:tc>
      </w:tr>
      <w:tr w:rsidR="00DF0783" w:rsidRPr="009B063E" w:rsidTr="00D5041D">
        <w:trPr>
          <w:trHeight w:val="326"/>
        </w:trPr>
        <w:tc>
          <w:tcPr>
            <w:tcW w:w="76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4596" w:type="dxa"/>
          <w:trHeight w:val="689"/>
        </w:trPr>
        <w:tc>
          <w:tcPr>
            <w:tcW w:w="10225" w:type="dxa"/>
            <w:gridSpan w:val="21"/>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DF0783" w:rsidRPr="009B063E" w:rsidTr="00D5041D">
        <w:trPr>
          <w:trHeight w:val="108"/>
        </w:trPr>
        <w:tc>
          <w:tcPr>
            <w:tcW w:w="76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blPrEx>
          <w:tblLook w:val="04A0"/>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xml:space="preserve">По данным </w:t>
            </w:r>
            <w:r>
              <w:rPr>
                <w:rFonts w:ascii="Times New Roman" w:hAnsi="Times New Roman" w:cs="Times New Roman"/>
                <w:sz w:val="22"/>
                <w:szCs w:val="22"/>
                <w:lang w:val="en-US"/>
              </w:rPr>
              <w:t>________________________</w:t>
            </w:r>
            <w:r w:rsidRPr="009B063E">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По данным _______________, руб.</w:t>
            </w:r>
          </w:p>
        </w:tc>
      </w:tr>
      <w:tr w:rsidR="00DF0783" w:rsidRPr="009B063E" w:rsidTr="00D5041D">
        <w:tblPrEx>
          <w:tblLook w:val="04A0"/>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r>
      <w:tr w:rsidR="00DF0783" w:rsidRPr="009B063E" w:rsidTr="00D5041D">
        <w:tblPrEx>
          <w:tblLook w:val="04A0"/>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rsidR="00DF0783" w:rsidRPr="009B063E" w:rsidRDefault="00DF0783" w:rsidP="00D5041D">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rsidR="00DF0783" w:rsidRPr="009B063E" w:rsidRDefault="00DF0783" w:rsidP="00D5041D">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bl>
    <w:p w:rsidR="00DF0783" w:rsidRPr="009B063E" w:rsidRDefault="00DF0783" w:rsidP="00DF0783">
      <w:pPr>
        <w:rPr>
          <w:rFonts w:ascii="Times New Roman" w:hAnsi="Times New Roman" w:cs="Times New Roman"/>
          <w:sz w:val="22"/>
          <w:szCs w:val="22"/>
        </w:rPr>
      </w:pPr>
    </w:p>
    <w:tbl>
      <w:tblPr>
        <w:tblW w:w="11773" w:type="dxa"/>
        <w:tblInd w:w="-30" w:type="dxa"/>
        <w:tblLayout w:type="fixed"/>
        <w:tblLook w:val="000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DF0783" w:rsidRPr="009B063E" w:rsidTr="00D5041D">
        <w:trPr>
          <w:gridAfter w:val="2"/>
          <w:wAfter w:w="588" w:type="dxa"/>
          <w:trHeight w:val="199"/>
        </w:trPr>
        <w:tc>
          <w:tcPr>
            <w:tcW w:w="5388" w:type="dxa"/>
            <w:gridSpan w:val="13"/>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2"/>
          <w:wAfter w:w="588" w:type="dxa"/>
          <w:trHeight w:val="288"/>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865"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6"/>
          <w:wAfter w:w="1164" w:type="dxa"/>
          <w:trHeight w:val="396"/>
        </w:trPr>
        <w:tc>
          <w:tcPr>
            <w:tcW w:w="5606" w:type="dxa"/>
            <w:gridSpan w:val="1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Заказчика</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w:t>
            </w:r>
          </w:p>
        </w:tc>
        <w:tc>
          <w:tcPr>
            <w:tcW w:w="3182" w:type="dxa"/>
            <w:gridSpan w:val="23"/>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86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6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789"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60"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78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329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___________________</w:t>
            </w: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167" w:type="dxa"/>
            <w:gridSpan w:val="1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w:t>
            </w: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1489" w:type="dxa"/>
            <w:gridSpan w:val="2"/>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65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w:t>
            </w: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2275" w:type="dxa"/>
            <w:gridSpan w:val="17"/>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25"/>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329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Главный бухгалтер</w:t>
            </w: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1131" w:type="dxa"/>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809" w:type="dxa"/>
            <w:gridSpan w:val="2"/>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559" w:type="dxa"/>
            <w:gridSpan w:val="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w:t>
            </w:r>
          </w:p>
        </w:tc>
        <w:tc>
          <w:tcPr>
            <w:tcW w:w="618"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2241" w:type="dxa"/>
            <w:gridSpan w:val="1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25"/>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80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323"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618"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5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2"/>
          <w:wAfter w:w="588" w:type="dxa"/>
          <w:trHeight w:val="199"/>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2865"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977" w:type="dxa"/>
            <w:gridSpan w:val="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bl>
    <w:p w:rsidR="00DF0783" w:rsidRPr="00DD1B74" w:rsidRDefault="00DF0783" w:rsidP="00DF0783">
      <w:pPr>
        <w:rPr>
          <w:rFonts w:ascii="Times New Roman" w:hAnsi="Times New Roman" w:cs="Times New Roman"/>
          <w:sz w:val="22"/>
          <w:szCs w:val="22"/>
          <w:lang w:val="en-US"/>
        </w:rPr>
      </w:pPr>
    </w:p>
    <w:sectPr w:rsidR="00DF0783" w:rsidRPr="00DD1B74" w:rsidSect="00D5041D">
      <w:pgSz w:w="11906" w:h="16838" w:code="9"/>
      <w:pgMar w:top="567" w:right="709" w:bottom="709" w:left="851" w:header="397" w:footer="397" w:gutter="284"/>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0CBD" w:rsidRDefault="00680CBD" w:rsidP="001D657D">
      <w:r>
        <w:separator/>
      </w:r>
    </w:p>
  </w:endnote>
  <w:endnote w:type="continuationSeparator" w:id="1">
    <w:p w:rsidR="00680CBD" w:rsidRDefault="00680CBD" w:rsidP="001D65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6E8" w:rsidRPr="00CB32C7" w:rsidRDefault="00AE2D1E"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00A006E8" w:rsidRPr="00CB32C7">
      <w:rPr>
        <w:rStyle w:val="afff7"/>
        <w:rFonts w:eastAsia="Times New Roman"/>
      </w:rPr>
      <w:instrText xml:space="preserve">PAGE  </w:instrText>
    </w:r>
    <w:r w:rsidRPr="00CB32C7">
      <w:rPr>
        <w:rStyle w:val="afff7"/>
        <w:rFonts w:eastAsia="Times New Roman"/>
      </w:rPr>
      <w:fldChar w:fldCharType="end"/>
    </w:r>
  </w:p>
  <w:p w:rsidR="00A006E8" w:rsidRDefault="00A006E8" w:rsidP="00B53BB2">
    <w:pPr>
      <w:pStyle w:val="af2"/>
      <w:ind w:right="360"/>
    </w:pPr>
  </w:p>
  <w:p w:rsidR="00A006E8" w:rsidRDefault="00A006E8"/>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6E8" w:rsidRPr="00A137F5" w:rsidRDefault="00AE2D1E" w:rsidP="00B53BB2">
    <w:pPr>
      <w:pStyle w:val="af2"/>
      <w:jc w:val="right"/>
    </w:pPr>
    <w:fldSimple w:instr="PAGE   \* MERGEFORMAT">
      <w:r w:rsidR="00202F95">
        <w:rPr>
          <w:noProof/>
        </w:rPr>
        <w:t>9</w:t>
      </w:r>
    </w:fldSimple>
  </w:p>
  <w:p w:rsidR="00A006E8" w:rsidRDefault="00A006E8" w:rsidP="00B53BB2">
    <w:pPr>
      <w:pStyle w:val="Heading"/>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0CBD" w:rsidRDefault="00680CBD" w:rsidP="001D657D">
      <w:r>
        <w:separator/>
      </w:r>
    </w:p>
  </w:footnote>
  <w:footnote w:type="continuationSeparator" w:id="1">
    <w:p w:rsidR="00680CBD" w:rsidRDefault="00680CBD" w:rsidP="001D65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6E8" w:rsidRPr="00CB32C7" w:rsidRDefault="00AE2D1E" w:rsidP="00B53BB2">
    <w:pPr>
      <w:pStyle w:val="ab"/>
      <w:framePr w:wrap="around" w:vAnchor="text" w:hAnchor="margin" w:xAlign="center" w:y="1"/>
      <w:rPr>
        <w:rStyle w:val="afff7"/>
      </w:rPr>
    </w:pPr>
    <w:r w:rsidRPr="00CB32C7">
      <w:rPr>
        <w:rStyle w:val="afff7"/>
      </w:rPr>
      <w:fldChar w:fldCharType="begin"/>
    </w:r>
    <w:r w:rsidR="00A006E8" w:rsidRPr="00CB32C7">
      <w:rPr>
        <w:rStyle w:val="afff7"/>
      </w:rPr>
      <w:instrText xml:space="preserve">PAGE  </w:instrText>
    </w:r>
    <w:r w:rsidRPr="00CB32C7">
      <w:rPr>
        <w:rStyle w:val="afff7"/>
      </w:rPr>
      <w:fldChar w:fldCharType="end"/>
    </w:r>
  </w:p>
  <w:p w:rsidR="00A006E8" w:rsidRDefault="00A006E8">
    <w:pPr>
      <w:pStyle w:val="ab"/>
    </w:pPr>
  </w:p>
  <w:p w:rsidR="00A006E8" w:rsidRDefault="00A006E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42"/>
  </w:num>
  <w:num w:numId="3">
    <w:abstractNumId w:val="25"/>
  </w:num>
  <w:num w:numId="4">
    <w:abstractNumId w:val="23"/>
  </w:num>
  <w:num w:numId="5">
    <w:abstractNumId w:val="30"/>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9"/>
  </w:num>
  <w:num w:numId="32">
    <w:abstractNumId w:val="44"/>
  </w:num>
  <w:num w:numId="33">
    <w:abstractNumId w:val="22"/>
  </w:num>
  <w:num w:numId="34">
    <w:abstractNumId w:val="38"/>
  </w:num>
  <w:num w:numId="35">
    <w:abstractNumId w:val="32"/>
  </w:num>
  <w:num w:numId="36">
    <w:abstractNumId w:val="37"/>
  </w:num>
  <w:num w:numId="37">
    <w:abstractNumId w:val="29"/>
  </w:num>
  <w:num w:numId="38">
    <w:abstractNumId w:val="36"/>
  </w:num>
  <w:num w:numId="39">
    <w:abstractNumId w:val="26"/>
  </w:num>
  <w:num w:numId="40">
    <w:abstractNumId w:val="31"/>
  </w:num>
  <w:num w:numId="41">
    <w:abstractNumId w:val="45"/>
  </w:num>
  <w:num w:numId="42">
    <w:abstractNumId w:val="28"/>
  </w:num>
  <w:num w:numId="43">
    <w:abstractNumId w:val="35"/>
  </w:num>
  <w:num w:numId="44">
    <w:abstractNumId w:val="34"/>
  </w:num>
  <w:num w:numId="45">
    <w:abstractNumId w:val="27"/>
  </w:num>
  <w:num w:numId="46">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426338"/>
    <w:rsid w:val="00007109"/>
    <w:rsid w:val="00041F64"/>
    <w:rsid w:val="0007469D"/>
    <w:rsid w:val="00077B40"/>
    <w:rsid w:val="000B1A3F"/>
    <w:rsid w:val="000D69EA"/>
    <w:rsid w:val="000D7B36"/>
    <w:rsid w:val="000E03B5"/>
    <w:rsid w:val="000F57FA"/>
    <w:rsid w:val="00101EDB"/>
    <w:rsid w:val="00113FB2"/>
    <w:rsid w:val="001500F4"/>
    <w:rsid w:val="001D0E35"/>
    <w:rsid w:val="001D657D"/>
    <w:rsid w:val="001F45E5"/>
    <w:rsid w:val="001F5A39"/>
    <w:rsid w:val="00202F95"/>
    <w:rsid w:val="002165CD"/>
    <w:rsid w:val="00252C2B"/>
    <w:rsid w:val="002B67F5"/>
    <w:rsid w:val="002D1451"/>
    <w:rsid w:val="002E28A2"/>
    <w:rsid w:val="002E3ED7"/>
    <w:rsid w:val="002E6D2C"/>
    <w:rsid w:val="0031698C"/>
    <w:rsid w:val="00334433"/>
    <w:rsid w:val="00344DA3"/>
    <w:rsid w:val="00345A17"/>
    <w:rsid w:val="00354B99"/>
    <w:rsid w:val="00370E1F"/>
    <w:rsid w:val="00377407"/>
    <w:rsid w:val="003B6551"/>
    <w:rsid w:val="003B7F62"/>
    <w:rsid w:val="003B7F68"/>
    <w:rsid w:val="003C0A29"/>
    <w:rsid w:val="003D207A"/>
    <w:rsid w:val="003E3D4A"/>
    <w:rsid w:val="003F21AB"/>
    <w:rsid w:val="00400879"/>
    <w:rsid w:val="00426338"/>
    <w:rsid w:val="00431CC9"/>
    <w:rsid w:val="004602F9"/>
    <w:rsid w:val="00483FA1"/>
    <w:rsid w:val="004E5372"/>
    <w:rsid w:val="00501BB7"/>
    <w:rsid w:val="00505E46"/>
    <w:rsid w:val="00507E96"/>
    <w:rsid w:val="0051231A"/>
    <w:rsid w:val="00527340"/>
    <w:rsid w:val="0053376A"/>
    <w:rsid w:val="0059140A"/>
    <w:rsid w:val="005B3DCB"/>
    <w:rsid w:val="005D1298"/>
    <w:rsid w:val="005E0A7F"/>
    <w:rsid w:val="005E586D"/>
    <w:rsid w:val="00646A6A"/>
    <w:rsid w:val="00680CBD"/>
    <w:rsid w:val="0069037C"/>
    <w:rsid w:val="006A5E76"/>
    <w:rsid w:val="00713E4A"/>
    <w:rsid w:val="007547D6"/>
    <w:rsid w:val="00762862"/>
    <w:rsid w:val="007652FC"/>
    <w:rsid w:val="0077388A"/>
    <w:rsid w:val="0078230F"/>
    <w:rsid w:val="007C3D8C"/>
    <w:rsid w:val="007C42F8"/>
    <w:rsid w:val="007F51B6"/>
    <w:rsid w:val="00831425"/>
    <w:rsid w:val="008504BE"/>
    <w:rsid w:val="008A4856"/>
    <w:rsid w:val="008A4B52"/>
    <w:rsid w:val="008A7BE9"/>
    <w:rsid w:val="008B0B13"/>
    <w:rsid w:val="008F4DD6"/>
    <w:rsid w:val="0090119D"/>
    <w:rsid w:val="00937F34"/>
    <w:rsid w:val="009A0D19"/>
    <w:rsid w:val="009C0173"/>
    <w:rsid w:val="009C7FE4"/>
    <w:rsid w:val="009F2510"/>
    <w:rsid w:val="009F7911"/>
    <w:rsid w:val="00A006E8"/>
    <w:rsid w:val="00A40411"/>
    <w:rsid w:val="00A56EF0"/>
    <w:rsid w:val="00A77712"/>
    <w:rsid w:val="00A80E72"/>
    <w:rsid w:val="00A92C27"/>
    <w:rsid w:val="00AB3347"/>
    <w:rsid w:val="00AE2D1E"/>
    <w:rsid w:val="00B042E5"/>
    <w:rsid w:val="00B53BB2"/>
    <w:rsid w:val="00B851CA"/>
    <w:rsid w:val="00B92E9A"/>
    <w:rsid w:val="00B93EEF"/>
    <w:rsid w:val="00B9670F"/>
    <w:rsid w:val="00BC576B"/>
    <w:rsid w:val="00BF1FC1"/>
    <w:rsid w:val="00BF224A"/>
    <w:rsid w:val="00C06335"/>
    <w:rsid w:val="00C106DC"/>
    <w:rsid w:val="00C24F5F"/>
    <w:rsid w:val="00C72BAA"/>
    <w:rsid w:val="00CA3667"/>
    <w:rsid w:val="00CA5010"/>
    <w:rsid w:val="00CD3812"/>
    <w:rsid w:val="00CD5D24"/>
    <w:rsid w:val="00D244F9"/>
    <w:rsid w:val="00D44B21"/>
    <w:rsid w:val="00D5041D"/>
    <w:rsid w:val="00D5262F"/>
    <w:rsid w:val="00D70026"/>
    <w:rsid w:val="00D94F02"/>
    <w:rsid w:val="00DD1B74"/>
    <w:rsid w:val="00DF0783"/>
    <w:rsid w:val="00DF22DA"/>
    <w:rsid w:val="00E2106B"/>
    <w:rsid w:val="00E23CF8"/>
    <w:rsid w:val="00E32E9E"/>
    <w:rsid w:val="00E62991"/>
    <w:rsid w:val="00E6357F"/>
    <w:rsid w:val="00EB0328"/>
    <w:rsid w:val="00EC32A4"/>
    <w:rsid w:val="00EC6274"/>
    <w:rsid w:val="00EC7411"/>
    <w:rsid w:val="00ED02E3"/>
    <w:rsid w:val="00EE7F64"/>
    <w:rsid w:val="00EF2631"/>
    <w:rsid w:val="00F05FBF"/>
    <w:rsid w:val="00F24A55"/>
    <w:rsid w:val="00F55220"/>
    <w:rsid w:val="00F718AE"/>
    <w:rsid w:val="00F71D3B"/>
    <w:rsid w:val="00F82C58"/>
    <w:rsid w:val="00F867D2"/>
    <w:rsid w:val="00F940A5"/>
    <w:rsid w:val="00F9756E"/>
    <w:rsid w:val="00FA033A"/>
    <w:rsid w:val="00FA1BE4"/>
    <w:rsid w:val="00FA5A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uiPriority w:val="99"/>
    <w:rsid w:val="00344DA3"/>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240">
    <w:name w:val="Основной текст (2)4"/>
    <w:basedOn w:val="a0"/>
    <w:rsid w:val="00A006E8"/>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s>
</file>

<file path=word/webSettings.xml><?xml version="1.0" encoding="utf-8"?>
<w:webSettings xmlns:r="http://schemas.openxmlformats.org/officeDocument/2006/relationships" xmlns:w="http://schemas.openxmlformats.org/wordprocessingml/2006/main">
  <w:divs>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393887522">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13</Pages>
  <Words>7667</Words>
  <Characters>43704</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elena</cp:lastModifiedBy>
  <cp:revision>5</cp:revision>
  <cp:lastPrinted>2024-05-02T08:36:00Z</cp:lastPrinted>
  <dcterms:created xsi:type="dcterms:W3CDTF">2024-08-07T09:16:00Z</dcterms:created>
  <dcterms:modified xsi:type="dcterms:W3CDTF">2024-08-12T10:22:00Z</dcterms:modified>
</cp:coreProperties>
</file>