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411097" w:rsidRPr="00173393">
        <w:rPr>
          <w:rFonts w:ascii="Times New Roman" w:eastAsia="Times New Roman" w:hAnsi="Times New Roman" w:cs="Times New Roman"/>
          <w:b/>
          <w:sz w:val="24"/>
          <w:szCs w:val="24"/>
          <w:lang w:eastAsia="ar-SA"/>
        </w:rPr>
        <w:t>поставить</w:t>
      </w:r>
      <w:r w:rsidR="00411097" w:rsidRPr="00C8367E">
        <w:rPr>
          <w:rFonts w:ascii="Times New Roman" w:eastAsia="Times New Roman" w:hAnsi="Times New Roman" w:cs="Times New Roman"/>
          <w:sz w:val="24"/>
          <w:szCs w:val="24"/>
          <w:lang w:eastAsia="ar-SA"/>
        </w:rPr>
        <w:t xml:space="preserve"> </w:t>
      </w:r>
      <w:r w:rsidR="00411097" w:rsidRPr="007673D6">
        <w:rPr>
          <w:rFonts w:ascii="Times New Roman" w:eastAsia="Times New Roman" w:hAnsi="Times New Roman" w:cs="Times New Roman"/>
          <w:b/>
          <w:sz w:val="24"/>
          <w:szCs w:val="24"/>
          <w:lang w:eastAsia="ru-RU"/>
        </w:rPr>
        <w:t>медицински</w:t>
      </w:r>
      <w:r w:rsidR="00411097">
        <w:rPr>
          <w:rFonts w:ascii="Times New Roman" w:eastAsia="Times New Roman" w:hAnsi="Times New Roman" w:cs="Times New Roman"/>
          <w:b/>
          <w:sz w:val="24"/>
          <w:szCs w:val="24"/>
          <w:lang w:eastAsia="ru-RU"/>
        </w:rPr>
        <w:t>е</w:t>
      </w:r>
      <w:r w:rsidR="00411097" w:rsidRPr="007673D6">
        <w:rPr>
          <w:rFonts w:ascii="Times New Roman" w:eastAsia="Times New Roman" w:hAnsi="Times New Roman" w:cs="Times New Roman"/>
          <w:b/>
          <w:sz w:val="24"/>
          <w:szCs w:val="24"/>
          <w:lang w:eastAsia="ru-RU"/>
        </w:rPr>
        <w:t xml:space="preserve"> издели</w:t>
      </w:r>
      <w:r w:rsidR="00411097">
        <w:rPr>
          <w:rFonts w:ascii="Times New Roman" w:eastAsia="Times New Roman" w:hAnsi="Times New Roman" w:cs="Times New Roman"/>
          <w:b/>
          <w:sz w:val="24"/>
          <w:szCs w:val="24"/>
          <w:lang w:eastAsia="ru-RU"/>
        </w:rPr>
        <w:t>я</w:t>
      </w:r>
      <w:r w:rsidR="00A00C98" w:rsidRPr="00046475">
        <w:rPr>
          <w:rFonts w:ascii="Times New Roman" w:eastAsia="Times New Roman" w:hAnsi="Times New Roman" w:cs="Times New Roman"/>
          <w:b/>
          <w:sz w:val="24"/>
          <w:szCs w:val="24"/>
          <w:lang w:eastAsia="ru-RU"/>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A00C98" w:rsidRPr="006A11ED" w:rsidRDefault="005C0E86" w:rsidP="0019624B">
      <w:pPr>
        <w:spacing w:after="0" w:line="240" w:lineRule="auto"/>
        <w:ind w:firstLine="851"/>
        <w:contextualSpacing/>
        <w:jc w:val="both"/>
        <w:rPr>
          <w:rFonts w:ascii="Times New Roman" w:eastAsia="Times New Roman" w:hAnsi="Times New Roman"/>
          <w:sz w:val="24"/>
          <w:szCs w:val="24"/>
        </w:rPr>
      </w:pPr>
      <w:r>
        <w:rPr>
          <w:rFonts w:ascii="Times New Roman" w:eastAsia="Calibri" w:hAnsi="Times New Roman" w:cs="Times New Roman"/>
          <w:sz w:val="24"/>
          <w:szCs w:val="24"/>
          <w:lang w:eastAsia="ar-SA"/>
        </w:rPr>
        <w:t xml:space="preserve">1.3. </w:t>
      </w:r>
      <w:r w:rsidR="002D6572" w:rsidRPr="006A11ED">
        <w:rPr>
          <w:rFonts w:ascii="Times New Roman" w:eastAsia="Calibri" w:hAnsi="Times New Roman" w:cs="Times New Roman"/>
          <w:sz w:val="24"/>
          <w:szCs w:val="24"/>
          <w:lang w:eastAsia="ar-SA"/>
        </w:rPr>
        <w:t>Срок поставки товара:</w:t>
      </w:r>
      <w:bookmarkStart w:id="0" w:name="OLE_LINK4"/>
      <w:r w:rsidR="00D9586A" w:rsidRPr="006A11ED">
        <w:rPr>
          <w:sz w:val="24"/>
          <w:szCs w:val="24"/>
        </w:rPr>
        <w:t xml:space="preserve"> </w:t>
      </w:r>
      <w:r w:rsidR="00D9586A" w:rsidRPr="006A11ED">
        <w:rPr>
          <w:rFonts w:ascii="Times New Roman" w:eastAsia="Times New Roman" w:hAnsi="Times New Roman"/>
          <w:sz w:val="24"/>
          <w:szCs w:val="24"/>
        </w:rPr>
        <w:t xml:space="preserve">с </w:t>
      </w:r>
      <w:r w:rsidR="00411097">
        <w:rPr>
          <w:rFonts w:ascii="Times New Roman" w:eastAsia="Times New Roman" w:hAnsi="Times New Roman"/>
          <w:sz w:val="24"/>
          <w:szCs w:val="24"/>
        </w:rPr>
        <w:t>2</w:t>
      </w:r>
      <w:r w:rsidR="005658B9">
        <w:rPr>
          <w:rFonts w:ascii="Times New Roman" w:eastAsia="Times New Roman" w:hAnsi="Times New Roman"/>
          <w:sz w:val="24"/>
          <w:szCs w:val="24"/>
        </w:rPr>
        <w:t>1</w:t>
      </w:r>
      <w:bookmarkStart w:id="1" w:name="_GoBack"/>
      <w:bookmarkEnd w:id="1"/>
      <w:r w:rsidR="00D9586A" w:rsidRPr="006A11ED">
        <w:rPr>
          <w:rFonts w:ascii="Times New Roman" w:eastAsia="Times New Roman" w:hAnsi="Times New Roman"/>
          <w:sz w:val="24"/>
          <w:szCs w:val="24"/>
        </w:rPr>
        <w:t xml:space="preserve"> по </w:t>
      </w:r>
      <w:r w:rsidR="00411097">
        <w:rPr>
          <w:rFonts w:ascii="Times New Roman" w:eastAsia="Times New Roman" w:hAnsi="Times New Roman"/>
          <w:sz w:val="24"/>
          <w:szCs w:val="24"/>
        </w:rPr>
        <w:t>23</w:t>
      </w:r>
      <w:r w:rsidR="00D9586A" w:rsidRPr="006A11ED">
        <w:rPr>
          <w:rFonts w:ascii="Times New Roman" w:eastAsia="Times New Roman" w:hAnsi="Times New Roman"/>
          <w:sz w:val="24"/>
          <w:szCs w:val="24"/>
        </w:rPr>
        <w:t xml:space="preserve"> августа 2024 года.</w:t>
      </w:r>
      <w:r w:rsidR="00A00C98" w:rsidRPr="006A11ED">
        <w:rPr>
          <w:rFonts w:ascii="Times New Roman" w:eastAsia="Times New Roman" w:hAnsi="Times New Roman"/>
          <w:sz w:val="24"/>
          <w:szCs w:val="24"/>
        </w:rPr>
        <w:t xml:space="preserve"> </w:t>
      </w:r>
      <w:bookmarkEnd w:id="0"/>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w:t>
      </w:r>
      <w:r w:rsidRPr="00411097">
        <w:rPr>
          <w:rFonts w:ascii="Times New Roman" w:eastAsia="Times New Roman" w:hAnsi="Times New Roman" w:cs="Times New Roman"/>
          <w:sz w:val="24"/>
          <w:szCs w:val="24"/>
          <w:u w:val="single"/>
          <w:lang w:eastAsia="ru-RU"/>
        </w:rPr>
        <w:t>_________________________</w:t>
      </w:r>
      <w:r w:rsidRPr="000127A1">
        <w:rPr>
          <w:rFonts w:ascii="Times New Roman" w:eastAsia="Times New Roman" w:hAnsi="Times New Roman" w:cs="Times New Roman"/>
          <w:sz w:val="24"/>
          <w:szCs w:val="24"/>
          <w:lang w:eastAsia="ru-RU"/>
        </w:rPr>
        <w:t xml:space="preserve">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lastRenderedPageBreak/>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Гарантийный срок составляет: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19624B">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78422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784223">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2D6156">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3E6F21" w:rsidRPr="004059D2" w:rsidRDefault="002D6156"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Pr>
          <w:rFonts w:ascii="Times New Roman" w:eastAsia="Times New Roman" w:hAnsi="Times New Roman" w:cs="Times New Roman"/>
          <w:color w:val="000000"/>
          <w:spacing w:val="4"/>
          <w:sz w:val="24"/>
          <w:szCs w:val="24"/>
          <w:lang w:eastAsia="ar-SA"/>
        </w:rPr>
        <w:t xml:space="preserve"> </w:t>
      </w:r>
      <w:r w:rsidR="003E6F21" w:rsidRPr="004059D2">
        <w:rPr>
          <w:rFonts w:ascii="Times New Roman" w:eastAsia="Times New Roman" w:hAnsi="Times New Roman" w:cs="Times New Roman"/>
          <w:color w:val="000000"/>
          <w:spacing w:val="4"/>
          <w:sz w:val="24"/>
          <w:szCs w:val="24"/>
          <w:lang w:eastAsia="ar-SA"/>
        </w:rPr>
        <w:t>- товарную накладную (или универсальный передаточный документ) (со ссылкой на дату и номер настоящего Контракта);</w:t>
      </w:r>
    </w:p>
    <w:p w:rsidR="003E6F21" w:rsidRPr="004059D2"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CF1059">
        <w:rPr>
          <w:rFonts w:ascii="Times New Roman" w:eastAsia="Times New Roman" w:hAnsi="Times New Roman" w:cs="Times New Roman"/>
          <w:color w:val="000000"/>
          <w:spacing w:val="4"/>
          <w:sz w:val="24"/>
          <w:szCs w:val="24"/>
          <w:lang w:eastAsia="ar-SA"/>
        </w:rPr>
        <w:t>- регистрационн</w:t>
      </w:r>
      <w:r>
        <w:rPr>
          <w:rFonts w:ascii="Times New Roman" w:eastAsia="Times New Roman" w:hAnsi="Times New Roman" w:cs="Times New Roman"/>
          <w:color w:val="000000"/>
          <w:spacing w:val="4"/>
          <w:sz w:val="24"/>
          <w:szCs w:val="24"/>
          <w:lang w:eastAsia="ar-SA"/>
        </w:rPr>
        <w:t>о</w:t>
      </w:r>
      <w:r w:rsidRPr="00CF1059">
        <w:rPr>
          <w:rFonts w:ascii="Times New Roman" w:eastAsia="Times New Roman" w:hAnsi="Times New Roman" w:cs="Times New Roman"/>
          <w:color w:val="000000"/>
          <w:spacing w:val="4"/>
          <w:sz w:val="24"/>
          <w:szCs w:val="24"/>
          <w:lang w:eastAsia="ar-SA"/>
        </w:rPr>
        <w:t>е удостоверени</w:t>
      </w:r>
      <w:r>
        <w:rPr>
          <w:rFonts w:ascii="Times New Roman" w:eastAsia="Times New Roman" w:hAnsi="Times New Roman" w:cs="Times New Roman"/>
          <w:color w:val="000000"/>
          <w:spacing w:val="4"/>
          <w:sz w:val="24"/>
          <w:szCs w:val="24"/>
          <w:lang w:eastAsia="ar-SA"/>
        </w:rPr>
        <w:t>е</w:t>
      </w:r>
      <w:r w:rsidRPr="00CF1059">
        <w:rPr>
          <w:rFonts w:ascii="Times New Roman" w:eastAsia="Times New Roman" w:hAnsi="Times New Roman" w:cs="Times New Roman"/>
          <w:color w:val="000000"/>
          <w:spacing w:val="4"/>
          <w:sz w:val="24"/>
          <w:szCs w:val="24"/>
          <w:lang w:eastAsia="ar-SA"/>
        </w:rPr>
        <w:t>;</w:t>
      </w:r>
    </w:p>
    <w:p w:rsidR="003E6F21" w:rsidRPr="004059D2"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4059D2">
        <w:rPr>
          <w:rFonts w:ascii="Times New Roman" w:eastAsia="Times New Roman" w:hAnsi="Times New Roman" w:cs="Times New Roman"/>
          <w:color w:val="000000"/>
          <w:spacing w:val="4"/>
          <w:sz w:val="24"/>
          <w:szCs w:val="24"/>
          <w:lang w:eastAsia="ar-SA"/>
        </w:rPr>
        <w:t>-</w:t>
      </w:r>
      <w:r>
        <w:rPr>
          <w:rFonts w:ascii="Times New Roman" w:eastAsia="Times New Roman" w:hAnsi="Times New Roman" w:cs="Times New Roman"/>
          <w:color w:val="000000"/>
          <w:spacing w:val="4"/>
          <w:sz w:val="24"/>
          <w:szCs w:val="24"/>
          <w:lang w:eastAsia="ar-SA"/>
        </w:rPr>
        <w:t xml:space="preserve"> </w:t>
      </w:r>
      <w:r w:rsidRPr="004059D2">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 xml:space="preserve">Отменить не вступившее в силу решение об одностороннем отказе от исполнения контракта, если в течение 10 (десяти) дней с момента надлежащего </w:t>
      </w:r>
      <w:r w:rsidRPr="000127A1">
        <w:rPr>
          <w:rFonts w:ascii="Times New Roman" w:eastAsia="Times New Roman" w:hAnsi="Times New Roman" w:cs="Times New Roman"/>
          <w:spacing w:val="4"/>
          <w:sz w:val="24"/>
          <w:szCs w:val="24"/>
          <w:lang w:eastAsia="ar-SA"/>
        </w:rPr>
        <w:lastRenderedPageBreak/>
        <w:t>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xml:space="preserve">, в установленном порядке заверенные копии действующих сертификатов качества, сертификатов соответствия на поставляемые товары, </w:t>
      </w:r>
      <w:r w:rsidR="005B4238" w:rsidRPr="005B4238">
        <w:rPr>
          <w:rFonts w:ascii="Times New Roman" w:eastAsia="Times New Roman" w:hAnsi="Times New Roman" w:cs="Times New Roman"/>
          <w:sz w:val="24"/>
          <w:szCs w:val="24"/>
          <w:lang w:eastAsia="ar-SA"/>
        </w:rPr>
        <w:t>регистрационные удостоверения</w:t>
      </w:r>
      <w:r w:rsidR="005B4238">
        <w:rPr>
          <w:rFonts w:ascii="Times New Roman" w:eastAsia="Times New Roman" w:hAnsi="Times New Roman" w:cs="Times New Roman"/>
          <w:sz w:val="24"/>
          <w:szCs w:val="24"/>
          <w:lang w:eastAsia="ar-SA"/>
        </w:rPr>
        <w:t xml:space="preserve"> </w:t>
      </w:r>
      <w:r w:rsidRPr="00713E43">
        <w:rPr>
          <w:rFonts w:ascii="Times New Roman" w:eastAsia="Times New Roman" w:hAnsi="Times New Roman" w:cs="Times New Roman"/>
          <w:sz w:val="24"/>
          <w:szCs w:val="24"/>
          <w:lang w:eastAsia="ar-SA"/>
        </w:rPr>
        <w:t>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lastRenderedPageBreak/>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lastRenderedPageBreak/>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 xml:space="preserve">Окончание срока действия </w:t>
      </w:r>
      <w:r w:rsidR="0015533D"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0015533D" w:rsidRPr="0015533D">
        <w:rPr>
          <w:rFonts w:ascii="Times New Roman" w:eastAsia="Times New Roman" w:hAnsi="Times New Roman" w:cs="Times New Roman"/>
          <w:sz w:val="24"/>
          <w:szCs w:val="24"/>
        </w:rPr>
        <w:t>контракт</w:t>
      </w:r>
      <w:r w:rsidR="0015533D">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r w:rsidR="00E84495">
        <w:rPr>
          <w:rFonts w:ascii="Times New Roman" w:eastAsia="Times New Roman" w:hAnsi="Times New Roman" w:cs="Times New Roman"/>
          <w:sz w:val="24"/>
          <w:szCs w:val="24"/>
          <w:lang w:eastAsia="ar-SA"/>
        </w:rPr>
        <w:t>;</w:t>
      </w:r>
    </w:p>
    <w:p w:rsidR="00E84495" w:rsidRPr="000127A1" w:rsidRDefault="00E84495"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84495">
        <w:rPr>
          <w:rFonts w:ascii="Times New Roman" w:eastAsia="Times New Roman" w:hAnsi="Times New Roman" w:cs="Times New Roman"/>
          <w:sz w:val="24"/>
          <w:szCs w:val="24"/>
          <w:lang w:eastAsia="ar-SA"/>
        </w:rPr>
        <w:t>по основаниям, предусмотренным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8367E" w:rsidRPr="00F313B8" w:rsidRDefault="00C8367E" w:rsidP="00C8367E">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lang w:val="x-none" w:eastAsia="x-none"/>
        </w:rPr>
        <w:t>по основаниям, предусмотренным действующим законодательством Российской Федерации</w:t>
      </w:r>
      <w:r w:rsidRPr="009B6E5D">
        <w:rPr>
          <w:rFonts w:ascii="Times New Roman" w:eastAsia="Times New Roman" w:hAnsi="Times New Roman" w:cs="Times New Roman"/>
          <w:sz w:val="24"/>
          <w:szCs w:val="24"/>
          <w:lang w:eastAsia="x-none"/>
        </w:rPr>
        <w:t>.</w:t>
      </w:r>
    </w:p>
    <w:p w:rsidR="00C8367E" w:rsidRPr="000127A1" w:rsidRDefault="00C8367E"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6A11ED">
        <w:tc>
          <w:tcPr>
            <w:tcW w:w="4860" w:type="dxa"/>
            <w:shd w:val="clear" w:color="auto" w:fill="auto"/>
          </w:tcPr>
          <w:p w:rsidR="00505B5C" w:rsidRPr="000127A1" w:rsidRDefault="00505B5C" w:rsidP="006A11ED">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6A11ED">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6A11ED">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p w:rsidR="00DD2A84" w:rsidRPr="00AB5A21" w:rsidRDefault="00DD2A84" w:rsidP="00DD2A84">
            <w:pPr>
              <w:spacing w:after="0" w:line="240" w:lineRule="auto"/>
              <w:rPr>
                <w:rFonts w:ascii="Times New Roman" w:eastAsia="Calibri" w:hAnsi="Times New Roman" w:cs="Times New Roman"/>
                <w:sz w:val="24"/>
                <w:szCs w:val="24"/>
              </w:rPr>
            </w:pPr>
            <w:bookmarkStart w:id="3" w:name="_Hlk66705087"/>
          </w:p>
          <w:bookmarkEnd w:id="3"/>
          <w:p w:rsidR="00505B5C" w:rsidRPr="000127A1" w:rsidRDefault="00505B5C" w:rsidP="006A11ED">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6A11ED">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6A11ED">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6A11ED">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6A11ED">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6A11ED">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 xml:space="preserve">ОКПО </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6A11ED">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6A11ED">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6A11ED">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6A11ED">
            <w:pPr>
              <w:spacing w:after="0" w:line="240" w:lineRule="auto"/>
              <w:rPr>
                <w:rFonts w:ascii="Times New Roman" w:eastAsia="Calibri" w:hAnsi="Times New Roman" w:cs="Times New Roman"/>
                <w:sz w:val="24"/>
                <w:szCs w:val="24"/>
              </w:rPr>
            </w:pPr>
          </w:p>
          <w:p w:rsidR="00505B5C" w:rsidRPr="000127A1" w:rsidRDefault="00505B5C" w:rsidP="006A11ED">
            <w:pPr>
              <w:spacing w:after="0" w:line="240" w:lineRule="auto"/>
              <w:rPr>
                <w:rFonts w:ascii="Times New Roman" w:eastAsia="Calibri" w:hAnsi="Times New Roman" w:cs="Times New Roman"/>
                <w:sz w:val="24"/>
                <w:szCs w:val="24"/>
              </w:rPr>
            </w:pPr>
          </w:p>
          <w:p w:rsidR="00505B5C" w:rsidRPr="000127A1" w:rsidRDefault="00505B5C" w:rsidP="006A11ED">
            <w:pPr>
              <w:spacing w:after="0" w:line="240" w:lineRule="auto"/>
              <w:rPr>
                <w:rFonts w:ascii="Times New Roman" w:eastAsia="Calibri" w:hAnsi="Times New Roman" w:cs="Times New Roman"/>
                <w:sz w:val="24"/>
                <w:szCs w:val="24"/>
              </w:rPr>
            </w:pPr>
          </w:p>
          <w:p w:rsidR="00505B5C" w:rsidRPr="000127A1" w:rsidRDefault="00505B5C" w:rsidP="006A11ED">
            <w:pPr>
              <w:spacing w:after="0" w:line="240" w:lineRule="auto"/>
              <w:rPr>
                <w:rFonts w:ascii="Times New Roman" w:eastAsia="Calibri" w:hAnsi="Times New Roman" w:cs="Times New Roman"/>
                <w:sz w:val="24"/>
                <w:szCs w:val="24"/>
              </w:rPr>
            </w:pPr>
          </w:p>
          <w:p w:rsidR="00505B5C" w:rsidRPr="000127A1" w:rsidRDefault="00505B5C" w:rsidP="006A11ED">
            <w:pPr>
              <w:spacing w:after="0" w:line="240" w:lineRule="auto"/>
              <w:rPr>
                <w:rFonts w:ascii="Times New Roman" w:eastAsia="Calibri" w:hAnsi="Times New Roman" w:cs="Times New Roman"/>
                <w:sz w:val="24"/>
                <w:szCs w:val="24"/>
              </w:rPr>
            </w:pPr>
          </w:p>
          <w:p w:rsidR="005B7149" w:rsidRDefault="005B7149" w:rsidP="006A11ED">
            <w:pPr>
              <w:suppressAutoHyphens/>
              <w:spacing w:after="0" w:line="240" w:lineRule="auto"/>
              <w:rPr>
                <w:rFonts w:ascii="Times New Roman" w:eastAsia="Calibri" w:hAnsi="Times New Roman" w:cs="Times New Roman"/>
                <w:b/>
                <w:bCs/>
                <w:sz w:val="24"/>
                <w:szCs w:val="24"/>
              </w:rPr>
            </w:pPr>
          </w:p>
          <w:p w:rsidR="005B7149" w:rsidRDefault="005B7149" w:rsidP="006A11ED">
            <w:pPr>
              <w:suppressAutoHyphens/>
              <w:spacing w:after="0" w:line="240" w:lineRule="auto"/>
              <w:rPr>
                <w:rFonts w:ascii="Times New Roman" w:eastAsia="Calibri" w:hAnsi="Times New Roman" w:cs="Times New Roman"/>
                <w:b/>
                <w:bCs/>
                <w:sz w:val="24"/>
                <w:szCs w:val="24"/>
              </w:rPr>
            </w:pPr>
          </w:p>
          <w:p w:rsidR="005B7149" w:rsidRDefault="005B7149" w:rsidP="006A11ED">
            <w:pPr>
              <w:suppressAutoHyphens/>
              <w:spacing w:after="0" w:line="240" w:lineRule="auto"/>
              <w:rPr>
                <w:rFonts w:ascii="Times New Roman" w:eastAsia="Calibri" w:hAnsi="Times New Roman" w:cs="Times New Roman"/>
                <w:b/>
                <w:bCs/>
                <w:sz w:val="24"/>
                <w:szCs w:val="24"/>
              </w:rPr>
            </w:pPr>
          </w:p>
          <w:p w:rsidR="006C2DC2" w:rsidRDefault="006C2DC2" w:rsidP="006A11ED">
            <w:pPr>
              <w:suppressAutoHyphens/>
              <w:spacing w:after="0" w:line="240" w:lineRule="auto"/>
              <w:rPr>
                <w:rFonts w:ascii="Times New Roman" w:eastAsia="Calibri" w:hAnsi="Times New Roman" w:cs="Times New Roman"/>
                <w:b/>
                <w:bCs/>
                <w:sz w:val="24"/>
                <w:szCs w:val="24"/>
              </w:rPr>
            </w:pPr>
          </w:p>
          <w:p w:rsidR="002E2900" w:rsidRDefault="002E2900" w:rsidP="006A11ED">
            <w:pPr>
              <w:suppressAutoHyphens/>
              <w:spacing w:after="0" w:line="240" w:lineRule="auto"/>
              <w:rPr>
                <w:rFonts w:ascii="Times New Roman" w:eastAsia="Calibri" w:hAnsi="Times New Roman" w:cs="Times New Roman"/>
                <w:b/>
                <w:bCs/>
                <w:sz w:val="24"/>
                <w:szCs w:val="24"/>
              </w:rPr>
            </w:pPr>
          </w:p>
          <w:p w:rsidR="00505B5C" w:rsidRPr="000127A1" w:rsidRDefault="00505B5C" w:rsidP="006A11ED">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6A11ED">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6A11ED">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6A11ED">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411097" w:rsidRDefault="00505B5C" w:rsidP="00505B5C">
      <w:pPr>
        <w:tabs>
          <w:tab w:val="left" w:pos="3000"/>
        </w:tabs>
        <w:spacing w:after="0" w:line="240" w:lineRule="auto"/>
        <w:jc w:val="center"/>
        <w:rPr>
          <w:rFonts w:ascii="Times New Roman" w:eastAsia="Times New Roman" w:hAnsi="Times New Roman" w:cs="Times New Roman"/>
          <w:b/>
          <w:lang w:eastAsia="ru-RU"/>
        </w:rPr>
      </w:pPr>
    </w:p>
    <w:tbl>
      <w:tblPr>
        <w:tblW w:w="14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48"/>
        <w:gridCol w:w="1842"/>
        <w:gridCol w:w="4536"/>
        <w:gridCol w:w="992"/>
        <w:gridCol w:w="993"/>
        <w:gridCol w:w="992"/>
        <w:gridCol w:w="1701"/>
      </w:tblGrid>
      <w:tr w:rsidR="00893CE5" w:rsidRPr="00411097" w:rsidTr="00411097">
        <w:trPr>
          <w:trHeight w:val="873"/>
        </w:trPr>
        <w:tc>
          <w:tcPr>
            <w:tcW w:w="567" w:type="dxa"/>
            <w:tcBorders>
              <w:bottom w:val="single" w:sz="4" w:space="0" w:color="auto"/>
            </w:tcBorders>
            <w:shd w:val="clear" w:color="auto" w:fill="auto"/>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bCs/>
                <w:iCs/>
                <w:color w:val="000000"/>
                <w:lang w:eastAsia="ru-RU"/>
              </w:rPr>
            </w:pPr>
            <w:r w:rsidRPr="00411097">
              <w:rPr>
                <w:rFonts w:ascii="Times New Roman" w:eastAsia="Times New Roman" w:hAnsi="Times New Roman" w:cs="Times New Roman"/>
                <w:b/>
                <w:bCs/>
                <w:iCs/>
                <w:color w:val="000000"/>
                <w:lang w:eastAsia="ru-RU"/>
              </w:rPr>
              <w:t>№ п/п</w:t>
            </w:r>
          </w:p>
        </w:tc>
        <w:tc>
          <w:tcPr>
            <w:tcW w:w="3148" w:type="dxa"/>
            <w:tcBorders>
              <w:bottom w:val="single" w:sz="4" w:space="0" w:color="auto"/>
            </w:tcBorders>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lang w:eastAsia="ru-RU"/>
              </w:rPr>
            </w:pPr>
            <w:r w:rsidRPr="00411097">
              <w:rPr>
                <w:rFonts w:ascii="Times New Roman" w:eastAsia="Times New Roman" w:hAnsi="Times New Roman" w:cs="Times New Roman"/>
                <w:b/>
                <w:lang w:eastAsia="ru-RU"/>
              </w:rPr>
              <w:t>Наименование товара, товарный знак (при наличии)</w:t>
            </w:r>
          </w:p>
        </w:tc>
        <w:tc>
          <w:tcPr>
            <w:tcW w:w="1842" w:type="dxa"/>
            <w:tcBorders>
              <w:bottom w:val="single" w:sz="4" w:space="0" w:color="auto"/>
            </w:tcBorders>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lang w:eastAsia="ru-RU"/>
              </w:rPr>
            </w:pPr>
            <w:r w:rsidRPr="00411097">
              <w:rPr>
                <w:rFonts w:ascii="Times New Roman" w:eastAsia="Times New Roman" w:hAnsi="Times New Roman" w:cs="Times New Roman"/>
                <w:b/>
                <w:lang w:eastAsia="ru-RU"/>
              </w:rPr>
              <w:t>Страна происхождения</w:t>
            </w:r>
          </w:p>
        </w:tc>
        <w:tc>
          <w:tcPr>
            <w:tcW w:w="4536" w:type="dxa"/>
            <w:tcBorders>
              <w:bottom w:val="single" w:sz="4" w:space="0" w:color="auto"/>
            </w:tcBorders>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lang w:eastAsia="ru-RU"/>
              </w:rPr>
            </w:pPr>
            <w:r w:rsidRPr="00411097">
              <w:rPr>
                <w:rFonts w:ascii="Times New Roman" w:eastAsia="Times New Roman" w:hAnsi="Times New Roman" w:cs="Times New Roman"/>
                <w:b/>
                <w:lang w:eastAsia="ru-RU"/>
              </w:rPr>
              <w:t>Технические характеристики товара</w:t>
            </w:r>
          </w:p>
        </w:tc>
        <w:tc>
          <w:tcPr>
            <w:tcW w:w="992" w:type="dxa"/>
            <w:tcBorders>
              <w:bottom w:val="single" w:sz="4" w:space="0" w:color="auto"/>
            </w:tcBorders>
            <w:shd w:val="clear" w:color="auto" w:fill="auto"/>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bCs/>
                <w:iCs/>
                <w:color w:val="000000"/>
                <w:lang w:eastAsia="ru-RU"/>
              </w:rPr>
            </w:pPr>
            <w:r w:rsidRPr="00411097">
              <w:rPr>
                <w:rFonts w:ascii="Times New Roman" w:eastAsia="Times New Roman" w:hAnsi="Times New Roman" w:cs="Times New Roman"/>
                <w:b/>
                <w:bCs/>
                <w:iCs/>
                <w:color w:val="000000"/>
                <w:lang w:eastAsia="ru-RU"/>
              </w:rPr>
              <w:t>Ед. из</w:t>
            </w:r>
            <w:r w:rsidR="00893CE5" w:rsidRPr="00411097">
              <w:rPr>
                <w:rFonts w:ascii="Times New Roman" w:eastAsia="Times New Roman" w:hAnsi="Times New Roman" w:cs="Times New Roman"/>
                <w:b/>
                <w:bCs/>
                <w:iCs/>
                <w:color w:val="000000"/>
                <w:lang w:eastAsia="ru-RU"/>
              </w:rPr>
              <w:t>м</w:t>
            </w:r>
            <w:r w:rsidRPr="00411097">
              <w:rPr>
                <w:rFonts w:ascii="Times New Roman" w:eastAsia="Times New Roman" w:hAnsi="Times New Roman" w:cs="Times New Roman"/>
                <w:b/>
                <w:bCs/>
                <w:iCs/>
                <w:color w:val="000000"/>
                <w:lang w:eastAsia="ru-RU"/>
              </w:rPr>
              <w:t>.</w:t>
            </w:r>
          </w:p>
        </w:tc>
        <w:tc>
          <w:tcPr>
            <w:tcW w:w="993" w:type="dxa"/>
            <w:tcBorders>
              <w:bottom w:val="single" w:sz="4" w:space="0" w:color="auto"/>
            </w:tcBorders>
            <w:shd w:val="clear" w:color="auto" w:fill="auto"/>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bCs/>
                <w:iCs/>
                <w:color w:val="000000"/>
                <w:lang w:eastAsia="ru-RU"/>
              </w:rPr>
            </w:pPr>
            <w:r w:rsidRPr="00411097">
              <w:rPr>
                <w:rFonts w:ascii="Times New Roman" w:eastAsia="Times New Roman" w:hAnsi="Times New Roman" w:cs="Times New Roman"/>
                <w:b/>
                <w:bCs/>
                <w:iCs/>
                <w:color w:val="000000"/>
                <w:lang w:eastAsia="ru-RU"/>
              </w:rPr>
              <w:t>Кол-во</w:t>
            </w:r>
          </w:p>
        </w:tc>
        <w:tc>
          <w:tcPr>
            <w:tcW w:w="992" w:type="dxa"/>
            <w:tcBorders>
              <w:bottom w:val="single" w:sz="4" w:space="0" w:color="auto"/>
            </w:tcBorders>
            <w:shd w:val="clear" w:color="auto" w:fill="auto"/>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bCs/>
                <w:iCs/>
                <w:color w:val="000000"/>
                <w:lang w:eastAsia="ru-RU"/>
              </w:rPr>
            </w:pPr>
            <w:r w:rsidRPr="00411097">
              <w:rPr>
                <w:rFonts w:ascii="Times New Roman" w:eastAsia="Times New Roman" w:hAnsi="Times New Roman" w:cs="Times New Roman"/>
                <w:b/>
                <w:color w:val="000000"/>
                <w:lang w:eastAsia="ru-RU"/>
              </w:rPr>
              <w:t>Цена, руб.</w:t>
            </w:r>
          </w:p>
        </w:tc>
        <w:tc>
          <w:tcPr>
            <w:tcW w:w="1701" w:type="dxa"/>
            <w:tcBorders>
              <w:bottom w:val="single" w:sz="4" w:space="0" w:color="auto"/>
            </w:tcBorders>
            <w:vAlign w:val="center"/>
          </w:tcPr>
          <w:p w:rsidR="00505B5C" w:rsidRPr="00411097" w:rsidRDefault="00505B5C" w:rsidP="00411097">
            <w:pPr>
              <w:widowControl w:val="0"/>
              <w:spacing w:after="0" w:line="240" w:lineRule="auto"/>
              <w:jc w:val="center"/>
              <w:rPr>
                <w:rFonts w:ascii="Times New Roman" w:eastAsia="Times New Roman" w:hAnsi="Times New Roman" w:cs="Times New Roman"/>
                <w:b/>
                <w:bCs/>
                <w:iCs/>
                <w:color w:val="000000"/>
                <w:lang w:eastAsia="ru-RU"/>
              </w:rPr>
            </w:pPr>
            <w:r w:rsidRPr="00411097">
              <w:rPr>
                <w:rFonts w:ascii="Times New Roman" w:eastAsia="Times New Roman" w:hAnsi="Times New Roman" w:cs="Times New Roman"/>
                <w:b/>
                <w:color w:val="000000"/>
                <w:lang w:eastAsia="ru-RU"/>
              </w:rPr>
              <w:t>Сумма, руб.</w:t>
            </w:r>
          </w:p>
        </w:tc>
      </w:tr>
      <w:tr w:rsidR="006A11ED" w:rsidRPr="00411097" w:rsidTr="00411097">
        <w:trPr>
          <w:trHeight w:val="687"/>
        </w:trPr>
        <w:tc>
          <w:tcPr>
            <w:tcW w:w="567" w:type="dxa"/>
            <w:tcBorders>
              <w:bottom w:val="single" w:sz="4" w:space="0" w:color="auto"/>
            </w:tcBorders>
            <w:shd w:val="clear" w:color="auto" w:fill="auto"/>
            <w:noWrap/>
            <w:vAlign w:val="center"/>
          </w:tcPr>
          <w:p w:rsidR="006A11ED" w:rsidRPr="00411097" w:rsidRDefault="006A11ED"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w:t>
            </w:r>
          </w:p>
        </w:tc>
        <w:tc>
          <w:tcPr>
            <w:tcW w:w="3148" w:type="dxa"/>
            <w:vAlign w:val="center"/>
          </w:tcPr>
          <w:p w:rsidR="006A11ED" w:rsidRPr="00411097" w:rsidRDefault="006A11ED" w:rsidP="00411097">
            <w:pPr>
              <w:widowControl w:val="0"/>
              <w:spacing w:after="0" w:line="240" w:lineRule="auto"/>
              <w:rPr>
                <w:rFonts w:ascii="Times New Roman" w:eastAsia="Times New Roman" w:hAnsi="Times New Roman" w:cs="Times New Roman"/>
                <w:color w:val="000000"/>
                <w:lang w:eastAsia="ru-RU"/>
              </w:rPr>
            </w:pPr>
            <w:r w:rsidRPr="00411097">
              <w:rPr>
                <w:rFonts w:ascii="Times New Roman" w:hAnsi="Times New Roman" w:cs="Times New Roman"/>
              </w:rPr>
              <w:t xml:space="preserve">Самоклеящийся фиксирующий бинт, </w:t>
            </w:r>
            <w:proofErr w:type="spellStart"/>
            <w:r w:rsidRPr="00411097">
              <w:rPr>
                <w:rFonts w:ascii="Times New Roman" w:hAnsi="Times New Roman" w:cs="Times New Roman"/>
              </w:rPr>
              <w:t>нелатексный</w:t>
            </w:r>
            <w:proofErr w:type="spellEnd"/>
            <w:r w:rsidRPr="00411097">
              <w:rPr>
                <w:rFonts w:ascii="Times New Roman" w:hAnsi="Times New Roman" w:cs="Times New Roman"/>
              </w:rPr>
              <w:t>, одноразового использования, нестерильный</w:t>
            </w:r>
          </w:p>
        </w:tc>
        <w:tc>
          <w:tcPr>
            <w:tcW w:w="1842" w:type="dxa"/>
            <w:vAlign w:val="center"/>
          </w:tcPr>
          <w:p w:rsidR="006A11ED" w:rsidRPr="00411097" w:rsidRDefault="006A11ED"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6A11ED" w:rsidRPr="00411097" w:rsidRDefault="006A11ED"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6A11ED" w:rsidRPr="00411097" w:rsidRDefault="006A11ED"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6A11ED" w:rsidRPr="00411097" w:rsidRDefault="006A11ED"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4</w:t>
            </w:r>
          </w:p>
        </w:tc>
        <w:tc>
          <w:tcPr>
            <w:tcW w:w="992" w:type="dxa"/>
            <w:tcBorders>
              <w:bottom w:val="single" w:sz="4" w:space="0" w:color="auto"/>
            </w:tcBorders>
            <w:shd w:val="clear" w:color="auto" w:fill="auto"/>
            <w:noWrap/>
            <w:vAlign w:val="center"/>
          </w:tcPr>
          <w:p w:rsidR="006A11ED" w:rsidRPr="00411097" w:rsidRDefault="006A11ED"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6A11ED" w:rsidRPr="00411097" w:rsidRDefault="006A11ED" w:rsidP="00411097">
            <w:pPr>
              <w:widowControl w:val="0"/>
              <w:spacing w:after="0" w:line="240" w:lineRule="auto"/>
              <w:jc w:val="center"/>
              <w:rPr>
                <w:rFonts w:ascii="Times New Roman" w:hAnsi="Times New Roman" w:cs="Times New Roman"/>
                <w:color w:val="000000"/>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Самоклеящийся фиксирующий бинт, </w:t>
            </w:r>
            <w:proofErr w:type="spellStart"/>
            <w:r w:rsidRPr="00411097">
              <w:rPr>
                <w:rFonts w:ascii="Times New Roman" w:hAnsi="Times New Roman" w:cs="Times New Roman"/>
              </w:rPr>
              <w:t>нелатексный</w:t>
            </w:r>
            <w:proofErr w:type="spellEnd"/>
            <w:r w:rsidRPr="00411097">
              <w:rPr>
                <w:rFonts w:ascii="Times New Roman" w:hAnsi="Times New Roman" w:cs="Times New Roman"/>
              </w:rPr>
              <w:t>, одноразового использования, нестерильный</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4</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w:t>
            </w:r>
          </w:p>
        </w:tc>
        <w:tc>
          <w:tcPr>
            <w:tcW w:w="3148" w:type="dxa"/>
            <w:vAlign w:val="center"/>
          </w:tcPr>
          <w:p w:rsidR="0046364C" w:rsidRPr="00411097" w:rsidRDefault="0046364C" w:rsidP="00411097">
            <w:pPr>
              <w:widowControl w:val="0"/>
              <w:spacing w:after="0" w:line="240" w:lineRule="auto"/>
              <w:rPr>
                <w:rFonts w:ascii="Times New Roman" w:eastAsia="Times New Roman" w:hAnsi="Times New Roman" w:cs="Times New Roman"/>
              </w:rPr>
            </w:pPr>
            <w:r w:rsidRPr="00411097">
              <w:rPr>
                <w:rFonts w:ascii="Times New Roman" w:hAnsi="Times New Roman" w:cs="Times New Roman"/>
              </w:rPr>
              <w:t xml:space="preserve">Бинт эластичный, </w:t>
            </w:r>
            <w:proofErr w:type="spellStart"/>
            <w:r w:rsidRPr="00411097">
              <w:rPr>
                <w:rFonts w:ascii="Times New Roman" w:hAnsi="Times New Roman" w:cs="Times New Roman"/>
              </w:rPr>
              <w:t>нелатексный</w:t>
            </w:r>
            <w:proofErr w:type="spellEnd"/>
            <w:r w:rsidRPr="00411097">
              <w:rPr>
                <w:rFonts w:ascii="Times New Roman" w:hAnsi="Times New Roman" w:cs="Times New Roman"/>
              </w:rPr>
              <w:t>, нестерильный, многоразового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4</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Лента ватная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5</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5</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Палочка ватная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6</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Губка гемостатическая компрессионная для наружного применения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7</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Игла-бабочка для вливания в малые вены</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8</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Игла-бабочка для вливания в малые вены</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30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9</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Катетер для периферических сосудов</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6</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53"/>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10</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Катетер для периферических сосудов</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6</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11</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Катетер для периферических сосудов</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6</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12</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Лента адгезивная для </w:t>
            </w:r>
            <w:proofErr w:type="spellStart"/>
            <w:r w:rsidRPr="00411097">
              <w:rPr>
                <w:rFonts w:ascii="Times New Roman" w:hAnsi="Times New Roman" w:cs="Times New Roman"/>
              </w:rPr>
              <w:t>кинезиотейпирования</w:t>
            </w:r>
            <w:proofErr w:type="spellEnd"/>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6</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lastRenderedPageBreak/>
              <w:t>13</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Клеенка подкладная резинотканевая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8</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14</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Ланцет для ручного прокалывания,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500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15</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Лейкопластырь для поверхностных ран, антибактериальный</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3000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16</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Маска лицевая анестезиологическая,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17</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Маска лицевая анестезиологическая,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18</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Маска лицевая анестезиологическая,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19</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Воздуховод </w:t>
            </w:r>
            <w:proofErr w:type="spellStart"/>
            <w:r w:rsidRPr="00411097">
              <w:rPr>
                <w:rFonts w:ascii="Times New Roman" w:hAnsi="Times New Roman" w:cs="Times New Roman"/>
              </w:rPr>
              <w:t>ларингеальный</w:t>
            </w:r>
            <w:proofErr w:type="spellEnd"/>
            <w:r w:rsidRPr="00411097">
              <w:rPr>
                <w:rFonts w:ascii="Times New Roman" w:hAnsi="Times New Roman" w:cs="Times New Roman"/>
              </w:rPr>
              <w:t xml:space="preserve"> армированный,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20</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Воздуховод </w:t>
            </w:r>
            <w:proofErr w:type="spellStart"/>
            <w:r w:rsidRPr="00411097">
              <w:rPr>
                <w:rFonts w:ascii="Times New Roman" w:hAnsi="Times New Roman" w:cs="Times New Roman"/>
              </w:rPr>
              <w:t>ларингеальный</w:t>
            </w:r>
            <w:proofErr w:type="spellEnd"/>
            <w:r w:rsidRPr="00411097">
              <w:rPr>
                <w:rFonts w:ascii="Times New Roman" w:hAnsi="Times New Roman" w:cs="Times New Roman"/>
              </w:rPr>
              <w:t xml:space="preserve"> армированный,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21</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Воздуховод </w:t>
            </w:r>
            <w:proofErr w:type="spellStart"/>
            <w:r w:rsidRPr="00411097">
              <w:rPr>
                <w:rFonts w:ascii="Times New Roman" w:hAnsi="Times New Roman" w:cs="Times New Roman"/>
              </w:rPr>
              <w:t>ларингеальный</w:t>
            </w:r>
            <w:proofErr w:type="spellEnd"/>
            <w:r w:rsidRPr="00411097">
              <w:rPr>
                <w:rFonts w:ascii="Times New Roman" w:hAnsi="Times New Roman" w:cs="Times New Roman"/>
              </w:rPr>
              <w:t xml:space="preserve"> армированный,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22</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Эндотермический пакет для </w:t>
            </w:r>
            <w:proofErr w:type="spellStart"/>
            <w:r w:rsidRPr="00411097">
              <w:rPr>
                <w:rFonts w:ascii="Times New Roman" w:hAnsi="Times New Roman" w:cs="Times New Roman"/>
              </w:rPr>
              <w:t>холодовой</w:t>
            </w:r>
            <w:proofErr w:type="spellEnd"/>
            <w:r w:rsidRPr="00411097">
              <w:rPr>
                <w:rFonts w:ascii="Times New Roman" w:hAnsi="Times New Roman" w:cs="Times New Roman"/>
              </w:rPr>
              <w:t xml:space="preserve"> терапии</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23</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Пакет для сбора, хранения и транспортировки медицинских отходов</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24</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Перчатки смотровые/процедурные </w:t>
            </w:r>
            <w:proofErr w:type="spellStart"/>
            <w:r w:rsidRPr="00411097">
              <w:rPr>
                <w:rFonts w:ascii="Times New Roman" w:hAnsi="Times New Roman" w:cs="Times New Roman"/>
              </w:rPr>
              <w:t>нитриловые</w:t>
            </w:r>
            <w:proofErr w:type="spellEnd"/>
            <w:r w:rsidRPr="00411097">
              <w:rPr>
                <w:rFonts w:ascii="Times New Roman" w:hAnsi="Times New Roman" w:cs="Times New Roman"/>
              </w:rPr>
              <w:t xml:space="preserve">, </w:t>
            </w:r>
            <w:proofErr w:type="spellStart"/>
            <w:r w:rsidRPr="00411097">
              <w:rPr>
                <w:rFonts w:ascii="Times New Roman" w:hAnsi="Times New Roman" w:cs="Times New Roman"/>
              </w:rPr>
              <w:t>неопудренные</w:t>
            </w:r>
            <w:proofErr w:type="spellEnd"/>
            <w:r w:rsidRPr="00411097">
              <w:rPr>
                <w:rFonts w:ascii="Times New Roman" w:hAnsi="Times New Roman" w:cs="Times New Roman"/>
              </w:rPr>
              <w:t>, нестерильные</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пар</w:t>
            </w:r>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500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25</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Перчатки смотровые/процедурные </w:t>
            </w:r>
            <w:proofErr w:type="spellStart"/>
            <w:r w:rsidRPr="00411097">
              <w:rPr>
                <w:rFonts w:ascii="Times New Roman" w:hAnsi="Times New Roman" w:cs="Times New Roman"/>
              </w:rPr>
              <w:t>нитриловые</w:t>
            </w:r>
            <w:proofErr w:type="spellEnd"/>
            <w:r w:rsidRPr="00411097">
              <w:rPr>
                <w:rFonts w:ascii="Times New Roman" w:hAnsi="Times New Roman" w:cs="Times New Roman"/>
              </w:rPr>
              <w:t xml:space="preserve">, </w:t>
            </w:r>
            <w:proofErr w:type="spellStart"/>
            <w:r w:rsidRPr="00411097">
              <w:rPr>
                <w:rFonts w:ascii="Times New Roman" w:hAnsi="Times New Roman" w:cs="Times New Roman"/>
              </w:rPr>
              <w:t>неопудренные</w:t>
            </w:r>
            <w:proofErr w:type="spellEnd"/>
            <w:r w:rsidRPr="00411097">
              <w:rPr>
                <w:rFonts w:ascii="Times New Roman" w:hAnsi="Times New Roman" w:cs="Times New Roman"/>
              </w:rPr>
              <w:t>, нестерильные</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пар</w:t>
            </w:r>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1500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lastRenderedPageBreak/>
              <w:t>26</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Перчатки смотровые/процедурные </w:t>
            </w:r>
            <w:proofErr w:type="spellStart"/>
            <w:r w:rsidRPr="00411097">
              <w:rPr>
                <w:rFonts w:ascii="Times New Roman" w:hAnsi="Times New Roman" w:cs="Times New Roman"/>
              </w:rPr>
              <w:t>нитриловые</w:t>
            </w:r>
            <w:proofErr w:type="spellEnd"/>
            <w:r w:rsidRPr="00411097">
              <w:rPr>
                <w:rFonts w:ascii="Times New Roman" w:hAnsi="Times New Roman" w:cs="Times New Roman"/>
              </w:rPr>
              <w:t xml:space="preserve">, </w:t>
            </w:r>
            <w:proofErr w:type="spellStart"/>
            <w:r w:rsidRPr="00411097">
              <w:rPr>
                <w:rFonts w:ascii="Times New Roman" w:hAnsi="Times New Roman" w:cs="Times New Roman"/>
              </w:rPr>
              <w:t>неопудренные</w:t>
            </w:r>
            <w:proofErr w:type="spellEnd"/>
            <w:r w:rsidRPr="00411097">
              <w:rPr>
                <w:rFonts w:ascii="Times New Roman" w:hAnsi="Times New Roman" w:cs="Times New Roman"/>
              </w:rPr>
              <w:t>, нестерильные</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пар</w:t>
            </w:r>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500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27</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Перчатки хирургические из латекса гевеи, </w:t>
            </w:r>
            <w:proofErr w:type="spellStart"/>
            <w:r w:rsidRPr="00411097">
              <w:rPr>
                <w:rFonts w:ascii="Times New Roman" w:hAnsi="Times New Roman" w:cs="Times New Roman"/>
              </w:rPr>
              <w:t>неопудренные</w:t>
            </w:r>
            <w:proofErr w:type="spellEnd"/>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пар</w:t>
            </w:r>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28</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 xml:space="preserve">Перчатки хирургические из латекса гевеи, </w:t>
            </w:r>
            <w:proofErr w:type="spellStart"/>
            <w:r w:rsidRPr="00411097">
              <w:rPr>
                <w:rFonts w:ascii="Times New Roman" w:hAnsi="Times New Roman" w:cs="Times New Roman"/>
              </w:rPr>
              <w:t>неопудренные</w:t>
            </w:r>
            <w:proofErr w:type="spellEnd"/>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пар</w:t>
            </w:r>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29</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Простыня впитывающая, стерильная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30</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Салфетка антисептическая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2000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31</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Набор базовый для внутривенных вливаний</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50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32</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Скальпель, одноразового использования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687"/>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33</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Охлаждающий спрей (аэрозоль) спортивная заморозка</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флак</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53"/>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34</w:t>
            </w:r>
          </w:p>
        </w:tc>
        <w:tc>
          <w:tcPr>
            <w:tcW w:w="3148" w:type="dxa"/>
            <w:vAlign w:val="center"/>
          </w:tcPr>
          <w:p w:rsidR="0046364C" w:rsidRPr="00411097" w:rsidRDefault="0046364C" w:rsidP="00411097">
            <w:pPr>
              <w:widowControl w:val="0"/>
              <w:spacing w:after="0" w:line="240" w:lineRule="auto"/>
              <w:rPr>
                <w:rFonts w:ascii="Times New Roman" w:eastAsia="Times New Roman" w:hAnsi="Times New Roman" w:cs="Times New Roman"/>
              </w:rPr>
            </w:pPr>
            <w:r w:rsidRPr="00411097">
              <w:rPr>
                <w:rFonts w:ascii="Times New Roman" w:hAnsi="Times New Roman" w:cs="Times New Roman"/>
              </w:rPr>
              <w:t>Шпатель для языка, смотровой</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400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53"/>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35</w:t>
            </w:r>
          </w:p>
        </w:tc>
        <w:tc>
          <w:tcPr>
            <w:tcW w:w="3148" w:type="dxa"/>
            <w:vAlign w:val="center"/>
          </w:tcPr>
          <w:p w:rsidR="0046364C" w:rsidRPr="00411097" w:rsidRDefault="0046364C" w:rsidP="00411097">
            <w:pPr>
              <w:widowControl w:val="0"/>
              <w:spacing w:after="0" w:line="240" w:lineRule="auto"/>
              <w:rPr>
                <w:rFonts w:ascii="Times New Roman" w:eastAsia="Times New Roman" w:hAnsi="Times New Roman" w:cs="Times New Roman"/>
              </w:rPr>
            </w:pPr>
            <w:r w:rsidRPr="00411097">
              <w:rPr>
                <w:rFonts w:ascii="Times New Roman" w:hAnsi="Times New Roman" w:cs="Times New Roman"/>
              </w:rPr>
              <w:t>Шприц общего назначения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300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53"/>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36</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Шприц общего назначения</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100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53"/>
        </w:trPr>
        <w:tc>
          <w:tcPr>
            <w:tcW w:w="567"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r w:rsidRPr="00411097">
              <w:rPr>
                <w:rFonts w:ascii="Times New Roman" w:eastAsia="Times New Roman" w:hAnsi="Times New Roman" w:cs="Times New Roman"/>
                <w:color w:val="000000"/>
                <w:lang w:eastAsia="ru-RU"/>
              </w:rPr>
              <w:t>37</w:t>
            </w:r>
          </w:p>
        </w:tc>
        <w:tc>
          <w:tcPr>
            <w:tcW w:w="3148" w:type="dxa"/>
            <w:vAlign w:val="center"/>
          </w:tcPr>
          <w:p w:rsidR="0046364C" w:rsidRPr="00411097" w:rsidRDefault="0046364C" w:rsidP="00411097">
            <w:pPr>
              <w:widowControl w:val="0"/>
              <w:spacing w:after="0" w:line="240" w:lineRule="auto"/>
              <w:rPr>
                <w:rFonts w:ascii="Times New Roman" w:hAnsi="Times New Roman" w:cs="Times New Roman"/>
              </w:rPr>
            </w:pPr>
            <w:r w:rsidRPr="00411097">
              <w:rPr>
                <w:rFonts w:ascii="Times New Roman" w:hAnsi="Times New Roman" w:cs="Times New Roman"/>
              </w:rPr>
              <w:t>Шприц инсулиновый/убираемая игла</w:t>
            </w:r>
          </w:p>
        </w:tc>
        <w:tc>
          <w:tcPr>
            <w:tcW w:w="1842" w:type="dxa"/>
            <w:vAlign w:val="center"/>
          </w:tcPr>
          <w:p w:rsidR="0046364C" w:rsidRPr="00411097" w:rsidRDefault="0046364C" w:rsidP="00411097">
            <w:pPr>
              <w:widowControl w:val="0"/>
              <w:numPr>
                <w:ilvl w:val="0"/>
                <w:numId w:val="1"/>
              </w:numPr>
              <w:spacing w:after="0" w:line="240" w:lineRule="auto"/>
              <w:ind w:left="150" w:right="150"/>
              <w:textAlignment w:val="baseline"/>
              <w:rPr>
                <w:rFonts w:ascii="Times New Roman" w:eastAsia="Times New Roman" w:hAnsi="Times New Roman" w:cs="Times New Roman"/>
                <w:color w:val="000000"/>
                <w:lang w:eastAsia="ru-RU"/>
              </w:rPr>
            </w:pPr>
          </w:p>
        </w:tc>
        <w:tc>
          <w:tcPr>
            <w:tcW w:w="4536" w:type="dxa"/>
            <w:vAlign w:val="center"/>
          </w:tcPr>
          <w:p w:rsidR="0046364C" w:rsidRPr="00411097" w:rsidRDefault="0046364C" w:rsidP="00411097">
            <w:pPr>
              <w:widowControl w:val="0"/>
              <w:shd w:val="clear" w:color="auto" w:fill="FFFFFF"/>
              <w:spacing w:after="0" w:line="240" w:lineRule="auto"/>
              <w:rPr>
                <w:rFonts w:ascii="Times New Roman" w:eastAsia="Courier New" w:hAnsi="Times New Roman" w:cs="Times New Roman"/>
                <w:color w:val="000000"/>
                <w:lang w:eastAsia="ru-RU" w:bidi="ru-RU"/>
              </w:rPr>
            </w:pPr>
          </w:p>
        </w:tc>
        <w:tc>
          <w:tcPr>
            <w:tcW w:w="992" w:type="dxa"/>
            <w:tcBorders>
              <w:bottom w:val="single" w:sz="4" w:space="0" w:color="auto"/>
            </w:tcBorders>
            <w:shd w:val="clear" w:color="auto" w:fill="auto"/>
            <w:vAlign w:val="center"/>
          </w:tcPr>
          <w:p w:rsidR="0046364C" w:rsidRPr="00411097" w:rsidRDefault="0046364C" w:rsidP="00411097">
            <w:pPr>
              <w:widowControl w:val="0"/>
              <w:spacing w:after="0" w:line="240" w:lineRule="auto"/>
              <w:jc w:val="center"/>
              <w:rPr>
                <w:rFonts w:ascii="Times New Roman" w:hAnsi="Times New Roman" w:cs="Times New Roman"/>
              </w:rPr>
            </w:pPr>
            <w:proofErr w:type="spellStart"/>
            <w:r w:rsidRPr="00411097">
              <w:rPr>
                <w:rFonts w:ascii="Times New Roman" w:hAnsi="Times New Roman" w:cs="Times New Roman"/>
              </w:rPr>
              <w:t>шт</w:t>
            </w:r>
            <w:proofErr w:type="spellEnd"/>
          </w:p>
        </w:tc>
        <w:tc>
          <w:tcPr>
            <w:tcW w:w="993"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hAnsi="Times New Roman" w:cs="Times New Roman"/>
              </w:rPr>
            </w:pPr>
            <w:r w:rsidRPr="00411097">
              <w:rPr>
                <w:rFonts w:ascii="Times New Roman" w:hAnsi="Times New Roman" w:cs="Times New Roman"/>
              </w:rPr>
              <w:t>20</w:t>
            </w:r>
          </w:p>
        </w:tc>
        <w:tc>
          <w:tcPr>
            <w:tcW w:w="992" w:type="dxa"/>
            <w:tcBorders>
              <w:bottom w:val="single" w:sz="4" w:space="0" w:color="auto"/>
            </w:tcBorders>
            <w:shd w:val="clear" w:color="auto" w:fill="auto"/>
            <w:noWrap/>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c>
          <w:tcPr>
            <w:tcW w:w="1701" w:type="dxa"/>
            <w:tcBorders>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color w:val="000000"/>
                <w:lang w:eastAsia="ru-RU"/>
              </w:rPr>
            </w:pPr>
          </w:p>
        </w:tc>
      </w:tr>
      <w:tr w:rsidR="0046364C" w:rsidRPr="00411097" w:rsidTr="00411097">
        <w:trPr>
          <w:trHeight w:val="412"/>
        </w:trPr>
        <w:tc>
          <w:tcPr>
            <w:tcW w:w="13070" w:type="dxa"/>
            <w:gridSpan w:val="7"/>
            <w:tcBorders>
              <w:top w:val="single" w:sz="4" w:space="0" w:color="auto"/>
              <w:bottom w:val="single" w:sz="4" w:space="0" w:color="auto"/>
            </w:tcBorders>
            <w:vAlign w:val="center"/>
          </w:tcPr>
          <w:p w:rsidR="0046364C" w:rsidRPr="00411097" w:rsidRDefault="0046364C" w:rsidP="00411097">
            <w:pPr>
              <w:widowControl w:val="0"/>
              <w:spacing w:after="0" w:line="240" w:lineRule="auto"/>
              <w:jc w:val="right"/>
              <w:rPr>
                <w:rFonts w:ascii="Times New Roman" w:eastAsia="Times New Roman" w:hAnsi="Times New Roman" w:cs="Times New Roman"/>
                <w:b/>
                <w:color w:val="000000"/>
                <w:lang w:eastAsia="ru-RU"/>
              </w:rPr>
            </w:pPr>
            <w:r w:rsidRPr="00411097">
              <w:rPr>
                <w:rFonts w:ascii="Times New Roman" w:eastAsia="Times New Roman" w:hAnsi="Times New Roman" w:cs="Times New Roman"/>
                <w:b/>
                <w:color w:val="000000"/>
                <w:lang w:eastAsia="ru-RU"/>
              </w:rPr>
              <w:t>Итого:</w:t>
            </w:r>
          </w:p>
        </w:tc>
        <w:tc>
          <w:tcPr>
            <w:tcW w:w="1701" w:type="dxa"/>
            <w:tcBorders>
              <w:top w:val="single" w:sz="4" w:space="0" w:color="auto"/>
              <w:bottom w:val="single" w:sz="4" w:space="0" w:color="auto"/>
            </w:tcBorders>
            <w:vAlign w:val="center"/>
          </w:tcPr>
          <w:p w:rsidR="0046364C" w:rsidRPr="00411097" w:rsidRDefault="0046364C" w:rsidP="00411097">
            <w:pPr>
              <w:widowControl w:val="0"/>
              <w:spacing w:after="0" w:line="240" w:lineRule="auto"/>
              <w:jc w:val="center"/>
              <w:rPr>
                <w:rFonts w:ascii="Times New Roman" w:eastAsia="Times New Roman" w:hAnsi="Times New Roman" w:cs="Times New Roman"/>
                <w:b/>
                <w:color w:val="000000"/>
                <w:lang w:eastAsia="ru-RU"/>
              </w:rPr>
            </w:pPr>
          </w:p>
        </w:tc>
      </w:tr>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6A11ED">
        <w:trPr>
          <w:trHeight w:val="1659"/>
          <w:jc w:val="center"/>
        </w:trPr>
        <w:tc>
          <w:tcPr>
            <w:tcW w:w="5310" w:type="dxa"/>
            <w:shd w:val="clear" w:color="auto" w:fill="auto"/>
          </w:tcPr>
          <w:p w:rsidR="00505B5C" w:rsidRPr="00AB5A21" w:rsidRDefault="00505B5C" w:rsidP="006A11ED">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6A11ED">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6A11ED">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6A11ED">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6A11ED">
            <w:pPr>
              <w:spacing w:after="0" w:line="240" w:lineRule="auto"/>
              <w:jc w:val="both"/>
              <w:rPr>
                <w:rFonts w:ascii="Times New Roman" w:eastAsia="Times New Roman" w:hAnsi="Times New Roman" w:cs="Times New Roman"/>
                <w:b/>
                <w:sz w:val="24"/>
                <w:szCs w:val="24"/>
                <w:lang w:eastAsia="ru-RU"/>
              </w:rPr>
            </w:pPr>
          </w:p>
          <w:p w:rsidR="00505B5C" w:rsidRDefault="00505B5C" w:rsidP="006A11ED">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6A11ED">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6A11ED">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19624B" w:rsidRDefault="0019624B" w:rsidP="0019624B">
      <w:pPr>
        <w:widowControl w:val="0"/>
        <w:suppressAutoHyphens/>
        <w:autoSpaceDN w:val="0"/>
        <w:spacing w:after="0" w:line="240" w:lineRule="auto"/>
        <w:jc w:val="center"/>
        <w:textAlignment w:val="baseline"/>
        <w:rPr>
          <w:rFonts w:ascii="Times New Roman" w:eastAsia="SimSun" w:hAnsi="Times New Roman" w:cs="Times New Roman"/>
          <w:b/>
          <w:kern w:val="3"/>
          <w:sz w:val="44"/>
          <w:szCs w:val="44"/>
          <w:lang w:eastAsia="zh-CN" w:bidi="hi-IN"/>
        </w:rPr>
      </w:pPr>
      <w:r w:rsidRPr="0019624B">
        <w:rPr>
          <w:rFonts w:ascii="Times New Roman" w:eastAsia="SimSun" w:hAnsi="Times New Roman" w:cs="Times New Roman"/>
          <w:b/>
          <w:kern w:val="3"/>
          <w:sz w:val="44"/>
          <w:szCs w:val="44"/>
          <w:lang w:eastAsia="zh-CN" w:bidi="hi-IN"/>
        </w:rPr>
        <w:t>Образец</w:t>
      </w:r>
    </w:p>
    <w:tbl>
      <w:tblPr>
        <w:tblW w:w="9923" w:type="dxa"/>
        <w:tblLayout w:type="fixed"/>
        <w:tblLook w:val="04A0" w:firstRow="1" w:lastRow="0" w:firstColumn="1" w:lastColumn="0" w:noHBand="0" w:noVBand="1"/>
      </w:tblPr>
      <w:tblGrid>
        <w:gridCol w:w="6912"/>
        <w:gridCol w:w="3011"/>
      </w:tblGrid>
      <w:tr w:rsidR="00505B5C" w:rsidRPr="00AB5A21" w:rsidTr="00554D07">
        <w:tc>
          <w:tcPr>
            <w:tcW w:w="6912" w:type="dxa"/>
            <w:shd w:val="clear" w:color="auto" w:fill="auto"/>
          </w:tcPr>
          <w:p w:rsidR="00505B5C" w:rsidRPr="00AB5A21" w:rsidRDefault="00505B5C" w:rsidP="006A11ED">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4" w:name="OLE_LINK5"/>
            <w:bookmarkStart w:id="5" w:name="OLE_LINK6"/>
            <w:bookmarkStart w:id="6" w:name="OLE_LINK7"/>
          </w:p>
        </w:tc>
        <w:tc>
          <w:tcPr>
            <w:tcW w:w="3011" w:type="dxa"/>
            <w:shd w:val="clear" w:color="auto" w:fill="auto"/>
          </w:tcPr>
          <w:p w:rsidR="00505B5C" w:rsidRPr="00AB5A21" w:rsidRDefault="00505B5C" w:rsidP="006A11ED">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СШОР №3 Калининского района</w:t>
            </w:r>
          </w:p>
          <w:p w:rsidR="00505B5C" w:rsidRPr="00AB5A21"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54D07">
        <w:tc>
          <w:tcPr>
            <w:tcW w:w="9923" w:type="dxa"/>
            <w:gridSpan w:val="2"/>
            <w:shd w:val="clear" w:color="auto" w:fill="auto"/>
          </w:tcPr>
          <w:p w:rsidR="00505B5C" w:rsidRPr="00AB5A21" w:rsidRDefault="00505B5C" w:rsidP="006A11ED">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7" w:name="OLE_LINK12"/>
            <w:bookmarkStart w:id="8"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54D07">
        <w:tc>
          <w:tcPr>
            <w:tcW w:w="9923" w:type="dxa"/>
            <w:gridSpan w:val="2"/>
            <w:shd w:val="clear" w:color="auto" w:fill="auto"/>
          </w:tcPr>
          <w:p w:rsidR="00505B5C" w:rsidRPr="00AB5A21" w:rsidRDefault="00505B5C" w:rsidP="006A11ED">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F04519">
              <w:rPr>
                <w:rFonts w:ascii="Times New Roman" w:eastAsia="SimSun" w:hAnsi="Times New Roman" w:cs="Times New Roman"/>
                <w:kern w:val="3"/>
                <w:sz w:val="24"/>
                <w:szCs w:val="24"/>
                <w:lang w:eastAsia="zh-CN" w:bidi="hi-IN"/>
              </w:rPr>
              <w:t>4</w:t>
            </w:r>
            <w:r w:rsidRPr="00AB5A21">
              <w:rPr>
                <w:rFonts w:ascii="Times New Roman" w:eastAsia="SimSun" w:hAnsi="Times New Roman" w:cs="Times New Roman"/>
                <w:kern w:val="3"/>
                <w:sz w:val="24"/>
                <w:szCs w:val="24"/>
                <w:lang w:eastAsia="zh-CN" w:bidi="hi-IN"/>
              </w:rPr>
              <w:t xml:space="preserve"> г.</w:t>
            </w:r>
          </w:p>
        </w:tc>
      </w:tr>
      <w:tr w:rsidR="00505B5C" w:rsidRPr="00AB5A21" w:rsidTr="00554D07">
        <w:trPr>
          <w:trHeight w:val="178"/>
        </w:trPr>
        <w:tc>
          <w:tcPr>
            <w:tcW w:w="9923" w:type="dxa"/>
            <w:gridSpan w:val="2"/>
            <w:shd w:val="clear" w:color="auto" w:fill="auto"/>
          </w:tcPr>
          <w:p w:rsidR="00505B5C" w:rsidRPr="00AB5A21" w:rsidRDefault="00505B5C" w:rsidP="006A11ED">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shd w:val="clear" w:color="auto" w:fill="auto"/>
          </w:tcPr>
          <w:p w:rsidR="00505B5C" w:rsidRPr="00BE1906"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9"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9"/>
      <w:tr w:rsidR="00505B5C" w:rsidRPr="00BE1906" w:rsidTr="00554D07">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6A11ED">
            <w:pPr>
              <w:spacing w:after="0" w:line="240" w:lineRule="auto"/>
              <w:rPr>
                <w:rFonts w:ascii="Times New Roman" w:eastAsia="SimSun" w:hAnsi="Times New Roman" w:cs="Times New Roman"/>
                <w:b/>
                <w:kern w:val="3"/>
                <w:sz w:val="24"/>
                <w:szCs w:val="24"/>
                <w:lang w:eastAsia="zh-CN" w:bidi="hi-IN"/>
              </w:rPr>
            </w:pPr>
          </w:p>
        </w:tc>
      </w:tr>
      <w:tr w:rsidR="00505B5C" w:rsidRPr="00BE1906" w:rsidTr="00554D07">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6A11ED">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54D07">
        <w:tc>
          <w:tcPr>
            <w:tcW w:w="9923" w:type="dxa"/>
            <w:gridSpan w:val="2"/>
            <w:shd w:val="clear" w:color="auto" w:fill="auto"/>
          </w:tcPr>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10" w:name="OLE_LINK26"/>
            <w:bookmarkStart w:id="11"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6A11ED">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2" w:name="OLE_LINK31"/>
            <w:bookmarkStart w:id="13" w:name="OLE_LINK32"/>
            <w:bookmarkStart w:id="14" w:name="OLE_LINK33"/>
            <w:bookmarkStart w:id="15" w:name="OLE_LINK34"/>
            <w:bookmarkStart w:id="16" w:name="OLE_LINK35"/>
            <w:bookmarkStart w:id="17"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2"/>
          <w:bookmarkEnd w:id="13"/>
          <w:bookmarkEnd w:id="14"/>
          <w:bookmarkEnd w:id="15"/>
          <w:bookmarkEnd w:id="16"/>
          <w:bookmarkEnd w:id="17"/>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6A11ED">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6A11ED">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4"/>
    <w:bookmarkEnd w:id="5"/>
    <w:bookmarkEnd w:id="6"/>
    <w:bookmarkEnd w:id="7"/>
    <w:bookmarkEnd w:id="8"/>
    <w:bookmarkEnd w:id="10"/>
    <w:bookmarkEnd w:id="11"/>
    <w:p w:rsidR="00505B5C" w:rsidRDefault="00505B5C" w:rsidP="00411097">
      <w:pPr>
        <w:widowControl w:val="0"/>
        <w:spacing w:after="0" w:line="240" w:lineRule="auto"/>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1ED" w:rsidRDefault="006A11ED" w:rsidP="00505B5C">
      <w:pPr>
        <w:spacing w:after="0" w:line="240" w:lineRule="auto"/>
      </w:pPr>
      <w:r>
        <w:separator/>
      </w:r>
    </w:p>
  </w:endnote>
  <w:endnote w:type="continuationSeparator" w:id="0">
    <w:p w:rsidR="006A11ED" w:rsidRDefault="006A11ED"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1ED" w:rsidRDefault="006A11ED" w:rsidP="00505B5C">
      <w:pPr>
        <w:spacing w:after="0" w:line="240" w:lineRule="auto"/>
      </w:pPr>
      <w:r>
        <w:separator/>
      </w:r>
    </w:p>
  </w:footnote>
  <w:footnote w:type="continuationSeparator" w:id="0">
    <w:p w:rsidR="006A11ED" w:rsidRDefault="006A11ED" w:rsidP="00505B5C">
      <w:pPr>
        <w:spacing w:after="0" w:line="240" w:lineRule="auto"/>
      </w:pPr>
      <w:r>
        <w:continuationSeparator/>
      </w:r>
    </w:p>
  </w:footnote>
  <w:footnote w:id="1">
    <w:p w:rsidR="006A11ED" w:rsidRPr="000127A1" w:rsidRDefault="006A11ED"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6A11ED" w:rsidRPr="000127A1" w:rsidRDefault="006A11ED"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5533D"/>
    <w:rsid w:val="001955EF"/>
    <w:rsid w:val="0019624B"/>
    <w:rsid w:val="00196A34"/>
    <w:rsid w:val="00197D5F"/>
    <w:rsid w:val="00270880"/>
    <w:rsid w:val="002813B1"/>
    <w:rsid w:val="002D5E43"/>
    <w:rsid w:val="002D6156"/>
    <w:rsid w:val="002D6572"/>
    <w:rsid w:val="002E2900"/>
    <w:rsid w:val="002F134D"/>
    <w:rsid w:val="00302006"/>
    <w:rsid w:val="003217C6"/>
    <w:rsid w:val="003735C6"/>
    <w:rsid w:val="003823B1"/>
    <w:rsid w:val="003C0D94"/>
    <w:rsid w:val="003E040A"/>
    <w:rsid w:val="003E6F21"/>
    <w:rsid w:val="00411097"/>
    <w:rsid w:val="0044204E"/>
    <w:rsid w:val="0046364C"/>
    <w:rsid w:val="00505B5C"/>
    <w:rsid w:val="005249BC"/>
    <w:rsid w:val="00554D07"/>
    <w:rsid w:val="005658B9"/>
    <w:rsid w:val="005A3949"/>
    <w:rsid w:val="005B4238"/>
    <w:rsid w:val="005B7149"/>
    <w:rsid w:val="005C0E86"/>
    <w:rsid w:val="005F4160"/>
    <w:rsid w:val="006A11ED"/>
    <w:rsid w:val="006C2DC2"/>
    <w:rsid w:val="006E3AAC"/>
    <w:rsid w:val="00772E1B"/>
    <w:rsid w:val="00784223"/>
    <w:rsid w:val="008756C0"/>
    <w:rsid w:val="00893CE5"/>
    <w:rsid w:val="00911B90"/>
    <w:rsid w:val="009557C8"/>
    <w:rsid w:val="009D2276"/>
    <w:rsid w:val="00A00C98"/>
    <w:rsid w:val="00A645D5"/>
    <w:rsid w:val="00AB5FBF"/>
    <w:rsid w:val="00AD7425"/>
    <w:rsid w:val="00B06715"/>
    <w:rsid w:val="00B40647"/>
    <w:rsid w:val="00B43254"/>
    <w:rsid w:val="00B625F0"/>
    <w:rsid w:val="00B73B7C"/>
    <w:rsid w:val="00BD117D"/>
    <w:rsid w:val="00BD6652"/>
    <w:rsid w:val="00C660AE"/>
    <w:rsid w:val="00C8367E"/>
    <w:rsid w:val="00CE4377"/>
    <w:rsid w:val="00CF4A74"/>
    <w:rsid w:val="00CF7877"/>
    <w:rsid w:val="00D1078C"/>
    <w:rsid w:val="00D9586A"/>
    <w:rsid w:val="00DC64E9"/>
    <w:rsid w:val="00DD2A84"/>
    <w:rsid w:val="00E61E58"/>
    <w:rsid w:val="00E83067"/>
    <w:rsid w:val="00E84495"/>
    <w:rsid w:val="00EF2E1D"/>
    <w:rsid w:val="00F03A53"/>
    <w:rsid w:val="00F04519"/>
    <w:rsid w:val="00F169F2"/>
    <w:rsid w:val="00FC3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CE33F"/>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27094">
      <w:bodyDiv w:val="1"/>
      <w:marLeft w:val="0"/>
      <w:marRight w:val="0"/>
      <w:marTop w:val="0"/>
      <w:marBottom w:val="0"/>
      <w:divBdr>
        <w:top w:val="none" w:sz="0" w:space="0" w:color="auto"/>
        <w:left w:val="none" w:sz="0" w:space="0" w:color="auto"/>
        <w:bottom w:val="none" w:sz="0" w:space="0" w:color="auto"/>
        <w:right w:val="none" w:sz="0" w:space="0" w:color="auto"/>
      </w:divBdr>
    </w:div>
    <w:div w:id="79300869">
      <w:bodyDiv w:val="1"/>
      <w:marLeft w:val="0"/>
      <w:marRight w:val="0"/>
      <w:marTop w:val="0"/>
      <w:marBottom w:val="0"/>
      <w:divBdr>
        <w:top w:val="none" w:sz="0" w:space="0" w:color="auto"/>
        <w:left w:val="none" w:sz="0" w:space="0" w:color="auto"/>
        <w:bottom w:val="none" w:sz="0" w:space="0" w:color="auto"/>
        <w:right w:val="none" w:sz="0" w:space="0" w:color="auto"/>
      </w:divBdr>
    </w:div>
    <w:div w:id="83496465">
      <w:bodyDiv w:val="1"/>
      <w:marLeft w:val="0"/>
      <w:marRight w:val="0"/>
      <w:marTop w:val="0"/>
      <w:marBottom w:val="0"/>
      <w:divBdr>
        <w:top w:val="none" w:sz="0" w:space="0" w:color="auto"/>
        <w:left w:val="none" w:sz="0" w:space="0" w:color="auto"/>
        <w:bottom w:val="none" w:sz="0" w:space="0" w:color="auto"/>
        <w:right w:val="none" w:sz="0" w:space="0" w:color="auto"/>
      </w:divBdr>
    </w:div>
    <w:div w:id="86970799">
      <w:bodyDiv w:val="1"/>
      <w:marLeft w:val="0"/>
      <w:marRight w:val="0"/>
      <w:marTop w:val="0"/>
      <w:marBottom w:val="0"/>
      <w:divBdr>
        <w:top w:val="none" w:sz="0" w:space="0" w:color="auto"/>
        <w:left w:val="none" w:sz="0" w:space="0" w:color="auto"/>
        <w:bottom w:val="none" w:sz="0" w:space="0" w:color="auto"/>
        <w:right w:val="none" w:sz="0" w:space="0" w:color="auto"/>
      </w:divBdr>
    </w:div>
    <w:div w:id="117070347">
      <w:bodyDiv w:val="1"/>
      <w:marLeft w:val="0"/>
      <w:marRight w:val="0"/>
      <w:marTop w:val="0"/>
      <w:marBottom w:val="0"/>
      <w:divBdr>
        <w:top w:val="none" w:sz="0" w:space="0" w:color="auto"/>
        <w:left w:val="none" w:sz="0" w:space="0" w:color="auto"/>
        <w:bottom w:val="none" w:sz="0" w:space="0" w:color="auto"/>
        <w:right w:val="none" w:sz="0" w:space="0" w:color="auto"/>
      </w:divBdr>
    </w:div>
    <w:div w:id="125972586">
      <w:bodyDiv w:val="1"/>
      <w:marLeft w:val="0"/>
      <w:marRight w:val="0"/>
      <w:marTop w:val="0"/>
      <w:marBottom w:val="0"/>
      <w:divBdr>
        <w:top w:val="none" w:sz="0" w:space="0" w:color="auto"/>
        <w:left w:val="none" w:sz="0" w:space="0" w:color="auto"/>
        <w:bottom w:val="none" w:sz="0" w:space="0" w:color="auto"/>
        <w:right w:val="none" w:sz="0" w:space="0" w:color="auto"/>
      </w:divBdr>
    </w:div>
    <w:div w:id="149299312">
      <w:bodyDiv w:val="1"/>
      <w:marLeft w:val="0"/>
      <w:marRight w:val="0"/>
      <w:marTop w:val="0"/>
      <w:marBottom w:val="0"/>
      <w:divBdr>
        <w:top w:val="none" w:sz="0" w:space="0" w:color="auto"/>
        <w:left w:val="none" w:sz="0" w:space="0" w:color="auto"/>
        <w:bottom w:val="none" w:sz="0" w:space="0" w:color="auto"/>
        <w:right w:val="none" w:sz="0" w:space="0" w:color="auto"/>
      </w:divBdr>
    </w:div>
    <w:div w:id="161438805">
      <w:bodyDiv w:val="1"/>
      <w:marLeft w:val="0"/>
      <w:marRight w:val="0"/>
      <w:marTop w:val="0"/>
      <w:marBottom w:val="0"/>
      <w:divBdr>
        <w:top w:val="none" w:sz="0" w:space="0" w:color="auto"/>
        <w:left w:val="none" w:sz="0" w:space="0" w:color="auto"/>
        <w:bottom w:val="none" w:sz="0" w:space="0" w:color="auto"/>
        <w:right w:val="none" w:sz="0" w:space="0" w:color="auto"/>
      </w:divBdr>
    </w:div>
    <w:div w:id="185337120">
      <w:bodyDiv w:val="1"/>
      <w:marLeft w:val="0"/>
      <w:marRight w:val="0"/>
      <w:marTop w:val="0"/>
      <w:marBottom w:val="0"/>
      <w:divBdr>
        <w:top w:val="none" w:sz="0" w:space="0" w:color="auto"/>
        <w:left w:val="none" w:sz="0" w:space="0" w:color="auto"/>
        <w:bottom w:val="none" w:sz="0" w:space="0" w:color="auto"/>
        <w:right w:val="none" w:sz="0" w:space="0" w:color="auto"/>
      </w:divBdr>
    </w:div>
    <w:div w:id="223419452">
      <w:bodyDiv w:val="1"/>
      <w:marLeft w:val="0"/>
      <w:marRight w:val="0"/>
      <w:marTop w:val="0"/>
      <w:marBottom w:val="0"/>
      <w:divBdr>
        <w:top w:val="none" w:sz="0" w:space="0" w:color="auto"/>
        <w:left w:val="none" w:sz="0" w:space="0" w:color="auto"/>
        <w:bottom w:val="none" w:sz="0" w:space="0" w:color="auto"/>
        <w:right w:val="none" w:sz="0" w:space="0" w:color="auto"/>
      </w:divBdr>
    </w:div>
    <w:div w:id="267155885">
      <w:bodyDiv w:val="1"/>
      <w:marLeft w:val="0"/>
      <w:marRight w:val="0"/>
      <w:marTop w:val="0"/>
      <w:marBottom w:val="0"/>
      <w:divBdr>
        <w:top w:val="none" w:sz="0" w:space="0" w:color="auto"/>
        <w:left w:val="none" w:sz="0" w:space="0" w:color="auto"/>
        <w:bottom w:val="none" w:sz="0" w:space="0" w:color="auto"/>
        <w:right w:val="none" w:sz="0" w:space="0" w:color="auto"/>
      </w:divBdr>
    </w:div>
    <w:div w:id="291324326">
      <w:bodyDiv w:val="1"/>
      <w:marLeft w:val="0"/>
      <w:marRight w:val="0"/>
      <w:marTop w:val="0"/>
      <w:marBottom w:val="0"/>
      <w:divBdr>
        <w:top w:val="none" w:sz="0" w:space="0" w:color="auto"/>
        <w:left w:val="none" w:sz="0" w:space="0" w:color="auto"/>
        <w:bottom w:val="none" w:sz="0" w:space="0" w:color="auto"/>
        <w:right w:val="none" w:sz="0" w:space="0" w:color="auto"/>
      </w:divBdr>
    </w:div>
    <w:div w:id="295254824">
      <w:bodyDiv w:val="1"/>
      <w:marLeft w:val="0"/>
      <w:marRight w:val="0"/>
      <w:marTop w:val="0"/>
      <w:marBottom w:val="0"/>
      <w:divBdr>
        <w:top w:val="none" w:sz="0" w:space="0" w:color="auto"/>
        <w:left w:val="none" w:sz="0" w:space="0" w:color="auto"/>
        <w:bottom w:val="none" w:sz="0" w:space="0" w:color="auto"/>
        <w:right w:val="none" w:sz="0" w:space="0" w:color="auto"/>
      </w:divBdr>
    </w:div>
    <w:div w:id="310403354">
      <w:bodyDiv w:val="1"/>
      <w:marLeft w:val="0"/>
      <w:marRight w:val="0"/>
      <w:marTop w:val="0"/>
      <w:marBottom w:val="0"/>
      <w:divBdr>
        <w:top w:val="none" w:sz="0" w:space="0" w:color="auto"/>
        <w:left w:val="none" w:sz="0" w:space="0" w:color="auto"/>
        <w:bottom w:val="none" w:sz="0" w:space="0" w:color="auto"/>
        <w:right w:val="none" w:sz="0" w:space="0" w:color="auto"/>
      </w:divBdr>
    </w:div>
    <w:div w:id="341592623">
      <w:bodyDiv w:val="1"/>
      <w:marLeft w:val="0"/>
      <w:marRight w:val="0"/>
      <w:marTop w:val="0"/>
      <w:marBottom w:val="0"/>
      <w:divBdr>
        <w:top w:val="none" w:sz="0" w:space="0" w:color="auto"/>
        <w:left w:val="none" w:sz="0" w:space="0" w:color="auto"/>
        <w:bottom w:val="none" w:sz="0" w:space="0" w:color="auto"/>
        <w:right w:val="none" w:sz="0" w:space="0" w:color="auto"/>
      </w:divBdr>
    </w:div>
    <w:div w:id="376130771">
      <w:bodyDiv w:val="1"/>
      <w:marLeft w:val="0"/>
      <w:marRight w:val="0"/>
      <w:marTop w:val="0"/>
      <w:marBottom w:val="0"/>
      <w:divBdr>
        <w:top w:val="none" w:sz="0" w:space="0" w:color="auto"/>
        <w:left w:val="none" w:sz="0" w:space="0" w:color="auto"/>
        <w:bottom w:val="none" w:sz="0" w:space="0" w:color="auto"/>
        <w:right w:val="none" w:sz="0" w:space="0" w:color="auto"/>
      </w:divBdr>
    </w:div>
    <w:div w:id="377749793">
      <w:bodyDiv w:val="1"/>
      <w:marLeft w:val="0"/>
      <w:marRight w:val="0"/>
      <w:marTop w:val="0"/>
      <w:marBottom w:val="0"/>
      <w:divBdr>
        <w:top w:val="none" w:sz="0" w:space="0" w:color="auto"/>
        <w:left w:val="none" w:sz="0" w:space="0" w:color="auto"/>
        <w:bottom w:val="none" w:sz="0" w:space="0" w:color="auto"/>
        <w:right w:val="none" w:sz="0" w:space="0" w:color="auto"/>
      </w:divBdr>
    </w:div>
    <w:div w:id="384838257">
      <w:bodyDiv w:val="1"/>
      <w:marLeft w:val="0"/>
      <w:marRight w:val="0"/>
      <w:marTop w:val="0"/>
      <w:marBottom w:val="0"/>
      <w:divBdr>
        <w:top w:val="none" w:sz="0" w:space="0" w:color="auto"/>
        <w:left w:val="none" w:sz="0" w:space="0" w:color="auto"/>
        <w:bottom w:val="none" w:sz="0" w:space="0" w:color="auto"/>
        <w:right w:val="none" w:sz="0" w:space="0" w:color="auto"/>
      </w:divBdr>
    </w:div>
    <w:div w:id="426315291">
      <w:bodyDiv w:val="1"/>
      <w:marLeft w:val="0"/>
      <w:marRight w:val="0"/>
      <w:marTop w:val="0"/>
      <w:marBottom w:val="0"/>
      <w:divBdr>
        <w:top w:val="none" w:sz="0" w:space="0" w:color="auto"/>
        <w:left w:val="none" w:sz="0" w:space="0" w:color="auto"/>
        <w:bottom w:val="none" w:sz="0" w:space="0" w:color="auto"/>
        <w:right w:val="none" w:sz="0" w:space="0" w:color="auto"/>
      </w:divBdr>
    </w:div>
    <w:div w:id="426655136">
      <w:bodyDiv w:val="1"/>
      <w:marLeft w:val="0"/>
      <w:marRight w:val="0"/>
      <w:marTop w:val="0"/>
      <w:marBottom w:val="0"/>
      <w:divBdr>
        <w:top w:val="none" w:sz="0" w:space="0" w:color="auto"/>
        <w:left w:val="none" w:sz="0" w:space="0" w:color="auto"/>
        <w:bottom w:val="none" w:sz="0" w:space="0" w:color="auto"/>
        <w:right w:val="none" w:sz="0" w:space="0" w:color="auto"/>
      </w:divBdr>
    </w:div>
    <w:div w:id="493183574">
      <w:bodyDiv w:val="1"/>
      <w:marLeft w:val="0"/>
      <w:marRight w:val="0"/>
      <w:marTop w:val="0"/>
      <w:marBottom w:val="0"/>
      <w:divBdr>
        <w:top w:val="none" w:sz="0" w:space="0" w:color="auto"/>
        <w:left w:val="none" w:sz="0" w:space="0" w:color="auto"/>
        <w:bottom w:val="none" w:sz="0" w:space="0" w:color="auto"/>
        <w:right w:val="none" w:sz="0" w:space="0" w:color="auto"/>
      </w:divBdr>
    </w:div>
    <w:div w:id="501816492">
      <w:bodyDiv w:val="1"/>
      <w:marLeft w:val="0"/>
      <w:marRight w:val="0"/>
      <w:marTop w:val="0"/>
      <w:marBottom w:val="0"/>
      <w:divBdr>
        <w:top w:val="none" w:sz="0" w:space="0" w:color="auto"/>
        <w:left w:val="none" w:sz="0" w:space="0" w:color="auto"/>
        <w:bottom w:val="none" w:sz="0" w:space="0" w:color="auto"/>
        <w:right w:val="none" w:sz="0" w:space="0" w:color="auto"/>
      </w:divBdr>
    </w:div>
    <w:div w:id="666321620">
      <w:bodyDiv w:val="1"/>
      <w:marLeft w:val="0"/>
      <w:marRight w:val="0"/>
      <w:marTop w:val="0"/>
      <w:marBottom w:val="0"/>
      <w:divBdr>
        <w:top w:val="none" w:sz="0" w:space="0" w:color="auto"/>
        <w:left w:val="none" w:sz="0" w:space="0" w:color="auto"/>
        <w:bottom w:val="none" w:sz="0" w:space="0" w:color="auto"/>
        <w:right w:val="none" w:sz="0" w:space="0" w:color="auto"/>
      </w:divBdr>
    </w:div>
    <w:div w:id="687871103">
      <w:bodyDiv w:val="1"/>
      <w:marLeft w:val="0"/>
      <w:marRight w:val="0"/>
      <w:marTop w:val="0"/>
      <w:marBottom w:val="0"/>
      <w:divBdr>
        <w:top w:val="none" w:sz="0" w:space="0" w:color="auto"/>
        <w:left w:val="none" w:sz="0" w:space="0" w:color="auto"/>
        <w:bottom w:val="none" w:sz="0" w:space="0" w:color="auto"/>
        <w:right w:val="none" w:sz="0" w:space="0" w:color="auto"/>
      </w:divBdr>
    </w:div>
    <w:div w:id="695430390">
      <w:bodyDiv w:val="1"/>
      <w:marLeft w:val="0"/>
      <w:marRight w:val="0"/>
      <w:marTop w:val="0"/>
      <w:marBottom w:val="0"/>
      <w:divBdr>
        <w:top w:val="none" w:sz="0" w:space="0" w:color="auto"/>
        <w:left w:val="none" w:sz="0" w:space="0" w:color="auto"/>
        <w:bottom w:val="none" w:sz="0" w:space="0" w:color="auto"/>
        <w:right w:val="none" w:sz="0" w:space="0" w:color="auto"/>
      </w:divBdr>
    </w:div>
    <w:div w:id="708340903">
      <w:bodyDiv w:val="1"/>
      <w:marLeft w:val="0"/>
      <w:marRight w:val="0"/>
      <w:marTop w:val="0"/>
      <w:marBottom w:val="0"/>
      <w:divBdr>
        <w:top w:val="none" w:sz="0" w:space="0" w:color="auto"/>
        <w:left w:val="none" w:sz="0" w:space="0" w:color="auto"/>
        <w:bottom w:val="none" w:sz="0" w:space="0" w:color="auto"/>
        <w:right w:val="none" w:sz="0" w:space="0" w:color="auto"/>
      </w:divBdr>
    </w:div>
    <w:div w:id="744036803">
      <w:bodyDiv w:val="1"/>
      <w:marLeft w:val="0"/>
      <w:marRight w:val="0"/>
      <w:marTop w:val="0"/>
      <w:marBottom w:val="0"/>
      <w:divBdr>
        <w:top w:val="none" w:sz="0" w:space="0" w:color="auto"/>
        <w:left w:val="none" w:sz="0" w:space="0" w:color="auto"/>
        <w:bottom w:val="none" w:sz="0" w:space="0" w:color="auto"/>
        <w:right w:val="none" w:sz="0" w:space="0" w:color="auto"/>
      </w:divBdr>
    </w:div>
    <w:div w:id="776869764">
      <w:bodyDiv w:val="1"/>
      <w:marLeft w:val="0"/>
      <w:marRight w:val="0"/>
      <w:marTop w:val="0"/>
      <w:marBottom w:val="0"/>
      <w:divBdr>
        <w:top w:val="none" w:sz="0" w:space="0" w:color="auto"/>
        <w:left w:val="none" w:sz="0" w:space="0" w:color="auto"/>
        <w:bottom w:val="none" w:sz="0" w:space="0" w:color="auto"/>
        <w:right w:val="none" w:sz="0" w:space="0" w:color="auto"/>
      </w:divBdr>
    </w:div>
    <w:div w:id="791168686">
      <w:bodyDiv w:val="1"/>
      <w:marLeft w:val="0"/>
      <w:marRight w:val="0"/>
      <w:marTop w:val="0"/>
      <w:marBottom w:val="0"/>
      <w:divBdr>
        <w:top w:val="none" w:sz="0" w:space="0" w:color="auto"/>
        <w:left w:val="none" w:sz="0" w:space="0" w:color="auto"/>
        <w:bottom w:val="none" w:sz="0" w:space="0" w:color="auto"/>
        <w:right w:val="none" w:sz="0" w:space="0" w:color="auto"/>
      </w:divBdr>
    </w:div>
    <w:div w:id="792019097">
      <w:bodyDiv w:val="1"/>
      <w:marLeft w:val="0"/>
      <w:marRight w:val="0"/>
      <w:marTop w:val="0"/>
      <w:marBottom w:val="0"/>
      <w:divBdr>
        <w:top w:val="none" w:sz="0" w:space="0" w:color="auto"/>
        <w:left w:val="none" w:sz="0" w:space="0" w:color="auto"/>
        <w:bottom w:val="none" w:sz="0" w:space="0" w:color="auto"/>
        <w:right w:val="none" w:sz="0" w:space="0" w:color="auto"/>
      </w:divBdr>
    </w:div>
    <w:div w:id="792947814">
      <w:bodyDiv w:val="1"/>
      <w:marLeft w:val="0"/>
      <w:marRight w:val="0"/>
      <w:marTop w:val="0"/>
      <w:marBottom w:val="0"/>
      <w:divBdr>
        <w:top w:val="none" w:sz="0" w:space="0" w:color="auto"/>
        <w:left w:val="none" w:sz="0" w:space="0" w:color="auto"/>
        <w:bottom w:val="none" w:sz="0" w:space="0" w:color="auto"/>
        <w:right w:val="none" w:sz="0" w:space="0" w:color="auto"/>
      </w:divBdr>
    </w:div>
    <w:div w:id="859507428">
      <w:bodyDiv w:val="1"/>
      <w:marLeft w:val="0"/>
      <w:marRight w:val="0"/>
      <w:marTop w:val="0"/>
      <w:marBottom w:val="0"/>
      <w:divBdr>
        <w:top w:val="none" w:sz="0" w:space="0" w:color="auto"/>
        <w:left w:val="none" w:sz="0" w:space="0" w:color="auto"/>
        <w:bottom w:val="none" w:sz="0" w:space="0" w:color="auto"/>
        <w:right w:val="none" w:sz="0" w:space="0" w:color="auto"/>
      </w:divBdr>
    </w:div>
    <w:div w:id="952517149">
      <w:bodyDiv w:val="1"/>
      <w:marLeft w:val="0"/>
      <w:marRight w:val="0"/>
      <w:marTop w:val="0"/>
      <w:marBottom w:val="0"/>
      <w:divBdr>
        <w:top w:val="none" w:sz="0" w:space="0" w:color="auto"/>
        <w:left w:val="none" w:sz="0" w:space="0" w:color="auto"/>
        <w:bottom w:val="none" w:sz="0" w:space="0" w:color="auto"/>
        <w:right w:val="none" w:sz="0" w:space="0" w:color="auto"/>
      </w:divBdr>
    </w:div>
    <w:div w:id="953486772">
      <w:bodyDiv w:val="1"/>
      <w:marLeft w:val="0"/>
      <w:marRight w:val="0"/>
      <w:marTop w:val="0"/>
      <w:marBottom w:val="0"/>
      <w:divBdr>
        <w:top w:val="none" w:sz="0" w:space="0" w:color="auto"/>
        <w:left w:val="none" w:sz="0" w:space="0" w:color="auto"/>
        <w:bottom w:val="none" w:sz="0" w:space="0" w:color="auto"/>
        <w:right w:val="none" w:sz="0" w:space="0" w:color="auto"/>
      </w:divBdr>
    </w:div>
    <w:div w:id="975601342">
      <w:bodyDiv w:val="1"/>
      <w:marLeft w:val="0"/>
      <w:marRight w:val="0"/>
      <w:marTop w:val="0"/>
      <w:marBottom w:val="0"/>
      <w:divBdr>
        <w:top w:val="none" w:sz="0" w:space="0" w:color="auto"/>
        <w:left w:val="none" w:sz="0" w:space="0" w:color="auto"/>
        <w:bottom w:val="none" w:sz="0" w:space="0" w:color="auto"/>
        <w:right w:val="none" w:sz="0" w:space="0" w:color="auto"/>
      </w:divBdr>
    </w:div>
    <w:div w:id="985089745">
      <w:bodyDiv w:val="1"/>
      <w:marLeft w:val="0"/>
      <w:marRight w:val="0"/>
      <w:marTop w:val="0"/>
      <w:marBottom w:val="0"/>
      <w:divBdr>
        <w:top w:val="none" w:sz="0" w:space="0" w:color="auto"/>
        <w:left w:val="none" w:sz="0" w:space="0" w:color="auto"/>
        <w:bottom w:val="none" w:sz="0" w:space="0" w:color="auto"/>
        <w:right w:val="none" w:sz="0" w:space="0" w:color="auto"/>
      </w:divBdr>
    </w:div>
    <w:div w:id="987127706">
      <w:bodyDiv w:val="1"/>
      <w:marLeft w:val="0"/>
      <w:marRight w:val="0"/>
      <w:marTop w:val="0"/>
      <w:marBottom w:val="0"/>
      <w:divBdr>
        <w:top w:val="none" w:sz="0" w:space="0" w:color="auto"/>
        <w:left w:val="none" w:sz="0" w:space="0" w:color="auto"/>
        <w:bottom w:val="none" w:sz="0" w:space="0" w:color="auto"/>
        <w:right w:val="none" w:sz="0" w:space="0" w:color="auto"/>
      </w:divBdr>
    </w:div>
    <w:div w:id="1057362741">
      <w:bodyDiv w:val="1"/>
      <w:marLeft w:val="0"/>
      <w:marRight w:val="0"/>
      <w:marTop w:val="0"/>
      <w:marBottom w:val="0"/>
      <w:divBdr>
        <w:top w:val="none" w:sz="0" w:space="0" w:color="auto"/>
        <w:left w:val="none" w:sz="0" w:space="0" w:color="auto"/>
        <w:bottom w:val="none" w:sz="0" w:space="0" w:color="auto"/>
        <w:right w:val="none" w:sz="0" w:space="0" w:color="auto"/>
      </w:divBdr>
    </w:div>
    <w:div w:id="1115103885">
      <w:bodyDiv w:val="1"/>
      <w:marLeft w:val="0"/>
      <w:marRight w:val="0"/>
      <w:marTop w:val="0"/>
      <w:marBottom w:val="0"/>
      <w:divBdr>
        <w:top w:val="none" w:sz="0" w:space="0" w:color="auto"/>
        <w:left w:val="none" w:sz="0" w:space="0" w:color="auto"/>
        <w:bottom w:val="none" w:sz="0" w:space="0" w:color="auto"/>
        <w:right w:val="none" w:sz="0" w:space="0" w:color="auto"/>
      </w:divBdr>
    </w:div>
    <w:div w:id="1117526707">
      <w:bodyDiv w:val="1"/>
      <w:marLeft w:val="0"/>
      <w:marRight w:val="0"/>
      <w:marTop w:val="0"/>
      <w:marBottom w:val="0"/>
      <w:divBdr>
        <w:top w:val="none" w:sz="0" w:space="0" w:color="auto"/>
        <w:left w:val="none" w:sz="0" w:space="0" w:color="auto"/>
        <w:bottom w:val="none" w:sz="0" w:space="0" w:color="auto"/>
        <w:right w:val="none" w:sz="0" w:space="0" w:color="auto"/>
      </w:divBdr>
    </w:div>
    <w:div w:id="1138181710">
      <w:bodyDiv w:val="1"/>
      <w:marLeft w:val="0"/>
      <w:marRight w:val="0"/>
      <w:marTop w:val="0"/>
      <w:marBottom w:val="0"/>
      <w:divBdr>
        <w:top w:val="none" w:sz="0" w:space="0" w:color="auto"/>
        <w:left w:val="none" w:sz="0" w:space="0" w:color="auto"/>
        <w:bottom w:val="none" w:sz="0" w:space="0" w:color="auto"/>
        <w:right w:val="none" w:sz="0" w:space="0" w:color="auto"/>
      </w:divBdr>
    </w:div>
    <w:div w:id="1150170400">
      <w:bodyDiv w:val="1"/>
      <w:marLeft w:val="0"/>
      <w:marRight w:val="0"/>
      <w:marTop w:val="0"/>
      <w:marBottom w:val="0"/>
      <w:divBdr>
        <w:top w:val="none" w:sz="0" w:space="0" w:color="auto"/>
        <w:left w:val="none" w:sz="0" w:space="0" w:color="auto"/>
        <w:bottom w:val="none" w:sz="0" w:space="0" w:color="auto"/>
        <w:right w:val="none" w:sz="0" w:space="0" w:color="auto"/>
      </w:divBdr>
    </w:div>
    <w:div w:id="1151754434">
      <w:bodyDiv w:val="1"/>
      <w:marLeft w:val="0"/>
      <w:marRight w:val="0"/>
      <w:marTop w:val="0"/>
      <w:marBottom w:val="0"/>
      <w:divBdr>
        <w:top w:val="none" w:sz="0" w:space="0" w:color="auto"/>
        <w:left w:val="none" w:sz="0" w:space="0" w:color="auto"/>
        <w:bottom w:val="none" w:sz="0" w:space="0" w:color="auto"/>
        <w:right w:val="none" w:sz="0" w:space="0" w:color="auto"/>
      </w:divBdr>
    </w:div>
    <w:div w:id="1180463946">
      <w:bodyDiv w:val="1"/>
      <w:marLeft w:val="0"/>
      <w:marRight w:val="0"/>
      <w:marTop w:val="0"/>
      <w:marBottom w:val="0"/>
      <w:divBdr>
        <w:top w:val="none" w:sz="0" w:space="0" w:color="auto"/>
        <w:left w:val="none" w:sz="0" w:space="0" w:color="auto"/>
        <w:bottom w:val="none" w:sz="0" w:space="0" w:color="auto"/>
        <w:right w:val="none" w:sz="0" w:space="0" w:color="auto"/>
      </w:divBdr>
    </w:div>
    <w:div w:id="1184588904">
      <w:bodyDiv w:val="1"/>
      <w:marLeft w:val="0"/>
      <w:marRight w:val="0"/>
      <w:marTop w:val="0"/>
      <w:marBottom w:val="0"/>
      <w:divBdr>
        <w:top w:val="none" w:sz="0" w:space="0" w:color="auto"/>
        <w:left w:val="none" w:sz="0" w:space="0" w:color="auto"/>
        <w:bottom w:val="none" w:sz="0" w:space="0" w:color="auto"/>
        <w:right w:val="none" w:sz="0" w:space="0" w:color="auto"/>
      </w:divBdr>
    </w:div>
    <w:div w:id="1194343408">
      <w:bodyDiv w:val="1"/>
      <w:marLeft w:val="0"/>
      <w:marRight w:val="0"/>
      <w:marTop w:val="0"/>
      <w:marBottom w:val="0"/>
      <w:divBdr>
        <w:top w:val="none" w:sz="0" w:space="0" w:color="auto"/>
        <w:left w:val="none" w:sz="0" w:space="0" w:color="auto"/>
        <w:bottom w:val="none" w:sz="0" w:space="0" w:color="auto"/>
        <w:right w:val="none" w:sz="0" w:space="0" w:color="auto"/>
      </w:divBdr>
    </w:div>
    <w:div w:id="1225025387">
      <w:bodyDiv w:val="1"/>
      <w:marLeft w:val="0"/>
      <w:marRight w:val="0"/>
      <w:marTop w:val="0"/>
      <w:marBottom w:val="0"/>
      <w:divBdr>
        <w:top w:val="none" w:sz="0" w:space="0" w:color="auto"/>
        <w:left w:val="none" w:sz="0" w:space="0" w:color="auto"/>
        <w:bottom w:val="none" w:sz="0" w:space="0" w:color="auto"/>
        <w:right w:val="none" w:sz="0" w:space="0" w:color="auto"/>
      </w:divBdr>
    </w:div>
    <w:div w:id="1277954173">
      <w:bodyDiv w:val="1"/>
      <w:marLeft w:val="0"/>
      <w:marRight w:val="0"/>
      <w:marTop w:val="0"/>
      <w:marBottom w:val="0"/>
      <w:divBdr>
        <w:top w:val="none" w:sz="0" w:space="0" w:color="auto"/>
        <w:left w:val="none" w:sz="0" w:space="0" w:color="auto"/>
        <w:bottom w:val="none" w:sz="0" w:space="0" w:color="auto"/>
        <w:right w:val="none" w:sz="0" w:space="0" w:color="auto"/>
      </w:divBdr>
    </w:div>
    <w:div w:id="1279219570">
      <w:bodyDiv w:val="1"/>
      <w:marLeft w:val="0"/>
      <w:marRight w:val="0"/>
      <w:marTop w:val="0"/>
      <w:marBottom w:val="0"/>
      <w:divBdr>
        <w:top w:val="none" w:sz="0" w:space="0" w:color="auto"/>
        <w:left w:val="none" w:sz="0" w:space="0" w:color="auto"/>
        <w:bottom w:val="none" w:sz="0" w:space="0" w:color="auto"/>
        <w:right w:val="none" w:sz="0" w:space="0" w:color="auto"/>
      </w:divBdr>
    </w:div>
    <w:div w:id="1288513446">
      <w:bodyDiv w:val="1"/>
      <w:marLeft w:val="0"/>
      <w:marRight w:val="0"/>
      <w:marTop w:val="0"/>
      <w:marBottom w:val="0"/>
      <w:divBdr>
        <w:top w:val="none" w:sz="0" w:space="0" w:color="auto"/>
        <w:left w:val="none" w:sz="0" w:space="0" w:color="auto"/>
        <w:bottom w:val="none" w:sz="0" w:space="0" w:color="auto"/>
        <w:right w:val="none" w:sz="0" w:space="0" w:color="auto"/>
      </w:divBdr>
    </w:div>
    <w:div w:id="1337615305">
      <w:bodyDiv w:val="1"/>
      <w:marLeft w:val="0"/>
      <w:marRight w:val="0"/>
      <w:marTop w:val="0"/>
      <w:marBottom w:val="0"/>
      <w:divBdr>
        <w:top w:val="none" w:sz="0" w:space="0" w:color="auto"/>
        <w:left w:val="none" w:sz="0" w:space="0" w:color="auto"/>
        <w:bottom w:val="none" w:sz="0" w:space="0" w:color="auto"/>
        <w:right w:val="none" w:sz="0" w:space="0" w:color="auto"/>
      </w:divBdr>
    </w:div>
    <w:div w:id="1371495196">
      <w:bodyDiv w:val="1"/>
      <w:marLeft w:val="0"/>
      <w:marRight w:val="0"/>
      <w:marTop w:val="0"/>
      <w:marBottom w:val="0"/>
      <w:divBdr>
        <w:top w:val="none" w:sz="0" w:space="0" w:color="auto"/>
        <w:left w:val="none" w:sz="0" w:space="0" w:color="auto"/>
        <w:bottom w:val="none" w:sz="0" w:space="0" w:color="auto"/>
        <w:right w:val="none" w:sz="0" w:space="0" w:color="auto"/>
      </w:divBdr>
    </w:div>
    <w:div w:id="1443257412">
      <w:bodyDiv w:val="1"/>
      <w:marLeft w:val="0"/>
      <w:marRight w:val="0"/>
      <w:marTop w:val="0"/>
      <w:marBottom w:val="0"/>
      <w:divBdr>
        <w:top w:val="none" w:sz="0" w:space="0" w:color="auto"/>
        <w:left w:val="none" w:sz="0" w:space="0" w:color="auto"/>
        <w:bottom w:val="none" w:sz="0" w:space="0" w:color="auto"/>
        <w:right w:val="none" w:sz="0" w:space="0" w:color="auto"/>
      </w:divBdr>
    </w:div>
    <w:div w:id="1445419308">
      <w:bodyDiv w:val="1"/>
      <w:marLeft w:val="0"/>
      <w:marRight w:val="0"/>
      <w:marTop w:val="0"/>
      <w:marBottom w:val="0"/>
      <w:divBdr>
        <w:top w:val="none" w:sz="0" w:space="0" w:color="auto"/>
        <w:left w:val="none" w:sz="0" w:space="0" w:color="auto"/>
        <w:bottom w:val="none" w:sz="0" w:space="0" w:color="auto"/>
        <w:right w:val="none" w:sz="0" w:space="0" w:color="auto"/>
      </w:divBdr>
    </w:div>
    <w:div w:id="1477063633">
      <w:bodyDiv w:val="1"/>
      <w:marLeft w:val="0"/>
      <w:marRight w:val="0"/>
      <w:marTop w:val="0"/>
      <w:marBottom w:val="0"/>
      <w:divBdr>
        <w:top w:val="none" w:sz="0" w:space="0" w:color="auto"/>
        <w:left w:val="none" w:sz="0" w:space="0" w:color="auto"/>
        <w:bottom w:val="none" w:sz="0" w:space="0" w:color="auto"/>
        <w:right w:val="none" w:sz="0" w:space="0" w:color="auto"/>
      </w:divBdr>
    </w:div>
    <w:div w:id="1488010166">
      <w:bodyDiv w:val="1"/>
      <w:marLeft w:val="0"/>
      <w:marRight w:val="0"/>
      <w:marTop w:val="0"/>
      <w:marBottom w:val="0"/>
      <w:divBdr>
        <w:top w:val="none" w:sz="0" w:space="0" w:color="auto"/>
        <w:left w:val="none" w:sz="0" w:space="0" w:color="auto"/>
        <w:bottom w:val="none" w:sz="0" w:space="0" w:color="auto"/>
        <w:right w:val="none" w:sz="0" w:space="0" w:color="auto"/>
      </w:divBdr>
    </w:div>
    <w:div w:id="1490243223">
      <w:bodyDiv w:val="1"/>
      <w:marLeft w:val="0"/>
      <w:marRight w:val="0"/>
      <w:marTop w:val="0"/>
      <w:marBottom w:val="0"/>
      <w:divBdr>
        <w:top w:val="none" w:sz="0" w:space="0" w:color="auto"/>
        <w:left w:val="none" w:sz="0" w:space="0" w:color="auto"/>
        <w:bottom w:val="none" w:sz="0" w:space="0" w:color="auto"/>
        <w:right w:val="none" w:sz="0" w:space="0" w:color="auto"/>
      </w:divBdr>
    </w:div>
    <w:div w:id="1492986047">
      <w:bodyDiv w:val="1"/>
      <w:marLeft w:val="0"/>
      <w:marRight w:val="0"/>
      <w:marTop w:val="0"/>
      <w:marBottom w:val="0"/>
      <w:divBdr>
        <w:top w:val="none" w:sz="0" w:space="0" w:color="auto"/>
        <w:left w:val="none" w:sz="0" w:space="0" w:color="auto"/>
        <w:bottom w:val="none" w:sz="0" w:space="0" w:color="auto"/>
        <w:right w:val="none" w:sz="0" w:space="0" w:color="auto"/>
      </w:divBdr>
    </w:div>
    <w:div w:id="1528172981">
      <w:bodyDiv w:val="1"/>
      <w:marLeft w:val="0"/>
      <w:marRight w:val="0"/>
      <w:marTop w:val="0"/>
      <w:marBottom w:val="0"/>
      <w:divBdr>
        <w:top w:val="none" w:sz="0" w:space="0" w:color="auto"/>
        <w:left w:val="none" w:sz="0" w:space="0" w:color="auto"/>
        <w:bottom w:val="none" w:sz="0" w:space="0" w:color="auto"/>
        <w:right w:val="none" w:sz="0" w:space="0" w:color="auto"/>
      </w:divBdr>
    </w:div>
    <w:div w:id="1582445203">
      <w:bodyDiv w:val="1"/>
      <w:marLeft w:val="0"/>
      <w:marRight w:val="0"/>
      <w:marTop w:val="0"/>
      <w:marBottom w:val="0"/>
      <w:divBdr>
        <w:top w:val="none" w:sz="0" w:space="0" w:color="auto"/>
        <w:left w:val="none" w:sz="0" w:space="0" w:color="auto"/>
        <w:bottom w:val="none" w:sz="0" w:space="0" w:color="auto"/>
        <w:right w:val="none" w:sz="0" w:space="0" w:color="auto"/>
      </w:divBdr>
    </w:div>
    <w:div w:id="1608540303">
      <w:bodyDiv w:val="1"/>
      <w:marLeft w:val="0"/>
      <w:marRight w:val="0"/>
      <w:marTop w:val="0"/>
      <w:marBottom w:val="0"/>
      <w:divBdr>
        <w:top w:val="none" w:sz="0" w:space="0" w:color="auto"/>
        <w:left w:val="none" w:sz="0" w:space="0" w:color="auto"/>
        <w:bottom w:val="none" w:sz="0" w:space="0" w:color="auto"/>
        <w:right w:val="none" w:sz="0" w:space="0" w:color="auto"/>
      </w:divBdr>
    </w:div>
    <w:div w:id="1609892636">
      <w:bodyDiv w:val="1"/>
      <w:marLeft w:val="0"/>
      <w:marRight w:val="0"/>
      <w:marTop w:val="0"/>
      <w:marBottom w:val="0"/>
      <w:divBdr>
        <w:top w:val="none" w:sz="0" w:space="0" w:color="auto"/>
        <w:left w:val="none" w:sz="0" w:space="0" w:color="auto"/>
        <w:bottom w:val="none" w:sz="0" w:space="0" w:color="auto"/>
        <w:right w:val="none" w:sz="0" w:space="0" w:color="auto"/>
      </w:divBdr>
    </w:div>
    <w:div w:id="1615558983">
      <w:bodyDiv w:val="1"/>
      <w:marLeft w:val="0"/>
      <w:marRight w:val="0"/>
      <w:marTop w:val="0"/>
      <w:marBottom w:val="0"/>
      <w:divBdr>
        <w:top w:val="none" w:sz="0" w:space="0" w:color="auto"/>
        <w:left w:val="none" w:sz="0" w:space="0" w:color="auto"/>
        <w:bottom w:val="none" w:sz="0" w:space="0" w:color="auto"/>
        <w:right w:val="none" w:sz="0" w:space="0" w:color="auto"/>
      </w:divBdr>
    </w:div>
    <w:div w:id="1630739411">
      <w:bodyDiv w:val="1"/>
      <w:marLeft w:val="0"/>
      <w:marRight w:val="0"/>
      <w:marTop w:val="0"/>
      <w:marBottom w:val="0"/>
      <w:divBdr>
        <w:top w:val="none" w:sz="0" w:space="0" w:color="auto"/>
        <w:left w:val="none" w:sz="0" w:space="0" w:color="auto"/>
        <w:bottom w:val="none" w:sz="0" w:space="0" w:color="auto"/>
        <w:right w:val="none" w:sz="0" w:space="0" w:color="auto"/>
      </w:divBdr>
    </w:div>
    <w:div w:id="1652099391">
      <w:bodyDiv w:val="1"/>
      <w:marLeft w:val="0"/>
      <w:marRight w:val="0"/>
      <w:marTop w:val="0"/>
      <w:marBottom w:val="0"/>
      <w:divBdr>
        <w:top w:val="none" w:sz="0" w:space="0" w:color="auto"/>
        <w:left w:val="none" w:sz="0" w:space="0" w:color="auto"/>
        <w:bottom w:val="none" w:sz="0" w:space="0" w:color="auto"/>
        <w:right w:val="none" w:sz="0" w:space="0" w:color="auto"/>
      </w:divBdr>
    </w:div>
    <w:div w:id="1654215558">
      <w:bodyDiv w:val="1"/>
      <w:marLeft w:val="0"/>
      <w:marRight w:val="0"/>
      <w:marTop w:val="0"/>
      <w:marBottom w:val="0"/>
      <w:divBdr>
        <w:top w:val="none" w:sz="0" w:space="0" w:color="auto"/>
        <w:left w:val="none" w:sz="0" w:space="0" w:color="auto"/>
        <w:bottom w:val="none" w:sz="0" w:space="0" w:color="auto"/>
        <w:right w:val="none" w:sz="0" w:space="0" w:color="auto"/>
      </w:divBdr>
    </w:div>
    <w:div w:id="1674725159">
      <w:bodyDiv w:val="1"/>
      <w:marLeft w:val="0"/>
      <w:marRight w:val="0"/>
      <w:marTop w:val="0"/>
      <w:marBottom w:val="0"/>
      <w:divBdr>
        <w:top w:val="none" w:sz="0" w:space="0" w:color="auto"/>
        <w:left w:val="none" w:sz="0" w:space="0" w:color="auto"/>
        <w:bottom w:val="none" w:sz="0" w:space="0" w:color="auto"/>
        <w:right w:val="none" w:sz="0" w:space="0" w:color="auto"/>
      </w:divBdr>
    </w:div>
    <w:div w:id="1713722596">
      <w:bodyDiv w:val="1"/>
      <w:marLeft w:val="0"/>
      <w:marRight w:val="0"/>
      <w:marTop w:val="0"/>
      <w:marBottom w:val="0"/>
      <w:divBdr>
        <w:top w:val="none" w:sz="0" w:space="0" w:color="auto"/>
        <w:left w:val="none" w:sz="0" w:space="0" w:color="auto"/>
        <w:bottom w:val="none" w:sz="0" w:space="0" w:color="auto"/>
        <w:right w:val="none" w:sz="0" w:space="0" w:color="auto"/>
      </w:divBdr>
    </w:div>
    <w:div w:id="1719473275">
      <w:bodyDiv w:val="1"/>
      <w:marLeft w:val="0"/>
      <w:marRight w:val="0"/>
      <w:marTop w:val="0"/>
      <w:marBottom w:val="0"/>
      <w:divBdr>
        <w:top w:val="none" w:sz="0" w:space="0" w:color="auto"/>
        <w:left w:val="none" w:sz="0" w:space="0" w:color="auto"/>
        <w:bottom w:val="none" w:sz="0" w:space="0" w:color="auto"/>
        <w:right w:val="none" w:sz="0" w:space="0" w:color="auto"/>
      </w:divBdr>
    </w:div>
    <w:div w:id="1720400525">
      <w:bodyDiv w:val="1"/>
      <w:marLeft w:val="0"/>
      <w:marRight w:val="0"/>
      <w:marTop w:val="0"/>
      <w:marBottom w:val="0"/>
      <w:divBdr>
        <w:top w:val="none" w:sz="0" w:space="0" w:color="auto"/>
        <w:left w:val="none" w:sz="0" w:space="0" w:color="auto"/>
        <w:bottom w:val="none" w:sz="0" w:space="0" w:color="auto"/>
        <w:right w:val="none" w:sz="0" w:space="0" w:color="auto"/>
      </w:divBdr>
    </w:div>
    <w:div w:id="1759983453">
      <w:bodyDiv w:val="1"/>
      <w:marLeft w:val="0"/>
      <w:marRight w:val="0"/>
      <w:marTop w:val="0"/>
      <w:marBottom w:val="0"/>
      <w:divBdr>
        <w:top w:val="none" w:sz="0" w:space="0" w:color="auto"/>
        <w:left w:val="none" w:sz="0" w:space="0" w:color="auto"/>
        <w:bottom w:val="none" w:sz="0" w:space="0" w:color="auto"/>
        <w:right w:val="none" w:sz="0" w:space="0" w:color="auto"/>
      </w:divBdr>
    </w:div>
    <w:div w:id="1788162672">
      <w:bodyDiv w:val="1"/>
      <w:marLeft w:val="0"/>
      <w:marRight w:val="0"/>
      <w:marTop w:val="0"/>
      <w:marBottom w:val="0"/>
      <w:divBdr>
        <w:top w:val="none" w:sz="0" w:space="0" w:color="auto"/>
        <w:left w:val="none" w:sz="0" w:space="0" w:color="auto"/>
        <w:bottom w:val="none" w:sz="0" w:space="0" w:color="auto"/>
        <w:right w:val="none" w:sz="0" w:space="0" w:color="auto"/>
      </w:divBdr>
    </w:div>
    <w:div w:id="1819029736">
      <w:bodyDiv w:val="1"/>
      <w:marLeft w:val="0"/>
      <w:marRight w:val="0"/>
      <w:marTop w:val="0"/>
      <w:marBottom w:val="0"/>
      <w:divBdr>
        <w:top w:val="none" w:sz="0" w:space="0" w:color="auto"/>
        <w:left w:val="none" w:sz="0" w:space="0" w:color="auto"/>
        <w:bottom w:val="none" w:sz="0" w:space="0" w:color="auto"/>
        <w:right w:val="none" w:sz="0" w:space="0" w:color="auto"/>
      </w:divBdr>
    </w:div>
    <w:div w:id="1832598398">
      <w:bodyDiv w:val="1"/>
      <w:marLeft w:val="0"/>
      <w:marRight w:val="0"/>
      <w:marTop w:val="0"/>
      <w:marBottom w:val="0"/>
      <w:divBdr>
        <w:top w:val="none" w:sz="0" w:space="0" w:color="auto"/>
        <w:left w:val="none" w:sz="0" w:space="0" w:color="auto"/>
        <w:bottom w:val="none" w:sz="0" w:space="0" w:color="auto"/>
        <w:right w:val="none" w:sz="0" w:space="0" w:color="auto"/>
      </w:divBdr>
    </w:div>
    <w:div w:id="1836022633">
      <w:bodyDiv w:val="1"/>
      <w:marLeft w:val="0"/>
      <w:marRight w:val="0"/>
      <w:marTop w:val="0"/>
      <w:marBottom w:val="0"/>
      <w:divBdr>
        <w:top w:val="none" w:sz="0" w:space="0" w:color="auto"/>
        <w:left w:val="none" w:sz="0" w:space="0" w:color="auto"/>
        <w:bottom w:val="none" w:sz="0" w:space="0" w:color="auto"/>
        <w:right w:val="none" w:sz="0" w:space="0" w:color="auto"/>
      </w:divBdr>
    </w:div>
    <w:div w:id="1860460672">
      <w:bodyDiv w:val="1"/>
      <w:marLeft w:val="0"/>
      <w:marRight w:val="0"/>
      <w:marTop w:val="0"/>
      <w:marBottom w:val="0"/>
      <w:divBdr>
        <w:top w:val="none" w:sz="0" w:space="0" w:color="auto"/>
        <w:left w:val="none" w:sz="0" w:space="0" w:color="auto"/>
        <w:bottom w:val="none" w:sz="0" w:space="0" w:color="auto"/>
        <w:right w:val="none" w:sz="0" w:space="0" w:color="auto"/>
      </w:divBdr>
    </w:div>
    <w:div w:id="1928691472">
      <w:bodyDiv w:val="1"/>
      <w:marLeft w:val="0"/>
      <w:marRight w:val="0"/>
      <w:marTop w:val="0"/>
      <w:marBottom w:val="0"/>
      <w:divBdr>
        <w:top w:val="none" w:sz="0" w:space="0" w:color="auto"/>
        <w:left w:val="none" w:sz="0" w:space="0" w:color="auto"/>
        <w:bottom w:val="none" w:sz="0" w:space="0" w:color="auto"/>
        <w:right w:val="none" w:sz="0" w:space="0" w:color="auto"/>
      </w:divBdr>
    </w:div>
    <w:div w:id="1948804792">
      <w:bodyDiv w:val="1"/>
      <w:marLeft w:val="0"/>
      <w:marRight w:val="0"/>
      <w:marTop w:val="0"/>
      <w:marBottom w:val="0"/>
      <w:divBdr>
        <w:top w:val="none" w:sz="0" w:space="0" w:color="auto"/>
        <w:left w:val="none" w:sz="0" w:space="0" w:color="auto"/>
        <w:bottom w:val="none" w:sz="0" w:space="0" w:color="auto"/>
        <w:right w:val="none" w:sz="0" w:space="0" w:color="auto"/>
      </w:divBdr>
    </w:div>
    <w:div w:id="1953055133">
      <w:bodyDiv w:val="1"/>
      <w:marLeft w:val="0"/>
      <w:marRight w:val="0"/>
      <w:marTop w:val="0"/>
      <w:marBottom w:val="0"/>
      <w:divBdr>
        <w:top w:val="none" w:sz="0" w:space="0" w:color="auto"/>
        <w:left w:val="none" w:sz="0" w:space="0" w:color="auto"/>
        <w:bottom w:val="none" w:sz="0" w:space="0" w:color="auto"/>
        <w:right w:val="none" w:sz="0" w:space="0" w:color="auto"/>
      </w:divBdr>
    </w:div>
    <w:div w:id="1961181452">
      <w:bodyDiv w:val="1"/>
      <w:marLeft w:val="0"/>
      <w:marRight w:val="0"/>
      <w:marTop w:val="0"/>
      <w:marBottom w:val="0"/>
      <w:divBdr>
        <w:top w:val="none" w:sz="0" w:space="0" w:color="auto"/>
        <w:left w:val="none" w:sz="0" w:space="0" w:color="auto"/>
        <w:bottom w:val="none" w:sz="0" w:space="0" w:color="auto"/>
        <w:right w:val="none" w:sz="0" w:space="0" w:color="auto"/>
      </w:divBdr>
    </w:div>
    <w:div w:id="2042239372">
      <w:bodyDiv w:val="1"/>
      <w:marLeft w:val="0"/>
      <w:marRight w:val="0"/>
      <w:marTop w:val="0"/>
      <w:marBottom w:val="0"/>
      <w:divBdr>
        <w:top w:val="none" w:sz="0" w:space="0" w:color="auto"/>
        <w:left w:val="none" w:sz="0" w:space="0" w:color="auto"/>
        <w:bottom w:val="none" w:sz="0" w:space="0" w:color="auto"/>
        <w:right w:val="none" w:sz="0" w:space="0" w:color="auto"/>
      </w:divBdr>
    </w:div>
    <w:div w:id="2044593108">
      <w:bodyDiv w:val="1"/>
      <w:marLeft w:val="0"/>
      <w:marRight w:val="0"/>
      <w:marTop w:val="0"/>
      <w:marBottom w:val="0"/>
      <w:divBdr>
        <w:top w:val="none" w:sz="0" w:space="0" w:color="auto"/>
        <w:left w:val="none" w:sz="0" w:space="0" w:color="auto"/>
        <w:bottom w:val="none" w:sz="0" w:space="0" w:color="auto"/>
        <w:right w:val="none" w:sz="0" w:space="0" w:color="auto"/>
      </w:divBdr>
    </w:div>
    <w:div w:id="2047481581">
      <w:bodyDiv w:val="1"/>
      <w:marLeft w:val="0"/>
      <w:marRight w:val="0"/>
      <w:marTop w:val="0"/>
      <w:marBottom w:val="0"/>
      <w:divBdr>
        <w:top w:val="none" w:sz="0" w:space="0" w:color="auto"/>
        <w:left w:val="none" w:sz="0" w:space="0" w:color="auto"/>
        <w:bottom w:val="none" w:sz="0" w:space="0" w:color="auto"/>
        <w:right w:val="none" w:sz="0" w:space="0" w:color="auto"/>
      </w:divBdr>
    </w:div>
    <w:div w:id="2054234280">
      <w:bodyDiv w:val="1"/>
      <w:marLeft w:val="0"/>
      <w:marRight w:val="0"/>
      <w:marTop w:val="0"/>
      <w:marBottom w:val="0"/>
      <w:divBdr>
        <w:top w:val="none" w:sz="0" w:space="0" w:color="auto"/>
        <w:left w:val="none" w:sz="0" w:space="0" w:color="auto"/>
        <w:bottom w:val="none" w:sz="0" w:space="0" w:color="auto"/>
        <w:right w:val="none" w:sz="0" w:space="0" w:color="auto"/>
      </w:divBdr>
    </w:div>
    <w:div w:id="2083024489">
      <w:bodyDiv w:val="1"/>
      <w:marLeft w:val="0"/>
      <w:marRight w:val="0"/>
      <w:marTop w:val="0"/>
      <w:marBottom w:val="0"/>
      <w:divBdr>
        <w:top w:val="none" w:sz="0" w:space="0" w:color="auto"/>
        <w:left w:val="none" w:sz="0" w:space="0" w:color="auto"/>
        <w:bottom w:val="none" w:sz="0" w:space="0" w:color="auto"/>
        <w:right w:val="none" w:sz="0" w:space="0" w:color="auto"/>
      </w:divBdr>
    </w:div>
    <w:div w:id="2118324543">
      <w:bodyDiv w:val="1"/>
      <w:marLeft w:val="0"/>
      <w:marRight w:val="0"/>
      <w:marTop w:val="0"/>
      <w:marBottom w:val="0"/>
      <w:divBdr>
        <w:top w:val="none" w:sz="0" w:space="0" w:color="auto"/>
        <w:left w:val="none" w:sz="0" w:space="0" w:color="auto"/>
        <w:bottom w:val="none" w:sz="0" w:space="0" w:color="auto"/>
        <w:right w:val="none" w:sz="0" w:space="0" w:color="auto"/>
      </w:divBdr>
    </w:div>
    <w:div w:id="213359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13</Pages>
  <Words>4658</Words>
  <Characters>26555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Дмитрий Личковаха</cp:lastModifiedBy>
  <cp:revision>12</cp:revision>
  <dcterms:created xsi:type="dcterms:W3CDTF">2024-07-22T09:28:00Z</dcterms:created>
  <dcterms:modified xsi:type="dcterms:W3CDTF">2024-08-15T07:26:00Z</dcterms:modified>
</cp:coreProperties>
</file>