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21EC" w:rsidRPr="00B821EC" w:rsidRDefault="00B821EC" w:rsidP="00B821EC">
      <w:pPr>
        <w:jc w:val="right"/>
        <w:rPr>
          <w:color w:val="000000"/>
          <w:sz w:val="22"/>
          <w:szCs w:val="28"/>
        </w:rPr>
      </w:pPr>
      <w:r w:rsidRPr="00B821EC">
        <w:rPr>
          <w:color w:val="000000"/>
          <w:sz w:val="22"/>
          <w:szCs w:val="28"/>
        </w:rPr>
        <w:t>Приложение №2 к контракту №________ от ________2024 г.</w:t>
      </w:r>
    </w:p>
    <w:p w:rsidR="00B821EC" w:rsidRDefault="00B821EC" w:rsidP="00B821EC">
      <w:pPr>
        <w:rPr>
          <w:b/>
          <w:color w:val="000000"/>
          <w:sz w:val="22"/>
          <w:szCs w:val="28"/>
        </w:rPr>
      </w:pPr>
    </w:p>
    <w:p w:rsidR="00D453F2" w:rsidRDefault="00D453F2" w:rsidP="00D10B20">
      <w:pPr>
        <w:jc w:val="center"/>
        <w:rPr>
          <w:b/>
          <w:color w:val="000000"/>
          <w:sz w:val="22"/>
          <w:szCs w:val="28"/>
        </w:rPr>
      </w:pPr>
      <w:r>
        <w:rPr>
          <w:b/>
          <w:color w:val="000000"/>
          <w:sz w:val="22"/>
          <w:szCs w:val="28"/>
        </w:rPr>
        <w:t>Описание объекта закупки</w:t>
      </w:r>
    </w:p>
    <w:p w:rsidR="00A9630C" w:rsidRPr="00AE27A3" w:rsidRDefault="00D453F2" w:rsidP="00D10B20">
      <w:pPr>
        <w:jc w:val="center"/>
        <w:rPr>
          <w:b/>
          <w:color w:val="000000"/>
          <w:sz w:val="22"/>
          <w:szCs w:val="28"/>
        </w:rPr>
      </w:pPr>
      <w:r>
        <w:rPr>
          <w:b/>
          <w:color w:val="000000"/>
          <w:sz w:val="22"/>
          <w:szCs w:val="28"/>
        </w:rPr>
        <w:t>(</w:t>
      </w:r>
      <w:r w:rsidR="00A9630C" w:rsidRPr="00AE27A3">
        <w:rPr>
          <w:b/>
          <w:color w:val="000000"/>
          <w:sz w:val="22"/>
          <w:szCs w:val="28"/>
        </w:rPr>
        <w:t>Техническое задание</w:t>
      </w:r>
      <w:r>
        <w:rPr>
          <w:b/>
          <w:color w:val="000000"/>
          <w:sz w:val="22"/>
          <w:szCs w:val="28"/>
        </w:rPr>
        <w:t>)</w:t>
      </w:r>
    </w:p>
    <w:p w:rsidR="0006049F" w:rsidRPr="00AE27A3" w:rsidRDefault="00A9630C" w:rsidP="00E674CD">
      <w:pPr>
        <w:spacing w:line="240" w:lineRule="exact"/>
        <w:jc w:val="center"/>
        <w:rPr>
          <w:color w:val="000000"/>
          <w:sz w:val="22"/>
          <w:szCs w:val="28"/>
        </w:rPr>
      </w:pPr>
      <w:r w:rsidRPr="00AE27A3">
        <w:rPr>
          <w:color w:val="000000"/>
          <w:sz w:val="22"/>
          <w:szCs w:val="28"/>
        </w:rPr>
        <w:t xml:space="preserve">на </w:t>
      </w:r>
      <w:r w:rsidR="005C098A" w:rsidRPr="00AE27A3">
        <w:rPr>
          <w:color w:val="000000"/>
          <w:sz w:val="22"/>
          <w:szCs w:val="28"/>
        </w:rPr>
        <w:t>утилизаци</w:t>
      </w:r>
      <w:r w:rsidR="004D156A">
        <w:rPr>
          <w:color w:val="000000"/>
          <w:sz w:val="22"/>
          <w:szCs w:val="28"/>
        </w:rPr>
        <w:t xml:space="preserve">ю </w:t>
      </w:r>
      <w:r w:rsidR="00B81EF9" w:rsidRPr="00B81EF9">
        <w:rPr>
          <w:color w:val="000000"/>
          <w:sz w:val="22"/>
          <w:szCs w:val="28"/>
        </w:rPr>
        <w:t>отработанных покрышек</w:t>
      </w:r>
    </w:p>
    <w:p w:rsidR="0075359F" w:rsidRPr="00B81EF9" w:rsidRDefault="0075359F" w:rsidP="00E674CD">
      <w:pPr>
        <w:spacing w:line="240" w:lineRule="exact"/>
        <w:jc w:val="center"/>
        <w:rPr>
          <w:color w:val="000000"/>
          <w:sz w:val="22"/>
          <w:szCs w:val="28"/>
        </w:rPr>
      </w:pPr>
    </w:p>
    <w:p w:rsidR="00DB1006" w:rsidRPr="00E23C9E" w:rsidRDefault="00DB1006" w:rsidP="00DB1006">
      <w:pPr>
        <w:ind w:left="284"/>
        <w:rPr>
          <w:color w:val="000000"/>
          <w:sz w:val="24"/>
          <w:szCs w:val="24"/>
        </w:rPr>
      </w:pPr>
      <w:r w:rsidRPr="00E23C9E">
        <w:rPr>
          <w:color w:val="000000"/>
          <w:sz w:val="24"/>
          <w:szCs w:val="24"/>
        </w:rPr>
        <w:t>Заказчик</w:t>
      </w:r>
      <w:r w:rsidRPr="00E23C9E">
        <w:rPr>
          <w:color w:val="000000"/>
          <w:sz w:val="24"/>
          <w:szCs w:val="24"/>
          <w:u w:val="single"/>
        </w:rPr>
        <w:t>:</w:t>
      </w:r>
      <w:r w:rsidRPr="00E23C9E">
        <w:rPr>
          <w:color w:val="000000"/>
          <w:sz w:val="24"/>
          <w:szCs w:val="24"/>
        </w:rPr>
        <w:t xml:space="preserve"> </w:t>
      </w:r>
      <w:r w:rsidR="00B12012" w:rsidRPr="00E23C9E">
        <w:rPr>
          <w:color w:val="000000"/>
          <w:sz w:val="24"/>
          <w:szCs w:val="24"/>
        </w:rPr>
        <w:t>СПб ГБУ «Юго-западное управление региональных дорог и благоустройства»</w:t>
      </w:r>
      <w:r w:rsidR="00DA4616" w:rsidRPr="00E23C9E">
        <w:rPr>
          <w:color w:val="000000"/>
          <w:sz w:val="24"/>
          <w:szCs w:val="24"/>
        </w:rPr>
        <w:t xml:space="preserve"> </w:t>
      </w:r>
    </w:p>
    <w:p w:rsidR="00E665F4" w:rsidRPr="00E23C9E" w:rsidRDefault="00E665F4" w:rsidP="00E665F4">
      <w:pPr>
        <w:tabs>
          <w:tab w:val="left" w:pos="284"/>
        </w:tabs>
        <w:autoSpaceDE w:val="0"/>
        <w:ind w:left="284"/>
        <w:rPr>
          <w:color w:val="000000"/>
          <w:sz w:val="24"/>
          <w:szCs w:val="24"/>
        </w:rPr>
      </w:pPr>
      <w:r w:rsidRPr="00E23C9E">
        <w:rPr>
          <w:color w:val="000000"/>
          <w:sz w:val="24"/>
          <w:szCs w:val="24"/>
        </w:rPr>
        <w:t xml:space="preserve">Адрес электронной почты: </w:t>
      </w:r>
      <w:proofErr w:type="spellStart"/>
      <w:r w:rsidR="00B12012" w:rsidRPr="00E23C9E">
        <w:rPr>
          <w:color w:val="000000"/>
          <w:sz w:val="24"/>
          <w:szCs w:val="24"/>
          <w:lang w:val="en-US"/>
        </w:rPr>
        <w:t>ogm</w:t>
      </w:r>
      <w:proofErr w:type="spellEnd"/>
      <w:r w:rsidRPr="00E23C9E">
        <w:rPr>
          <w:color w:val="000000"/>
          <w:sz w:val="24"/>
          <w:szCs w:val="24"/>
        </w:rPr>
        <w:t>@</w:t>
      </w:r>
      <w:proofErr w:type="spellStart"/>
      <w:r w:rsidR="00B12012" w:rsidRPr="00E23C9E">
        <w:rPr>
          <w:color w:val="000000"/>
          <w:sz w:val="24"/>
          <w:szCs w:val="24"/>
          <w:lang w:val="en-US"/>
        </w:rPr>
        <w:t>gudp</w:t>
      </w:r>
      <w:proofErr w:type="spellEnd"/>
      <w:r w:rsidR="00B12012" w:rsidRPr="00E23C9E">
        <w:rPr>
          <w:color w:val="000000"/>
          <w:sz w:val="24"/>
          <w:szCs w:val="24"/>
        </w:rPr>
        <w:t>-</w:t>
      </w:r>
      <w:r w:rsidR="00B12012" w:rsidRPr="00E23C9E">
        <w:rPr>
          <w:color w:val="000000"/>
          <w:sz w:val="24"/>
          <w:szCs w:val="24"/>
          <w:lang w:val="en-US"/>
        </w:rPr>
        <w:t>put</w:t>
      </w:r>
      <w:r w:rsidRPr="00E23C9E">
        <w:rPr>
          <w:color w:val="000000"/>
          <w:sz w:val="24"/>
          <w:szCs w:val="24"/>
        </w:rPr>
        <w:t>.</w:t>
      </w:r>
      <w:proofErr w:type="spellStart"/>
      <w:r w:rsidRPr="00E23C9E">
        <w:rPr>
          <w:color w:val="000000"/>
          <w:sz w:val="24"/>
          <w:szCs w:val="24"/>
        </w:rPr>
        <w:t>ru</w:t>
      </w:r>
      <w:proofErr w:type="spellEnd"/>
    </w:p>
    <w:p w:rsidR="00DB1006" w:rsidRDefault="00DB1006" w:rsidP="00E674CD">
      <w:pPr>
        <w:spacing w:line="240" w:lineRule="exact"/>
        <w:jc w:val="center"/>
        <w:rPr>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1"/>
        <w:gridCol w:w="2418"/>
        <w:gridCol w:w="7541"/>
      </w:tblGrid>
      <w:tr w:rsidR="005C098A" w:rsidRPr="006243A7" w:rsidTr="00B12012">
        <w:trPr>
          <w:trHeight w:val="369"/>
        </w:trPr>
        <w:tc>
          <w:tcPr>
            <w:tcW w:w="661" w:type="dxa"/>
            <w:shd w:val="clear" w:color="auto" w:fill="auto"/>
            <w:vAlign w:val="center"/>
          </w:tcPr>
          <w:p w:rsidR="0075359F" w:rsidRPr="006243A7" w:rsidRDefault="0075359F" w:rsidP="0006049F">
            <w:pPr>
              <w:jc w:val="center"/>
              <w:rPr>
                <w:color w:val="000000"/>
                <w:sz w:val="28"/>
                <w:szCs w:val="28"/>
              </w:rPr>
            </w:pPr>
            <w:r w:rsidRPr="00AE27A3">
              <w:rPr>
                <w:color w:val="000000"/>
                <w:sz w:val="22"/>
                <w:szCs w:val="28"/>
              </w:rPr>
              <w:t>1</w:t>
            </w:r>
          </w:p>
        </w:tc>
        <w:tc>
          <w:tcPr>
            <w:tcW w:w="2418" w:type="dxa"/>
            <w:shd w:val="clear" w:color="auto" w:fill="auto"/>
            <w:vAlign w:val="center"/>
          </w:tcPr>
          <w:p w:rsidR="0075359F" w:rsidRPr="00DB1006" w:rsidRDefault="0075359F" w:rsidP="00DB1006">
            <w:pPr>
              <w:tabs>
                <w:tab w:val="left" w:pos="600"/>
              </w:tabs>
              <w:rPr>
                <w:color w:val="000000"/>
                <w:spacing w:val="-1"/>
                <w:sz w:val="22"/>
                <w:szCs w:val="24"/>
              </w:rPr>
            </w:pPr>
            <w:r w:rsidRPr="00DB1006">
              <w:rPr>
                <w:color w:val="000000"/>
                <w:spacing w:val="-1"/>
                <w:sz w:val="22"/>
                <w:szCs w:val="24"/>
              </w:rPr>
              <w:t>Предмет контракта</w:t>
            </w:r>
          </w:p>
        </w:tc>
        <w:tc>
          <w:tcPr>
            <w:tcW w:w="7541" w:type="dxa"/>
            <w:shd w:val="clear" w:color="auto" w:fill="auto"/>
            <w:vAlign w:val="center"/>
          </w:tcPr>
          <w:p w:rsidR="00AF7852" w:rsidRPr="00DB1006" w:rsidRDefault="005C098A" w:rsidP="005F4720">
            <w:pPr>
              <w:tabs>
                <w:tab w:val="left" w:pos="600"/>
              </w:tabs>
              <w:jc w:val="both"/>
              <w:rPr>
                <w:color w:val="000000"/>
                <w:spacing w:val="-1"/>
                <w:sz w:val="22"/>
                <w:szCs w:val="24"/>
              </w:rPr>
            </w:pPr>
            <w:r w:rsidRPr="00DB1006">
              <w:rPr>
                <w:color w:val="000000"/>
                <w:spacing w:val="-1"/>
                <w:sz w:val="22"/>
                <w:szCs w:val="24"/>
              </w:rPr>
              <w:t xml:space="preserve">Утилизация </w:t>
            </w:r>
            <w:r w:rsidR="005F4720">
              <w:rPr>
                <w:color w:val="000000"/>
                <w:spacing w:val="-1"/>
                <w:sz w:val="22"/>
                <w:szCs w:val="24"/>
              </w:rPr>
              <w:t>автошин</w:t>
            </w:r>
          </w:p>
        </w:tc>
      </w:tr>
      <w:tr w:rsidR="005C098A" w:rsidRPr="006243A7" w:rsidTr="00B12012">
        <w:trPr>
          <w:trHeight w:val="274"/>
        </w:trPr>
        <w:tc>
          <w:tcPr>
            <w:tcW w:w="661" w:type="dxa"/>
            <w:shd w:val="clear" w:color="auto" w:fill="auto"/>
            <w:vAlign w:val="center"/>
          </w:tcPr>
          <w:p w:rsidR="0075359F" w:rsidRPr="00AE27A3" w:rsidRDefault="0075359F" w:rsidP="00AE27A3">
            <w:pPr>
              <w:jc w:val="center"/>
              <w:rPr>
                <w:color w:val="000000"/>
                <w:sz w:val="22"/>
                <w:szCs w:val="28"/>
              </w:rPr>
            </w:pPr>
            <w:r w:rsidRPr="00AE27A3">
              <w:rPr>
                <w:color w:val="000000"/>
                <w:sz w:val="22"/>
                <w:szCs w:val="28"/>
              </w:rPr>
              <w:t>2</w:t>
            </w:r>
          </w:p>
        </w:tc>
        <w:tc>
          <w:tcPr>
            <w:tcW w:w="2418" w:type="dxa"/>
            <w:shd w:val="clear" w:color="auto" w:fill="auto"/>
            <w:vAlign w:val="center"/>
          </w:tcPr>
          <w:p w:rsidR="0075359F" w:rsidRPr="00DB1006" w:rsidRDefault="00B12012" w:rsidP="00AE27A3">
            <w:pPr>
              <w:tabs>
                <w:tab w:val="left" w:pos="600"/>
              </w:tabs>
              <w:rPr>
                <w:color w:val="000000"/>
                <w:spacing w:val="-1"/>
                <w:sz w:val="22"/>
                <w:szCs w:val="24"/>
              </w:rPr>
            </w:pPr>
            <w:r>
              <w:rPr>
                <w:color w:val="000000"/>
                <w:spacing w:val="-1"/>
                <w:sz w:val="22"/>
                <w:szCs w:val="24"/>
              </w:rPr>
              <w:t>Транспортирование отходов</w:t>
            </w:r>
          </w:p>
        </w:tc>
        <w:tc>
          <w:tcPr>
            <w:tcW w:w="7541" w:type="dxa"/>
            <w:shd w:val="clear" w:color="auto" w:fill="auto"/>
            <w:vAlign w:val="center"/>
          </w:tcPr>
          <w:p w:rsidR="0075359F" w:rsidRPr="00BF20DD" w:rsidRDefault="00DB08C1" w:rsidP="00B81EF9">
            <w:pPr>
              <w:widowControl/>
              <w:autoSpaceDE w:val="0"/>
              <w:ind w:left="1"/>
              <w:jc w:val="both"/>
              <w:textAlignment w:val="auto"/>
              <w:rPr>
                <w:spacing w:val="-1"/>
                <w:sz w:val="22"/>
                <w:szCs w:val="24"/>
              </w:rPr>
            </w:pPr>
            <w:r w:rsidRPr="00ED6562">
              <w:rPr>
                <w:sz w:val="22"/>
                <w:szCs w:val="22"/>
              </w:rPr>
              <w:t xml:space="preserve">Погрузка </w:t>
            </w:r>
            <w:r w:rsidR="00B81EF9" w:rsidRPr="00B81EF9">
              <w:rPr>
                <w:sz w:val="22"/>
                <w:szCs w:val="22"/>
              </w:rPr>
              <w:t>отработанных покрышек</w:t>
            </w:r>
            <w:r w:rsidR="00B81EF9" w:rsidRPr="00ED6562">
              <w:rPr>
                <w:sz w:val="22"/>
                <w:szCs w:val="22"/>
              </w:rPr>
              <w:t xml:space="preserve"> </w:t>
            </w:r>
            <w:r w:rsidRPr="00ED6562">
              <w:rPr>
                <w:rFonts w:eastAsia="Andale Sans UI"/>
                <w:sz w:val="22"/>
                <w:szCs w:val="22"/>
                <w:shd w:val="clear" w:color="auto" w:fill="FFFFFF"/>
              </w:rPr>
              <w:t xml:space="preserve">(далее – </w:t>
            </w:r>
            <w:r w:rsidR="00B12012" w:rsidRPr="00ED6562">
              <w:rPr>
                <w:rFonts w:eastAsia="Andale Sans UI"/>
                <w:sz w:val="22"/>
                <w:szCs w:val="22"/>
                <w:shd w:val="clear" w:color="auto" w:fill="FFFFFF"/>
              </w:rPr>
              <w:t>отход</w:t>
            </w:r>
            <w:r w:rsidRPr="00ED6562">
              <w:rPr>
                <w:rFonts w:eastAsia="Andale Sans UI"/>
                <w:sz w:val="22"/>
                <w:szCs w:val="22"/>
                <w:shd w:val="clear" w:color="auto" w:fill="FFFFFF"/>
              </w:rPr>
              <w:t>),  подлежащ</w:t>
            </w:r>
            <w:r w:rsidR="00B12012" w:rsidRPr="00ED6562">
              <w:rPr>
                <w:rFonts w:eastAsia="Andale Sans UI"/>
                <w:sz w:val="22"/>
                <w:szCs w:val="22"/>
                <w:shd w:val="clear" w:color="auto" w:fill="FFFFFF"/>
              </w:rPr>
              <w:t>их</w:t>
            </w:r>
            <w:r w:rsidRPr="00ED6562">
              <w:rPr>
                <w:rFonts w:eastAsia="Andale Sans UI"/>
                <w:sz w:val="22"/>
                <w:szCs w:val="22"/>
                <w:shd w:val="clear" w:color="auto" w:fill="FFFFFF"/>
              </w:rPr>
              <w:t xml:space="preserve"> утилизации, осуществляется </w:t>
            </w:r>
            <w:r w:rsidRPr="00ED6562">
              <w:rPr>
                <w:sz w:val="22"/>
                <w:szCs w:val="22"/>
              </w:rPr>
              <w:t xml:space="preserve"> </w:t>
            </w:r>
            <w:r w:rsidR="00D123E7">
              <w:rPr>
                <w:sz w:val="22"/>
                <w:szCs w:val="22"/>
              </w:rPr>
              <w:t xml:space="preserve">силами и </w:t>
            </w:r>
            <w:r w:rsidR="005625F2">
              <w:rPr>
                <w:sz w:val="22"/>
                <w:szCs w:val="22"/>
              </w:rPr>
              <w:t xml:space="preserve"> средствами</w:t>
            </w:r>
            <w:r w:rsidR="005625F2" w:rsidRPr="00ED6562">
              <w:rPr>
                <w:sz w:val="22"/>
                <w:szCs w:val="22"/>
              </w:rPr>
              <w:t xml:space="preserve"> </w:t>
            </w:r>
            <w:r w:rsidR="00D123E7">
              <w:rPr>
                <w:sz w:val="22"/>
                <w:szCs w:val="22"/>
              </w:rPr>
              <w:t xml:space="preserve"> </w:t>
            </w:r>
            <w:r w:rsidR="00B12012" w:rsidRPr="00ED6562">
              <w:rPr>
                <w:sz w:val="22"/>
                <w:szCs w:val="22"/>
              </w:rPr>
              <w:t>Заказчика</w:t>
            </w:r>
            <w:r w:rsidRPr="00ED6562">
              <w:rPr>
                <w:sz w:val="22"/>
                <w:szCs w:val="22"/>
              </w:rPr>
              <w:t xml:space="preserve"> </w:t>
            </w:r>
            <w:r w:rsidR="005625F2" w:rsidRPr="00D123E7">
              <w:rPr>
                <w:sz w:val="22"/>
                <w:szCs w:val="22"/>
              </w:rPr>
              <w:t>на собственный транспорт</w:t>
            </w:r>
            <w:r w:rsidR="005625F2" w:rsidRPr="00ED6562">
              <w:rPr>
                <w:sz w:val="22"/>
                <w:szCs w:val="22"/>
              </w:rPr>
              <w:t xml:space="preserve"> </w:t>
            </w:r>
            <w:r w:rsidRPr="00ED6562">
              <w:rPr>
                <w:sz w:val="22"/>
                <w:szCs w:val="22"/>
              </w:rPr>
              <w:t xml:space="preserve">в соответствии с требованием безопасности. </w:t>
            </w:r>
            <w:r w:rsidR="00140598" w:rsidRPr="009E2F21">
              <w:rPr>
                <w:sz w:val="22"/>
                <w:szCs w:val="22"/>
              </w:rPr>
              <w:t>Заявки п</w:t>
            </w:r>
            <w:r w:rsidR="00270A58" w:rsidRPr="009E2F21">
              <w:rPr>
                <w:sz w:val="22"/>
                <w:szCs w:val="22"/>
              </w:rPr>
              <w:t>о мере накопления</w:t>
            </w:r>
            <w:r w:rsidR="00140598" w:rsidRPr="009E2F21">
              <w:rPr>
                <w:sz w:val="22"/>
                <w:szCs w:val="22"/>
              </w:rPr>
              <w:t xml:space="preserve"> отходов</w:t>
            </w:r>
            <w:r w:rsidR="00BF20DD" w:rsidRPr="009E2F21">
              <w:rPr>
                <w:sz w:val="22"/>
                <w:szCs w:val="22"/>
              </w:rPr>
              <w:t>.</w:t>
            </w:r>
            <w:r w:rsidR="00BF20DD" w:rsidRPr="00BF20DD">
              <w:rPr>
                <w:spacing w:val="-1"/>
                <w:sz w:val="22"/>
                <w:szCs w:val="24"/>
              </w:rPr>
              <w:t xml:space="preserve"> </w:t>
            </w:r>
            <w:r w:rsidR="00D123E7">
              <w:rPr>
                <w:color w:val="000000"/>
                <w:spacing w:val="-1"/>
                <w:sz w:val="22"/>
                <w:szCs w:val="24"/>
              </w:rPr>
              <w:t>Транспортирование отходов</w:t>
            </w:r>
            <w:r w:rsidR="00D123E7">
              <w:rPr>
                <w:spacing w:val="-1"/>
                <w:sz w:val="22"/>
                <w:szCs w:val="24"/>
              </w:rPr>
              <w:t xml:space="preserve"> осуществляется транспортом Заказчика. Отходы передаются Исполнителю по </w:t>
            </w:r>
            <w:r w:rsidR="00D123E7">
              <w:rPr>
                <w:sz w:val="22"/>
                <w:szCs w:val="24"/>
              </w:rPr>
              <w:t>Ак</w:t>
            </w:r>
            <w:r w:rsidR="00122BE6">
              <w:rPr>
                <w:sz w:val="22"/>
                <w:szCs w:val="24"/>
              </w:rPr>
              <w:t>т</w:t>
            </w:r>
            <w:r w:rsidR="00D123E7">
              <w:rPr>
                <w:sz w:val="22"/>
                <w:szCs w:val="24"/>
              </w:rPr>
              <w:t>у</w:t>
            </w:r>
            <w:r w:rsidR="00D123E7" w:rsidRPr="00CD1E4B">
              <w:rPr>
                <w:sz w:val="22"/>
                <w:szCs w:val="24"/>
              </w:rPr>
              <w:t xml:space="preserve"> приёма-передачи </w:t>
            </w:r>
            <w:r w:rsidR="00D123E7">
              <w:rPr>
                <w:sz w:val="22"/>
                <w:szCs w:val="24"/>
              </w:rPr>
              <w:t>отхода</w:t>
            </w:r>
            <w:r w:rsidR="00122BE6">
              <w:rPr>
                <w:sz w:val="22"/>
                <w:szCs w:val="24"/>
              </w:rPr>
              <w:t>.</w:t>
            </w:r>
          </w:p>
        </w:tc>
      </w:tr>
      <w:tr w:rsidR="005C098A" w:rsidRPr="006243A7" w:rsidTr="00B12012">
        <w:tc>
          <w:tcPr>
            <w:tcW w:w="661" w:type="dxa"/>
            <w:shd w:val="clear" w:color="auto" w:fill="auto"/>
            <w:vAlign w:val="center"/>
          </w:tcPr>
          <w:p w:rsidR="0075359F" w:rsidRPr="006243A7" w:rsidRDefault="00B12012" w:rsidP="0006049F">
            <w:pPr>
              <w:jc w:val="center"/>
              <w:rPr>
                <w:color w:val="000000"/>
                <w:sz w:val="28"/>
                <w:szCs w:val="28"/>
              </w:rPr>
            </w:pPr>
            <w:r>
              <w:rPr>
                <w:color w:val="000000"/>
                <w:sz w:val="28"/>
                <w:szCs w:val="28"/>
              </w:rPr>
              <w:t>2</w:t>
            </w:r>
          </w:p>
        </w:tc>
        <w:tc>
          <w:tcPr>
            <w:tcW w:w="2418" w:type="dxa"/>
            <w:shd w:val="clear" w:color="auto" w:fill="auto"/>
            <w:vAlign w:val="center"/>
          </w:tcPr>
          <w:p w:rsidR="0075359F" w:rsidRPr="006243A7" w:rsidRDefault="00DB1006" w:rsidP="0006049F">
            <w:pPr>
              <w:rPr>
                <w:color w:val="000000"/>
                <w:sz w:val="28"/>
                <w:szCs w:val="28"/>
              </w:rPr>
            </w:pPr>
            <w:r w:rsidRPr="00DB1006">
              <w:rPr>
                <w:bCs/>
                <w:sz w:val="22"/>
                <w:szCs w:val="24"/>
              </w:rPr>
              <w:t>Требования к выполнению услуг</w:t>
            </w:r>
          </w:p>
        </w:tc>
        <w:tc>
          <w:tcPr>
            <w:tcW w:w="7541" w:type="dxa"/>
            <w:shd w:val="clear" w:color="auto" w:fill="auto"/>
            <w:vAlign w:val="center"/>
          </w:tcPr>
          <w:p w:rsidR="00DB1006" w:rsidRPr="00D123E7" w:rsidRDefault="00DB1006" w:rsidP="00DB1006">
            <w:pPr>
              <w:tabs>
                <w:tab w:val="left" w:pos="600"/>
              </w:tabs>
              <w:ind w:firstLine="601"/>
              <w:jc w:val="both"/>
              <w:rPr>
                <w:color w:val="000000"/>
                <w:sz w:val="22"/>
                <w:szCs w:val="24"/>
              </w:rPr>
            </w:pPr>
            <w:r w:rsidRPr="00D123E7">
              <w:rPr>
                <w:color w:val="000000"/>
                <w:sz w:val="22"/>
                <w:szCs w:val="24"/>
              </w:rPr>
              <w:t xml:space="preserve">Исполнитель должен иметь лицензию на осуществление деятельности по сбору, </w:t>
            </w:r>
            <w:r w:rsidR="00C71930" w:rsidRPr="00D123E7">
              <w:rPr>
                <w:color w:val="000000"/>
                <w:sz w:val="22"/>
                <w:szCs w:val="24"/>
              </w:rPr>
              <w:t xml:space="preserve">утилизации, </w:t>
            </w:r>
            <w:r w:rsidRPr="00D123E7">
              <w:rPr>
                <w:color w:val="000000"/>
                <w:sz w:val="22"/>
                <w:szCs w:val="24"/>
              </w:rPr>
              <w:t>использованию, обезвреживанию, транспортировке, размещению опасных отходов. Срок лицензии не должен истекать ранее окончания срока исполнения договора</w:t>
            </w:r>
            <w:r w:rsidR="00D123E7" w:rsidRPr="00D123E7">
              <w:rPr>
                <w:color w:val="000000"/>
                <w:sz w:val="22"/>
                <w:szCs w:val="24"/>
              </w:rPr>
              <w:t>.</w:t>
            </w:r>
          </w:p>
          <w:p w:rsidR="00DB1006" w:rsidRPr="00D123E7" w:rsidRDefault="00DB1006" w:rsidP="00DB1006">
            <w:pPr>
              <w:tabs>
                <w:tab w:val="left" w:pos="600"/>
              </w:tabs>
              <w:ind w:firstLine="601"/>
              <w:jc w:val="both"/>
              <w:rPr>
                <w:color w:val="000000"/>
                <w:sz w:val="22"/>
                <w:szCs w:val="24"/>
              </w:rPr>
            </w:pPr>
            <w:r w:rsidRPr="00D123E7">
              <w:rPr>
                <w:color w:val="000000"/>
                <w:sz w:val="22"/>
                <w:szCs w:val="24"/>
              </w:rPr>
              <w:t xml:space="preserve">Исполнитель должен оказывать услуги в соответствии с действующим законодательством, регламентирующим вопросы утилизации  </w:t>
            </w:r>
            <w:r w:rsidR="00B81EF9" w:rsidRPr="00B81EF9">
              <w:rPr>
                <w:color w:val="000000"/>
                <w:sz w:val="22"/>
                <w:szCs w:val="24"/>
              </w:rPr>
              <w:t>отработанных покрышек</w:t>
            </w:r>
            <w:r w:rsidRPr="00D123E7">
              <w:rPr>
                <w:color w:val="000000"/>
                <w:sz w:val="22"/>
                <w:szCs w:val="24"/>
              </w:rPr>
              <w:t>, утвержденным на данный вид услуг:</w:t>
            </w:r>
          </w:p>
          <w:p w:rsidR="00140598" w:rsidRPr="00D123E7" w:rsidRDefault="00140598" w:rsidP="00140598">
            <w:pPr>
              <w:suppressAutoHyphens w:val="0"/>
              <w:autoSpaceDE w:val="0"/>
              <w:autoSpaceDN w:val="0"/>
              <w:adjustRightInd w:val="0"/>
              <w:ind w:firstLine="708"/>
              <w:jc w:val="both"/>
              <w:textAlignment w:val="auto"/>
              <w:rPr>
                <w:color w:val="000000"/>
                <w:sz w:val="22"/>
                <w:szCs w:val="24"/>
              </w:rPr>
            </w:pPr>
            <w:r w:rsidRPr="00D123E7">
              <w:rPr>
                <w:color w:val="000000"/>
                <w:sz w:val="22"/>
                <w:szCs w:val="24"/>
              </w:rPr>
              <w:t>Федерального закона от 10.01.2002 г. № 7-ФЗ «Об охране окружающей среды» (с последующими изменениями);</w:t>
            </w:r>
          </w:p>
          <w:p w:rsidR="00140598" w:rsidRPr="00D123E7" w:rsidRDefault="00140598" w:rsidP="00140598">
            <w:pPr>
              <w:suppressAutoHyphens w:val="0"/>
              <w:autoSpaceDE w:val="0"/>
              <w:autoSpaceDN w:val="0"/>
              <w:adjustRightInd w:val="0"/>
              <w:ind w:firstLine="708"/>
              <w:jc w:val="both"/>
              <w:textAlignment w:val="auto"/>
              <w:rPr>
                <w:color w:val="000000"/>
                <w:sz w:val="22"/>
                <w:szCs w:val="24"/>
              </w:rPr>
            </w:pPr>
            <w:r w:rsidRPr="00D123E7">
              <w:rPr>
                <w:color w:val="000000"/>
                <w:sz w:val="22"/>
                <w:szCs w:val="24"/>
              </w:rPr>
              <w:t>Федерального закона № 89-ФЗ от 24.06.1998 г. «Об отходах производства и потребления» (с последующими изменениями);</w:t>
            </w:r>
          </w:p>
          <w:p w:rsidR="00140598" w:rsidRPr="00D123E7" w:rsidRDefault="00140598" w:rsidP="00140598">
            <w:pPr>
              <w:tabs>
                <w:tab w:val="left" w:pos="600"/>
              </w:tabs>
              <w:ind w:firstLine="601"/>
              <w:jc w:val="both"/>
              <w:rPr>
                <w:color w:val="000000"/>
                <w:sz w:val="22"/>
                <w:szCs w:val="24"/>
              </w:rPr>
            </w:pPr>
            <w:r w:rsidRPr="00D123E7">
              <w:rPr>
                <w:color w:val="000000"/>
                <w:sz w:val="22"/>
                <w:szCs w:val="24"/>
              </w:rPr>
              <w:t xml:space="preserve">  Федеральный закон от 30.03.1999 № 52-ФЗ «О санитарно-эпидемиологическом благополучии населения»</w:t>
            </w:r>
          </w:p>
          <w:p w:rsidR="00DB1006" w:rsidRPr="00D123E7" w:rsidRDefault="00140598" w:rsidP="00DB1006">
            <w:pPr>
              <w:widowControl/>
              <w:tabs>
                <w:tab w:val="left" w:pos="600"/>
              </w:tabs>
              <w:ind w:firstLine="601"/>
              <w:jc w:val="both"/>
              <w:textAlignment w:val="auto"/>
              <w:rPr>
                <w:color w:val="000000"/>
                <w:sz w:val="22"/>
                <w:szCs w:val="24"/>
              </w:rPr>
            </w:pPr>
            <w:r w:rsidRPr="00D123E7">
              <w:rPr>
                <w:color w:val="000000"/>
                <w:sz w:val="22"/>
                <w:szCs w:val="24"/>
              </w:rPr>
              <w:t xml:space="preserve">  </w:t>
            </w:r>
            <w:r w:rsidR="00DB1006" w:rsidRPr="00D123E7">
              <w:rPr>
                <w:color w:val="000000"/>
                <w:sz w:val="22"/>
                <w:szCs w:val="24"/>
              </w:rPr>
              <w:t>Постановление Правительства РФ N 524 от 26.08.2006г.  «Об утверждении положения о лицензировании деятельности по сбору, использованию, обезвреживанию, транспортировке, размещению опасных отходов I-IV класса опасности</w:t>
            </w:r>
            <w:r w:rsidR="00B81EF9">
              <w:rPr>
                <w:color w:val="000000"/>
                <w:sz w:val="22"/>
                <w:szCs w:val="24"/>
              </w:rPr>
              <w:t>»</w:t>
            </w:r>
            <w:r w:rsidR="00270A58" w:rsidRPr="00D123E7">
              <w:rPr>
                <w:color w:val="000000"/>
                <w:sz w:val="22"/>
                <w:szCs w:val="24"/>
              </w:rPr>
              <w:t>.</w:t>
            </w:r>
          </w:p>
          <w:p w:rsidR="00DB1006" w:rsidRPr="00D123E7" w:rsidRDefault="00DB1006" w:rsidP="00DB1006">
            <w:pPr>
              <w:widowControl/>
              <w:tabs>
                <w:tab w:val="left" w:pos="600"/>
              </w:tabs>
              <w:ind w:firstLine="601"/>
              <w:jc w:val="both"/>
              <w:textAlignment w:val="auto"/>
              <w:rPr>
                <w:color w:val="000000"/>
                <w:sz w:val="22"/>
                <w:szCs w:val="24"/>
              </w:rPr>
            </w:pPr>
            <w:r w:rsidRPr="00D123E7">
              <w:rPr>
                <w:color w:val="000000"/>
                <w:sz w:val="22"/>
                <w:szCs w:val="24"/>
              </w:rPr>
              <w:t>Положением «О лицензировании деятельности по сбору, транспортированию, обработке, утилизации, обезвреживанию, размещению отходов I – IV классов опасности» в соответствии с Постановлением Правительства РФ от 03.10.2015 № 1062</w:t>
            </w:r>
            <w:r w:rsidR="00B81EF9">
              <w:rPr>
                <w:color w:val="000000"/>
                <w:sz w:val="22"/>
                <w:szCs w:val="24"/>
              </w:rPr>
              <w:t>.</w:t>
            </w:r>
          </w:p>
          <w:p w:rsidR="00DB1006" w:rsidRPr="00D123E7" w:rsidRDefault="00DB1006" w:rsidP="00DB1006">
            <w:pPr>
              <w:autoSpaceDE w:val="0"/>
              <w:ind w:firstLine="601"/>
              <w:jc w:val="both"/>
              <w:rPr>
                <w:color w:val="000000"/>
                <w:sz w:val="22"/>
                <w:szCs w:val="24"/>
              </w:rPr>
            </w:pPr>
            <w:r w:rsidRPr="00D123E7">
              <w:rPr>
                <w:color w:val="000000"/>
                <w:sz w:val="22"/>
                <w:szCs w:val="24"/>
              </w:rPr>
              <w:t>В ходе оказания услуг должны быть предприняты необходимые меры, обеспечивающие их безопасность (соблюдение требований по технике безопасности, охране труда и пожарной безопасности, действующих стандартов, санитарных правил и норм).</w:t>
            </w:r>
          </w:p>
          <w:p w:rsidR="0075359F" w:rsidRDefault="00DB1006" w:rsidP="00DB1006">
            <w:pPr>
              <w:ind w:firstLine="601"/>
              <w:jc w:val="both"/>
              <w:rPr>
                <w:color w:val="000000"/>
                <w:sz w:val="22"/>
                <w:szCs w:val="24"/>
              </w:rPr>
            </w:pPr>
            <w:r w:rsidRPr="00DB1006">
              <w:rPr>
                <w:color w:val="000000"/>
                <w:sz w:val="22"/>
                <w:szCs w:val="24"/>
              </w:rPr>
              <w:t>Исполнитель несет все издержки и затраты, связанные с выполнением принятых на себя обязательств, включая сопутствующие и дополнительные расходы.</w:t>
            </w:r>
          </w:p>
          <w:p w:rsidR="00140598" w:rsidRPr="00D123E7" w:rsidRDefault="00140598" w:rsidP="00DB1006">
            <w:pPr>
              <w:ind w:firstLine="601"/>
              <w:jc w:val="both"/>
              <w:rPr>
                <w:color w:val="000000"/>
                <w:sz w:val="22"/>
                <w:szCs w:val="24"/>
              </w:rPr>
            </w:pPr>
            <w:r w:rsidRPr="00D123E7">
              <w:rPr>
                <w:color w:val="000000"/>
                <w:sz w:val="22"/>
                <w:szCs w:val="24"/>
              </w:rPr>
              <w:t>При введении новых и/или внесении изменений в действующие нормативные правовые акты Российской Федерации в области охраны окружающей среды в процессе выполнения работ Исполнитель самостоятельно обеспечивает их исполнение.</w:t>
            </w:r>
          </w:p>
        </w:tc>
      </w:tr>
      <w:tr w:rsidR="005C098A" w:rsidRPr="006243A7" w:rsidTr="00B12012">
        <w:tc>
          <w:tcPr>
            <w:tcW w:w="661" w:type="dxa"/>
            <w:shd w:val="clear" w:color="auto" w:fill="auto"/>
            <w:vAlign w:val="center"/>
          </w:tcPr>
          <w:p w:rsidR="0075359F" w:rsidRPr="006243A7" w:rsidRDefault="004F7836" w:rsidP="0006049F">
            <w:pPr>
              <w:jc w:val="center"/>
              <w:rPr>
                <w:color w:val="000000"/>
                <w:sz w:val="28"/>
                <w:szCs w:val="28"/>
              </w:rPr>
            </w:pPr>
            <w:r w:rsidRPr="00AE27A3">
              <w:rPr>
                <w:color w:val="000000"/>
                <w:sz w:val="22"/>
                <w:szCs w:val="28"/>
              </w:rPr>
              <w:t>7</w:t>
            </w:r>
          </w:p>
        </w:tc>
        <w:tc>
          <w:tcPr>
            <w:tcW w:w="2418" w:type="dxa"/>
            <w:shd w:val="clear" w:color="auto" w:fill="auto"/>
            <w:vAlign w:val="center"/>
          </w:tcPr>
          <w:p w:rsidR="0075359F" w:rsidRPr="006243A7" w:rsidRDefault="00CD1E4B" w:rsidP="0006049F">
            <w:pPr>
              <w:rPr>
                <w:color w:val="000000"/>
                <w:sz w:val="28"/>
                <w:szCs w:val="28"/>
              </w:rPr>
            </w:pPr>
            <w:r w:rsidRPr="00CD1E4B">
              <w:rPr>
                <w:color w:val="000000"/>
                <w:sz w:val="22"/>
              </w:rPr>
              <w:t>По результатам утилизации Заказчик должен получить</w:t>
            </w:r>
          </w:p>
        </w:tc>
        <w:tc>
          <w:tcPr>
            <w:tcW w:w="7541" w:type="dxa"/>
            <w:shd w:val="clear" w:color="auto" w:fill="auto"/>
            <w:vAlign w:val="center"/>
          </w:tcPr>
          <w:p w:rsidR="00CD1E4B" w:rsidRPr="00CD1E4B" w:rsidRDefault="00CD1E4B" w:rsidP="00CD1E4B">
            <w:pPr>
              <w:autoSpaceDE w:val="0"/>
              <w:jc w:val="both"/>
              <w:rPr>
                <w:sz w:val="22"/>
                <w:szCs w:val="24"/>
              </w:rPr>
            </w:pPr>
            <w:r w:rsidRPr="00CD1E4B">
              <w:rPr>
                <w:sz w:val="22"/>
                <w:szCs w:val="24"/>
              </w:rPr>
              <w:t xml:space="preserve">- Акт приёма-передачи </w:t>
            </w:r>
            <w:r w:rsidR="00B12012">
              <w:rPr>
                <w:sz w:val="22"/>
                <w:szCs w:val="24"/>
              </w:rPr>
              <w:t>отхода</w:t>
            </w:r>
            <w:r w:rsidRPr="00CD1E4B">
              <w:rPr>
                <w:sz w:val="22"/>
                <w:szCs w:val="24"/>
              </w:rPr>
              <w:t>;</w:t>
            </w:r>
          </w:p>
          <w:p w:rsidR="00CD1E4B" w:rsidRPr="00CD1E4B" w:rsidRDefault="00CD1E4B" w:rsidP="00CD1E4B">
            <w:pPr>
              <w:autoSpaceDE w:val="0"/>
              <w:jc w:val="both"/>
              <w:rPr>
                <w:sz w:val="22"/>
                <w:szCs w:val="24"/>
              </w:rPr>
            </w:pPr>
            <w:r w:rsidRPr="00CD1E4B">
              <w:rPr>
                <w:sz w:val="22"/>
                <w:szCs w:val="24"/>
              </w:rPr>
              <w:t xml:space="preserve">- Акт об утилизации </w:t>
            </w:r>
          </w:p>
          <w:p w:rsidR="00F724E8" w:rsidRDefault="00CD1E4B" w:rsidP="00CD1E4B">
            <w:pPr>
              <w:autoSpaceDE w:val="0"/>
              <w:jc w:val="both"/>
              <w:rPr>
                <w:sz w:val="22"/>
                <w:szCs w:val="24"/>
              </w:rPr>
            </w:pPr>
            <w:r w:rsidRPr="00CD1E4B">
              <w:rPr>
                <w:sz w:val="22"/>
                <w:szCs w:val="24"/>
              </w:rPr>
              <w:t>- Акт оказанных услуг</w:t>
            </w:r>
            <w:r w:rsidR="00B12012">
              <w:rPr>
                <w:sz w:val="22"/>
                <w:szCs w:val="24"/>
              </w:rPr>
              <w:t xml:space="preserve"> или УПД</w:t>
            </w:r>
          </w:p>
          <w:p w:rsidR="008C0E6F" w:rsidRDefault="008C0E6F" w:rsidP="00CD1E4B">
            <w:pPr>
              <w:autoSpaceDE w:val="0"/>
              <w:jc w:val="both"/>
              <w:rPr>
                <w:sz w:val="22"/>
                <w:szCs w:val="24"/>
              </w:rPr>
            </w:pPr>
            <w:r>
              <w:rPr>
                <w:sz w:val="22"/>
                <w:szCs w:val="24"/>
              </w:rPr>
              <w:t>- счет</w:t>
            </w:r>
          </w:p>
          <w:p w:rsidR="00B12012" w:rsidRPr="006243A7" w:rsidRDefault="00B12012" w:rsidP="00CD1E4B">
            <w:pPr>
              <w:autoSpaceDE w:val="0"/>
              <w:jc w:val="both"/>
              <w:rPr>
                <w:sz w:val="28"/>
                <w:szCs w:val="28"/>
              </w:rPr>
            </w:pPr>
            <w:r>
              <w:rPr>
                <w:sz w:val="28"/>
                <w:szCs w:val="28"/>
              </w:rPr>
              <w:t xml:space="preserve">- </w:t>
            </w:r>
            <w:r w:rsidRPr="00B12012">
              <w:rPr>
                <w:sz w:val="24"/>
                <w:szCs w:val="24"/>
              </w:rPr>
              <w:t>счет-фактуру</w:t>
            </w:r>
          </w:p>
        </w:tc>
      </w:tr>
      <w:tr w:rsidR="00FA7901" w:rsidRPr="006243A7" w:rsidTr="00B12012">
        <w:tc>
          <w:tcPr>
            <w:tcW w:w="661" w:type="dxa"/>
            <w:shd w:val="clear" w:color="auto" w:fill="auto"/>
            <w:vAlign w:val="center"/>
          </w:tcPr>
          <w:p w:rsidR="00FA7901" w:rsidRDefault="00FA7901" w:rsidP="00D123E7">
            <w:pPr>
              <w:jc w:val="center"/>
              <w:rPr>
                <w:color w:val="000000"/>
                <w:sz w:val="22"/>
                <w:szCs w:val="28"/>
              </w:rPr>
            </w:pPr>
            <w:r>
              <w:rPr>
                <w:color w:val="000000"/>
                <w:sz w:val="22"/>
                <w:szCs w:val="28"/>
              </w:rPr>
              <w:t>9</w:t>
            </w:r>
          </w:p>
        </w:tc>
        <w:tc>
          <w:tcPr>
            <w:tcW w:w="2418" w:type="dxa"/>
            <w:shd w:val="clear" w:color="auto" w:fill="auto"/>
            <w:vAlign w:val="center"/>
          </w:tcPr>
          <w:p w:rsidR="00FA7901" w:rsidRPr="00B12012" w:rsidRDefault="00FA7901" w:rsidP="00D123E7">
            <w:pPr>
              <w:rPr>
                <w:bCs/>
                <w:color w:val="000000"/>
                <w:sz w:val="24"/>
                <w:szCs w:val="24"/>
              </w:rPr>
            </w:pPr>
            <w:r w:rsidRPr="00D453F2">
              <w:rPr>
                <w:color w:val="000000"/>
                <w:sz w:val="22"/>
              </w:rPr>
              <w:t>Срок оказания услуги</w:t>
            </w:r>
          </w:p>
        </w:tc>
        <w:tc>
          <w:tcPr>
            <w:tcW w:w="7541" w:type="dxa"/>
            <w:shd w:val="clear" w:color="auto" w:fill="auto"/>
            <w:vAlign w:val="center"/>
          </w:tcPr>
          <w:p w:rsidR="00FA7901" w:rsidRPr="00B12012" w:rsidRDefault="00D453F2" w:rsidP="00D123E7">
            <w:pPr>
              <w:autoSpaceDE w:val="0"/>
              <w:jc w:val="both"/>
              <w:rPr>
                <w:bCs/>
                <w:sz w:val="24"/>
                <w:szCs w:val="24"/>
              </w:rPr>
            </w:pPr>
            <w:r w:rsidRPr="00D453F2">
              <w:rPr>
                <w:sz w:val="22"/>
                <w:szCs w:val="24"/>
              </w:rPr>
              <w:t>До 30.11.2024</w:t>
            </w:r>
            <w:r w:rsidR="00B12012" w:rsidRPr="00D453F2">
              <w:rPr>
                <w:sz w:val="22"/>
                <w:szCs w:val="24"/>
              </w:rPr>
              <w:t xml:space="preserve"> года</w:t>
            </w:r>
            <w:r w:rsidR="00BF20DD" w:rsidRPr="00D453F2">
              <w:rPr>
                <w:sz w:val="22"/>
                <w:szCs w:val="24"/>
              </w:rPr>
              <w:t>. Заявки по мере накопления отходов. Срок оказания услуг – не более 10 дней с момента получения  заявки.</w:t>
            </w:r>
          </w:p>
        </w:tc>
      </w:tr>
      <w:tr w:rsidR="00FA7901" w:rsidRPr="006243A7" w:rsidTr="00B12012">
        <w:tc>
          <w:tcPr>
            <w:tcW w:w="661" w:type="dxa"/>
            <w:shd w:val="clear" w:color="auto" w:fill="auto"/>
            <w:vAlign w:val="center"/>
          </w:tcPr>
          <w:p w:rsidR="00FA7901" w:rsidRDefault="00FA7901" w:rsidP="00D123E7">
            <w:pPr>
              <w:jc w:val="center"/>
              <w:rPr>
                <w:color w:val="000000"/>
                <w:sz w:val="22"/>
                <w:szCs w:val="28"/>
              </w:rPr>
            </w:pPr>
            <w:r>
              <w:rPr>
                <w:color w:val="000000"/>
                <w:sz w:val="22"/>
                <w:szCs w:val="28"/>
              </w:rPr>
              <w:t>10</w:t>
            </w:r>
          </w:p>
        </w:tc>
        <w:tc>
          <w:tcPr>
            <w:tcW w:w="2418" w:type="dxa"/>
            <w:shd w:val="clear" w:color="auto" w:fill="auto"/>
            <w:vAlign w:val="center"/>
          </w:tcPr>
          <w:p w:rsidR="00FA7901" w:rsidRPr="00960C69" w:rsidRDefault="00FA7901" w:rsidP="00D123E7">
            <w:pPr>
              <w:rPr>
                <w:color w:val="000000"/>
                <w:sz w:val="22"/>
                <w:szCs w:val="22"/>
              </w:rPr>
            </w:pPr>
            <w:r w:rsidRPr="00960C69">
              <w:rPr>
                <w:color w:val="000000"/>
                <w:sz w:val="22"/>
                <w:szCs w:val="22"/>
              </w:rPr>
              <w:t>Сроки и порядок оплаты услуг</w:t>
            </w:r>
          </w:p>
        </w:tc>
        <w:tc>
          <w:tcPr>
            <w:tcW w:w="7541" w:type="dxa"/>
            <w:shd w:val="clear" w:color="auto" w:fill="auto"/>
            <w:vAlign w:val="center"/>
          </w:tcPr>
          <w:p w:rsidR="00FA7901" w:rsidRPr="00203403" w:rsidRDefault="00FA7901" w:rsidP="00D123E7">
            <w:pPr>
              <w:autoSpaceDE w:val="0"/>
              <w:jc w:val="both"/>
              <w:rPr>
                <w:sz w:val="22"/>
                <w:szCs w:val="22"/>
              </w:rPr>
            </w:pPr>
            <w:r w:rsidRPr="00203403">
              <w:rPr>
                <w:sz w:val="22"/>
                <w:szCs w:val="22"/>
              </w:rPr>
              <w:t>Оплата производится в рублях по безналичному расчету путем перечисления денежных средств на расче</w:t>
            </w:r>
            <w:r w:rsidR="00D453F2">
              <w:rPr>
                <w:sz w:val="22"/>
                <w:szCs w:val="22"/>
              </w:rPr>
              <w:t>тный счет поставщика в течение 10</w:t>
            </w:r>
            <w:r w:rsidRPr="00203403">
              <w:rPr>
                <w:sz w:val="22"/>
                <w:szCs w:val="22"/>
              </w:rPr>
              <w:t xml:space="preserve"> рабочих дней по факту оказания услуги на основании выставленных платежных документов (счет, счет-фактура, Акт приёма-передачи имущества, Акт об утилизации, Акт оказанных услуг). </w:t>
            </w:r>
            <w:r w:rsidRPr="00203403">
              <w:rPr>
                <w:b/>
                <w:sz w:val="22"/>
                <w:szCs w:val="22"/>
              </w:rPr>
              <w:t>Аванс</w:t>
            </w:r>
            <w:r w:rsidR="00D453F2">
              <w:rPr>
                <w:b/>
                <w:sz w:val="22"/>
                <w:szCs w:val="22"/>
              </w:rPr>
              <w:t>ирование</w:t>
            </w:r>
            <w:r w:rsidRPr="00203403">
              <w:rPr>
                <w:b/>
                <w:sz w:val="22"/>
                <w:szCs w:val="22"/>
              </w:rPr>
              <w:t xml:space="preserve"> не предусмотрен</w:t>
            </w:r>
            <w:r w:rsidR="00D453F2">
              <w:rPr>
                <w:b/>
                <w:sz w:val="22"/>
                <w:szCs w:val="22"/>
              </w:rPr>
              <w:t>о</w:t>
            </w:r>
            <w:r w:rsidRPr="00203403">
              <w:rPr>
                <w:sz w:val="22"/>
                <w:szCs w:val="22"/>
              </w:rPr>
              <w:t>.</w:t>
            </w:r>
          </w:p>
        </w:tc>
      </w:tr>
    </w:tbl>
    <w:p w:rsidR="00FA48A6" w:rsidRPr="002F4FA9" w:rsidRDefault="00FA48A6" w:rsidP="009D4D96">
      <w:pPr>
        <w:jc w:val="both"/>
        <w:rPr>
          <w:b/>
          <w:sz w:val="24"/>
          <w:szCs w:val="24"/>
        </w:rPr>
      </w:pPr>
    </w:p>
    <w:tbl>
      <w:tblPr>
        <w:tblW w:w="10799" w:type="dxa"/>
        <w:tblInd w:w="93" w:type="dxa"/>
        <w:tblLook w:val="04A0"/>
      </w:tblPr>
      <w:tblGrid>
        <w:gridCol w:w="724"/>
        <w:gridCol w:w="7655"/>
        <w:gridCol w:w="1134"/>
        <w:gridCol w:w="1286"/>
      </w:tblGrid>
      <w:tr w:rsidR="00CC2B15" w:rsidRPr="00880753" w:rsidTr="00CC2B15">
        <w:trPr>
          <w:trHeight w:val="510"/>
        </w:trPr>
        <w:tc>
          <w:tcPr>
            <w:tcW w:w="724" w:type="dxa"/>
            <w:tcBorders>
              <w:top w:val="nil"/>
              <w:left w:val="nil"/>
              <w:bottom w:val="nil"/>
              <w:right w:val="nil"/>
            </w:tcBorders>
            <w:shd w:val="clear" w:color="auto" w:fill="auto"/>
            <w:noWrap/>
            <w:vAlign w:val="bottom"/>
            <w:hideMark/>
          </w:tcPr>
          <w:p w:rsidR="00CC2B15" w:rsidRPr="00880753" w:rsidRDefault="00CC2B15" w:rsidP="00CC2B15">
            <w:pPr>
              <w:widowControl/>
              <w:suppressAutoHyphens w:val="0"/>
              <w:textAlignment w:val="auto"/>
              <w:rPr>
                <w:rFonts w:ascii="Arial" w:hAnsi="Arial" w:cs="Arial"/>
                <w:lang w:eastAsia="ru-RU"/>
              </w:rPr>
            </w:pPr>
          </w:p>
        </w:tc>
        <w:tc>
          <w:tcPr>
            <w:tcW w:w="7655" w:type="dxa"/>
            <w:tcBorders>
              <w:top w:val="nil"/>
              <w:left w:val="nil"/>
              <w:bottom w:val="nil"/>
              <w:right w:val="nil"/>
            </w:tcBorders>
            <w:shd w:val="clear" w:color="auto" w:fill="auto"/>
            <w:noWrap/>
            <w:vAlign w:val="bottom"/>
            <w:hideMark/>
          </w:tcPr>
          <w:p w:rsidR="00CC2B15" w:rsidRPr="00880753" w:rsidRDefault="00CC2B15" w:rsidP="00CC2B15">
            <w:pPr>
              <w:widowControl/>
              <w:suppressAutoHyphens w:val="0"/>
              <w:textAlignment w:val="auto"/>
              <w:rPr>
                <w:rFonts w:ascii="Arial" w:hAnsi="Arial" w:cs="Arial"/>
                <w:lang w:eastAsia="ru-RU"/>
              </w:rPr>
            </w:pPr>
            <w:bookmarkStart w:id="0" w:name="_GoBack"/>
            <w:bookmarkEnd w:id="0"/>
          </w:p>
        </w:tc>
        <w:tc>
          <w:tcPr>
            <w:tcW w:w="2420" w:type="dxa"/>
            <w:gridSpan w:val="2"/>
            <w:tcBorders>
              <w:top w:val="nil"/>
              <w:left w:val="nil"/>
              <w:bottom w:val="nil"/>
              <w:right w:val="nil"/>
            </w:tcBorders>
            <w:shd w:val="clear" w:color="auto" w:fill="auto"/>
            <w:vAlign w:val="center"/>
            <w:hideMark/>
          </w:tcPr>
          <w:p w:rsidR="00F10F48" w:rsidRDefault="00F10F48" w:rsidP="00DB3B0D">
            <w:pPr>
              <w:widowControl/>
              <w:suppressAutoHyphens w:val="0"/>
              <w:textAlignment w:val="auto"/>
              <w:rPr>
                <w:lang w:eastAsia="ru-RU"/>
              </w:rPr>
            </w:pPr>
          </w:p>
          <w:p w:rsidR="008C0E6F" w:rsidRDefault="008C0E6F" w:rsidP="00DB3B0D">
            <w:pPr>
              <w:widowControl/>
              <w:suppressAutoHyphens w:val="0"/>
              <w:textAlignment w:val="auto"/>
              <w:rPr>
                <w:lang w:eastAsia="ru-RU"/>
              </w:rPr>
            </w:pPr>
          </w:p>
          <w:p w:rsidR="008C0E6F" w:rsidRDefault="008C0E6F" w:rsidP="00DB3B0D">
            <w:pPr>
              <w:widowControl/>
              <w:suppressAutoHyphens w:val="0"/>
              <w:textAlignment w:val="auto"/>
              <w:rPr>
                <w:lang w:eastAsia="ru-RU"/>
              </w:rPr>
            </w:pPr>
          </w:p>
          <w:p w:rsidR="008C0E6F" w:rsidRDefault="008C0E6F" w:rsidP="00DB3B0D">
            <w:pPr>
              <w:widowControl/>
              <w:suppressAutoHyphens w:val="0"/>
              <w:textAlignment w:val="auto"/>
              <w:rPr>
                <w:lang w:eastAsia="ru-RU"/>
              </w:rPr>
            </w:pPr>
          </w:p>
          <w:p w:rsidR="008C0E6F" w:rsidRDefault="008C0E6F" w:rsidP="00DB3B0D">
            <w:pPr>
              <w:widowControl/>
              <w:suppressAutoHyphens w:val="0"/>
              <w:textAlignment w:val="auto"/>
              <w:rPr>
                <w:lang w:eastAsia="ru-RU"/>
              </w:rPr>
            </w:pPr>
          </w:p>
          <w:p w:rsidR="00CC2B15" w:rsidRPr="00880753" w:rsidRDefault="00CC2B15" w:rsidP="00B81EF9">
            <w:pPr>
              <w:widowControl/>
              <w:suppressAutoHyphens w:val="0"/>
              <w:textAlignment w:val="auto"/>
              <w:rPr>
                <w:lang w:eastAsia="ru-RU"/>
              </w:rPr>
            </w:pPr>
            <w:r w:rsidRPr="00880753">
              <w:rPr>
                <w:lang w:eastAsia="ru-RU"/>
              </w:rPr>
              <w:t xml:space="preserve">Приложение </w:t>
            </w:r>
            <w:r w:rsidR="00D453F2">
              <w:rPr>
                <w:lang w:eastAsia="ru-RU"/>
              </w:rPr>
              <w:t>№1</w:t>
            </w:r>
            <w:r w:rsidR="00395761">
              <w:rPr>
                <w:lang w:eastAsia="ru-RU"/>
              </w:rPr>
              <w:t xml:space="preserve"> </w:t>
            </w:r>
            <w:r w:rsidRPr="00880753">
              <w:rPr>
                <w:lang w:eastAsia="ru-RU"/>
              </w:rPr>
              <w:t xml:space="preserve">к </w:t>
            </w:r>
            <w:r w:rsidR="00B81EF9">
              <w:rPr>
                <w:lang w:eastAsia="ru-RU"/>
              </w:rPr>
              <w:t>описанию объекта закупки</w:t>
            </w:r>
          </w:p>
        </w:tc>
      </w:tr>
      <w:tr w:rsidR="00CC2B15" w:rsidRPr="00880753" w:rsidTr="00CC2B15">
        <w:trPr>
          <w:trHeight w:val="285"/>
        </w:trPr>
        <w:tc>
          <w:tcPr>
            <w:tcW w:w="10799" w:type="dxa"/>
            <w:gridSpan w:val="4"/>
            <w:tcBorders>
              <w:top w:val="nil"/>
              <w:left w:val="nil"/>
              <w:bottom w:val="nil"/>
              <w:right w:val="nil"/>
            </w:tcBorders>
            <w:shd w:val="clear" w:color="auto" w:fill="auto"/>
            <w:vAlign w:val="bottom"/>
            <w:hideMark/>
          </w:tcPr>
          <w:p w:rsidR="00CD1E4B" w:rsidRDefault="00CD1E4B" w:rsidP="00CC2B15">
            <w:pPr>
              <w:widowControl/>
              <w:suppressAutoHyphens w:val="0"/>
              <w:jc w:val="center"/>
              <w:textAlignment w:val="auto"/>
              <w:rPr>
                <w:bCs/>
                <w:sz w:val="24"/>
                <w:szCs w:val="24"/>
                <w:lang w:eastAsia="ru-RU"/>
              </w:rPr>
            </w:pPr>
          </w:p>
          <w:p w:rsidR="00CC2B15" w:rsidRPr="00880753" w:rsidRDefault="00CC2B15" w:rsidP="00CD1E4B">
            <w:pPr>
              <w:widowControl/>
              <w:suppressAutoHyphens w:val="0"/>
              <w:jc w:val="center"/>
              <w:textAlignment w:val="auto"/>
              <w:rPr>
                <w:bCs/>
                <w:sz w:val="24"/>
                <w:szCs w:val="24"/>
                <w:lang w:eastAsia="ru-RU"/>
              </w:rPr>
            </w:pPr>
            <w:r w:rsidRPr="00880753">
              <w:rPr>
                <w:bCs/>
                <w:sz w:val="24"/>
                <w:szCs w:val="24"/>
                <w:lang w:eastAsia="ru-RU"/>
              </w:rPr>
              <w:t xml:space="preserve">Перечень </w:t>
            </w:r>
            <w:r w:rsidR="00C71930">
              <w:rPr>
                <w:bCs/>
                <w:sz w:val="24"/>
                <w:szCs w:val="24"/>
                <w:lang w:eastAsia="ru-RU"/>
              </w:rPr>
              <w:t>отходов</w:t>
            </w:r>
            <w:r w:rsidRPr="00880753">
              <w:rPr>
                <w:bCs/>
                <w:sz w:val="24"/>
                <w:szCs w:val="24"/>
                <w:lang w:eastAsia="ru-RU"/>
              </w:rPr>
              <w:t xml:space="preserve"> подлежащих утилизации</w:t>
            </w:r>
          </w:p>
        </w:tc>
      </w:tr>
      <w:tr w:rsidR="00CC2B15" w:rsidRPr="00880753" w:rsidTr="00CC2B15">
        <w:trPr>
          <w:trHeight w:val="255"/>
        </w:trPr>
        <w:tc>
          <w:tcPr>
            <w:tcW w:w="724" w:type="dxa"/>
            <w:tcBorders>
              <w:top w:val="nil"/>
              <w:left w:val="nil"/>
              <w:bottom w:val="nil"/>
              <w:right w:val="nil"/>
            </w:tcBorders>
            <w:shd w:val="clear" w:color="auto" w:fill="auto"/>
            <w:noWrap/>
            <w:vAlign w:val="bottom"/>
            <w:hideMark/>
          </w:tcPr>
          <w:p w:rsidR="00CC2B15" w:rsidRPr="00880753" w:rsidRDefault="00CC2B15" w:rsidP="00CC2B15">
            <w:pPr>
              <w:widowControl/>
              <w:suppressAutoHyphens w:val="0"/>
              <w:textAlignment w:val="auto"/>
              <w:rPr>
                <w:lang w:eastAsia="ru-RU"/>
              </w:rPr>
            </w:pPr>
          </w:p>
        </w:tc>
        <w:tc>
          <w:tcPr>
            <w:tcW w:w="7655" w:type="dxa"/>
            <w:tcBorders>
              <w:top w:val="nil"/>
              <w:left w:val="nil"/>
              <w:bottom w:val="nil"/>
              <w:right w:val="nil"/>
            </w:tcBorders>
            <w:shd w:val="clear" w:color="auto" w:fill="auto"/>
            <w:noWrap/>
            <w:vAlign w:val="bottom"/>
            <w:hideMark/>
          </w:tcPr>
          <w:p w:rsidR="00CC2B15" w:rsidRPr="00880753" w:rsidRDefault="00CC2B15" w:rsidP="00CC2B15">
            <w:pPr>
              <w:widowControl/>
              <w:suppressAutoHyphens w:val="0"/>
              <w:textAlignment w:val="auto"/>
              <w:rPr>
                <w:lang w:eastAsia="ru-RU"/>
              </w:rPr>
            </w:pPr>
          </w:p>
        </w:tc>
        <w:tc>
          <w:tcPr>
            <w:tcW w:w="1134" w:type="dxa"/>
            <w:tcBorders>
              <w:top w:val="nil"/>
              <w:left w:val="nil"/>
              <w:bottom w:val="nil"/>
              <w:right w:val="nil"/>
            </w:tcBorders>
            <w:shd w:val="clear" w:color="auto" w:fill="auto"/>
            <w:noWrap/>
            <w:vAlign w:val="bottom"/>
            <w:hideMark/>
          </w:tcPr>
          <w:p w:rsidR="00CC2B15" w:rsidRPr="00880753" w:rsidRDefault="00CC2B15" w:rsidP="00CC2B15">
            <w:pPr>
              <w:widowControl/>
              <w:suppressAutoHyphens w:val="0"/>
              <w:textAlignment w:val="auto"/>
              <w:rPr>
                <w:lang w:eastAsia="ru-RU"/>
              </w:rPr>
            </w:pPr>
          </w:p>
        </w:tc>
        <w:tc>
          <w:tcPr>
            <w:tcW w:w="1286" w:type="dxa"/>
            <w:tcBorders>
              <w:top w:val="nil"/>
              <w:left w:val="nil"/>
              <w:bottom w:val="nil"/>
              <w:right w:val="nil"/>
            </w:tcBorders>
            <w:shd w:val="clear" w:color="auto" w:fill="auto"/>
            <w:noWrap/>
            <w:vAlign w:val="bottom"/>
            <w:hideMark/>
          </w:tcPr>
          <w:p w:rsidR="00CC2B15" w:rsidRPr="00880753" w:rsidRDefault="00CC2B15" w:rsidP="00CC2B15">
            <w:pPr>
              <w:widowControl/>
              <w:suppressAutoHyphens w:val="0"/>
              <w:textAlignment w:val="auto"/>
              <w:rPr>
                <w:lang w:eastAsia="ru-RU"/>
              </w:rPr>
            </w:pPr>
          </w:p>
        </w:tc>
      </w:tr>
    </w:tbl>
    <w:p w:rsidR="00CC2B15" w:rsidRPr="006243A7" w:rsidRDefault="00CC2B15" w:rsidP="00CC2B15">
      <w:pPr>
        <w:rPr>
          <w:sz w:val="28"/>
          <w:szCs w:val="28"/>
        </w:rPr>
      </w:pPr>
    </w:p>
    <w:tbl>
      <w:tblPr>
        <w:tblStyle w:val="a8"/>
        <w:tblpPr w:leftFromText="180" w:rightFromText="180" w:vertAnchor="text" w:horzAnchor="margin" w:tblpXSpec="center" w:tblpY="98"/>
        <w:tblW w:w="8500" w:type="dxa"/>
        <w:tblLayout w:type="fixed"/>
        <w:tblLook w:val="04A0"/>
      </w:tblPr>
      <w:tblGrid>
        <w:gridCol w:w="1838"/>
        <w:gridCol w:w="5245"/>
        <w:gridCol w:w="1417"/>
      </w:tblGrid>
      <w:tr w:rsidR="00C71930" w:rsidRPr="00C07069" w:rsidTr="00E23C9E">
        <w:trPr>
          <w:trHeight w:val="419"/>
        </w:trPr>
        <w:tc>
          <w:tcPr>
            <w:tcW w:w="1838" w:type="dxa"/>
          </w:tcPr>
          <w:p w:rsidR="00C71930" w:rsidRPr="00A37890" w:rsidRDefault="00E23C9E" w:rsidP="00E665F4">
            <w:pPr>
              <w:pStyle w:val="a5"/>
              <w:tabs>
                <w:tab w:val="left" w:pos="6120"/>
              </w:tabs>
              <w:spacing w:before="0" w:beforeAutospacing="0" w:after="0"/>
              <w:jc w:val="center"/>
              <w:rPr>
                <w:sz w:val="20"/>
                <w:szCs w:val="20"/>
              </w:rPr>
            </w:pPr>
            <w:r>
              <w:rPr>
                <w:sz w:val="21"/>
                <w:szCs w:val="21"/>
              </w:rPr>
              <w:t>Код</w:t>
            </w:r>
          </w:p>
        </w:tc>
        <w:tc>
          <w:tcPr>
            <w:tcW w:w="5245" w:type="dxa"/>
          </w:tcPr>
          <w:p w:rsidR="00C71930" w:rsidRPr="00653805" w:rsidRDefault="00C71930" w:rsidP="00E665F4">
            <w:pPr>
              <w:pStyle w:val="a5"/>
              <w:tabs>
                <w:tab w:val="left" w:pos="6120"/>
              </w:tabs>
              <w:spacing w:before="0" w:beforeAutospacing="0" w:after="0"/>
              <w:jc w:val="center"/>
              <w:rPr>
                <w:sz w:val="21"/>
                <w:szCs w:val="21"/>
              </w:rPr>
            </w:pPr>
            <w:r w:rsidRPr="00653805">
              <w:rPr>
                <w:sz w:val="21"/>
                <w:szCs w:val="21"/>
              </w:rPr>
              <w:t xml:space="preserve">Наименование </w:t>
            </w:r>
            <w:r>
              <w:rPr>
                <w:sz w:val="21"/>
                <w:szCs w:val="21"/>
              </w:rPr>
              <w:t>отхода</w:t>
            </w:r>
          </w:p>
        </w:tc>
        <w:tc>
          <w:tcPr>
            <w:tcW w:w="1417" w:type="dxa"/>
          </w:tcPr>
          <w:p w:rsidR="00C71930" w:rsidRDefault="00822404" w:rsidP="00E23C9E">
            <w:pPr>
              <w:pStyle w:val="a5"/>
              <w:tabs>
                <w:tab w:val="left" w:pos="6120"/>
              </w:tabs>
              <w:spacing w:before="0" w:beforeAutospacing="0" w:after="0" w:afterAutospacing="0"/>
              <w:jc w:val="center"/>
              <w:rPr>
                <w:sz w:val="21"/>
                <w:szCs w:val="21"/>
              </w:rPr>
            </w:pPr>
            <w:r>
              <w:rPr>
                <w:sz w:val="21"/>
                <w:szCs w:val="21"/>
              </w:rPr>
              <w:t>Ориентировочное к</w:t>
            </w:r>
            <w:r w:rsidR="00E23C9E">
              <w:rPr>
                <w:sz w:val="21"/>
                <w:szCs w:val="21"/>
              </w:rPr>
              <w:t>ол-во</w:t>
            </w:r>
          </w:p>
          <w:p w:rsidR="00E23C9E" w:rsidRPr="00653805" w:rsidRDefault="00E23C9E" w:rsidP="00E23C9E">
            <w:pPr>
              <w:pStyle w:val="a5"/>
              <w:tabs>
                <w:tab w:val="left" w:pos="6120"/>
              </w:tabs>
              <w:spacing w:before="0" w:beforeAutospacing="0" w:after="0" w:afterAutospacing="0"/>
              <w:jc w:val="center"/>
              <w:rPr>
                <w:sz w:val="21"/>
                <w:szCs w:val="21"/>
              </w:rPr>
            </w:pPr>
            <w:r>
              <w:rPr>
                <w:sz w:val="21"/>
                <w:szCs w:val="21"/>
              </w:rPr>
              <w:t>т</w:t>
            </w:r>
          </w:p>
        </w:tc>
      </w:tr>
      <w:tr w:rsidR="00E23C9E" w:rsidRPr="00C07069" w:rsidTr="00E23C9E">
        <w:tc>
          <w:tcPr>
            <w:tcW w:w="1838" w:type="dxa"/>
          </w:tcPr>
          <w:p w:rsidR="00E23C9E" w:rsidRPr="00B81EF9" w:rsidRDefault="00E23C9E" w:rsidP="00E23C9E">
            <w:pPr>
              <w:pStyle w:val="a5"/>
              <w:tabs>
                <w:tab w:val="left" w:pos="6120"/>
              </w:tabs>
              <w:spacing w:before="0" w:beforeAutospacing="0" w:after="0"/>
              <w:jc w:val="center"/>
              <w:rPr>
                <w:sz w:val="21"/>
                <w:szCs w:val="21"/>
              </w:rPr>
            </w:pPr>
            <w:r w:rsidRPr="00B81EF9">
              <w:rPr>
                <w:rFonts w:eastAsia="Arial Unicode MS"/>
                <w:iCs/>
                <w:color w:val="000000"/>
                <w:lang w:bidi="ru-RU"/>
              </w:rPr>
              <w:t>9 21 130 01 50 4</w:t>
            </w:r>
          </w:p>
        </w:tc>
        <w:tc>
          <w:tcPr>
            <w:tcW w:w="5245" w:type="dxa"/>
          </w:tcPr>
          <w:p w:rsidR="00E23C9E" w:rsidRPr="00B81EF9" w:rsidRDefault="00E23C9E" w:rsidP="00E23C9E">
            <w:pPr>
              <w:pStyle w:val="a5"/>
              <w:tabs>
                <w:tab w:val="left" w:pos="6120"/>
              </w:tabs>
              <w:spacing w:before="0" w:beforeAutospacing="0" w:after="0" w:afterAutospacing="0"/>
              <w:rPr>
                <w:sz w:val="21"/>
                <w:szCs w:val="21"/>
              </w:rPr>
            </w:pPr>
            <w:r w:rsidRPr="00B81EF9">
              <w:rPr>
                <w:rFonts w:eastAsia="Arial Unicode MS"/>
                <w:iCs/>
                <w:color w:val="000000"/>
                <w:lang w:bidi="ru-RU"/>
              </w:rPr>
              <w:t>Покрышки пневматических шин с тканевым кордом отработанные</w:t>
            </w:r>
          </w:p>
        </w:tc>
        <w:tc>
          <w:tcPr>
            <w:tcW w:w="1417" w:type="dxa"/>
          </w:tcPr>
          <w:p w:rsidR="00E23C9E" w:rsidRPr="00B81EF9" w:rsidRDefault="00D453F2" w:rsidP="00E23C9E">
            <w:pPr>
              <w:pStyle w:val="a5"/>
              <w:tabs>
                <w:tab w:val="left" w:pos="6120"/>
              </w:tabs>
              <w:spacing w:before="0" w:beforeAutospacing="0" w:after="0"/>
              <w:jc w:val="center"/>
              <w:rPr>
                <w:sz w:val="21"/>
                <w:szCs w:val="21"/>
              </w:rPr>
            </w:pPr>
            <w:r w:rsidRPr="00B81EF9">
              <w:rPr>
                <w:rFonts w:eastAsia="Arial Unicode MS"/>
                <w:iCs/>
                <w:color w:val="000000"/>
                <w:lang w:bidi="ru-RU"/>
              </w:rPr>
              <w:t>6,39</w:t>
            </w:r>
          </w:p>
        </w:tc>
      </w:tr>
      <w:tr w:rsidR="00E23C9E" w:rsidRPr="00C07069" w:rsidTr="00E23C9E">
        <w:tc>
          <w:tcPr>
            <w:tcW w:w="1838" w:type="dxa"/>
          </w:tcPr>
          <w:p w:rsidR="00E23C9E" w:rsidRPr="00B81EF9" w:rsidRDefault="00E23C9E" w:rsidP="00E23C9E">
            <w:pPr>
              <w:pStyle w:val="a5"/>
              <w:tabs>
                <w:tab w:val="left" w:pos="6120"/>
              </w:tabs>
              <w:spacing w:before="0" w:beforeAutospacing="0" w:after="0"/>
              <w:jc w:val="center"/>
              <w:rPr>
                <w:sz w:val="21"/>
                <w:szCs w:val="21"/>
              </w:rPr>
            </w:pPr>
            <w:r w:rsidRPr="00B81EF9">
              <w:rPr>
                <w:rFonts w:eastAsia="Arial Unicode MS"/>
                <w:iCs/>
                <w:color w:val="000000"/>
                <w:lang w:bidi="ru-RU"/>
              </w:rPr>
              <w:t>9 21 130 02 50 4</w:t>
            </w:r>
          </w:p>
        </w:tc>
        <w:tc>
          <w:tcPr>
            <w:tcW w:w="5245" w:type="dxa"/>
          </w:tcPr>
          <w:p w:rsidR="00E23C9E" w:rsidRPr="00B81EF9" w:rsidRDefault="00E23C9E" w:rsidP="00E23C9E">
            <w:pPr>
              <w:pStyle w:val="a5"/>
              <w:tabs>
                <w:tab w:val="left" w:pos="6120"/>
              </w:tabs>
              <w:spacing w:before="0" w:beforeAutospacing="0" w:after="0" w:afterAutospacing="0"/>
              <w:rPr>
                <w:sz w:val="21"/>
                <w:szCs w:val="21"/>
              </w:rPr>
            </w:pPr>
            <w:r w:rsidRPr="00B81EF9">
              <w:rPr>
                <w:rFonts w:eastAsia="Arial Unicode MS"/>
                <w:iCs/>
                <w:color w:val="000000"/>
                <w:lang w:bidi="ru-RU"/>
              </w:rPr>
              <w:t>Покрышки пневматических шин с металлическим кордом отработанные</w:t>
            </w:r>
          </w:p>
        </w:tc>
        <w:tc>
          <w:tcPr>
            <w:tcW w:w="1417" w:type="dxa"/>
          </w:tcPr>
          <w:p w:rsidR="00E23C9E" w:rsidRPr="00B81EF9" w:rsidRDefault="00D453F2" w:rsidP="00E23C9E">
            <w:pPr>
              <w:pStyle w:val="a5"/>
              <w:tabs>
                <w:tab w:val="left" w:pos="6120"/>
              </w:tabs>
              <w:spacing w:before="0" w:beforeAutospacing="0" w:after="0"/>
              <w:jc w:val="center"/>
              <w:rPr>
                <w:sz w:val="21"/>
                <w:szCs w:val="21"/>
              </w:rPr>
            </w:pPr>
            <w:r w:rsidRPr="00B81EF9">
              <w:rPr>
                <w:rFonts w:eastAsia="Arial Unicode MS"/>
                <w:iCs/>
                <w:color w:val="000000"/>
                <w:lang w:bidi="ru-RU"/>
              </w:rPr>
              <w:t>9,36</w:t>
            </w:r>
          </w:p>
        </w:tc>
      </w:tr>
      <w:tr w:rsidR="00270A58" w:rsidRPr="00C07069" w:rsidTr="00E23C9E">
        <w:tc>
          <w:tcPr>
            <w:tcW w:w="1838" w:type="dxa"/>
          </w:tcPr>
          <w:p w:rsidR="00270A58" w:rsidRPr="00B81EF9" w:rsidRDefault="00270A58" w:rsidP="00E23C9E">
            <w:pPr>
              <w:pStyle w:val="a5"/>
              <w:tabs>
                <w:tab w:val="left" w:pos="6120"/>
              </w:tabs>
              <w:spacing w:before="0" w:beforeAutospacing="0" w:after="0"/>
              <w:jc w:val="center"/>
              <w:rPr>
                <w:rFonts w:eastAsia="Arial Unicode MS"/>
                <w:iCs/>
                <w:color w:val="000000"/>
                <w:lang w:bidi="ru-RU"/>
              </w:rPr>
            </w:pPr>
          </w:p>
        </w:tc>
        <w:tc>
          <w:tcPr>
            <w:tcW w:w="5245" w:type="dxa"/>
          </w:tcPr>
          <w:p w:rsidR="00270A58" w:rsidRPr="00B81EF9" w:rsidRDefault="00270A58" w:rsidP="00E23C9E">
            <w:pPr>
              <w:pStyle w:val="a5"/>
              <w:tabs>
                <w:tab w:val="left" w:pos="6120"/>
              </w:tabs>
              <w:spacing w:before="0" w:beforeAutospacing="0" w:after="0" w:afterAutospacing="0"/>
              <w:rPr>
                <w:rFonts w:eastAsia="Arial Unicode MS"/>
                <w:iCs/>
                <w:color w:val="000000"/>
                <w:lang w:bidi="ru-RU"/>
              </w:rPr>
            </w:pPr>
          </w:p>
        </w:tc>
        <w:tc>
          <w:tcPr>
            <w:tcW w:w="1417" w:type="dxa"/>
          </w:tcPr>
          <w:p w:rsidR="00270A58" w:rsidRPr="00B81EF9" w:rsidRDefault="00270A58" w:rsidP="00E23C9E">
            <w:pPr>
              <w:pStyle w:val="a5"/>
              <w:tabs>
                <w:tab w:val="left" w:pos="6120"/>
              </w:tabs>
              <w:spacing w:before="0" w:beforeAutospacing="0" w:after="0"/>
              <w:jc w:val="center"/>
              <w:rPr>
                <w:rFonts w:eastAsia="Arial Unicode MS"/>
                <w:iCs/>
                <w:color w:val="000000"/>
                <w:lang w:bidi="ru-RU"/>
              </w:rPr>
            </w:pPr>
          </w:p>
        </w:tc>
      </w:tr>
    </w:tbl>
    <w:p w:rsidR="003C1DF9" w:rsidRDefault="003C1DF9" w:rsidP="00C95800">
      <w:pPr>
        <w:tabs>
          <w:tab w:val="left" w:pos="9072"/>
        </w:tabs>
        <w:spacing w:line="240" w:lineRule="exact"/>
        <w:ind w:left="-426" w:firstLine="426"/>
        <w:jc w:val="both"/>
        <w:rPr>
          <w:sz w:val="28"/>
          <w:szCs w:val="28"/>
        </w:rPr>
      </w:pPr>
    </w:p>
    <w:p w:rsidR="002E679F" w:rsidRDefault="002E679F" w:rsidP="002E679F">
      <w:pPr>
        <w:ind w:left="-709" w:firstLine="705"/>
        <w:jc w:val="both"/>
        <w:rPr>
          <w:b/>
          <w:bCs/>
          <w:sz w:val="24"/>
          <w:szCs w:val="28"/>
          <w:lang w:eastAsia="ru-RU"/>
        </w:rPr>
      </w:pPr>
    </w:p>
    <w:p w:rsidR="00FA48A6" w:rsidRPr="003C0A4C" w:rsidRDefault="00FA48A6" w:rsidP="00AE27A3">
      <w:pPr>
        <w:spacing w:line="240" w:lineRule="exact"/>
        <w:ind w:left="-426" w:firstLine="426"/>
        <w:jc w:val="both"/>
        <w:rPr>
          <w:sz w:val="24"/>
          <w:szCs w:val="24"/>
        </w:rPr>
      </w:pPr>
    </w:p>
    <w:sectPr w:rsidR="00FA48A6" w:rsidRPr="003C0A4C" w:rsidSect="0086228D">
      <w:pgSz w:w="11906" w:h="16838"/>
      <w:pgMar w:top="568" w:right="567" w:bottom="709" w:left="709"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sig w:usb0="00000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decimal"/>
      <w:lvlText w:val="%1."/>
      <w:lvlJc w:val="left"/>
      <w:pPr>
        <w:tabs>
          <w:tab w:val="num" w:pos="0"/>
        </w:tabs>
        <w:ind w:left="720" w:hanging="360"/>
      </w:pPr>
    </w:lvl>
  </w:abstractNum>
  <w:abstractNum w:abstractNumId="1">
    <w:nsid w:val="00000002"/>
    <w:multiLevelType w:val="singleLevel"/>
    <w:tmpl w:val="00000002"/>
    <w:name w:val="WW8Num2"/>
    <w:lvl w:ilvl="0">
      <w:start w:val="1"/>
      <w:numFmt w:val="decimal"/>
      <w:lvlText w:val="%1."/>
      <w:lvlJc w:val="left"/>
      <w:pPr>
        <w:tabs>
          <w:tab w:val="num" w:pos="0"/>
        </w:tabs>
        <w:ind w:left="720" w:hanging="360"/>
      </w:pPr>
    </w:lvl>
  </w:abstractNum>
  <w:abstractNum w:abstractNumId="2">
    <w:nsid w:val="07992857"/>
    <w:multiLevelType w:val="multilevel"/>
    <w:tmpl w:val="BDA02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7E87BEB"/>
    <w:multiLevelType w:val="hybridMultilevel"/>
    <w:tmpl w:val="8D5223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0036E4D"/>
    <w:multiLevelType w:val="hybridMultilevel"/>
    <w:tmpl w:val="4490C7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5453C79"/>
    <w:multiLevelType w:val="multilevel"/>
    <w:tmpl w:val="53AC4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7C21A0E"/>
    <w:multiLevelType w:val="hybridMultilevel"/>
    <w:tmpl w:val="36049286"/>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nsid w:val="2C17397D"/>
    <w:multiLevelType w:val="hybridMultilevel"/>
    <w:tmpl w:val="25D6C6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AE65C56"/>
    <w:multiLevelType w:val="hybridMultilevel"/>
    <w:tmpl w:val="6C7E82B4"/>
    <w:lvl w:ilvl="0" w:tplc="40D8074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F3D51FA"/>
    <w:multiLevelType w:val="hybridMultilevel"/>
    <w:tmpl w:val="25D6C6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B8F1946"/>
    <w:multiLevelType w:val="hybridMultilevel"/>
    <w:tmpl w:val="9574F04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70B47D63"/>
    <w:multiLevelType w:val="hybridMultilevel"/>
    <w:tmpl w:val="6C7E82B4"/>
    <w:lvl w:ilvl="0" w:tplc="40D8074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9394B4E"/>
    <w:multiLevelType w:val="hybridMultilevel"/>
    <w:tmpl w:val="7E063372"/>
    <w:lvl w:ilvl="0" w:tplc="21482246">
      <w:start w:val="1"/>
      <w:numFmt w:val="decimal"/>
      <w:lvlText w:val="%1."/>
      <w:lvlJc w:val="left"/>
      <w:pPr>
        <w:tabs>
          <w:tab w:val="num" w:pos="382"/>
        </w:tabs>
        <w:ind w:left="382" w:hanging="360"/>
      </w:pPr>
      <w:rPr>
        <w:rFonts w:cs="Times New Roman" w:hint="default"/>
        <w:b w:val="0"/>
      </w:rPr>
    </w:lvl>
    <w:lvl w:ilvl="1" w:tplc="04190019" w:tentative="1">
      <w:start w:val="1"/>
      <w:numFmt w:val="lowerLetter"/>
      <w:lvlText w:val="%2."/>
      <w:lvlJc w:val="left"/>
      <w:pPr>
        <w:tabs>
          <w:tab w:val="num" w:pos="1102"/>
        </w:tabs>
        <w:ind w:left="1102" w:hanging="360"/>
      </w:pPr>
      <w:rPr>
        <w:rFonts w:cs="Times New Roman"/>
      </w:rPr>
    </w:lvl>
    <w:lvl w:ilvl="2" w:tplc="0419001B" w:tentative="1">
      <w:start w:val="1"/>
      <w:numFmt w:val="lowerRoman"/>
      <w:lvlText w:val="%3."/>
      <w:lvlJc w:val="right"/>
      <w:pPr>
        <w:tabs>
          <w:tab w:val="num" w:pos="1822"/>
        </w:tabs>
        <w:ind w:left="1822" w:hanging="180"/>
      </w:pPr>
      <w:rPr>
        <w:rFonts w:cs="Times New Roman"/>
      </w:rPr>
    </w:lvl>
    <w:lvl w:ilvl="3" w:tplc="810AD7A6" w:tentative="1">
      <w:start w:val="1"/>
      <w:numFmt w:val="decimal"/>
      <w:lvlText w:val="%4."/>
      <w:lvlJc w:val="left"/>
      <w:pPr>
        <w:tabs>
          <w:tab w:val="num" w:pos="2542"/>
        </w:tabs>
        <w:ind w:left="2542" w:hanging="360"/>
      </w:pPr>
      <w:rPr>
        <w:rFonts w:cs="Times New Roman"/>
      </w:rPr>
    </w:lvl>
    <w:lvl w:ilvl="4" w:tplc="04190019" w:tentative="1">
      <w:start w:val="1"/>
      <w:numFmt w:val="lowerLetter"/>
      <w:lvlText w:val="%5."/>
      <w:lvlJc w:val="left"/>
      <w:pPr>
        <w:tabs>
          <w:tab w:val="num" w:pos="3262"/>
        </w:tabs>
        <w:ind w:left="3262" w:hanging="360"/>
      </w:pPr>
      <w:rPr>
        <w:rFonts w:cs="Times New Roman"/>
      </w:rPr>
    </w:lvl>
    <w:lvl w:ilvl="5" w:tplc="0419001B" w:tentative="1">
      <w:start w:val="1"/>
      <w:numFmt w:val="lowerRoman"/>
      <w:lvlText w:val="%6."/>
      <w:lvlJc w:val="right"/>
      <w:pPr>
        <w:tabs>
          <w:tab w:val="num" w:pos="3982"/>
        </w:tabs>
        <w:ind w:left="3982" w:hanging="180"/>
      </w:pPr>
      <w:rPr>
        <w:rFonts w:cs="Times New Roman"/>
      </w:rPr>
    </w:lvl>
    <w:lvl w:ilvl="6" w:tplc="0419000F" w:tentative="1">
      <w:start w:val="1"/>
      <w:numFmt w:val="decimal"/>
      <w:lvlText w:val="%7."/>
      <w:lvlJc w:val="left"/>
      <w:pPr>
        <w:tabs>
          <w:tab w:val="num" w:pos="4702"/>
        </w:tabs>
        <w:ind w:left="4702" w:hanging="360"/>
      </w:pPr>
      <w:rPr>
        <w:rFonts w:cs="Times New Roman"/>
      </w:rPr>
    </w:lvl>
    <w:lvl w:ilvl="7" w:tplc="04190019" w:tentative="1">
      <w:start w:val="1"/>
      <w:numFmt w:val="lowerLetter"/>
      <w:lvlText w:val="%8."/>
      <w:lvlJc w:val="left"/>
      <w:pPr>
        <w:tabs>
          <w:tab w:val="num" w:pos="5422"/>
        </w:tabs>
        <w:ind w:left="5422" w:hanging="360"/>
      </w:pPr>
      <w:rPr>
        <w:rFonts w:cs="Times New Roman"/>
      </w:rPr>
    </w:lvl>
    <w:lvl w:ilvl="8" w:tplc="0419001B" w:tentative="1">
      <w:start w:val="1"/>
      <w:numFmt w:val="lowerRoman"/>
      <w:lvlText w:val="%9."/>
      <w:lvlJc w:val="right"/>
      <w:pPr>
        <w:tabs>
          <w:tab w:val="num" w:pos="6142"/>
        </w:tabs>
        <w:ind w:left="6142" w:hanging="180"/>
      </w:pPr>
      <w:rPr>
        <w:rFonts w:cs="Times New Roman"/>
      </w:rPr>
    </w:lvl>
  </w:abstractNum>
  <w:abstractNum w:abstractNumId="13">
    <w:nsid w:val="7A8D51A6"/>
    <w:multiLevelType w:val="hybridMultilevel"/>
    <w:tmpl w:val="25D6C6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6"/>
  </w:num>
  <w:num w:numId="3">
    <w:abstractNumId w:val="12"/>
  </w:num>
  <w:num w:numId="4">
    <w:abstractNumId w:val="3"/>
  </w:num>
  <w:num w:numId="5">
    <w:abstractNumId w:val="11"/>
  </w:num>
  <w:num w:numId="6">
    <w:abstractNumId w:val="8"/>
  </w:num>
  <w:num w:numId="7">
    <w:abstractNumId w:val="7"/>
  </w:num>
  <w:num w:numId="8">
    <w:abstractNumId w:val="4"/>
  </w:num>
  <w:num w:numId="9">
    <w:abstractNumId w:val="5"/>
  </w:num>
  <w:num w:numId="10">
    <w:abstractNumId w:val="2"/>
  </w:num>
  <w:num w:numId="11">
    <w:abstractNumId w:val="13"/>
  </w:num>
  <w:num w:numId="12">
    <w:abstractNumId w:val="9"/>
  </w:num>
  <w:num w:numId="13">
    <w:abstractNumId w:val="0"/>
  </w:num>
  <w:num w:numId="14">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401CB5"/>
    <w:rsid w:val="00014D32"/>
    <w:rsid w:val="000158DA"/>
    <w:rsid w:val="00016D4B"/>
    <w:rsid w:val="00026506"/>
    <w:rsid w:val="0006049F"/>
    <w:rsid w:val="000624C0"/>
    <w:rsid w:val="000A0043"/>
    <w:rsid w:val="000A72C6"/>
    <w:rsid w:val="000E63BD"/>
    <w:rsid w:val="000F7528"/>
    <w:rsid w:val="001079AA"/>
    <w:rsid w:val="00110451"/>
    <w:rsid w:val="00122BE6"/>
    <w:rsid w:val="00132481"/>
    <w:rsid w:val="00140598"/>
    <w:rsid w:val="00142FEA"/>
    <w:rsid w:val="001550C0"/>
    <w:rsid w:val="00155B21"/>
    <w:rsid w:val="00156C25"/>
    <w:rsid w:val="00165FF0"/>
    <w:rsid w:val="0017479E"/>
    <w:rsid w:val="00180CBA"/>
    <w:rsid w:val="0018681C"/>
    <w:rsid w:val="001B063D"/>
    <w:rsid w:val="001C0ACC"/>
    <w:rsid w:val="001C1768"/>
    <w:rsid w:val="001C3DC2"/>
    <w:rsid w:val="001E33E8"/>
    <w:rsid w:val="00203403"/>
    <w:rsid w:val="00231E58"/>
    <w:rsid w:val="00233C7B"/>
    <w:rsid w:val="002504D6"/>
    <w:rsid w:val="00256D4A"/>
    <w:rsid w:val="00270A58"/>
    <w:rsid w:val="00290B9B"/>
    <w:rsid w:val="00292901"/>
    <w:rsid w:val="002D22B5"/>
    <w:rsid w:val="002D78FE"/>
    <w:rsid w:val="002E5591"/>
    <w:rsid w:val="002E62E6"/>
    <w:rsid w:val="002E679F"/>
    <w:rsid w:val="002E7370"/>
    <w:rsid w:val="002F4FA9"/>
    <w:rsid w:val="00304F26"/>
    <w:rsid w:val="00326F4D"/>
    <w:rsid w:val="0033163C"/>
    <w:rsid w:val="00331D6D"/>
    <w:rsid w:val="003451A6"/>
    <w:rsid w:val="003511E4"/>
    <w:rsid w:val="00373BDB"/>
    <w:rsid w:val="00383584"/>
    <w:rsid w:val="00395761"/>
    <w:rsid w:val="003C0A4C"/>
    <w:rsid w:val="003C1DF9"/>
    <w:rsid w:val="00401CB5"/>
    <w:rsid w:val="004279DF"/>
    <w:rsid w:val="004519B2"/>
    <w:rsid w:val="00453DB9"/>
    <w:rsid w:val="0046549F"/>
    <w:rsid w:val="00470A77"/>
    <w:rsid w:val="0049267D"/>
    <w:rsid w:val="004A0159"/>
    <w:rsid w:val="004D156A"/>
    <w:rsid w:val="004E331C"/>
    <w:rsid w:val="004F4838"/>
    <w:rsid w:val="004F7836"/>
    <w:rsid w:val="00511128"/>
    <w:rsid w:val="0051257F"/>
    <w:rsid w:val="005455A0"/>
    <w:rsid w:val="00556B43"/>
    <w:rsid w:val="005625F2"/>
    <w:rsid w:val="00562D6D"/>
    <w:rsid w:val="005632DC"/>
    <w:rsid w:val="005837E8"/>
    <w:rsid w:val="0059511D"/>
    <w:rsid w:val="0059568B"/>
    <w:rsid w:val="005B4238"/>
    <w:rsid w:val="005B6EB1"/>
    <w:rsid w:val="005C098A"/>
    <w:rsid w:val="005E32A8"/>
    <w:rsid w:val="005F4720"/>
    <w:rsid w:val="005F6EF9"/>
    <w:rsid w:val="00605197"/>
    <w:rsid w:val="006243A7"/>
    <w:rsid w:val="00635515"/>
    <w:rsid w:val="00637B04"/>
    <w:rsid w:val="00656BD7"/>
    <w:rsid w:val="00660090"/>
    <w:rsid w:val="00697AFB"/>
    <w:rsid w:val="006B4349"/>
    <w:rsid w:val="006C6B1A"/>
    <w:rsid w:val="006D7516"/>
    <w:rsid w:val="006E662C"/>
    <w:rsid w:val="006E6D51"/>
    <w:rsid w:val="00707C86"/>
    <w:rsid w:val="0075359F"/>
    <w:rsid w:val="00790356"/>
    <w:rsid w:val="00792F70"/>
    <w:rsid w:val="0079553C"/>
    <w:rsid w:val="007A51BB"/>
    <w:rsid w:val="007A76D5"/>
    <w:rsid w:val="007C7E7B"/>
    <w:rsid w:val="007D4506"/>
    <w:rsid w:val="007D5DBB"/>
    <w:rsid w:val="007F008C"/>
    <w:rsid w:val="008061A8"/>
    <w:rsid w:val="00807821"/>
    <w:rsid w:val="00814356"/>
    <w:rsid w:val="00815F20"/>
    <w:rsid w:val="00822404"/>
    <w:rsid w:val="008322BE"/>
    <w:rsid w:val="008474F7"/>
    <w:rsid w:val="0086228D"/>
    <w:rsid w:val="008757CB"/>
    <w:rsid w:val="00880753"/>
    <w:rsid w:val="00880C2A"/>
    <w:rsid w:val="00890366"/>
    <w:rsid w:val="008C0E6F"/>
    <w:rsid w:val="008C388F"/>
    <w:rsid w:val="008C3E52"/>
    <w:rsid w:val="008F52F7"/>
    <w:rsid w:val="008F5631"/>
    <w:rsid w:val="0093076F"/>
    <w:rsid w:val="00937213"/>
    <w:rsid w:val="00937D24"/>
    <w:rsid w:val="00950857"/>
    <w:rsid w:val="009828D4"/>
    <w:rsid w:val="0098392B"/>
    <w:rsid w:val="00987748"/>
    <w:rsid w:val="009B4C9E"/>
    <w:rsid w:val="009D4D96"/>
    <w:rsid w:val="009E11CE"/>
    <w:rsid w:val="009E2F21"/>
    <w:rsid w:val="009F02A7"/>
    <w:rsid w:val="009F083E"/>
    <w:rsid w:val="009F4B01"/>
    <w:rsid w:val="00A03702"/>
    <w:rsid w:val="00A0669D"/>
    <w:rsid w:val="00A071D2"/>
    <w:rsid w:val="00A26964"/>
    <w:rsid w:val="00A35D16"/>
    <w:rsid w:val="00A37587"/>
    <w:rsid w:val="00A4699B"/>
    <w:rsid w:val="00A52414"/>
    <w:rsid w:val="00A71F1F"/>
    <w:rsid w:val="00A72648"/>
    <w:rsid w:val="00A75CB1"/>
    <w:rsid w:val="00A9630C"/>
    <w:rsid w:val="00AA52B5"/>
    <w:rsid w:val="00AD17F9"/>
    <w:rsid w:val="00AD35C5"/>
    <w:rsid w:val="00AE27A3"/>
    <w:rsid w:val="00AF0595"/>
    <w:rsid w:val="00AF2B41"/>
    <w:rsid w:val="00AF7852"/>
    <w:rsid w:val="00B102B0"/>
    <w:rsid w:val="00B12012"/>
    <w:rsid w:val="00B310A1"/>
    <w:rsid w:val="00B77385"/>
    <w:rsid w:val="00B81EF9"/>
    <w:rsid w:val="00B821EC"/>
    <w:rsid w:val="00BA0CCD"/>
    <w:rsid w:val="00BB5A65"/>
    <w:rsid w:val="00BC1133"/>
    <w:rsid w:val="00BE6189"/>
    <w:rsid w:val="00BF09AD"/>
    <w:rsid w:val="00BF20DD"/>
    <w:rsid w:val="00C0401D"/>
    <w:rsid w:val="00C24536"/>
    <w:rsid w:val="00C26654"/>
    <w:rsid w:val="00C27C1C"/>
    <w:rsid w:val="00C30A37"/>
    <w:rsid w:val="00C318AC"/>
    <w:rsid w:val="00C376CB"/>
    <w:rsid w:val="00C41BC1"/>
    <w:rsid w:val="00C4637E"/>
    <w:rsid w:val="00C66D96"/>
    <w:rsid w:val="00C71930"/>
    <w:rsid w:val="00C85C58"/>
    <w:rsid w:val="00C95800"/>
    <w:rsid w:val="00CC2B15"/>
    <w:rsid w:val="00CD09B2"/>
    <w:rsid w:val="00CD1E4B"/>
    <w:rsid w:val="00CD33A7"/>
    <w:rsid w:val="00CD4753"/>
    <w:rsid w:val="00CD7148"/>
    <w:rsid w:val="00CE5AD9"/>
    <w:rsid w:val="00CE68E6"/>
    <w:rsid w:val="00CE6CCD"/>
    <w:rsid w:val="00CF37D9"/>
    <w:rsid w:val="00CF7A3D"/>
    <w:rsid w:val="00D10B20"/>
    <w:rsid w:val="00D123E7"/>
    <w:rsid w:val="00D453F2"/>
    <w:rsid w:val="00D77C9B"/>
    <w:rsid w:val="00D97D73"/>
    <w:rsid w:val="00DA4616"/>
    <w:rsid w:val="00DB08C1"/>
    <w:rsid w:val="00DB1006"/>
    <w:rsid w:val="00DB3B0D"/>
    <w:rsid w:val="00DC0E4C"/>
    <w:rsid w:val="00DD49FB"/>
    <w:rsid w:val="00DD724F"/>
    <w:rsid w:val="00DD7CAE"/>
    <w:rsid w:val="00DF1E1D"/>
    <w:rsid w:val="00DF73C7"/>
    <w:rsid w:val="00E10AF9"/>
    <w:rsid w:val="00E11AA0"/>
    <w:rsid w:val="00E175FF"/>
    <w:rsid w:val="00E23C9E"/>
    <w:rsid w:val="00E665F4"/>
    <w:rsid w:val="00E674CD"/>
    <w:rsid w:val="00E86DF5"/>
    <w:rsid w:val="00E973A2"/>
    <w:rsid w:val="00EB1018"/>
    <w:rsid w:val="00EB4FCD"/>
    <w:rsid w:val="00EB63C3"/>
    <w:rsid w:val="00ED6562"/>
    <w:rsid w:val="00EE6002"/>
    <w:rsid w:val="00EE7C4A"/>
    <w:rsid w:val="00EE7E7B"/>
    <w:rsid w:val="00EF134B"/>
    <w:rsid w:val="00F10F48"/>
    <w:rsid w:val="00F26D3F"/>
    <w:rsid w:val="00F34F5C"/>
    <w:rsid w:val="00F35459"/>
    <w:rsid w:val="00F35FA4"/>
    <w:rsid w:val="00F36B19"/>
    <w:rsid w:val="00F4630A"/>
    <w:rsid w:val="00F478DE"/>
    <w:rsid w:val="00F60C37"/>
    <w:rsid w:val="00F700E5"/>
    <w:rsid w:val="00F704FF"/>
    <w:rsid w:val="00F71E36"/>
    <w:rsid w:val="00F724E8"/>
    <w:rsid w:val="00FA48A6"/>
    <w:rsid w:val="00FA5856"/>
    <w:rsid w:val="00FA7901"/>
    <w:rsid w:val="00FB12CA"/>
    <w:rsid w:val="00FE0328"/>
    <w:rsid w:val="00FE706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qFormat="1"/>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Table Grid" w:locked="1"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1CB5"/>
    <w:pPr>
      <w:widowControl w:val="0"/>
      <w:suppressAutoHyphens/>
      <w:textAlignment w:val="baseline"/>
    </w:pPr>
    <w:rPr>
      <w:rFonts w:ascii="Times New Roman" w:eastAsia="Times New Roman" w:hAnsi="Times New Roman"/>
      <w:lang w:eastAsia="ar-SA"/>
    </w:rPr>
  </w:style>
  <w:style w:type="paragraph" w:styleId="1">
    <w:name w:val="heading 1"/>
    <w:basedOn w:val="a"/>
    <w:next w:val="a"/>
    <w:link w:val="10"/>
    <w:qFormat/>
    <w:rsid w:val="00790356"/>
    <w:pPr>
      <w:keepNext/>
      <w:widowControl/>
      <w:suppressAutoHyphens w:val="0"/>
      <w:spacing w:before="240" w:after="60"/>
      <w:textAlignment w:val="auto"/>
      <w:outlineLvl w:val="0"/>
    </w:pPr>
    <w:rPr>
      <w:rFonts w:ascii="Cambria" w:eastAsia="Calibri" w:hAnsi="Cambria"/>
      <w:b/>
      <w:bCs/>
      <w:kern w:val="32"/>
      <w:sz w:val="32"/>
      <w:szCs w:val="32"/>
      <w:lang w:eastAsia="ru-RU"/>
    </w:rPr>
  </w:style>
  <w:style w:type="paragraph" w:styleId="2">
    <w:name w:val="heading 2"/>
    <w:basedOn w:val="a"/>
    <w:next w:val="a"/>
    <w:link w:val="20"/>
    <w:qFormat/>
    <w:rsid w:val="00453DB9"/>
    <w:pPr>
      <w:keepNext/>
      <w:keepLines/>
      <w:spacing w:before="200"/>
      <w:outlineLvl w:val="1"/>
    </w:pPr>
    <w:rPr>
      <w:rFonts w:ascii="Cambria" w:eastAsia="Calibri"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790356"/>
    <w:rPr>
      <w:rFonts w:ascii="Cambria" w:hAnsi="Cambria" w:cs="Cambria"/>
      <w:b/>
      <w:bCs/>
      <w:kern w:val="32"/>
      <w:sz w:val="32"/>
      <w:szCs w:val="32"/>
      <w:lang w:eastAsia="ru-RU"/>
    </w:rPr>
  </w:style>
  <w:style w:type="character" w:customStyle="1" w:styleId="20">
    <w:name w:val="Заголовок 2 Знак"/>
    <w:link w:val="2"/>
    <w:locked/>
    <w:rsid w:val="00453DB9"/>
    <w:rPr>
      <w:rFonts w:ascii="Cambria" w:hAnsi="Cambria" w:cs="Times New Roman"/>
      <w:b/>
      <w:bCs/>
      <w:color w:val="4F81BD"/>
      <w:sz w:val="26"/>
      <w:szCs w:val="26"/>
      <w:lang w:eastAsia="ar-SA" w:bidi="ar-SA"/>
    </w:rPr>
  </w:style>
  <w:style w:type="paragraph" w:customStyle="1" w:styleId="a3">
    <w:name w:val="Содержимое таблицы"/>
    <w:basedOn w:val="a"/>
    <w:rsid w:val="007D4506"/>
    <w:pPr>
      <w:suppressLineNumbers/>
      <w:textAlignment w:val="auto"/>
    </w:pPr>
    <w:rPr>
      <w:kern w:val="1"/>
      <w:sz w:val="24"/>
      <w:szCs w:val="24"/>
    </w:rPr>
  </w:style>
  <w:style w:type="character" w:styleId="a4">
    <w:name w:val="Hyperlink"/>
    <w:rsid w:val="00453DB9"/>
    <w:rPr>
      <w:rFonts w:cs="Times New Roman"/>
      <w:color w:val="0000FF"/>
      <w:u w:val="single"/>
    </w:rPr>
  </w:style>
  <w:style w:type="paragraph" w:customStyle="1" w:styleId="11">
    <w:name w:val="Абзац списка1"/>
    <w:basedOn w:val="a"/>
    <w:rsid w:val="00470A77"/>
    <w:pPr>
      <w:ind w:left="720"/>
      <w:contextualSpacing/>
    </w:pPr>
  </w:style>
  <w:style w:type="paragraph" w:styleId="a5">
    <w:name w:val="Normal (Web)"/>
    <w:basedOn w:val="a"/>
    <w:unhideWhenUsed/>
    <w:rsid w:val="00D77C9B"/>
    <w:pPr>
      <w:widowControl/>
      <w:suppressAutoHyphens w:val="0"/>
      <w:spacing w:before="100" w:beforeAutospacing="1" w:after="100" w:afterAutospacing="1"/>
      <w:textAlignment w:val="auto"/>
    </w:pPr>
    <w:rPr>
      <w:sz w:val="22"/>
      <w:szCs w:val="22"/>
      <w:lang w:eastAsia="ru-RU"/>
    </w:rPr>
  </w:style>
  <w:style w:type="paragraph" w:styleId="a6">
    <w:name w:val="Balloon Text"/>
    <w:basedOn w:val="a"/>
    <w:link w:val="a7"/>
    <w:rsid w:val="00FA5856"/>
    <w:rPr>
      <w:rFonts w:ascii="Tahoma" w:hAnsi="Tahoma"/>
      <w:sz w:val="16"/>
      <w:szCs w:val="16"/>
    </w:rPr>
  </w:style>
  <w:style w:type="character" w:customStyle="1" w:styleId="a7">
    <w:name w:val="Текст выноски Знак"/>
    <w:link w:val="a6"/>
    <w:rsid w:val="00FA5856"/>
    <w:rPr>
      <w:rFonts w:ascii="Tahoma" w:eastAsia="Times New Roman" w:hAnsi="Tahoma" w:cs="Tahoma"/>
      <w:sz w:val="16"/>
      <w:szCs w:val="16"/>
      <w:lang w:eastAsia="ar-SA"/>
    </w:rPr>
  </w:style>
  <w:style w:type="table" w:styleId="a8">
    <w:name w:val="Table Grid"/>
    <w:basedOn w:val="a1"/>
    <w:uiPriority w:val="39"/>
    <w:locked/>
    <w:rsid w:val="007535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AF7852"/>
    <w:pPr>
      <w:widowControl/>
      <w:suppressAutoHyphens w:val="0"/>
      <w:spacing w:before="100" w:beforeAutospacing="1" w:after="100" w:afterAutospacing="1"/>
      <w:textAlignment w:val="auto"/>
    </w:pPr>
    <w:rPr>
      <w:rFonts w:ascii="Tahoma" w:hAnsi="Tahoma"/>
      <w:lang w:val="en-US" w:eastAsia="en-US"/>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868490413">
      <w:bodyDiv w:val="1"/>
      <w:marLeft w:val="0"/>
      <w:marRight w:val="0"/>
      <w:marTop w:val="0"/>
      <w:marBottom w:val="0"/>
      <w:divBdr>
        <w:top w:val="none" w:sz="0" w:space="0" w:color="auto"/>
        <w:left w:val="none" w:sz="0" w:space="0" w:color="auto"/>
        <w:bottom w:val="none" w:sz="0" w:space="0" w:color="auto"/>
        <w:right w:val="none" w:sz="0" w:space="0" w:color="auto"/>
      </w:divBdr>
    </w:div>
    <w:div w:id="1300652611">
      <w:bodyDiv w:val="1"/>
      <w:marLeft w:val="0"/>
      <w:marRight w:val="0"/>
      <w:marTop w:val="0"/>
      <w:marBottom w:val="0"/>
      <w:divBdr>
        <w:top w:val="none" w:sz="0" w:space="0" w:color="auto"/>
        <w:left w:val="none" w:sz="0" w:space="0" w:color="auto"/>
        <w:bottom w:val="none" w:sz="0" w:space="0" w:color="auto"/>
        <w:right w:val="none" w:sz="0" w:space="0" w:color="auto"/>
      </w:divBdr>
    </w:div>
    <w:div w:id="1599025293">
      <w:bodyDiv w:val="1"/>
      <w:marLeft w:val="0"/>
      <w:marRight w:val="0"/>
      <w:marTop w:val="0"/>
      <w:marBottom w:val="0"/>
      <w:divBdr>
        <w:top w:val="none" w:sz="0" w:space="0" w:color="auto"/>
        <w:left w:val="none" w:sz="0" w:space="0" w:color="auto"/>
        <w:bottom w:val="none" w:sz="0" w:space="0" w:color="auto"/>
        <w:right w:val="none" w:sz="0" w:space="0" w:color="auto"/>
      </w:divBdr>
    </w:div>
    <w:div w:id="2029410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3BD2F5-7880-46CB-96BC-B2E499B003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2</Pages>
  <Words>428</Words>
  <Characters>3066</Characters>
  <Application>Microsoft Office Word</Application>
  <DocSecurity>0</DocSecurity>
  <Lines>25</Lines>
  <Paragraphs>6</Paragraphs>
  <ScaleCrop>false</ScaleCrop>
  <HeadingPairs>
    <vt:vector size="2" baseType="variant">
      <vt:variant>
        <vt:lpstr>Название</vt:lpstr>
      </vt:variant>
      <vt:variant>
        <vt:i4>1</vt:i4>
      </vt:variant>
    </vt:vector>
  </HeadingPairs>
  <TitlesOfParts>
    <vt:vector size="1" baseType="lpstr">
      <vt:lpstr>Техническое задание</vt:lpstr>
    </vt:vector>
  </TitlesOfParts>
  <Company>Microsoft</Company>
  <LinksUpToDate>false</LinksUpToDate>
  <CharactersWithSpaces>3488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Техническое задание</dc:title>
  <dc:creator>Petrovich</dc:creator>
  <cp:lastModifiedBy>Korotenko</cp:lastModifiedBy>
  <cp:revision>19</cp:revision>
  <cp:lastPrinted>2024-08-14T08:06:00Z</cp:lastPrinted>
  <dcterms:created xsi:type="dcterms:W3CDTF">2024-06-20T13:13:00Z</dcterms:created>
  <dcterms:modified xsi:type="dcterms:W3CDTF">2024-08-15T11:43:00Z</dcterms:modified>
</cp:coreProperties>
</file>