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591" w:rsidRDefault="00B41591">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B41591">
      <w:pPr>
        <w:widowControl w:val="0"/>
        <w:suppressAutoHyphens/>
        <w:spacing w:after="0" w:line="240" w:lineRule="auto"/>
        <w:jc w:val="center"/>
        <w:rPr>
          <w:rFonts w:ascii="Times New Roman" w:eastAsia="Arial" w:hAnsi="Times New Roman" w:cs="Times New Roman"/>
          <w:b/>
          <w:color w:val="000000"/>
          <w:kern w:val="2"/>
          <w:lang w:eastAsia="ar-SA" w:bidi="ru-RU"/>
        </w:rPr>
      </w:pPr>
      <w:r>
        <w:rPr>
          <w:rFonts w:ascii="Times New Roman" w:eastAsia="Arial" w:hAnsi="Times New Roman" w:cs="Times New Roman"/>
          <w:b/>
          <w:color w:val="000000"/>
          <w:kern w:val="2"/>
          <w:lang w:eastAsia="ar-SA" w:bidi="ru-RU"/>
        </w:rPr>
        <w:t xml:space="preserve">Проект </w:t>
      </w:r>
      <w:r w:rsidR="00D258E1" w:rsidRPr="00166332">
        <w:rPr>
          <w:rFonts w:ascii="Times New Roman" w:eastAsia="Arial" w:hAnsi="Times New Roman" w:cs="Times New Roman"/>
          <w:b/>
          <w:color w:val="000000"/>
          <w:kern w:val="2"/>
          <w:lang w:eastAsia="ar-SA" w:bidi="ru-RU"/>
        </w:rPr>
        <w:t>КОНТРАКТ</w:t>
      </w:r>
      <w:r>
        <w:rPr>
          <w:rFonts w:ascii="Times New Roman" w:eastAsia="Arial" w:hAnsi="Times New Roman" w:cs="Times New Roman"/>
          <w:b/>
          <w:color w:val="000000"/>
          <w:kern w:val="2"/>
          <w:lang w:eastAsia="ar-SA" w:bidi="ru-RU"/>
        </w:rPr>
        <w:t>А</w:t>
      </w:r>
      <w:r w:rsidR="00D258E1" w:rsidRPr="00166332">
        <w:rPr>
          <w:rFonts w:ascii="Times New Roman" w:eastAsia="Arial" w:hAnsi="Times New Roman" w:cs="Times New Roman"/>
          <w:b/>
          <w:color w:val="000000"/>
          <w:kern w:val="2"/>
          <w:lang w:eastAsia="ar-SA" w:bidi="ru-RU"/>
        </w:rPr>
        <w:t xml:space="preserve"> №</w:t>
      </w:r>
      <w:r w:rsidR="00414B55">
        <w:rPr>
          <w:rFonts w:ascii="Times New Roman" w:eastAsia="Arial" w:hAnsi="Times New Roman" w:cs="Times New Roman"/>
          <w:b/>
          <w:color w:val="000000"/>
          <w:kern w:val="2"/>
          <w:lang w:eastAsia="ar-SA" w:bidi="ru-RU"/>
        </w:rPr>
        <w:t xml:space="preserve"> </w:t>
      </w:r>
    </w:p>
    <w:p w:rsidR="00B41591" w:rsidRPr="00B41591" w:rsidRDefault="00D258E1" w:rsidP="009757AB">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r w:rsidR="009757AB" w:rsidRPr="009757AB">
        <w:rPr>
          <w:rFonts w:ascii="Times New Roman" w:eastAsia="Arial" w:hAnsi="Times New Roman" w:cs="Times New Roman"/>
          <w:b/>
          <w:color w:val="000000"/>
          <w:kern w:val="2"/>
          <w:lang w:eastAsia="ar-SA" w:bidi="ru-RU"/>
        </w:rPr>
        <w:t>242781106352678110100100020000000244</w:t>
      </w:r>
    </w:p>
    <w:p w:rsidR="004C5304" w:rsidRPr="00166332" w:rsidRDefault="00A63E49" w:rsidP="00B4159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B41591" w:rsidP="0086682B">
            <w:pPr>
              <w:widowControl w:val="0"/>
              <w:suppressAutoHyphens/>
              <w:snapToGrid w:val="0"/>
              <w:spacing w:after="0" w:line="240" w:lineRule="auto"/>
              <w:jc w:val="right"/>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6E68E3">
              <w:rPr>
                <w:rFonts w:ascii="Times New Roman" w:eastAsia="Courier New" w:hAnsi="Times New Roman" w:cs="Times New Roman"/>
                <w:b/>
                <w:color w:val="000000"/>
                <w:lang w:eastAsia="ar-SA" w:bidi="ru-RU"/>
              </w:rPr>
              <w:t xml:space="preserve"> </w:t>
            </w:r>
            <w:r>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 xml:space="preserve">» </w:t>
            </w:r>
            <w:r>
              <w:rPr>
                <w:rFonts w:ascii="Times New Roman" w:eastAsia="Courier New" w:hAnsi="Times New Roman" w:cs="Times New Roman"/>
                <w:b/>
                <w:color w:val="000000"/>
                <w:lang w:eastAsia="ar-SA" w:bidi="ru-RU"/>
              </w:rPr>
              <w:t xml:space="preserve">         </w:t>
            </w:r>
            <w:r w:rsidR="0086682B">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202</w:t>
            </w:r>
            <w:r w:rsidR="00A63E49">
              <w:rPr>
                <w:rFonts w:ascii="Times New Roman" w:eastAsia="Courier New" w:hAnsi="Times New Roman" w:cs="Times New Roman"/>
                <w:b/>
                <w:color w:val="000000"/>
                <w:lang w:eastAsia="ar-SA" w:bidi="ru-RU"/>
              </w:rPr>
              <w:t>4</w:t>
            </w:r>
            <w:r w:rsidR="00D258E1"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91683">
        <w:rPr>
          <w:rFonts w:ascii="Times New Roman" w:eastAsia="Times New Roman" w:hAnsi="Times New Roman" w:cs="Times New Roman"/>
          <w:bCs/>
          <w:lang w:eastAsia="x-none"/>
        </w:rPr>
        <w:t xml:space="preserve">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r w:rsidR="00B41591">
        <w:rPr>
          <w:rFonts w:ascii="Times New Roman" w:eastAsia="Times New Roman" w:hAnsi="Times New Roman" w:cs="Times New Roman"/>
          <w:lang w:val="x-none" w:eastAsia="x-none"/>
        </w:rPr>
        <w:t>,</w:t>
      </w:r>
      <w:r w:rsidRPr="00315113">
        <w:rPr>
          <w:rFonts w:ascii="Times New Roman" w:eastAsia="Times New Roman" w:hAnsi="Times New Roman" w:cs="Times New Roman"/>
          <w:lang w:eastAsia="x-none"/>
        </w:rPr>
        <w:t xml:space="preserve"> </w:t>
      </w:r>
      <w:r w:rsidRPr="00315113">
        <w:rPr>
          <w:rFonts w:ascii="Times New Roman" w:eastAsia="Courier New" w:hAnsi="Times New Roman" w:cs="Times New Roman"/>
          <w:color w:val="000000"/>
          <w:lang w:eastAsia="ru-RU" w:bidi="ru-RU"/>
        </w:rPr>
        <w:t>и</w:t>
      </w:r>
      <w:proofErr w:type="gramStart"/>
      <w:r w:rsidR="00B41591">
        <w:rPr>
          <w:rFonts w:ascii="Times New Roman" w:eastAsia="Courier New" w:hAnsi="Times New Roman" w:cs="Times New Roman"/>
          <w:color w:val="000000"/>
          <w:lang w:eastAsia="ru-RU" w:bidi="ru-RU"/>
        </w:rPr>
        <w:t xml:space="preserve"> </w:t>
      </w:r>
      <w:r w:rsidR="00B41591">
        <w:rPr>
          <w:rFonts w:ascii="Times New Roman" w:eastAsia="Courier New" w:hAnsi="Times New Roman" w:cs="Times New Roman"/>
          <w:color w:val="000000"/>
          <w:u w:val="single"/>
          <w:lang w:eastAsia="ru-RU" w:bidi="ru-RU"/>
        </w:rPr>
        <w:t xml:space="preserve">                          </w:t>
      </w:r>
      <w:r w:rsidRPr="00856F1D">
        <w:rPr>
          <w:rFonts w:ascii="Times New Roman" w:eastAsia="Courier New" w:hAnsi="Times New Roman" w:cs="Times New Roman"/>
          <w:color w:val="000000"/>
          <w:lang w:eastAsia="ru-RU" w:bidi="ru-RU"/>
        </w:rPr>
        <w:t>,</w:t>
      </w:r>
      <w:proofErr w:type="gramEnd"/>
      <w:r w:rsidRPr="00856F1D">
        <w:rPr>
          <w:rFonts w:ascii="Times New Roman" w:eastAsia="Courier New" w:hAnsi="Times New Roman" w:cs="Times New Roman"/>
          <w:color w:val="000000"/>
          <w:lang w:eastAsia="ru-RU" w:bidi="ru-RU"/>
        </w:rPr>
        <w:t xml:space="preserve"> именуемое в дальнейшем «Поставщик», в лице</w:t>
      </w:r>
      <w:r w:rsidR="00B41591">
        <w:rPr>
          <w:rFonts w:ascii="Times New Roman" w:eastAsia="Courier New" w:hAnsi="Times New Roman" w:cs="Times New Roman"/>
          <w:color w:val="000000"/>
          <w:lang w:eastAsia="ru-RU" w:bidi="ru-RU"/>
        </w:rPr>
        <w:t xml:space="preserve">  </w:t>
      </w:r>
      <w:r w:rsidR="00B41591">
        <w:rPr>
          <w:rFonts w:ascii="Times New Roman" w:eastAsia="Courier New" w:hAnsi="Times New Roman" w:cs="Times New Roman"/>
          <w:color w:val="000000"/>
          <w:u w:val="single"/>
          <w:lang w:eastAsia="ru-RU" w:bidi="ru-RU"/>
        </w:rPr>
        <w:t xml:space="preserve">                </w:t>
      </w:r>
      <w:r w:rsidR="007C6671" w:rsidRPr="007C6671">
        <w:rPr>
          <w:rFonts w:ascii="Times New Roman" w:eastAsia="Courier New" w:hAnsi="Times New Roman" w:cs="Times New Roman"/>
          <w:color w:val="000000"/>
          <w:lang w:eastAsia="ru-RU" w:bidi="ru-RU"/>
        </w:rPr>
        <w:t>, действующего на основании</w:t>
      </w:r>
      <w:r w:rsidR="00B41591">
        <w:rPr>
          <w:rFonts w:ascii="Times New Roman" w:eastAsia="Courier New" w:hAnsi="Times New Roman" w:cs="Times New Roman"/>
          <w:color w:val="000000"/>
          <w:lang w:eastAsia="ru-RU" w:bidi="ru-RU"/>
        </w:rPr>
        <w:t xml:space="preserve"> </w:t>
      </w:r>
      <w:r w:rsidR="00B41591">
        <w:rPr>
          <w:rFonts w:ascii="Times New Roman" w:eastAsia="Courier New" w:hAnsi="Times New Roman" w:cs="Times New Roman"/>
          <w:color w:val="000000"/>
          <w:u w:val="single"/>
          <w:lang w:eastAsia="ru-RU" w:bidi="ru-RU"/>
        </w:rPr>
        <w:t xml:space="preserve">                                  </w:t>
      </w:r>
      <w:r w:rsidR="007C6671">
        <w:rPr>
          <w:rFonts w:ascii="Times New Roman" w:eastAsia="Courier New" w:hAnsi="Times New Roman" w:cs="Times New Roman"/>
          <w:color w:val="000000"/>
          <w:lang w:eastAsia="ru-RU" w:bidi="ru-RU"/>
        </w:rPr>
        <w:t xml:space="preserve">, </w:t>
      </w:r>
      <w:r w:rsidRPr="00856F1D">
        <w:rPr>
          <w:rFonts w:ascii="Times New Roman" w:eastAsia="Courier New" w:hAnsi="Times New Roman" w:cs="Times New Roman"/>
          <w:color w:val="000000"/>
          <w:lang w:eastAsia="ru-RU" w:bidi="ru-RU"/>
        </w:rPr>
        <w:t xml:space="preserve"> с другой стороны, и именуемые в дальнейшем «Стороны», в соответствии с</w:t>
      </w:r>
      <w:r w:rsidRPr="00A63E49">
        <w:rPr>
          <w:rFonts w:ascii="Times New Roman" w:eastAsia="Courier New" w:hAnsi="Times New Roman" w:cs="Times New Roman"/>
          <w:color w:val="000000"/>
          <w:lang w:eastAsia="ru-RU" w:bidi="ru-RU"/>
        </w:rPr>
        <w:t xml:space="preserve"> Федеральным законом от 05.04.2013 № 44-ФЗ «О контрактной системе в сфере закупок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proofErr w:type="gramStart"/>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7B474F">
        <w:rPr>
          <w:rFonts w:ascii="Times New Roman" w:eastAsia="Times New Roman" w:hAnsi="Times New Roman" w:cs="Times New Roman"/>
          <w:lang w:eastAsia="ru-RU"/>
        </w:rPr>
        <w:t xml:space="preserve">школьные стулья </w:t>
      </w:r>
      <w:r w:rsidR="00F65E35" w:rsidRPr="00F65E35">
        <w:rPr>
          <w:rFonts w:ascii="Times New Roman" w:eastAsia="Times New Roman" w:hAnsi="Times New Roman" w:cs="Times New Roman"/>
          <w:lang w:eastAsia="ru-RU"/>
        </w:rPr>
        <w:t>для нужд СПб ГБ ПОУ «РКТК» в 2024 году</w:t>
      </w:r>
      <w:r w:rsidR="00E607B9" w:rsidRPr="00E607B9">
        <w:rPr>
          <w:rFonts w:ascii="Times New Roman" w:eastAsia="Times New Roman" w:hAnsi="Times New Roman" w:cs="Times New Roman"/>
          <w:lang w:eastAsia="ru-RU"/>
        </w:rPr>
        <w:t xml:space="preserve">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roofErr w:type="gramEnd"/>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E91683"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w:t>
      </w:r>
      <w:r w:rsidR="00E91683">
        <w:rPr>
          <w:rFonts w:ascii="Times New Roman" w:eastAsia="Courier New" w:hAnsi="Times New Roman" w:cs="Times New Roman"/>
          <w:color w:val="000000"/>
          <w:lang w:eastAsia="ru-RU" w:bidi="ru-RU"/>
        </w:rPr>
        <w:t>оставка осуществляется по адресу</w:t>
      </w:r>
      <w:r w:rsidR="00AD2BB5">
        <w:rPr>
          <w:rFonts w:ascii="Times New Roman" w:eastAsia="Courier New" w:hAnsi="Times New Roman" w:cs="Times New Roman"/>
          <w:color w:val="000000"/>
          <w:lang w:eastAsia="ru-RU" w:bidi="ru-RU"/>
        </w:rPr>
        <w:t xml:space="preserve">: </w:t>
      </w:r>
    </w:p>
    <w:p w:rsidR="00E91683" w:rsidRDefault="00E607B9">
      <w:pPr>
        <w:widowControl w:val="0"/>
        <w:spacing w:after="0" w:line="240" w:lineRule="auto"/>
        <w:ind w:firstLine="708"/>
        <w:jc w:val="both"/>
        <w:rPr>
          <w:rFonts w:ascii="Times New Roman" w:eastAsia="Courier New" w:hAnsi="Times New Roman" w:cs="Times New Roman"/>
          <w:color w:val="000000"/>
          <w:lang w:eastAsia="ru-RU" w:bidi="ru-RU"/>
        </w:rPr>
      </w:pPr>
      <w:r w:rsidRPr="009757AB">
        <w:rPr>
          <w:rFonts w:ascii="Times New Roman" w:eastAsia="Courier New" w:hAnsi="Times New Roman" w:cs="Times New Roman"/>
          <w:color w:val="000000"/>
          <w:lang w:eastAsia="ru-RU" w:bidi="ru-RU"/>
        </w:rPr>
        <w:t>193230, Санкт-Петербург, Дальневосточный пр. д.51</w:t>
      </w:r>
      <w:r w:rsidR="00E91683" w:rsidRPr="00E91683">
        <w:rPr>
          <w:rFonts w:ascii="Times New Roman" w:eastAsia="Courier New" w:hAnsi="Times New Roman" w:cs="Times New Roman"/>
          <w:color w:val="000000"/>
          <w:lang w:eastAsia="ru-RU" w:bidi="ru-RU"/>
        </w:rPr>
        <w:t>.</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315113">
        <w:rPr>
          <w:rFonts w:ascii="Times New Roman" w:eastAsia="Courier New" w:hAnsi="Times New Roman" w:cs="Times New Roman"/>
          <w:color w:val="000000"/>
          <w:lang w:eastAsia="ru-RU" w:bidi="ru-RU"/>
        </w:rPr>
        <w:t xml:space="preserve">2.3. Сроки поставки Товара: с момента подписания Контракта Сторонами в </w:t>
      </w:r>
      <w:r w:rsidRPr="009757AB">
        <w:rPr>
          <w:rFonts w:ascii="Times New Roman" w:eastAsia="Courier New" w:hAnsi="Times New Roman" w:cs="Times New Roman"/>
          <w:color w:val="000000"/>
          <w:lang w:eastAsia="ru-RU" w:bidi="ru-RU"/>
        </w:rPr>
        <w:t xml:space="preserve">течение </w:t>
      </w:r>
      <w:r w:rsidR="001A36F7" w:rsidRPr="009757AB">
        <w:rPr>
          <w:rFonts w:ascii="Times New Roman" w:eastAsia="Courier New" w:hAnsi="Times New Roman" w:cs="Times New Roman"/>
          <w:color w:val="000000"/>
          <w:lang w:eastAsia="ru-RU" w:bidi="ru-RU"/>
        </w:rPr>
        <w:t xml:space="preserve">10 </w:t>
      </w:r>
      <w:r w:rsidRPr="009757AB">
        <w:rPr>
          <w:rFonts w:ascii="Times New Roman" w:eastAsia="Courier New" w:hAnsi="Times New Roman" w:cs="Times New Roman"/>
          <w:color w:val="000000"/>
          <w:lang w:eastAsia="ru-RU" w:bidi="ru-RU"/>
        </w:rPr>
        <w:t>(</w:t>
      </w:r>
      <w:r w:rsidR="001A36F7" w:rsidRPr="009757AB">
        <w:rPr>
          <w:rFonts w:ascii="Times New Roman" w:eastAsia="Courier New" w:hAnsi="Times New Roman" w:cs="Times New Roman"/>
          <w:color w:val="000000"/>
          <w:lang w:eastAsia="ru-RU" w:bidi="ru-RU"/>
        </w:rPr>
        <w:t>десяти</w:t>
      </w:r>
      <w:r w:rsidRPr="009757AB">
        <w:rPr>
          <w:rFonts w:ascii="Times New Roman" w:eastAsia="Courier New" w:hAnsi="Times New Roman" w:cs="Times New Roman"/>
          <w:color w:val="000000"/>
          <w:lang w:eastAsia="ru-RU" w:bidi="ru-RU"/>
        </w:rPr>
        <w:t>) рабочих дней.</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к Контракту).</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rsidR="00414B55"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E91683">
        <w:rPr>
          <w:rFonts w:ascii="Times New Roman" w:eastAsia="Courier New" w:hAnsi="Times New Roman" w:cs="Times New Roman"/>
          <w:color w:val="000000"/>
          <w:lang w:eastAsia="ar-SA" w:bidi="ru-RU"/>
        </w:rPr>
        <w:t>4.1. Цена настоящего Контракта составляет</w:t>
      </w:r>
      <w:r w:rsidR="00F65E35">
        <w:rPr>
          <w:rFonts w:ascii="Times New Roman" w:eastAsia="Courier New" w:hAnsi="Times New Roman" w:cs="Times New Roman"/>
          <w:color w:val="000000"/>
          <w:lang w:eastAsia="ar-SA" w:bidi="ru-RU"/>
        </w:rPr>
        <w:t xml:space="preserve"> </w:t>
      </w:r>
      <w:r w:rsidR="00B41591">
        <w:rPr>
          <w:rFonts w:ascii="Times New Roman" w:eastAsia="Courier New" w:hAnsi="Times New Roman" w:cs="Times New Roman"/>
          <w:color w:val="000000"/>
          <w:u w:val="single"/>
          <w:lang w:eastAsia="ar-SA" w:bidi="ru-RU"/>
        </w:rPr>
        <w:t xml:space="preserve">              </w:t>
      </w:r>
      <w:r w:rsidR="00F65E35" w:rsidRPr="00414B55">
        <w:rPr>
          <w:rFonts w:ascii="Times New Roman" w:eastAsia="Courier New" w:hAnsi="Times New Roman" w:cs="Times New Roman"/>
          <w:color w:val="000000"/>
          <w:lang w:eastAsia="ar-SA" w:bidi="ru-RU"/>
        </w:rPr>
        <w:t xml:space="preserve"> </w:t>
      </w:r>
      <w:r w:rsidR="001C0B06" w:rsidRPr="00414B55">
        <w:rPr>
          <w:rFonts w:ascii="Times New Roman" w:eastAsia="Courier New" w:hAnsi="Times New Roman" w:cs="Times New Roman"/>
          <w:color w:val="000000"/>
          <w:lang w:eastAsia="ar-SA" w:bidi="ru-RU"/>
        </w:rPr>
        <w:t xml:space="preserve"> </w:t>
      </w:r>
      <w:r w:rsidR="00C043EA" w:rsidRPr="00414B55">
        <w:rPr>
          <w:rFonts w:ascii="Times New Roman" w:eastAsia="Courier New" w:hAnsi="Times New Roman" w:cs="Times New Roman"/>
          <w:color w:val="000000"/>
          <w:lang w:eastAsia="ar-SA" w:bidi="ru-RU"/>
        </w:rPr>
        <w:t xml:space="preserve">рублей </w:t>
      </w:r>
      <w:r w:rsidR="00B41591">
        <w:rPr>
          <w:rFonts w:ascii="Times New Roman" w:eastAsia="Courier New" w:hAnsi="Times New Roman" w:cs="Times New Roman"/>
          <w:color w:val="000000"/>
          <w:u w:val="single"/>
          <w:lang w:eastAsia="ar-SA" w:bidi="ru-RU"/>
        </w:rPr>
        <w:t xml:space="preserve">    </w:t>
      </w:r>
      <w:r w:rsidR="001C0B06" w:rsidRPr="00E91683">
        <w:rPr>
          <w:rFonts w:ascii="Times New Roman" w:eastAsia="Courier New" w:hAnsi="Times New Roman" w:cs="Times New Roman"/>
          <w:color w:val="000000"/>
          <w:lang w:eastAsia="ar-SA" w:bidi="ru-RU"/>
        </w:rPr>
        <w:t xml:space="preserve"> </w:t>
      </w:r>
      <w:r w:rsidR="00C043EA" w:rsidRPr="00E91683">
        <w:rPr>
          <w:rFonts w:ascii="Times New Roman" w:eastAsia="Courier New" w:hAnsi="Times New Roman" w:cs="Times New Roman"/>
          <w:color w:val="000000"/>
          <w:lang w:eastAsia="ar-SA" w:bidi="ru-RU"/>
        </w:rPr>
        <w:t>копеек</w:t>
      </w:r>
      <w:r w:rsidRPr="00E91683">
        <w:rPr>
          <w:rFonts w:ascii="Times New Roman" w:eastAsia="Courier New" w:hAnsi="Times New Roman" w:cs="Times New Roman"/>
          <w:color w:val="000000"/>
          <w:lang w:eastAsia="ar-SA" w:bidi="ru-RU"/>
        </w:rPr>
        <w:t xml:space="preserve"> (</w:t>
      </w:r>
      <w:r w:rsidR="00B41591">
        <w:rPr>
          <w:rFonts w:ascii="Times New Roman" w:eastAsia="Courier New" w:hAnsi="Times New Roman" w:cs="Times New Roman"/>
          <w:i/>
          <w:color w:val="000000"/>
          <w:lang w:eastAsia="ar-SA" w:bidi="ru-RU"/>
        </w:rPr>
        <w:t>сумма прописью</w:t>
      </w:r>
      <w:r w:rsidRPr="00E91683">
        <w:rPr>
          <w:rFonts w:ascii="Times New Roman" w:eastAsia="Courier New" w:hAnsi="Times New Roman" w:cs="Times New Roman"/>
          <w:color w:val="000000"/>
          <w:lang w:eastAsia="ar-SA" w:bidi="ru-RU"/>
        </w:rPr>
        <w:t xml:space="preserve">), </w:t>
      </w:r>
      <w:r w:rsidR="000F6976" w:rsidRPr="000F6976">
        <w:rPr>
          <w:rFonts w:ascii="Times New Roman" w:eastAsia="Courier New" w:hAnsi="Times New Roman" w:cs="Times New Roman"/>
          <w:color w:val="000000"/>
          <w:lang w:eastAsia="ar-SA" w:bidi="ru-RU"/>
        </w:rPr>
        <w:t>в том числе НДС _____ рублей _____ копеек</w:t>
      </w:r>
      <w:proofErr w:type="gramStart"/>
      <w:r w:rsidR="000F6976" w:rsidRPr="000F6976">
        <w:rPr>
          <w:rFonts w:ascii="Times New Roman" w:eastAsia="Courier New" w:hAnsi="Times New Roman" w:cs="Times New Roman"/>
          <w:color w:val="000000"/>
          <w:lang w:eastAsia="ar-SA" w:bidi="ru-RU"/>
        </w:rPr>
        <w:t xml:space="preserve"> (</w:t>
      </w:r>
      <w:r w:rsidR="000F6976">
        <w:rPr>
          <w:rFonts w:ascii="Times New Roman" w:eastAsia="Courier New" w:hAnsi="Times New Roman" w:cs="Times New Roman"/>
          <w:color w:val="000000"/>
          <w:lang w:eastAsia="ar-SA" w:bidi="ru-RU"/>
        </w:rPr>
        <w:t>_________) (</w:t>
      </w:r>
      <w:proofErr w:type="gramEnd"/>
      <w:r w:rsidR="000F6976">
        <w:rPr>
          <w:rFonts w:ascii="Times New Roman" w:eastAsia="Courier New" w:hAnsi="Times New Roman" w:cs="Times New Roman"/>
          <w:color w:val="000000"/>
          <w:lang w:eastAsia="ar-SA" w:bidi="ru-RU"/>
        </w:rPr>
        <w:t>НДС не облагается)</w:t>
      </w:r>
      <w:r w:rsidR="000F6976">
        <w:rPr>
          <w:rStyle w:val="aff3"/>
          <w:rFonts w:ascii="Times New Roman" w:eastAsia="Courier New" w:hAnsi="Times New Roman" w:cs="Times New Roman"/>
          <w:color w:val="000000"/>
          <w:lang w:eastAsia="ar-SA" w:bidi="ru-RU"/>
        </w:rPr>
        <w:footnoteReference w:id="1"/>
      </w:r>
      <w:r w:rsidR="00414B55" w:rsidRPr="00414B55">
        <w:rPr>
          <w:rFonts w:ascii="Times New Roman" w:eastAsia="Courier New" w:hAnsi="Times New Roman" w:cs="Times New Roman"/>
          <w:i/>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E91683" w:rsidRDefault="00D258E1">
      <w:pPr>
        <w:widowControl w:val="0"/>
        <w:spacing w:after="0" w:line="240" w:lineRule="auto"/>
        <w:jc w:val="both"/>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 xml:space="preserve">4.6. Финансирование: </w:t>
      </w:r>
      <w:r w:rsidR="00315113" w:rsidRPr="00E91683">
        <w:rPr>
          <w:rFonts w:ascii="Times New Roman" w:eastAsia="Times New Roman" w:hAnsi="Times New Roman" w:cs="Times New Roman"/>
          <w:iCs/>
          <w:lang w:eastAsia="ru-RU"/>
        </w:rPr>
        <w:t xml:space="preserve">Внебюджетные средства. Средства бюджетных учреждений. </w:t>
      </w:r>
    </w:p>
    <w:p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w:t>
      </w:r>
      <w:r w:rsidRPr="00166332">
        <w:rPr>
          <w:rFonts w:ascii="Times New Roman" w:eastAsia="Times New Roman" w:hAnsi="Times New Roman" w:cs="Times New Roman"/>
          <w:lang w:eastAsia="ar-SA"/>
        </w:rPr>
        <w:lastRenderedPageBreak/>
        <w:t>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Pr="00166332">
        <w:rPr>
          <w:rFonts w:ascii="Times New Roman" w:eastAsia="Courier New" w:hAnsi="Times New Roman" w:cs="Times New Roman"/>
          <w:color w:val="000000"/>
          <w:lang w:eastAsia="ar-SA" w:bidi="ru-RU"/>
        </w:rPr>
        <w:t xml:space="preserve"> № 2 к Контракту).</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5.4.2. Упаковка и маркировка Товара должна соответствовать требованиям законодательства РФ </w:t>
      </w:r>
      <w:r w:rsidRPr="00166332">
        <w:rPr>
          <w:rFonts w:ascii="Times New Roman" w:eastAsia="Courier New" w:hAnsi="Times New Roman" w:cs="Times New Roman"/>
          <w:color w:val="000000"/>
          <w:lang w:eastAsia="ar-SA" w:bidi="ru-RU"/>
        </w:rPr>
        <w:lastRenderedPageBreak/>
        <w:t>(требованиям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414B55">
        <w:rPr>
          <w:rFonts w:ascii="Times New Roman" w:eastAsia="Times New Roman" w:hAnsi="Times New Roman" w:cs="Times New Roman"/>
          <w:iCs/>
          <w:color w:val="000000" w:themeColor="text1"/>
          <w:sz w:val="23"/>
          <w:szCs w:val="23"/>
          <w:lang w:eastAsia="ru-RU"/>
        </w:rPr>
        <w:t>12</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xml:space="preserve">, но не </w:t>
      </w:r>
      <w:proofErr w:type="gramStart"/>
      <w:r w:rsidR="00E00F53" w:rsidRPr="006F5C54">
        <w:rPr>
          <w:rFonts w:ascii="Times New Roman" w:eastAsia="Times New Roman" w:hAnsi="Times New Roman" w:cs="Times New Roman"/>
          <w:iCs/>
          <w:color w:val="000000" w:themeColor="text1"/>
          <w:sz w:val="23"/>
          <w:szCs w:val="23"/>
          <w:lang w:eastAsia="ru-RU"/>
        </w:rPr>
        <w:t>менее гарантийного</w:t>
      </w:r>
      <w:proofErr w:type="gramEnd"/>
      <w:r w:rsidR="00E00F53" w:rsidRPr="006F5C54">
        <w:rPr>
          <w:rFonts w:ascii="Times New Roman" w:eastAsia="Times New Roman" w:hAnsi="Times New Roman" w:cs="Times New Roman"/>
          <w:iCs/>
          <w:color w:val="000000" w:themeColor="text1"/>
          <w:sz w:val="23"/>
          <w:szCs w:val="23"/>
          <w:lang w:eastAsia="ru-RU"/>
        </w:rPr>
        <w:t xml:space="preserve">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rsidR="004C5304" w:rsidRPr="00166332" w:rsidRDefault="00D258E1">
      <w:pPr>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7.2.10. Поставщик обязан письменно информировать Заказчика обо всех случаях невозможности </w:t>
      </w:r>
      <w:r w:rsidRPr="00166332">
        <w:rPr>
          <w:rFonts w:ascii="Times New Roman" w:eastAsia="Courier New" w:hAnsi="Times New Roman" w:cs="Times New Roman"/>
          <w:color w:val="000000"/>
          <w:lang w:eastAsia="ar-SA" w:bidi="ru-RU"/>
        </w:rPr>
        <w:lastRenderedPageBreak/>
        <w:t>выполнения им условий поставки не позднее 2 (двух) рабочих дней до наступления срока выполнения обязательств.</w:t>
      </w:r>
    </w:p>
    <w:p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w:t>
      </w:r>
      <w:r w:rsidR="00A63E49">
        <w:rPr>
          <w:rFonts w:ascii="Times New Roman" w:eastAsia="Times New Roman" w:hAnsi="Times New Roman" w:cs="Times New Roman"/>
          <w:lang w:eastAsia="ru-RU"/>
        </w:rPr>
        <w:t>4</w:t>
      </w:r>
      <w:r w:rsidRPr="00166332">
        <w:rPr>
          <w:rFonts w:ascii="Times New Roman" w:eastAsia="Times New Roman" w:hAnsi="Times New Roman" w:cs="Times New Roman"/>
          <w:lang w:eastAsia="ru-RU"/>
        </w:rPr>
        <w:t xml:space="preserve">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96454C" w:rsidRDefault="00D258E1">
      <w:pPr>
        <w:suppressAutoHyphens/>
        <w:spacing w:after="0" w:line="240" w:lineRule="auto"/>
        <w:jc w:val="both"/>
      </w:pPr>
      <w:r w:rsidRPr="0096454C">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96454C" w:rsidRDefault="00D258E1">
      <w:pPr>
        <w:suppressAutoHyphens/>
        <w:spacing w:after="0" w:line="240" w:lineRule="auto"/>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F65E35" w:rsidRDefault="00D258E1" w:rsidP="00E607B9">
      <w:pPr>
        <w:pStyle w:val="1b"/>
        <w:spacing w:after="580"/>
        <w:ind w:firstLine="0"/>
        <w:contextualSpacing/>
        <w:jc w:val="both"/>
        <w:rPr>
          <w:sz w:val="22"/>
          <w:szCs w:val="22"/>
          <w:lang w:eastAsia="ar-SA"/>
        </w:rPr>
      </w:pPr>
      <w:r w:rsidRPr="009757AB">
        <w:rPr>
          <w:sz w:val="22"/>
          <w:szCs w:val="22"/>
          <w:lang w:eastAsia="ar-SA"/>
        </w:rPr>
        <w:t>- со стороны Заказчика:</w:t>
      </w:r>
      <w:r w:rsidR="006C2FCA" w:rsidRPr="009757AB">
        <w:rPr>
          <w:sz w:val="22"/>
          <w:szCs w:val="22"/>
          <w:lang w:eastAsia="ar-SA"/>
        </w:rPr>
        <w:t xml:space="preserve"> </w:t>
      </w:r>
      <w:r w:rsidR="009757AB" w:rsidRPr="009757AB">
        <w:rPr>
          <w:sz w:val="22"/>
          <w:szCs w:val="22"/>
          <w:lang w:eastAsia="ar-SA"/>
        </w:rPr>
        <w:t>Белобокова Светлана Анатольевна 8(981)242</w:t>
      </w:r>
      <w:r w:rsidR="009757AB">
        <w:rPr>
          <w:sz w:val="22"/>
          <w:szCs w:val="22"/>
          <w:lang w:eastAsia="ar-SA"/>
        </w:rPr>
        <w:t>-</w:t>
      </w:r>
      <w:r w:rsidR="009757AB" w:rsidRPr="009757AB">
        <w:rPr>
          <w:sz w:val="22"/>
          <w:szCs w:val="22"/>
          <w:lang w:eastAsia="ar-SA"/>
        </w:rPr>
        <w:t>82</w:t>
      </w:r>
      <w:r w:rsidR="009757AB">
        <w:rPr>
          <w:sz w:val="22"/>
          <w:szCs w:val="22"/>
          <w:lang w:eastAsia="ar-SA"/>
        </w:rPr>
        <w:t>-</w:t>
      </w:r>
      <w:bookmarkStart w:id="0" w:name="_GoBack"/>
      <w:bookmarkEnd w:id="0"/>
      <w:r w:rsidR="009757AB" w:rsidRPr="009757AB">
        <w:rPr>
          <w:sz w:val="22"/>
          <w:szCs w:val="22"/>
          <w:lang w:eastAsia="ar-SA"/>
        </w:rPr>
        <w:t>63</w:t>
      </w:r>
      <w:r w:rsidR="00F65E35" w:rsidRPr="009757AB">
        <w:rPr>
          <w:sz w:val="22"/>
          <w:szCs w:val="22"/>
          <w:lang w:eastAsia="ar-SA"/>
        </w:rPr>
        <w:t>;</w:t>
      </w:r>
      <w:r w:rsidR="00F65E35">
        <w:rPr>
          <w:sz w:val="22"/>
          <w:szCs w:val="22"/>
          <w:lang w:eastAsia="ar-SA"/>
        </w:rPr>
        <w:t xml:space="preserve"> </w:t>
      </w:r>
    </w:p>
    <w:p w:rsidR="004C5304" w:rsidRPr="00527AF5" w:rsidRDefault="0096454C" w:rsidP="00527AF5">
      <w:pPr>
        <w:pStyle w:val="1b"/>
        <w:spacing w:after="580"/>
        <w:ind w:firstLine="0"/>
        <w:contextualSpacing/>
        <w:rPr>
          <w:sz w:val="22"/>
          <w:szCs w:val="22"/>
          <w:lang w:eastAsia="ar-SA"/>
        </w:rPr>
      </w:pPr>
      <w:r w:rsidRPr="00E91683">
        <w:rPr>
          <w:sz w:val="22"/>
          <w:szCs w:val="22"/>
          <w:lang w:eastAsia="ar-SA"/>
        </w:rPr>
        <w:t>-</w:t>
      </w:r>
      <w:r w:rsidR="00D258E1" w:rsidRPr="00E91683">
        <w:rPr>
          <w:sz w:val="22"/>
          <w:szCs w:val="22"/>
          <w:lang w:eastAsia="ar-SA"/>
        </w:rPr>
        <w:t xml:space="preserve"> со стороны Поставщика</w:t>
      </w:r>
      <w:r w:rsidR="008C42FB">
        <w:rPr>
          <w:sz w:val="22"/>
          <w:szCs w:val="22"/>
          <w:lang w:eastAsia="ar-SA"/>
        </w:rPr>
        <w:t xml:space="preserve">:                                         </w:t>
      </w:r>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208" w:type="dxa"/>
        <w:jc w:val="center"/>
        <w:tblLook w:val="0000" w:firstRow="0" w:lastRow="0" w:firstColumn="0" w:lastColumn="0" w:noHBand="0" w:noVBand="0"/>
      </w:tblPr>
      <w:tblGrid>
        <w:gridCol w:w="5527"/>
        <w:gridCol w:w="4681"/>
      </w:tblGrid>
      <w:tr w:rsidR="004C5304" w:rsidRPr="00166332" w:rsidTr="00E91683">
        <w:trPr>
          <w:trHeight w:val="167"/>
          <w:jc w:val="center"/>
        </w:trPr>
        <w:tc>
          <w:tcPr>
            <w:tcW w:w="552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681" w:type="dxa"/>
            <w:shd w:val="clear" w:color="auto" w:fill="auto"/>
          </w:tcPr>
          <w:p w:rsidR="004C5304" w:rsidRPr="00243642"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E91683">
              <w:rPr>
                <w:rFonts w:ascii="Times New Roman" w:eastAsia="Courier New" w:hAnsi="Times New Roman" w:cs="Times New Roman"/>
                <w:b/>
                <w:bCs/>
                <w:lang w:eastAsia="ru-RU" w:bidi="ru-RU"/>
              </w:rPr>
              <w:t>ПОСТАВЩИК</w:t>
            </w:r>
          </w:p>
        </w:tc>
      </w:tr>
      <w:tr w:rsidR="004C5304" w:rsidRPr="008B3AE0" w:rsidTr="00E91683">
        <w:trPr>
          <w:trHeight w:val="167"/>
          <w:jc w:val="center"/>
        </w:trPr>
        <w:tc>
          <w:tcPr>
            <w:tcW w:w="5527" w:type="dxa"/>
            <w:shd w:val="clear" w:color="auto" w:fill="auto"/>
          </w:tcPr>
          <w:p w:rsidR="004C5304" w:rsidRPr="003D378F" w:rsidRDefault="00D258E1" w:rsidP="008B3AE0">
            <w:pPr>
              <w:widowControl w:val="0"/>
              <w:spacing w:after="0" w:line="240" w:lineRule="auto"/>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w:t>
            </w:r>
            <w:r w:rsidRPr="003D378F">
              <w:rPr>
                <w:rFonts w:ascii="Times New Roman" w:eastAsia="Times New Roman" w:hAnsi="Times New Roman" w:cs="Times New Roman"/>
                <w:b/>
                <w:bCs/>
                <w:sz w:val="24"/>
                <w:szCs w:val="24"/>
                <w:lang w:eastAsia="ru-RU"/>
              </w:rPr>
              <w:lastRenderedPageBreak/>
              <w:t xml:space="preserve">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«РКТК»)</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Казнач</w:t>
            </w:r>
            <w:r w:rsidR="004A78AE" w:rsidRPr="003D378F">
              <w:rPr>
                <w:rFonts w:ascii="Times New Roman" w:eastAsia="Times New Roman" w:hAnsi="Times New Roman" w:cs="Times New Roman"/>
                <w:lang w:eastAsia="ru-RU"/>
              </w:rPr>
              <w:t xml:space="preserve">ейский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8B3AE0">
            <w:pPr>
              <w:widowControl w:val="0"/>
              <w:spacing w:after="0" w:line="240" w:lineRule="auto"/>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8B3AE0">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8B3AE0">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40A3C" w:rsidRPr="00E91683" w:rsidRDefault="00A40A3C">
            <w:pPr>
              <w:widowControl w:val="0"/>
              <w:spacing w:after="0" w:line="240" w:lineRule="auto"/>
              <w:jc w:val="both"/>
              <w:rPr>
                <w:rFonts w:ascii="Times New Roman" w:eastAsia="Times New Roman" w:hAnsi="Times New Roman" w:cs="Times New Roman"/>
                <w:sz w:val="24"/>
                <w:szCs w:val="24"/>
                <w:lang w:val="en-US" w:eastAsia="ru-RU"/>
              </w:rPr>
            </w:pPr>
          </w:p>
          <w:p w:rsidR="004C5304" w:rsidRPr="003D378F" w:rsidRDefault="004C5304">
            <w:pPr>
              <w:widowControl w:val="0"/>
              <w:spacing w:after="0" w:line="240" w:lineRule="auto"/>
              <w:jc w:val="both"/>
              <w:rPr>
                <w:rFonts w:ascii="Times New Roman" w:eastAsia="Times New Roman" w:hAnsi="Times New Roman" w:cs="Times New Roman"/>
                <w:sz w:val="24"/>
                <w:szCs w:val="24"/>
                <w:lang w:val="en-US" w:eastAsia="ru-RU"/>
              </w:rPr>
            </w:pPr>
          </w:p>
          <w:p w:rsidR="0096454C" w:rsidRPr="00E91683" w:rsidRDefault="00E91683" w:rsidP="0096454C">
            <w:pPr>
              <w:widowControl w:val="0"/>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иректор</w:t>
            </w:r>
            <w:r w:rsidR="00D258E1" w:rsidRPr="00E91683">
              <w:rPr>
                <w:rFonts w:ascii="Times New Roman" w:eastAsia="Times New Roman" w:hAnsi="Times New Roman" w:cs="Times New Roman"/>
                <w:lang w:val="en-US" w:eastAsia="ru-RU"/>
              </w:rPr>
              <w:t xml:space="preserve"> </w:t>
            </w:r>
          </w:p>
          <w:p w:rsidR="004C5304" w:rsidRPr="00166332" w:rsidRDefault="00D258E1" w:rsidP="0096454C">
            <w:pPr>
              <w:widowControl w:val="0"/>
              <w:spacing w:after="0" w:line="240" w:lineRule="auto"/>
              <w:rPr>
                <w:rFonts w:ascii="Times New Roman" w:eastAsia="Courier New" w:hAnsi="Times New Roman" w:cs="Times New Roman"/>
                <w:b/>
                <w:bCs/>
                <w:lang w:eastAsia="ru-RU" w:bidi="ru-RU"/>
              </w:rPr>
            </w:pPr>
            <w:r w:rsidRPr="00E91683">
              <w:rPr>
                <w:rFonts w:ascii="Times New Roman" w:eastAsia="Times New Roman" w:hAnsi="Times New Roman" w:cs="Times New Roman"/>
                <w:lang w:val="en-US" w:eastAsia="ru-RU"/>
              </w:rPr>
              <w:t xml:space="preserve"> </w:t>
            </w:r>
            <w:r w:rsidRPr="003D378F">
              <w:rPr>
                <w:rFonts w:ascii="Times New Roman" w:eastAsia="Times New Roman" w:hAnsi="Times New Roman" w:cs="Times New Roman"/>
                <w:lang w:eastAsia="ru-RU"/>
              </w:rPr>
              <w:t xml:space="preserve">_________ </w:t>
            </w:r>
            <w:r w:rsidR="003A1CE3" w:rsidRPr="003D378F">
              <w:rPr>
                <w:rFonts w:ascii="Times New Roman" w:eastAsia="Times New Roman" w:hAnsi="Times New Roman" w:cs="Times New Roman"/>
                <w:lang w:eastAsia="ru-RU"/>
              </w:rPr>
              <w:t>Т.К.</w:t>
            </w:r>
            <w:r w:rsidRPr="003D378F">
              <w:rPr>
                <w:rFonts w:ascii="Times New Roman" w:eastAsia="Times New Roman" w:hAnsi="Times New Roman" w:cs="Times New Roman"/>
                <w:lang w:eastAsia="ru-RU"/>
              </w:rPr>
              <w:t xml:space="preserve"> </w:t>
            </w:r>
            <w:proofErr w:type="spellStart"/>
            <w:r w:rsidRPr="003D378F">
              <w:rPr>
                <w:rFonts w:ascii="Times New Roman" w:eastAsia="Times New Roman" w:hAnsi="Times New Roman" w:cs="Times New Roman"/>
                <w:lang w:eastAsia="ru-RU"/>
              </w:rPr>
              <w:t>Говорушина</w:t>
            </w:r>
            <w:proofErr w:type="spellEnd"/>
          </w:p>
        </w:tc>
        <w:tc>
          <w:tcPr>
            <w:tcW w:w="4681" w:type="dxa"/>
            <w:shd w:val="clear" w:color="auto" w:fill="auto"/>
          </w:tcPr>
          <w:p w:rsidR="008B3AE0" w:rsidRDefault="008B3AE0"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
                <w:bCs/>
                <w:lang w:eastAsia="ru-RU" w:bidi="ru-RU"/>
              </w:rPr>
            </w:pPr>
          </w:p>
          <w:p w:rsidR="008C42FB" w:rsidRDefault="008C42FB" w:rsidP="008B3AE0">
            <w:pPr>
              <w:widowControl w:val="0"/>
              <w:spacing w:after="0" w:line="240" w:lineRule="auto"/>
              <w:rPr>
                <w:rFonts w:ascii="Times New Roman" w:eastAsia="Courier New" w:hAnsi="Times New Roman" w:cs="Times New Roman"/>
                <w:bCs/>
                <w:lang w:eastAsia="ru-RU" w:bidi="ru-RU"/>
              </w:rPr>
            </w:pPr>
          </w:p>
          <w:p w:rsidR="008C42FB" w:rsidRDefault="008C42FB" w:rsidP="008B3AE0">
            <w:pPr>
              <w:widowControl w:val="0"/>
              <w:spacing w:after="0" w:line="240" w:lineRule="auto"/>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Должность</w:t>
            </w:r>
          </w:p>
          <w:p w:rsidR="008B3AE0" w:rsidRPr="008B3AE0" w:rsidRDefault="002E3C4D" w:rsidP="008C42FB">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Cs/>
                <w:lang w:eastAsia="ru-RU" w:bidi="ru-RU"/>
              </w:rPr>
              <w:t xml:space="preserve">_________ </w:t>
            </w:r>
            <w:r w:rsidR="008C42FB">
              <w:rPr>
                <w:rFonts w:ascii="Times New Roman" w:eastAsia="Courier New" w:hAnsi="Times New Roman" w:cs="Times New Roman"/>
                <w:bCs/>
                <w:lang w:eastAsia="ru-RU" w:bidi="ru-RU"/>
              </w:rPr>
              <w:t>ФИО</w:t>
            </w:r>
          </w:p>
        </w:tc>
      </w:tr>
      <w:tr w:rsidR="00483AA5" w:rsidRPr="008B3AE0" w:rsidTr="00E91683">
        <w:trPr>
          <w:trHeight w:val="167"/>
          <w:jc w:val="center"/>
        </w:trPr>
        <w:tc>
          <w:tcPr>
            <w:tcW w:w="5527" w:type="dxa"/>
            <w:shd w:val="clear" w:color="auto" w:fill="auto"/>
          </w:tcPr>
          <w:p w:rsidR="00483AA5" w:rsidRPr="008B3AE0" w:rsidRDefault="00483AA5">
            <w:pPr>
              <w:widowControl w:val="0"/>
              <w:spacing w:after="0" w:line="240" w:lineRule="auto"/>
              <w:jc w:val="both"/>
              <w:rPr>
                <w:rFonts w:ascii="Times New Roman" w:eastAsia="Times New Roman" w:hAnsi="Times New Roman" w:cs="Times New Roman"/>
                <w:b/>
                <w:bCs/>
                <w:sz w:val="24"/>
                <w:szCs w:val="24"/>
                <w:lang w:eastAsia="ru-RU"/>
              </w:rPr>
            </w:pPr>
          </w:p>
          <w:p w:rsidR="00483AA5" w:rsidRPr="008B3AE0" w:rsidRDefault="00483AA5">
            <w:pPr>
              <w:widowControl w:val="0"/>
              <w:spacing w:after="0" w:line="240" w:lineRule="auto"/>
              <w:jc w:val="both"/>
              <w:rPr>
                <w:rFonts w:ascii="Times New Roman" w:eastAsia="Times New Roman" w:hAnsi="Times New Roman" w:cs="Times New Roman"/>
                <w:bCs/>
                <w:lang w:eastAsia="ru-RU"/>
              </w:rPr>
            </w:pPr>
          </w:p>
        </w:tc>
        <w:tc>
          <w:tcPr>
            <w:tcW w:w="4681" w:type="dxa"/>
            <w:shd w:val="clear" w:color="auto" w:fill="auto"/>
          </w:tcPr>
          <w:p w:rsidR="00483AA5" w:rsidRPr="008B3AE0" w:rsidRDefault="00483AA5">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p w:rsidR="00F65E35" w:rsidRPr="008B3AE0" w:rsidRDefault="00F65E35">
            <w:pPr>
              <w:widowControl w:val="0"/>
              <w:spacing w:after="0" w:line="240" w:lineRule="auto"/>
              <w:rPr>
                <w:rFonts w:ascii="Times New Roman" w:eastAsia="Courier New" w:hAnsi="Times New Roman" w:cs="Times New Roman"/>
                <w:b/>
                <w:bCs/>
                <w:lang w:eastAsia="ru-RU" w:bidi="ru-RU"/>
              </w:rPr>
            </w:pPr>
          </w:p>
          <w:p w:rsidR="00F65E35" w:rsidRDefault="00F65E35">
            <w:pPr>
              <w:widowControl w:val="0"/>
              <w:spacing w:after="0" w:line="240" w:lineRule="auto"/>
              <w:rPr>
                <w:rFonts w:ascii="Times New Roman" w:eastAsia="Courier New" w:hAnsi="Times New Roman" w:cs="Times New Roman"/>
                <w:b/>
                <w:bCs/>
                <w:lang w:eastAsia="ru-RU" w:bidi="ru-RU"/>
              </w:rPr>
            </w:pPr>
          </w:p>
          <w:p w:rsidR="008B3AE0" w:rsidRDefault="008B3AE0">
            <w:pPr>
              <w:widowControl w:val="0"/>
              <w:spacing w:after="0" w:line="240" w:lineRule="auto"/>
              <w:rPr>
                <w:rFonts w:ascii="Times New Roman" w:eastAsia="Courier New" w:hAnsi="Times New Roman" w:cs="Times New Roman"/>
                <w:b/>
                <w:bCs/>
                <w:lang w:eastAsia="ru-RU" w:bidi="ru-RU"/>
              </w:rPr>
            </w:pPr>
          </w:p>
          <w:p w:rsidR="00E91683" w:rsidRPr="008B3AE0" w:rsidRDefault="00E91683">
            <w:pPr>
              <w:widowControl w:val="0"/>
              <w:spacing w:after="0" w:line="240" w:lineRule="auto"/>
              <w:rPr>
                <w:rFonts w:ascii="Times New Roman" w:eastAsia="Courier New" w:hAnsi="Times New Roman" w:cs="Times New Roman"/>
                <w:b/>
                <w:bCs/>
                <w:lang w:eastAsia="ru-RU" w:bidi="ru-RU"/>
              </w:rPr>
            </w:pPr>
          </w:p>
        </w:tc>
      </w:tr>
    </w:tbl>
    <w:p w:rsidR="00577C74" w:rsidRDefault="00577C74">
      <w:pPr>
        <w:widowControl w:val="0"/>
        <w:spacing w:after="0" w:line="240" w:lineRule="auto"/>
        <w:jc w:val="right"/>
        <w:rPr>
          <w:rFonts w:ascii="Times New Roman" w:eastAsia="Courier New" w:hAnsi="Times New Roman" w:cs="Times New Roman"/>
          <w:color w:val="000000"/>
          <w:lang w:eastAsia="ru-RU" w:bidi="ru-RU"/>
        </w:rPr>
        <w:sectPr w:rsidR="00577C74" w:rsidSect="00E91683">
          <w:headerReference w:type="default" r:id="rId9"/>
          <w:pgSz w:w="11906" w:h="16838"/>
          <w:pgMar w:top="737" w:right="851" w:bottom="737" w:left="1276" w:header="397" w:footer="0" w:gutter="0"/>
          <w:cols w:space="720"/>
          <w:formProt w:val="0"/>
          <w:docGrid w:linePitch="326" w:charSpace="4096"/>
        </w:sectPr>
      </w:pP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к Контракту № </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от «</w:t>
      </w:r>
      <w:r w:rsidR="008C42FB">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 xml:space="preserve">» </w:t>
      </w:r>
      <w:r w:rsidR="008C42FB">
        <w:rPr>
          <w:rFonts w:ascii="Times New Roman" w:eastAsia="Courier New" w:hAnsi="Times New Roman" w:cs="Times New Roman"/>
          <w:color w:val="000000"/>
          <w:lang w:eastAsia="ru-RU" w:bidi="ru-RU"/>
        </w:rPr>
        <w:t xml:space="preserve">             </w:t>
      </w:r>
      <w:r w:rsidRPr="00166332">
        <w:rPr>
          <w:rFonts w:ascii="Times New Roman" w:eastAsia="Courier New" w:hAnsi="Times New Roman" w:cs="Times New Roman"/>
          <w:color w:val="000000"/>
          <w:lang w:eastAsia="ru-RU" w:bidi="ru-RU"/>
        </w:rPr>
        <w:t>202</w:t>
      </w:r>
      <w:r w:rsidR="00A63E49">
        <w:rPr>
          <w:rFonts w:ascii="Times New Roman" w:eastAsia="Courier New" w:hAnsi="Times New Roman" w:cs="Times New Roman"/>
          <w:color w:val="000000"/>
          <w:lang w:eastAsia="ru-RU" w:bidi="ru-RU"/>
        </w:rPr>
        <w:t>4</w:t>
      </w:r>
      <w:r w:rsidRPr="00166332">
        <w:rPr>
          <w:rFonts w:ascii="Times New Roman" w:eastAsia="Courier New" w:hAnsi="Times New Roman" w:cs="Times New Roman"/>
          <w:color w:val="000000"/>
          <w:lang w:eastAsia="ru-RU" w:bidi="ru-RU"/>
        </w:rPr>
        <w:t xml:space="preserve">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Pr="00EA31C6"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bl>
      <w:tblPr>
        <w:tblW w:w="13634" w:type="dxa"/>
        <w:jc w:val="center"/>
        <w:tblInd w:w="-878" w:type="dxa"/>
        <w:tblCellMar>
          <w:top w:w="113" w:type="dxa"/>
        </w:tblCellMar>
        <w:tblLook w:val="04A0" w:firstRow="1" w:lastRow="0" w:firstColumn="1" w:lastColumn="0" w:noHBand="0" w:noVBand="1"/>
      </w:tblPr>
      <w:tblGrid>
        <w:gridCol w:w="645"/>
        <w:gridCol w:w="3272"/>
        <w:gridCol w:w="5698"/>
        <w:gridCol w:w="724"/>
        <w:gridCol w:w="777"/>
        <w:gridCol w:w="1259"/>
        <w:gridCol w:w="1259"/>
      </w:tblGrid>
      <w:tr w:rsidR="00527AF5" w:rsidRPr="00E91683" w:rsidTr="00527AF5">
        <w:trPr>
          <w:trHeight w:val="1250"/>
          <w:jc w:val="center"/>
        </w:trPr>
        <w:tc>
          <w:tcPr>
            <w:tcW w:w="645" w:type="dxa"/>
            <w:tcBorders>
              <w:top w:val="single" w:sz="4" w:space="0" w:color="000000"/>
              <w:left w:val="single" w:sz="4" w:space="0" w:color="000000"/>
              <w:bottom w:val="single" w:sz="4" w:space="0" w:color="000000"/>
            </w:tcBorders>
            <w:shd w:val="clear" w:color="auto" w:fill="auto"/>
          </w:tcPr>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 </w:t>
            </w:r>
            <w:proofErr w:type="gramStart"/>
            <w:r w:rsidRPr="00E91683">
              <w:rPr>
                <w:rFonts w:ascii="Times New Roman" w:eastAsia="Courier New" w:hAnsi="Times New Roman" w:cs="Times New Roman"/>
                <w:b/>
                <w:color w:val="000000"/>
                <w:lang w:eastAsia="ru-RU" w:bidi="ru-RU"/>
              </w:rPr>
              <w:t>п</w:t>
            </w:r>
            <w:proofErr w:type="gramEnd"/>
            <w:r w:rsidRPr="00E91683">
              <w:rPr>
                <w:rFonts w:ascii="Times New Roman" w:eastAsia="Courier New" w:hAnsi="Times New Roman" w:cs="Times New Roman"/>
                <w:b/>
                <w:color w:val="000000"/>
                <w:lang w:eastAsia="ru-RU" w:bidi="ru-RU"/>
              </w:rPr>
              <w:t>/п</w:t>
            </w:r>
          </w:p>
        </w:tc>
        <w:tc>
          <w:tcPr>
            <w:tcW w:w="3272" w:type="dxa"/>
            <w:tcBorders>
              <w:top w:val="single" w:sz="4" w:space="0" w:color="000000"/>
              <w:left w:val="single" w:sz="4" w:space="0" w:color="000000"/>
              <w:bottom w:val="single" w:sz="4" w:space="0" w:color="000000"/>
              <w:right w:val="single" w:sz="4" w:space="0" w:color="000000"/>
            </w:tcBorders>
            <w:shd w:val="clear" w:color="auto" w:fill="auto"/>
          </w:tcPr>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Наименование Товара</w:t>
            </w:r>
          </w:p>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Характеристики Товара</w:t>
            </w:r>
          </w:p>
        </w:tc>
        <w:tc>
          <w:tcPr>
            <w:tcW w:w="724" w:type="dxa"/>
            <w:tcBorders>
              <w:top w:val="single" w:sz="4" w:space="0" w:color="000000"/>
              <w:left w:val="single" w:sz="4" w:space="0" w:color="000000"/>
              <w:bottom w:val="single" w:sz="4" w:space="0" w:color="000000"/>
              <w:right w:val="single" w:sz="4" w:space="0" w:color="000000"/>
            </w:tcBorders>
            <w:shd w:val="clear" w:color="auto" w:fill="auto"/>
          </w:tcPr>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Ед.</w:t>
            </w:r>
          </w:p>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изм.</w:t>
            </w:r>
          </w:p>
        </w:tc>
        <w:tc>
          <w:tcPr>
            <w:tcW w:w="777" w:type="dxa"/>
            <w:tcBorders>
              <w:top w:val="single" w:sz="4" w:space="0" w:color="000000"/>
              <w:left w:val="single" w:sz="4" w:space="0" w:color="000000"/>
              <w:bottom w:val="single" w:sz="4" w:space="0" w:color="000000"/>
              <w:right w:val="single" w:sz="4" w:space="0" w:color="000000"/>
            </w:tcBorders>
            <w:shd w:val="clear" w:color="auto" w:fill="auto"/>
          </w:tcPr>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Кол-во</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Цена </w:t>
            </w:r>
            <w:r w:rsidRPr="00E91683">
              <w:rPr>
                <w:rFonts w:ascii="Times New Roman" w:eastAsia="Courier New" w:hAnsi="Times New Roman" w:cs="Times New Roman"/>
                <w:b/>
                <w:color w:val="000000"/>
                <w:lang w:eastAsia="ru-RU" w:bidi="ru-RU"/>
              </w:rPr>
              <w:br/>
              <w:t xml:space="preserve">за 1 ед. изм., </w:t>
            </w:r>
            <w:r w:rsidRPr="00E91683">
              <w:rPr>
                <w:rFonts w:ascii="Times New Roman" w:eastAsia="Courier New" w:hAnsi="Times New Roman" w:cs="Times New Roman"/>
                <w:b/>
                <w:color w:val="000000"/>
                <w:lang w:eastAsia="ru-RU" w:bidi="ru-RU"/>
              </w:rPr>
              <w:br/>
              <w:t xml:space="preserve">включая </w:t>
            </w:r>
            <w:r w:rsidRPr="00E91683">
              <w:rPr>
                <w:rFonts w:ascii="Times New Roman" w:eastAsia="Courier New" w:hAnsi="Times New Roman" w:cs="Times New Roman"/>
                <w:b/>
                <w:color w:val="000000"/>
                <w:lang w:eastAsia="ru-RU" w:bidi="ru-RU"/>
              </w:rPr>
              <w:br/>
              <w:t>НДС (20%),</w:t>
            </w:r>
          </w:p>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либо без НДС,</w:t>
            </w:r>
          </w:p>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руб.</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Общая </w:t>
            </w:r>
            <w:r w:rsidRPr="00E91683">
              <w:rPr>
                <w:rFonts w:ascii="Times New Roman" w:eastAsia="Courier New" w:hAnsi="Times New Roman" w:cs="Times New Roman"/>
                <w:b/>
                <w:color w:val="000000"/>
                <w:lang w:eastAsia="ru-RU" w:bidi="ru-RU"/>
              </w:rPr>
              <w:br/>
              <w:t>сумма</w:t>
            </w:r>
          </w:p>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включая </w:t>
            </w:r>
            <w:r w:rsidRPr="00E91683">
              <w:rPr>
                <w:rFonts w:ascii="Times New Roman" w:eastAsia="Courier New" w:hAnsi="Times New Roman" w:cs="Times New Roman"/>
                <w:b/>
                <w:color w:val="000000"/>
                <w:lang w:eastAsia="ru-RU" w:bidi="ru-RU"/>
              </w:rPr>
              <w:br/>
              <w:t>НДС (20%),</w:t>
            </w:r>
          </w:p>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либо без НДС,</w:t>
            </w:r>
          </w:p>
          <w:p w:rsidR="00527AF5" w:rsidRPr="00E91683" w:rsidRDefault="00527AF5">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руб.</w:t>
            </w:r>
          </w:p>
        </w:tc>
      </w:tr>
      <w:tr w:rsidR="00527AF5" w:rsidRPr="00E91683" w:rsidTr="007C6671">
        <w:trPr>
          <w:trHeight w:val="177"/>
          <w:jc w:val="center"/>
        </w:trPr>
        <w:tc>
          <w:tcPr>
            <w:tcW w:w="645" w:type="dxa"/>
            <w:tcBorders>
              <w:top w:val="single" w:sz="4" w:space="0" w:color="000000"/>
              <w:left w:val="single" w:sz="4" w:space="0" w:color="000000"/>
              <w:bottom w:val="single" w:sz="4" w:space="0" w:color="000000"/>
            </w:tcBorders>
            <w:shd w:val="clear" w:color="auto" w:fill="auto"/>
            <w:tcMar>
              <w:top w:w="0" w:type="dxa"/>
            </w:tcMar>
            <w:vAlign w:val="center"/>
          </w:tcPr>
          <w:p w:rsidR="00527AF5" w:rsidRPr="00577C74" w:rsidRDefault="00527AF5" w:rsidP="00577C74">
            <w:pPr>
              <w:pStyle w:val="af8"/>
              <w:widowControl w:val="0"/>
              <w:numPr>
                <w:ilvl w:val="0"/>
                <w:numId w:val="11"/>
              </w:numPr>
              <w:spacing w:after="0" w:line="240" w:lineRule="auto"/>
              <w:rPr>
                <w:rFonts w:ascii="Times New Roman" w:eastAsia="Courier New" w:hAnsi="Times New Roman" w:cs="Times New Roman"/>
                <w:color w:val="000000"/>
                <w:lang w:eastAsia="ru-RU" w:bidi="ru-RU"/>
              </w:rPr>
            </w:pP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527AF5" w:rsidRPr="00E91683" w:rsidRDefault="00527AF5">
            <w:pPr>
              <w:widowControl w:val="0"/>
              <w:spacing w:after="0" w:line="240" w:lineRule="auto"/>
              <w:rPr>
                <w:rFonts w:ascii="Times New Roman" w:eastAsia="Courier New" w:hAnsi="Times New Roman" w:cs="Times New Roman"/>
                <w:color w:val="000000"/>
                <w:lang w:eastAsia="ru-RU" w:bidi="ru-RU"/>
              </w:rPr>
            </w:pPr>
          </w:p>
        </w:tc>
        <w:tc>
          <w:tcPr>
            <w:tcW w:w="5698"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527AF5" w:rsidRPr="00E91683" w:rsidRDefault="00527AF5">
            <w:pPr>
              <w:widowControl w:val="0"/>
              <w:spacing w:after="0" w:line="240" w:lineRule="auto"/>
              <w:rPr>
                <w:rFonts w:ascii="Times New Roman" w:eastAsia="Courier New" w:hAnsi="Times New Roman" w:cs="Times New Roman"/>
                <w:color w:val="000000"/>
                <w:lang w:eastAsia="ru-RU" w:bidi="ru-RU"/>
              </w:rPr>
            </w:pPr>
          </w:p>
        </w:tc>
        <w:tc>
          <w:tcPr>
            <w:tcW w:w="724"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527AF5" w:rsidRPr="00E91683" w:rsidRDefault="00527AF5" w:rsidP="008C42FB">
            <w:pPr>
              <w:widowControl w:val="0"/>
              <w:spacing w:after="0" w:line="240" w:lineRule="auto"/>
              <w:rPr>
                <w:rFonts w:ascii="Times New Roman" w:eastAsia="Courier New" w:hAnsi="Times New Roman" w:cs="Times New Roman"/>
                <w:color w:val="000000"/>
                <w:lang w:eastAsia="ru-RU" w:bidi="ru-RU"/>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527AF5" w:rsidRPr="00E91683" w:rsidRDefault="00527AF5" w:rsidP="00577C74">
            <w:pPr>
              <w:widowControl w:val="0"/>
              <w:spacing w:after="0" w:line="240" w:lineRule="auto"/>
              <w:jc w:val="center"/>
              <w:rPr>
                <w:rFonts w:ascii="Times New Roman" w:eastAsia="Courier New" w:hAnsi="Times New Roman" w:cs="Times New Roman"/>
                <w:color w:val="000000"/>
                <w:lang w:eastAsia="ru-RU" w:bidi="ru-RU"/>
              </w:rPr>
            </w:pP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527AF5" w:rsidRPr="00E91683" w:rsidRDefault="00527AF5" w:rsidP="00577C74">
            <w:pPr>
              <w:widowControl w:val="0"/>
              <w:spacing w:after="0" w:line="240" w:lineRule="auto"/>
              <w:jc w:val="center"/>
              <w:rPr>
                <w:rFonts w:ascii="Times New Roman" w:eastAsia="Courier New" w:hAnsi="Times New Roman" w:cs="Times New Roman"/>
                <w:color w:val="000000"/>
                <w:lang w:eastAsia="ru-RU" w:bidi="ru-RU"/>
              </w:rPr>
            </w:pP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527AF5" w:rsidRPr="00E91683" w:rsidRDefault="00527AF5" w:rsidP="00577C74">
            <w:pPr>
              <w:widowControl w:val="0"/>
              <w:spacing w:after="0" w:line="240" w:lineRule="auto"/>
              <w:jc w:val="center"/>
              <w:rPr>
                <w:rFonts w:ascii="Times New Roman" w:eastAsia="Courier New" w:hAnsi="Times New Roman" w:cs="Times New Roman"/>
                <w:color w:val="000000"/>
                <w:lang w:eastAsia="ru-RU" w:bidi="ru-RU"/>
              </w:rPr>
            </w:pPr>
          </w:p>
        </w:tc>
      </w:tr>
      <w:tr w:rsidR="00577C74" w:rsidRPr="00DA5C67" w:rsidTr="00527AF5">
        <w:trPr>
          <w:trHeight w:val="540"/>
          <w:jc w:val="center"/>
        </w:trPr>
        <w:tc>
          <w:tcPr>
            <w:tcW w:w="1237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577C74" w:rsidRPr="00DA5C67" w:rsidRDefault="008C42FB" w:rsidP="008C42FB">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b/>
                <w:color w:val="000000"/>
                <w:lang w:eastAsia="ar-SA" w:bidi="ru-RU"/>
              </w:rPr>
              <w:t>ИТОГО,</w:t>
            </w:r>
            <w:r>
              <w:t xml:space="preserve"> </w:t>
            </w:r>
            <w:r w:rsidRPr="008C42FB">
              <w:rPr>
                <w:rFonts w:ascii="Times New Roman" w:eastAsia="Courier New" w:hAnsi="Times New Roman" w:cs="Times New Roman"/>
                <w:b/>
                <w:color w:val="000000"/>
                <w:lang w:eastAsia="ar-SA" w:bidi="ru-RU"/>
              </w:rPr>
              <w:t xml:space="preserve">в том числе НДС _____ </w:t>
            </w:r>
            <w:r w:rsidR="006E68E3">
              <w:rPr>
                <w:rFonts w:ascii="Times New Roman" w:eastAsia="Courier New" w:hAnsi="Times New Roman" w:cs="Times New Roman"/>
                <w:b/>
                <w:color w:val="000000"/>
                <w:lang w:eastAsia="ar-SA" w:bidi="ru-RU"/>
              </w:rPr>
              <w:t>рублей _____ копеек</w:t>
            </w:r>
            <w:proofErr w:type="gramStart"/>
            <w:r w:rsidR="006E68E3">
              <w:rPr>
                <w:rFonts w:ascii="Times New Roman" w:eastAsia="Courier New" w:hAnsi="Times New Roman" w:cs="Times New Roman"/>
                <w:b/>
                <w:color w:val="000000"/>
                <w:lang w:eastAsia="ar-SA" w:bidi="ru-RU"/>
              </w:rPr>
              <w:t xml:space="preserve"> (_________)/</w:t>
            </w:r>
            <w:r w:rsidRPr="008C42FB">
              <w:rPr>
                <w:rFonts w:ascii="Times New Roman" w:eastAsia="Courier New" w:hAnsi="Times New Roman" w:cs="Times New Roman"/>
                <w:b/>
                <w:color w:val="000000"/>
                <w:lang w:eastAsia="ar-SA" w:bidi="ru-RU"/>
              </w:rPr>
              <w:t>(</w:t>
            </w:r>
            <w:proofErr w:type="gramEnd"/>
            <w:r w:rsidRPr="008C42FB">
              <w:rPr>
                <w:rFonts w:ascii="Times New Roman" w:eastAsia="Courier New" w:hAnsi="Times New Roman" w:cs="Times New Roman"/>
                <w:b/>
                <w:color w:val="000000"/>
                <w:lang w:eastAsia="ar-SA" w:bidi="ru-RU"/>
              </w:rPr>
              <w:t>НДС не облагается)</w:t>
            </w: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577C74" w:rsidRPr="00161063" w:rsidRDefault="00577C74">
            <w:pPr>
              <w:widowControl w:val="0"/>
              <w:spacing w:after="0" w:line="240" w:lineRule="auto"/>
              <w:rPr>
                <w:rFonts w:ascii="Times New Roman" w:eastAsia="Courier New" w:hAnsi="Times New Roman" w:cs="Times New Roman"/>
                <w:b/>
                <w:color w:val="000000"/>
                <w:lang w:eastAsia="ru-RU" w:bidi="ru-RU"/>
              </w:rPr>
            </w:pPr>
          </w:p>
        </w:tc>
      </w:tr>
    </w:tbl>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сумма по Контракту составляет </w:t>
      </w:r>
      <w:r w:rsidR="008C42FB">
        <w:rPr>
          <w:rFonts w:ascii="Times New Roman" w:eastAsia="Courier New" w:hAnsi="Times New Roman" w:cs="Times New Roman"/>
          <w:b/>
          <w:color w:val="000000"/>
          <w:lang w:eastAsia="ru-RU" w:bidi="ru-RU"/>
        </w:rPr>
        <w:t xml:space="preserve">         рублей    </w:t>
      </w:r>
      <w:r w:rsidRPr="00DA5C67">
        <w:rPr>
          <w:rFonts w:ascii="Times New Roman" w:eastAsia="Courier New" w:hAnsi="Times New Roman" w:cs="Times New Roman"/>
          <w:b/>
          <w:color w:val="000000"/>
          <w:lang w:eastAsia="ru-RU" w:bidi="ru-RU"/>
        </w:rPr>
        <w:t>копеек (</w:t>
      </w:r>
      <w:r w:rsidR="008C42FB">
        <w:rPr>
          <w:rFonts w:ascii="Times New Roman" w:eastAsia="Courier New" w:hAnsi="Times New Roman" w:cs="Times New Roman"/>
          <w:b/>
          <w:color w:val="000000"/>
          <w:lang w:eastAsia="ru-RU" w:bidi="ru-RU"/>
        </w:rPr>
        <w:t>Сумма прописью</w:t>
      </w:r>
      <w:r w:rsidR="00161063">
        <w:rPr>
          <w:rFonts w:ascii="Times New Roman" w:eastAsia="Courier New" w:hAnsi="Times New Roman" w:cs="Times New Roman"/>
          <w:b/>
          <w:color w:val="000000"/>
          <w:lang w:eastAsia="ru-RU" w:bidi="ru-RU"/>
        </w:rPr>
        <w:t>)</w:t>
      </w:r>
      <w:r w:rsidRPr="00DA5C67">
        <w:rPr>
          <w:rFonts w:ascii="Times New Roman" w:eastAsia="Courier New" w:hAnsi="Times New Roman" w:cs="Times New Roman"/>
          <w:b/>
          <w:color w:val="000000"/>
          <w:lang w:eastAsia="ru-RU" w:bidi="ru-RU"/>
        </w:rPr>
        <w:t xml:space="preserve"> </w:t>
      </w:r>
      <w:r w:rsidR="008C42FB" w:rsidRPr="008C42FB">
        <w:rPr>
          <w:rFonts w:ascii="Times New Roman" w:eastAsia="Courier New" w:hAnsi="Times New Roman" w:cs="Times New Roman"/>
          <w:b/>
          <w:color w:val="000000"/>
          <w:lang w:eastAsia="ru-RU" w:bidi="ru-RU"/>
        </w:rPr>
        <w:t>в том числе НДС _____ рублей _____ копеек</w:t>
      </w:r>
      <w:proofErr w:type="gramStart"/>
      <w:r w:rsidR="008C42FB" w:rsidRPr="008C42FB">
        <w:rPr>
          <w:rFonts w:ascii="Times New Roman" w:eastAsia="Courier New" w:hAnsi="Times New Roman" w:cs="Times New Roman"/>
          <w:b/>
          <w:color w:val="000000"/>
          <w:lang w:eastAsia="ru-RU" w:bidi="ru-RU"/>
        </w:rPr>
        <w:t xml:space="preserve"> (_________)</w:t>
      </w:r>
      <w:r w:rsidR="006E68E3">
        <w:rPr>
          <w:rFonts w:ascii="Times New Roman" w:eastAsia="Courier New" w:hAnsi="Times New Roman" w:cs="Times New Roman"/>
          <w:b/>
          <w:color w:val="000000"/>
          <w:lang w:eastAsia="ru-RU" w:bidi="ru-RU"/>
        </w:rPr>
        <w:t>/</w:t>
      </w:r>
      <w:r w:rsidR="008C42FB" w:rsidRPr="008C42FB">
        <w:rPr>
          <w:rFonts w:ascii="Times New Roman" w:eastAsia="Courier New" w:hAnsi="Times New Roman" w:cs="Times New Roman"/>
          <w:b/>
          <w:color w:val="000000"/>
          <w:lang w:eastAsia="ru-RU" w:bidi="ru-RU"/>
        </w:rPr>
        <w:t>(</w:t>
      </w:r>
      <w:proofErr w:type="gramEnd"/>
      <w:r w:rsidR="008C42FB" w:rsidRPr="008C42FB">
        <w:rPr>
          <w:rFonts w:ascii="Times New Roman" w:eastAsia="Courier New" w:hAnsi="Times New Roman" w:cs="Times New Roman"/>
          <w:b/>
          <w:color w:val="000000"/>
          <w:lang w:eastAsia="ru-RU" w:bidi="ru-RU"/>
        </w:rPr>
        <w:t>НДС не облагается)</w:t>
      </w:r>
      <w:r w:rsidRPr="00DA5C67">
        <w:rPr>
          <w:rFonts w:ascii="Times New Roman" w:eastAsia="Courier New" w:hAnsi="Times New Roman" w:cs="Times New Roman"/>
          <w:b/>
          <w:color w:val="000000"/>
          <w:lang w:eastAsia="ru-RU" w:bidi="ru-RU"/>
        </w:rPr>
        <w:t>.</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p w:rsidR="004C5304"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012B6E" w:rsidRPr="00166332" w:rsidRDefault="00012B6E">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4C5304" w:rsidRPr="00166332" w:rsidTr="00161063">
        <w:trPr>
          <w:trHeight w:val="222"/>
        </w:trPr>
        <w:tc>
          <w:tcPr>
            <w:tcW w:w="5006"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lang w:eastAsia="ru-RU" w:bidi="ru-RU"/>
              </w:rPr>
              <w:t>ЗАКАЗЧИК</w:t>
            </w:r>
          </w:p>
        </w:tc>
        <w:tc>
          <w:tcPr>
            <w:tcW w:w="5243"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ПОСТАВЩИК</w:t>
            </w:r>
          </w:p>
        </w:tc>
      </w:tr>
      <w:tr w:rsidR="004C5304" w:rsidRPr="00166332" w:rsidTr="00161063">
        <w:trPr>
          <w:trHeight w:val="222"/>
        </w:trPr>
        <w:tc>
          <w:tcPr>
            <w:tcW w:w="5006" w:type="dxa"/>
            <w:shd w:val="clear" w:color="auto" w:fill="auto"/>
          </w:tcPr>
          <w:p w:rsidR="004C5304" w:rsidRPr="00166332" w:rsidRDefault="00161063">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Директор </w:t>
            </w:r>
          </w:p>
        </w:tc>
        <w:tc>
          <w:tcPr>
            <w:tcW w:w="5243" w:type="dxa"/>
            <w:shd w:val="clear" w:color="auto" w:fill="auto"/>
          </w:tcPr>
          <w:p w:rsidR="004C5304" w:rsidRPr="00166332" w:rsidRDefault="008C42FB">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Должность</w:t>
            </w:r>
          </w:p>
        </w:tc>
      </w:tr>
      <w:tr w:rsidR="004C5304" w:rsidRPr="00166332" w:rsidTr="00161063">
        <w:trPr>
          <w:trHeight w:val="447"/>
        </w:trPr>
        <w:tc>
          <w:tcPr>
            <w:tcW w:w="5006"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161063">
        <w:trPr>
          <w:trHeight w:val="234"/>
        </w:trPr>
        <w:tc>
          <w:tcPr>
            <w:tcW w:w="5006" w:type="dxa"/>
            <w:shd w:val="clear" w:color="auto" w:fill="auto"/>
          </w:tcPr>
          <w:p w:rsidR="004C5304" w:rsidRPr="00166332" w:rsidRDefault="00161063">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_______________Т.К. </w:t>
            </w:r>
            <w:proofErr w:type="spellStart"/>
            <w:r>
              <w:rPr>
                <w:rFonts w:ascii="Times New Roman" w:eastAsia="Courier New" w:hAnsi="Times New Roman" w:cs="Times New Roman"/>
                <w:color w:val="000000"/>
                <w:lang w:eastAsia="ru-RU" w:bidi="ru-RU"/>
              </w:rPr>
              <w:t>Говорушина</w:t>
            </w:r>
            <w:proofErr w:type="spellEnd"/>
          </w:p>
        </w:tc>
        <w:tc>
          <w:tcPr>
            <w:tcW w:w="5243" w:type="dxa"/>
            <w:shd w:val="clear" w:color="auto" w:fill="auto"/>
          </w:tcPr>
          <w:p w:rsidR="004C5304" w:rsidRPr="00166332" w:rsidRDefault="008C42FB" w:rsidP="008C42FB">
            <w:pPr>
              <w:widowControl w:val="0"/>
              <w:tabs>
                <w:tab w:val="center" w:pos="2513"/>
              </w:tabs>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_______________  ФИО</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rPr>
          <w:rFonts w:ascii="Times New Roman" w:eastAsia="Courier New" w:hAnsi="Times New Roman" w:cs="Times New Roman"/>
          <w:color w:val="000000"/>
          <w:lang w:eastAsia="ru-RU" w:bidi="ru-RU"/>
        </w:rPr>
        <w:sectPr w:rsidR="004C5304" w:rsidRPr="00166332" w:rsidSect="00577C74">
          <w:pgSz w:w="16838" w:h="11906" w:orient="landscape"/>
          <w:pgMar w:top="1276" w:right="737" w:bottom="851" w:left="737" w:header="397" w:footer="0" w:gutter="0"/>
          <w:cols w:space="720"/>
          <w:formProt w:val="0"/>
          <w:docGrid w:linePitch="326" w:charSpace="4096"/>
        </w:sectPr>
      </w:pPr>
    </w:p>
    <w:p w:rsidR="00F65E35" w:rsidRDefault="00F65E35">
      <w:pPr>
        <w:spacing w:after="0" w:line="240" w:lineRule="auto"/>
        <w:ind w:right="88"/>
        <w:jc w:val="right"/>
        <w:rPr>
          <w:rFonts w:ascii="Times New Roman" w:eastAsia="Times New Roman" w:hAnsi="Times New Roman" w:cs="Times New Roman"/>
          <w:sz w:val="23"/>
          <w:szCs w:val="23"/>
          <w:lang w:eastAsia="ru-RU"/>
        </w:rPr>
      </w:pPr>
    </w:p>
    <w:p w:rsidR="00F65E35" w:rsidRDefault="00F65E35">
      <w:pPr>
        <w:spacing w:after="0" w:line="240" w:lineRule="auto"/>
        <w:ind w:right="88"/>
        <w:jc w:val="right"/>
        <w:rPr>
          <w:rFonts w:ascii="Times New Roman" w:eastAsia="Times New Roman" w:hAnsi="Times New Roman" w:cs="Times New Roman"/>
          <w:sz w:val="23"/>
          <w:szCs w:val="23"/>
          <w:lang w:eastAsia="ru-RU"/>
        </w:rPr>
      </w:pPr>
    </w:p>
    <w:p w:rsidR="00F65E35" w:rsidRDefault="00F65E35">
      <w:pPr>
        <w:spacing w:after="0" w:line="240" w:lineRule="auto"/>
        <w:ind w:right="88"/>
        <w:jc w:val="right"/>
        <w:rPr>
          <w:rFonts w:ascii="Times New Roman" w:eastAsia="Times New Roman" w:hAnsi="Times New Roman" w:cs="Times New Roman"/>
          <w:sz w:val="23"/>
          <w:szCs w:val="23"/>
          <w:lang w:eastAsia="ru-RU"/>
        </w:rPr>
      </w:pPr>
    </w:p>
    <w:p w:rsidR="00F65E35" w:rsidRDefault="00F65E35">
      <w:pPr>
        <w:spacing w:after="0" w:line="240" w:lineRule="auto"/>
        <w:ind w:right="88"/>
        <w:jc w:val="right"/>
        <w:rPr>
          <w:rFonts w:ascii="Times New Roman" w:eastAsia="Times New Roman" w:hAnsi="Times New Roman" w:cs="Times New Roman"/>
          <w:sz w:val="23"/>
          <w:szCs w:val="23"/>
          <w:lang w:eastAsia="ru-RU"/>
        </w:rPr>
      </w:pPr>
    </w:p>
    <w:p w:rsidR="002E3C4D" w:rsidRDefault="002E3C4D" w:rsidP="00DD4C54">
      <w:pPr>
        <w:spacing w:after="0" w:line="240" w:lineRule="auto"/>
        <w:ind w:right="88"/>
        <w:rPr>
          <w:rFonts w:ascii="Times New Roman" w:eastAsia="Times New Roman" w:hAnsi="Times New Roman" w:cs="Times New Roman"/>
          <w:sz w:val="23"/>
          <w:szCs w:val="23"/>
          <w:lang w:eastAsia="ru-RU"/>
        </w:rPr>
      </w:pPr>
    </w:p>
    <w:p w:rsidR="008C42FB" w:rsidRDefault="008C42FB">
      <w:pPr>
        <w:spacing w:after="0" w:line="240" w:lineRule="auto"/>
        <w:ind w:right="88"/>
        <w:jc w:val="right"/>
        <w:rPr>
          <w:rFonts w:ascii="Times New Roman" w:eastAsia="Times New Roman" w:hAnsi="Times New Roman" w:cs="Times New Roman"/>
          <w:sz w:val="23"/>
          <w:szCs w:val="23"/>
          <w:lang w:eastAsia="ru-RU"/>
        </w:rPr>
        <w:sectPr w:rsidR="008C42FB" w:rsidSect="00577C74">
          <w:headerReference w:type="default" r:id="rId10"/>
          <w:footerReference w:type="default" r:id="rId11"/>
          <w:type w:val="continuous"/>
          <w:pgSz w:w="16838" w:h="11906" w:orient="landscape"/>
          <w:pgMar w:top="1276" w:right="737" w:bottom="851" w:left="737" w:header="720" w:footer="720" w:gutter="0"/>
          <w:cols w:space="720"/>
          <w:formProt w:val="0"/>
          <w:titlePg/>
          <w:docGrid w:linePitch="299" w:charSpace="4096"/>
        </w:sectPr>
      </w:pPr>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lastRenderedPageBreak/>
        <w:t>Приложение № 2 к Контракту</w:t>
      </w:r>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w:t>
      </w:r>
      <w:r w:rsidR="002E3C4D">
        <w:rPr>
          <w:rFonts w:ascii="Times New Roman" w:eastAsia="Times New Roman" w:hAnsi="Times New Roman" w:cs="Times New Roman"/>
          <w:sz w:val="23"/>
          <w:szCs w:val="23"/>
          <w:lang w:eastAsia="ru-RU"/>
        </w:rPr>
        <w:t xml:space="preserve"> </w:t>
      </w:r>
    </w:p>
    <w:p w:rsidR="004C5304" w:rsidRPr="00166332" w:rsidRDefault="008C42FB">
      <w:pPr>
        <w:spacing w:after="0" w:line="240" w:lineRule="auto"/>
        <w:ind w:right="88"/>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от «  </w:t>
      </w:r>
      <w:r w:rsidR="00D258E1" w:rsidRPr="00166332">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lang w:eastAsia="ru-RU"/>
        </w:rPr>
        <w:t xml:space="preserve">          </w:t>
      </w:r>
      <w:r w:rsidR="00D258E1" w:rsidRPr="00166332">
        <w:rPr>
          <w:rFonts w:ascii="Times New Roman" w:eastAsia="Times New Roman" w:hAnsi="Times New Roman" w:cs="Times New Roman"/>
          <w:sz w:val="23"/>
          <w:szCs w:val="23"/>
          <w:lang w:eastAsia="ru-RU"/>
        </w:rPr>
        <w:t>202</w:t>
      </w:r>
      <w:r w:rsidR="00A63E49">
        <w:rPr>
          <w:rFonts w:ascii="Times New Roman" w:eastAsia="Times New Roman" w:hAnsi="Times New Roman" w:cs="Times New Roman"/>
          <w:sz w:val="23"/>
          <w:szCs w:val="23"/>
          <w:lang w:eastAsia="ru-RU"/>
        </w:rPr>
        <w:t>4</w:t>
      </w:r>
      <w:r w:rsidR="00D258E1" w:rsidRPr="00166332">
        <w:rPr>
          <w:rFonts w:ascii="Times New Roman" w:eastAsia="Times New Roman" w:hAnsi="Times New Roman" w:cs="Times New Roman"/>
          <w:sz w:val="23"/>
          <w:szCs w:val="23"/>
          <w:lang w:eastAsia="ru-RU"/>
        </w:rPr>
        <w:t xml:space="preserve"> г.</w:t>
      </w:r>
    </w:p>
    <w:p w:rsidR="00E607B9" w:rsidRDefault="00E607B9" w:rsidP="00A63E49">
      <w:pPr>
        <w:spacing w:after="0" w:line="240" w:lineRule="auto"/>
        <w:jc w:val="center"/>
        <w:rPr>
          <w:rFonts w:ascii="Times New Roman" w:eastAsia="Times New Roman" w:hAnsi="Times New Roman" w:cs="Times New Roman"/>
          <w:b/>
          <w:i/>
          <w:sz w:val="24"/>
          <w:szCs w:val="24"/>
          <w:lang w:eastAsia="ru-RU"/>
        </w:rPr>
      </w:pPr>
    </w:p>
    <w:p w:rsidR="00A63E49" w:rsidRPr="00A63E49" w:rsidRDefault="00A63E49" w:rsidP="00A63E49">
      <w:pPr>
        <w:spacing w:after="0" w:line="240" w:lineRule="auto"/>
        <w:jc w:val="center"/>
        <w:rPr>
          <w:rFonts w:ascii="Times New Roman" w:eastAsia="Times New Roman" w:hAnsi="Times New Roman" w:cs="Times New Roman"/>
          <w:b/>
          <w:i/>
          <w:sz w:val="24"/>
          <w:szCs w:val="24"/>
          <w:lang w:eastAsia="ru-RU"/>
        </w:rPr>
      </w:pPr>
      <w:r w:rsidRPr="00A63E49">
        <w:rPr>
          <w:rFonts w:ascii="Times New Roman" w:eastAsia="Times New Roman" w:hAnsi="Times New Roman" w:cs="Times New Roman"/>
          <w:b/>
          <w:i/>
          <w:sz w:val="24"/>
          <w:szCs w:val="24"/>
          <w:lang w:eastAsia="ru-RU"/>
        </w:rPr>
        <w:t>Требования к техническим, функциональным характеристикам (потребительским свойствам) товара.</w:t>
      </w:r>
    </w:p>
    <w:tbl>
      <w:tblPr>
        <w:tblW w:w="15199" w:type="dxa"/>
        <w:tblInd w:w="93" w:type="dxa"/>
        <w:tblLayout w:type="fixed"/>
        <w:tblLook w:val="04A0" w:firstRow="1" w:lastRow="0" w:firstColumn="1" w:lastColumn="0" w:noHBand="0" w:noVBand="1"/>
      </w:tblPr>
      <w:tblGrid>
        <w:gridCol w:w="399"/>
        <w:gridCol w:w="1228"/>
        <w:gridCol w:w="428"/>
        <w:gridCol w:w="480"/>
        <w:gridCol w:w="961"/>
        <w:gridCol w:w="721"/>
        <w:gridCol w:w="3434"/>
        <w:gridCol w:w="591"/>
        <w:gridCol w:w="575"/>
        <w:gridCol w:w="1411"/>
        <w:gridCol w:w="1372"/>
        <w:gridCol w:w="1265"/>
        <w:gridCol w:w="1228"/>
        <w:gridCol w:w="592"/>
        <w:gridCol w:w="514"/>
      </w:tblGrid>
      <w:tr w:rsidR="006C2FCA" w:rsidRPr="00DD4C54" w:rsidTr="006C2FCA">
        <w:trPr>
          <w:trHeight w:val="284"/>
        </w:trPr>
        <w:tc>
          <w:tcPr>
            <w:tcW w:w="399" w:type="dxa"/>
            <w:vMerge w:val="restart"/>
            <w:tcBorders>
              <w:top w:val="single" w:sz="4" w:space="0" w:color="auto"/>
              <w:left w:val="single" w:sz="4" w:space="0" w:color="auto"/>
              <w:right w:val="single" w:sz="4" w:space="0" w:color="auto"/>
            </w:tcBorders>
            <w:shd w:val="clear" w:color="auto" w:fill="auto"/>
            <w:vAlign w:val="center"/>
          </w:tcPr>
          <w:p w:rsidR="006C2FCA" w:rsidRDefault="006C2FCA" w:rsidP="00DD4C5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п</w:t>
            </w:r>
            <w:proofErr w:type="gramEnd"/>
            <w:r>
              <w:rPr>
                <w:rFonts w:ascii="Times New Roman" w:eastAsia="Times New Roman" w:hAnsi="Times New Roman" w:cs="Times New Roman"/>
                <w:sz w:val="20"/>
                <w:szCs w:val="20"/>
                <w:lang w:eastAsia="ru-RU"/>
              </w:rPr>
              <w:t>/п</w:t>
            </w:r>
          </w:p>
        </w:tc>
        <w:tc>
          <w:tcPr>
            <w:tcW w:w="1228" w:type="dxa"/>
            <w:vMerge w:val="restart"/>
            <w:tcBorders>
              <w:top w:val="single" w:sz="4" w:space="0" w:color="auto"/>
              <w:left w:val="single" w:sz="4" w:space="0" w:color="auto"/>
              <w:right w:val="single" w:sz="4" w:space="0" w:color="auto"/>
            </w:tcBorders>
            <w:shd w:val="clear" w:color="auto" w:fill="auto"/>
            <w:vAlign w:val="center"/>
          </w:tcPr>
          <w:p w:rsidR="006C2FCA" w:rsidRDefault="006C2FCA" w:rsidP="00DD4C5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w:t>
            </w:r>
          </w:p>
        </w:tc>
        <w:tc>
          <w:tcPr>
            <w:tcW w:w="428" w:type="dxa"/>
            <w:vMerge w:val="restart"/>
            <w:tcBorders>
              <w:top w:val="single" w:sz="4" w:space="0" w:color="auto"/>
              <w:left w:val="single" w:sz="4" w:space="0" w:color="auto"/>
              <w:right w:val="single" w:sz="4" w:space="0" w:color="auto"/>
            </w:tcBorders>
            <w:shd w:val="clear" w:color="auto" w:fill="auto"/>
            <w:vAlign w:val="center"/>
          </w:tcPr>
          <w:p w:rsidR="006C2FCA" w:rsidRDefault="006C2FCA" w:rsidP="00DD4C5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ОКПД</w:t>
            </w:r>
          </w:p>
        </w:tc>
        <w:tc>
          <w:tcPr>
            <w:tcW w:w="480" w:type="dxa"/>
            <w:vMerge w:val="restart"/>
            <w:tcBorders>
              <w:top w:val="single" w:sz="4" w:space="0" w:color="auto"/>
              <w:left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Детализация</w:t>
            </w:r>
          </w:p>
        </w:tc>
        <w:tc>
          <w:tcPr>
            <w:tcW w:w="961" w:type="dxa"/>
            <w:vMerge w:val="restart"/>
            <w:tcBorders>
              <w:top w:val="single" w:sz="4" w:space="0" w:color="auto"/>
              <w:left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Единица измерения ККН</w:t>
            </w:r>
          </w:p>
        </w:tc>
        <w:tc>
          <w:tcPr>
            <w:tcW w:w="721" w:type="dxa"/>
            <w:vMerge w:val="restart"/>
            <w:tcBorders>
              <w:top w:val="single" w:sz="4" w:space="0" w:color="auto"/>
              <w:left w:val="nil"/>
              <w:right w:val="single" w:sz="4" w:space="0" w:color="auto"/>
            </w:tcBorders>
          </w:tcPr>
          <w:p w:rsidR="006C2FCA" w:rsidRDefault="006C2FCA" w:rsidP="00DD4C54">
            <w:pPr>
              <w:spacing w:after="0" w:line="240" w:lineRule="auto"/>
              <w:jc w:val="center"/>
              <w:rPr>
                <w:rFonts w:ascii="Times New Roman" w:eastAsia="Times New Roman" w:hAnsi="Times New Roman" w:cs="Times New Roman"/>
                <w:sz w:val="20"/>
                <w:szCs w:val="20"/>
                <w:lang w:eastAsia="ru-RU"/>
              </w:rPr>
            </w:pPr>
          </w:p>
          <w:p w:rsidR="006C2FCA" w:rsidRDefault="006C2FCA" w:rsidP="00DD4C54">
            <w:pPr>
              <w:spacing w:after="0" w:line="240" w:lineRule="auto"/>
              <w:jc w:val="center"/>
              <w:rPr>
                <w:rFonts w:ascii="Times New Roman" w:eastAsia="Times New Roman" w:hAnsi="Times New Roman" w:cs="Times New Roman"/>
                <w:sz w:val="20"/>
                <w:szCs w:val="20"/>
                <w:lang w:eastAsia="ru-RU"/>
              </w:rPr>
            </w:pPr>
          </w:p>
          <w:p w:rsidR="006C2FCA" w:rsidRDefault="006C2FCA" w:rsidP="00DD4C54">
            <w:pPr>
              <w:spacing w:after="0" w:line="240" w:lineRule="auto"/>
              <w:jc w:val="center"/>
              <w:rPr>
                <w:rFonts w:ascii="Times New Roman" w:eastAsia="Times New Roman" w:hAnsi="Times New Roman" w:cs="Times New Roman"/>
                <w:sz w:val="20"/>
                <w:szCs w:val="20"/>
                <w:lang w:eastAsia="ru-RU"/>
              </w:rPr>
            </w:pPr>
          </w:p>
          <w:p w:rsidR="006C2FCA" w:rsidRDefault="006C2FCA" w:rsidP="00DD4C54">
            <w:pPr>
              <w:spacing w:after="0" w:line="240" w:lineRule="auto"/>
              <w:jc w:val="center"/>
              <w:rPr>
                <w:rFonts w:ascii="Times New Roman" w:eastAsia="Times New Roman" w:hAnsi="Times New Roman" w:cs="Times New Roman"/>
                <w:sz w:val="20"/>
                <w:szCs w:val="20"/>
                <w:lang w:eastAsia="ru-RU"/>
              </w:rPr>
            </w:pPr>
          </w:p>
          <w:p w:rsidR="006C2FCA" w:rsidRDefault="006C2FCA" w:rsidP="00DD4C54">
            <w:pPr>
              <w:spacing w:after="0" w:line="240" w:lineRule="auto"/>
              <w:jc w:val="center"/>
              <w:rPr>
                <w:rFonts w:ascii="Times New Roman" w:eastAsia="Times New Roman" w:hAnsi="Times New Roman" w:cs="Times New Roman"/>
                <w:sz w:val="20"/>
                <w:szCs w:val="20"/>
                <w:lang w:eastAsia="ru-RU"/>
              </w:rPr>
            </w:pPr>
          </w:p>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Кол-во</w:t>
            </w:r>
          </w:p>
        </w:tc>
        <w:tc>
          <w:tcPr>
            <w:tcW w:w="3434" w:type="dxa"/>
            <w:vMerge w:val="restart"/>
            <w:tcBorders>
              <w:top w:val="single" w:sz="4" w:space="0" w:color="auto"/>
              <w:left w:val="single" w:sz="4" w:space="0" w:color="auto"/>
              <w:right w:val="single" w:sz="4" w:space="0" w:color="auto"/>
            </w:tcBorders>
            <w:shd w:val="clear" w:color="auto" w:fill="auto"/>
            <w:noWrap/>
          </w:tcPr>
          <w:p w:rsidR="006C2FCA" w:rsidRDefault="006C2FCA" w:rsidP="002F632F">
            <w:pPr>
              <w:spacing w:after="0" w:line="240" w:lineRule="auto"/>
              <w:jc w:val="center"/>
              <w:rPr>
                <w:rFonts w:ascii="Times New Roman" w:eastAsia="Times New Roman" w:hAnsi="Times New Roman" w:cs="Times New Roman"/>
                <w:sz w:val="20"/>
                <w:szCs w:val="20"/>
                <w:lang w:eastAsia="ru-RU"/>
              </w:rPr>
            </w:pPr>
          </w:p>
          <w:p w:rsidR="006C2FCA" w:rsidRDefault="006C2FCA" w:rsidP="002F632F">
            <w:pPr>
              <w:spacing w:after="0" w:line="240" w:lineRule="auto"/>
              <w:jc w:val="center"/>
              <w:rPr>
                <w:rFonts w:ascii="Times New Roman" w:eastAsia="Times New Roman" w:hAnsi="Times New Roman" w:cs="Times New Roman"/>
                <w:sz w:val="20"/>
                <w:szCs w:val="20"/>
                <w:lang w:eastAsia="ru-RU"/>
              </w:rPr>
            </w:pPr>
          </w:p>
          <w:p w:rsidR="006C2FCA" w:rsidRDefault="006C2FCA" w:rsidP="002F632F">
            <w:pPr>
              <w:spacing w:after="0" w:line="240" w:lineRule="auto"/>
              <w:jc w:val="center"/>
              <w:rPr>
                <w:rFonts w:ascii="Times New Roman" w:eastAsia="Times New Roman" w:hAnsi="Times New Roman" w:cs="Times New Roman"/>
                <w:sz w:val="20"/>
                <w:szCs w:val="20"/>
                <w:lang w:eastAsia="ru-RU"/>
              </w:rPr>
            </w:pPr>
          </w:p>
          <w:p w:rsidR="006C2FCA" w:rsidRDefault="006C2FCA" w:rsidP="002F632F">
            <w:pPr>
              <w:spacing w:after="0" w:line="240" w:lineRule="auto"/>
              <w:jc w:val="center"/>
              <w:rPr>
                <w:rFonts w:ascii="Times New Roman" w:eastAsia="Times New Roman" w:hAnsi="Times New Roman" w:cs="Times New Roman"/>
                <w:sz w:val="20"/>
                <w:szCs w:val="20"/>
                <w:lang w:eastAsia="ru-RU"/>
              </w:rPr>
            </w:pPr>
          </w:p>
          <w:p w:rsidR="006C2FCA" w:rsidRDefault="006C2FCA" w:rsidP="002F632F">
            <w:pPr>
              <w:spacing w:after="0" w:line="240" w:lineRule="auto"/>
              <w:jc w:val="center"/>
              <w:rPr>
                <w:rFonts w:ascii="Times New Roman" w:eastAsia="Times New Roman" w:hAnsi="Times New Roman" w:cs="Times New Roman"/>
                <w:sz w:val="20"/>
                <w:szCs w:val="20"/>
                <w:lang w:eastAsia="ru-RU"/>
              </w:rPr>
            </w:pPr>
          </w:p>
          <w:p w:rsidR="006C2FCA" w:rsidRDefault="006C2FCA" w:rsidP="002F632F">
            <w:pPr>
              <w:spacing w:after="0" w:line="240" w:lineRule="auto"/>
              <w:jc w:val="center"/>
              <w:rPr>
                <w:rFonts w:ascii="Times New Roman" w:eastAsia="Times New Roman" w:hAnsi="Times New Roman" w:cs="Times New Roman"/>
                <w:sz w:val="20"/>
                <w:szCs w:val="20"/>
                <w:lang w:eastAsia="ru-RU"/>
              </w:rPr>
            </w:pPr>
          </w:p>
          <w:p w:rsidR="006C2FCA" w:rsidRPr="00DD4C54" w:rsidRDefault="006C2FCA" w:rsidP="002F632F">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Показатель (характеристика) товара</w:t>
            </w:r>
          </w:p>
        </w:tc>
        <w:tc>
          <w:tcPr>
            <w:tcW w:w="3949" w:type="dxa"/>
            <w:gridSpan w:val="4"/>
            <w:tcBorders>
              <w:top w:val="single" w:sz="4" w:space="0" w:color="auto"/>
              <w:left w:val="nil"/>
              <w:bottom w:val="single" w:sz="4" w:space="0" w:color="auto"/>
              <w:right w:val="single" w:sz="4" w:space="0" w:color="auto"/>
            </w:tcBorders>
            <w:shd w:val="clear" w:color="auto" w:fill="auto"/>
            <w:noWrap/>
          </w:tcPr>
          <w:p w:rsidR="006C2FCA" w:rsidRPr="00DD4C54" w:rsidRDefault="006C2FCA" w:rsidP="002F632F">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Требования к значениям показателей</w:t>
            </w:r>
          </w:p>
        </w:tc>
        <w:tc>
          <w:tcPr>
            <w:tcW w:w="1265" w:type="dxa"/>
            <w:vMerge w:val="restart"/>
            <w:tcBorders>
              <w:top w:val="single" w:sz="4" w:space="0" w:color="auto"/>
              <w:left w:val="nil"/>
              <w:right w:val="single" w:sz="4" w:space="0" w:color="auto"/>
            </w:tcBorders>
            <w:shd w:val="clear" w:color="auto" w:fill="auto"/>
            <w:noWrap/>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Единица измерения характеристики</w:t>
            </w:r>
          </w:p>
        </w:tc>
        <w:tc>
          <w:tcPr>
            <w:tcW w:w="1228" w:type="dxa"/>
            <w:vMerge w:val="restart"/>
            <w:tcBorders>
              <w:top w:val="single" w:sz="4" w:space="0" w:color="auto"/>
              <w:left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6C2FCA">
              <w:rPr>
                <w:rFonts w:ascii="Times New Roman" w:eastAsia="Times New Roman" w:hAnsi="Times New Roman" w:cs="Times New Roman"/>
                <w:sz w:val="20"/>
                <w:szCs w:val="20"/>
                <w:lang w:eastAsia="ru-RU"/>
              </w:rPr>
              <w:t>Категория</w:t>
            </w:r>
          </w:p>
        </w:tc>
        <w:tc>
          <w:tcPr>
            <w:tcW w:w="592" w:type="dxa"/>
            <w:vMerge w:val="restart"/>
            <w:tcBorders>
              <w:top w:val="single" w:sz="4" w:space="0" w:color="auto"/>
              <w:left w:val="single" w:sz="4" w:space="0" w:color="auto"/>
              <w:right w:val="single" w:sz="4" w:space="0" w:color="auto"/>
            </w:tcBorders>
            <w:shd w:val="clear" w:color="auto" w:fill="auto"/>
            <w:vAlign w:val="center"/>
          </w:tcPr>
          <w:p w:rsidR="006C2FCA" w:rsidRPr="006C2FCA" w:rsidRDefault="006C2FCA" w:rsidP="00DD4C54">
            <w:pPr>
              <w:spacing w:after="0" w:line="240" w:lineRule="auto"/>
              <w:jc w:val="center"/>
              <w:rPr>
                <w:rFonts w:ascii="Times New Roman" w:eastAsia="Times New Roman" w:hAnsi="Times New Roman" w:cs="Times New Roman"/>
                <w:color w:val="000000" w:themeColor="text1"/>
                <w:sz w:val="20"/>
                <w:szCs w:val="20"/>
                <w:lang w:eastAsia="ru-RU"/>
              </w:rPr>
            </w:pPr>
            <w:r w:rsidRPr="006C2FCA">
              <w:rPr>
                <w:rFonts w:ascii="Times New Roman" w:eastAsia="Times New Roman" w:hAnsi="Times New Roman" w:cs="Times New Roman"/>
                <w:color w:val="000000" w:themeColor="text1"/>
                <w:sz w:val="20"/>
                <w:szCs w:val="20"/>
                <w:lang w:eastAsia="ru-RU"/>
              </w:rPr>
              <w:t>Код КТРУ</w:t>
            </w:r>
          </w:p>
        </w:tc>
        <w:tc>
          <w:tcPr>
            <w:tcW w:w="514" w:type="dxa"/>
            <w:vMerge w:val="restart"/>
            <w:tcBorders>
              <w:top w:val="single" w:sz="4" w:space="0" w:color="auto"/>
              <w:left w:val="single" w:sz="4" w:space="0" w:color="auto"/>
              <w:right w:val="single" w:sz="4" w:space="0" w:color="auto"/>
            </w:tcBorders>
            <w:shd w:val="clear" w:color="auto" w:fill="auto"/>
            <w:vAlign w:val="center"/>
          </w:tcPr>
          <w:p w:rsidR="006C2FCA" w:rsidRPr="006C2FCA" w:rsidRDefault="006C2FCA" w:rsidP="00DD4C54">
            <w:pPr>
              <w:spacing w:after="0" w:line="240" w:lineRule="auto"/>
              <w:jc w:val="center"/>
              <w:rPr>
                <w:rFonts w:ascii="Times New Roman" w:eastAsia="Times New Roman" w:hAnsi="Times New Roman" w:cs="Times New Roman"/>
                <w:color w:val="000000" w:themeColor="text1"/>
                <w:sz w:val="20"/>
                <w:szCs w:val="20"/>
                <w:lang w:eastAsia="ru-RU"/>
              </w:rPr>
            </w:pPr>
            <w:r w:rsidRPr="006C2FCA">
              <w:rPr>
                <w:rFonts w:ascii="Times New Roman" w:eastAsia="Times New Roman" w:hAnsi="Times New Roman" w:cs="Times New Roman"/>
                <w:color w:val="000000" w:themeColor="text1"/>
                <w:sz w:val="20"/>
                <w:szCs w:val="20"/>
                <w:lang w:eastAsia="ru-RU"/>
              </w:rPr>
              <w:t>Код ККН</w:t>
            </w:r>
          </w:p>
        </w:tc>
      </w:tr>
      <w:tr w:rsidR="006C2FCA" w:rsidRPr="00DD4C54" w:rsidTr="006C2FCA">
        <w:trPr>
          <w:trHeight w:val="284"/>
        </w:trPr>
        <w:tc>
          <w:tcPr>
            <w:tcW w:w="399" w:type="dxa"/>
            <w:vMerge/>
            <w:tcBorders>
              <w:left w:val="single" w:sz="4" w:space="0" w:color="auto"/>
              <w:bottom w:val="single" w:sz="4" w:space="0" w:color="auto"/>
              <w:right w:val="single" w:sz="4" w:space="0" w:color="auto"/>
            </w:tcBorders>
            <w:shd w:val="clear" w:color="auto" w:fill="auto"/>
            <w:vAlign w:val="center"/>
          </w:tcPr>
          <w:p w:rsidR="006C2FCA" w:rsidRDefault="006C2FCA" w:rsidP="00DD4C54">
            <w:pPr>
              <w:spacing w:after="0" w:line="240" w:lineRule="auto"/>
              <w:jc w:val="center"/>
              <w:rPr>
                <w:rFonts w:ascii="Times New Roman" w:eastAsia="Times New Roman" w:hAnsi="Times New Roman" w:cs="Times New Roman"/>
                <w:sz w:val="20"/>
                <w:szCs w:val="20"/>
                <w:lang w:eastAsia="ru-RU"/>
              </w:rPr>
            </w:pPr>
          </w:p>
        </w:tc>
        <w:tc>
          <w:tcPr>
            <w:tcW w:w="1228"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428"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480"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961"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vMerge/>
            <w:tcBorders>
              <w:left w:val="single" w:sz="4" w:space="0" w:color="auto"/>
              <w:bottom w:val="single" w:sz="4" w:space="0" w:color="auto"/>
              <w:right w:val="single" w:sz="4" w:space="0" w:color="auto"/>
            </w:tcBorders>
            <w:shd w:val="clear" w:color="auto" w:fill="auto"/>
            <w:noWrap/>
          </w:tcPr>
          <w:p w:rsidR="006C2FCA" w:rsidRPr="00DD4C54" w:rsidRDefault="006C2FCA" w:rsidP="002F632F">
            <w:pPr>
              <w:spacing w:after="0" w:line="240" w:lineRule="auto"/>
              <w:jc w:val="center"/>
              <w:rPr>
                <w:rFonts w:ascii="Times New Roman" w:eastAsia="Times New Roman" w:hAnsi="Times New Roman" w:cs="Times New Roman"/>
                <w:sz w:val="20"/>
                <w:szCs w:val="20"/>
                <w:lang w:eastAsia="ru-RU"/>
              </w:rPr>
            </w:pPr>
          </w:p>
        </w:tc>
        <w:tc>
          <w:tcPr>
            <w:tcW w:w="1166" w:type="dxa"/>
            <w:gridSpan w:val="2"/>
            <w:tcBorders>
              <w:top w:val="single" w:sz="4" w:space="0" w:color="auto"/>
              <w:left w:val="nil"/>
              <w:bottom w:val="single" w:sz="4" w:space="0" w:color="auto"/>
              <w:right w:val="single" w:sz="4" w:space="0" w:color="auto"/>
            </w:tcBorders>
            <w:shd w:val="clear" w:color="auto" w:fill="auto"/>
            <w:noWrap/>
          </w:tcPr>
          <w:p w:rsidR="006C2FCA" w:rsidRPr="00DD4C54" w:rsidRDefault="006C2FCA" w:rsidP="002F632F">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Минимальное значение показателя и/или максимальное значение показателя</w:t>
            </w:r>
          </w:p>
        </w:tc>
        <w:tc>
          <w:tcPr>
            <w:tcW w:w="1411" w:type="dxa"/>
            <w:vMerge w:val="restart"/>
            <w:tcBorders>
              <w:top w:val="single" w:sz="4" w:space="0" w:color="auto"/>
              <w:left w:val="nil"/>
              <w:right w:val="single" w:sz="4" w:space="0" w:color="auto"/>
            </w:tcBorders>
            <w:shd w:val="clear" w:color="auto" w:fill="auto"/>
            <w:noWrap/>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Показатели (характеристики), для которых указаны варианты значений</w:t>
            </w:r>
          </w:p>
        </w:tc>
        <w:tc>
          <w:tcPr>
            <w:tcW w:w="1372" w:type="dxa"/>
            <w:vMerge w:val="restart"/>
            <w:tcBorders>
              <w:top w:val="single" w:sz="4" w:space="0" w:color="auto"/>
              <w:left w:val="nil"/>
              <w:right w:val="single" w:sz="4" w:space="0" w:color="auto"/>
            </w:tcBorders>
            <w:shd w:val="clear" w:color="auto" w:fill="auto"/>
            <w:noWrap/>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Показатели, (характеристики) значения которых не могут изменяться</w:t>
            </w:r>
          </w:p>
        </w:tc>
        <w:tc>
          <w:tcPr>
            <w:tcW w:w="1265" w:type="dxa"/>
            <w:vMerge/>
            <w:tcBorders>
              <w:left w:val="nil"/>
              <w:right w:val="single" w:sz="4" w:space="0" w:color="auto"/>
            </w:tcBorders>
            <w:shd w:val="clear" w:color="auto" w:fill="auto"/>
            <w:noWrap/>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1228" w:type="dxa"/>
            <w:vMerge/>
            <w:tcBorders>
              <w:left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592" w:type="dxa"/>
            <w:vMerge/>
            <w:tcBorders>
              <w:left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color w:val="0563C1"/>
                <w:sz w:val="20"/>
                <w:szCs w:val="20"/>
                <w:u w:val="single"/>
                <w:lang w:eastAsia="ru-RU"/>
              </w:rPr>
            </w:pPr>
          </w:p>
        </w:tc>
        <w:tc>
          <w:tcPr>
            <w:tcW w:w="514" w:type="dxa"/>
            <w:vMerge/>
            <w:tcBorders>
              <w:left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left w:val="single" w:sz="4" w:space="0" w:color="auto"/>
              <w:bottom w:val="single" w:sz="4" w:space="0" w:color="auto"/>
              <w:right w:val="single" w:sz="4" w:space="0" w:color="auto"/>
            </w:tcBorders>
            <w:shd w:val="clear" w:color="auto" w:fill="auto"/>
            <w:vAlign w:val="center"/>
          </w:tcPr>
          <w:p w:rsidR="006C2FCA" w:rsidRDefault="006C2FCA" w:rsidP="00DD4C54">
            <w:pPr>
              <w:spacing w:after="0" w:line="240" w:lineRule="auto"/>
              <w:jc w:val="center"/>
              <w:rPr>
                <w:rFonts w:ascii="Times New Roman" w:eastAsia="Times New Roman" w:hAnsi="Times New Roman" w:cs="Times New Roman"/>
                <w:sz w:val="20"/>
                <w:szCs w:val="20"/>
                <w:lang w:eastAsia="ru-RU"/>
              </w:rPr>
            </w:pPr>
          </w:p>
        </w:tc>
        <w:tc>
          <w:tcPr>
            <w:tcW w:w="1228"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428"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480"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961"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721" w:type="dxa"/>
            <w:vMerge/>
            <w:tcBorders>
              <w:left w:val="nil"/>
              <w:bottom w:val="single" w:sz="4" w:space="0" w:color="auto"/>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vMerge/>
            <w:tcBorders>
              <w:left w:val="single" w:sz="4" w:space="0" w:color="auto"/>
              <w:bottom w:val="single" w:sz="4" w:space="0" w:color="auto"/>
              <w:right w:val="single" w:sz="4" w:space="0" w:color="auto"/>
            </w:tcBorders>
            <w:shd w:val="clear" w:color="auto" w:fill="auto"/>
            <w:noWrap/>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1" w:type="dxa"/>
            <w:tcBorders>
              <w:top w:val="single" w:sz="4" w:space="0" w:color="auto"/>
              <w:left w:val="nil"/>
              <w:bottom w:val="single" w:sz="4" w:space="0" w:color="auto"/>
              <w:right w:val="single" w:sz="4" w:space="0" w:color="auto"/>
            </w:tcBorders>
            <w:shd w:val="clear" w:color="auto" w:fill="auto"/>
            <w:noWrap/>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Не менее</w:t>
            </w:r>
          </w:p>
        </w:tc>
        <w:tc>
          <w:tcPr>
            <w:tcW w:w="574" w:type="dxa"/>
            <w:tcBorders>
              <w:top w:val="single" w:sz="4" w:space="0" w:color="auto"/>
              <w:left w:val="nil"/>
              <w:bottom w:val="single" w:sz="4" w:space="0" w:color="auto"/>
              <w:right w:val="single" w:sz="4" w:space="0" w:color="auto"/>
            </w:tcBorders>
            <w:shd w:val="clear" w:color="auto" w:fill="auto"/>
            <w:noWrap/>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tc>
        <w:tc>
          <w:tcPr>
            <w:tcW w:w="1411" w:type="dxa"/>
            <w:vMerge/>
            <w:tcBorders>
              <w:left w:val="nil"/>
              <w:bottom w:val="single" w:sz="4" w:space="0" w:color="auto"/>
              <w:right w:val="single" w:sz="4" w:space="0" w:color="auto"/>
            </w:tcBorders>
            <w:shd w:val="clear" w:color="auto" w:fill="auto"/>
            <w:noWrap/>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372" w:type="dxa"/>
            <w:vMerge/>
            <w:tcBorders>
              <w:left w:val="nil"/>
              <w:bottom w:val="single" w:sz="4" w:space="0" w:color="auto"/>
              <w:right w:val="single" w:sz="4" w:space="0" w:color="auto"/>
            </w:tcBorders>
            <w:shd w:val="clear" w:color="auto" w:fill="auto"/>
            <w:noWrap/>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65" w:type="dxa"/>
            <w:vMerge/>
            <w:tcBorders>
              <w:left w:val="nil"/>
              <w:bottom w:val="single" w:sz="4" w:space="0" w:color="auto"/>
              <w:right w:val="single" w:sz="4" w:space="0" w:color="auto"/>
            </w:tcBorders>
            <w:shd w:val="clear" w:color="auto" w:fill="auto"/>
            <w:noWrap/>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1228"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
        </w:tc>
        <w:tc>
          <w:tcPr>
            <w:tcW w:w="592"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color w:val="0563C1"/>
                <w:sz w:val="20"/>
                <w:szCs w:val="20"/>
                <w:u w:val="single"/>
                <w:lang w:eastAsia="ru-RU"/>
              </w:rPr>
            </w:pPr>
          </w:p>
        </w:tc>
        <w:tc>
          <w:tcPr>
            <w:tcW w:w="514" w:type="dxa"/>
            <w:vMerge/>
            <w:tcBorders>
              <w:left w:val="single" w:sz="4" w:space="0" w:color="auto"/>
              <w:bottom w:val="single" w:sz="4" w:space="0" w:color="auto"/>
              <w:right w:val="single" w:sz="4" w:space="0" w:color="auto"/>
            </w:tcBorders>
            <w:shd w:val="clear" w:color="auto" w:fill="auto"/>
            <w:vAlign w:val="center"/>
          </w:tcPr>
          <w:p w:rsidR="006C2FCA" w:rsidRPr="00DD4C54" w:rsidRDefault="006C2FCA" w:rsidP="00DD4C54">
            <w:pPr>
              <w:spacing w:after="0" w:line="240" w:lineRule="auto"/>
              <w:jc w:val="center"/>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2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Стул на металлическом каркасе¹ тип 10</w:t>
            </w:r>
          </w:p>
        </w:tc>
        <w:tc>
          <w:tcPr>
            <w:tcW w:w="4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C2FCA" w:rsidRPr="00DD4C54" w:rsidRDefault="006C2FCA" w:rsidP="006C2FCA">
            <w:pPr>
              <w:spacing w:after="0" w:line="240" w:lineRule="auto"/>
              <w:ind w:left="113" w:right="113"/>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31.01.11.150</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C2FCA" w:rsidRPr="00DD4C54" w:rsidRDefault="006C2FCA" w:rsidP="006C2FCA">
            <w:pPr>
              <w:spacing w:after="0" w:line="240" w:lineRule="auto"/>
              <w:ind w:left="113" w:right="113"/>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085</w:t>
            </w:r>
          </w:p>
        </w:tc>
        <w:tc>
          <w:tcPr>
            <w:tcW w:w="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proofErr w:type="gramStart"/>
            <w:r w:rsidRPr="00DD4C54">
              <w:rPr>
                <w:rFonts w:ascii="Times New Roman" w:eastAsia="Times New Roman" w:hAnsi="Times New Roman" w:cs="Times New Roman"/>
                <w:sz w:val="20"/>
                <w:szCs w:val="20"/>
                <w:lang w:eastAsia="ru-RU"/>
              </w:rPr>
              <w:t>ШТ</w:t>
            </w:r>
            <w:proofErr w:type="gramEnd"/>
          </w:p>
        </w:tc>
        <w:tc>
          <w:tcPr>
            <w:tcW w:w="721" w:type="dxa"/>
            <w:vMerge w:val="restart"/>
            <w:tcBorders>
              <w:top w:val="single" w:sz="4" w:space="0" w:color="auto"/>
              <w:left w:val="nil"/>
              <w:right w:val="single" w:sz="4" w:space="0" w:color="auto"/>
            </w:tcBorders>
          </w:tcPr>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Default="006C2FCA" w:rsidP="00DD4C54">
            <w:pPr>
              <w:spacing w:after="0" w:line="240" w:lineRule="auto"/>
              <w:rPr>
                <w:rFonts w:ascii="Times New Roman" w:eastAsia="Times New Roman" w:hAnsi="Times New Roman" w:cs="Times New Roman"/>
                <w:sz w:val="20"/>
                <w:szCs w:val="20"/>
                <w:lang w:eastAsia="ru-RU"/>
              </w:rPr>
            </w:pPr>
          </w:p>
          <w:p w:rsidR="006C2FCA" w:rsidRPr="00DD4C54" w:rsidRDefault="006C2FCA" w:rsidP="006C2F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100</w:t>
            </w:r>
          </w:p>
        </w:tc>
        <w:tc>
          <w:tcPr>
            <w:tcW w:w="3434" w:type="dxa"/>
            <w:tcBorders>
              <w:top w:val="single" w:sz="4" w:space="0" w:color="auto"/>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Назначение</w:t>
            </w:r>
          </w:p>
        </w:tc>
        <w:tc>
          <w:tcPr>
            <w:tcW w:w="591" w:type="dxa"/>
            <w:tcBorders>
              <w:top w:val="single" w:sz="4" w:space="0" w:color="auto"/>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single" w:sz="4" w:space="0" w:color="auto"/>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single" w:sz="4" w:space="0" w:color="auto"/>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single" w:sz="4" w:space="0" w:color="auto"/>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Для столовых и кафе</w:t>
            </w:r>
          </w:p>
        </w:tc>
        <w:tc>
          <w:tcPr>
            <w:tcW w:w="1265" w:type="dxa"/>
            <w:tcBorders>
              <w:top w:val="single" w:sz="4" w:space="0" w:color="auto"/>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Стулья жесткие на металлическом каркасе для учреждения общественного питания</w:t>
            </w:r>
          </w:p>
        </w:tc>
        <w:tc>
          <w:tcPr>
            <w:tcW w:w="59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C2FCA" w:rsidRPr="00DD4C54" w:rsidRDefault="009757AB" w:rsidP="006C2FCA">
            <w:pPr>
              <w:spacing w:after="0" w:line="240" w:lineRule="auto"/>
              <w:ind w:left="113" w:right="113"/>
              <w:jc w:val="center"/>
              <w:rPr>
                <w:rFonts w:ascii="Times New Roman" w:eastAsia="Times New Roman" w:hAnsi="Times New Roman" w:cs="Times New Roman"/>
                <w:color w:val="0563C1"/>
                <w:sz w:val="20"/>
                <w:szCs w:val="20"/>
                <w:u w:val="single"/>
                <w:lang w:eastAsia="ru-RU"/>
              </w:rPr>
            </w:pPr>
            <w:hyperlink r:id="rId12" w:history="1">
              <w:r w:rsidR="006C2FCA" w:rsidRPr="00DD4C54">
                <w:rPr>
                  <w:rFonts w:ascii="Times New Roman" w:eastAsia="Times New Roman" w:hAnsi="Times New Roman" w:cs="Times New Roman"/>
                  <w:color w:val="0563C1"/>
                  <w:sz w:val="20"/>
                  <w:szCs w:val="20"/>
                  <w:u w:val="single"/>
                  <w:lang w:eastAsia="ru-RU"/>
                </w:rPr>
                <w:t>31.01.11.150-00000001</w:t>
              </w:r>
            </w:hyperlink>
          </w:p>
        </w:tc>
        <w:tc>
          <w:tcPr>
            <w:tcW w:w="51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C2FCA" w:rsidRPr="00DD4C54" w:rsidRDefault="009757AB" w:rsidP="006C2FCA">
            <w:pPr>
              <w:spacing w:after="0" w:line="240" w:lineRule="auto"/>
              <w:ind w:left="113" w:right="113"/>
              <w:jc w:val="center"/>
              <w:rPr>
                <w:rFonts w:ascii="Times New Roman" w:eastAsia="Times New Roman" w:hAnsi="Times New Roman" w:cs="Times New Roman"/>
                <w:color w:val="0563C1"/>
                <w:sz w:val="20"/>
                <w:szCs w:val="20"/>
                <w:u w:val="single"/>
                <w:lang w:eastAsia="ru-RU"/>
              </w:rPr>
            </w:pPr>
            <w:hyperlink r:id="rId13" w:anchor="nsi/classifiercategory/viewitem/id/1220628" w:history="1">
              <w:r w:rsidR="006C2FCA" w:rsidRPr="00DD4C54">
                <w:rPr>
                  <w:rFonts w:ascii="Times New Roman" w:eastAsia="Times New Roman" w:hAnsi="Times New Roman" w:cs="Times New Roman"/>
                  <w:color w:val="0563C1"/>
                  <w:sz w:val="20"/>
                  <w:szCs w:val="20"/>
                  <w:u w:val="single"/>
                  <w:lang w:eastAsia="ru-RU"/>
                </w:rPr>
                <w:t>31.01.11.150-085</w:t>
              </w:r>
            </w:hyperlink>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Тип сиденья</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Жесткое (необитое)</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Каркас</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Монолитная спинка с сиденьем</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Материал спинки</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Гнуто-клееная фанера</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Материал каркаса</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Металл</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Материал сиденья</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Гнуто-клееная фанера</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Наличие подлокотников</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Нет</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Ширина сиденья</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400</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ММ</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Глубина сиденья</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400</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ММ</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Высота сиденья</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420</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ММ</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Форма основания</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Ножки</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Наличие мягкого сидения</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Нет</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Наличие мягкой спинки</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Нет</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Складная конструкция</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Нет</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r w:rsidR="006C2FCA" w:rsidRPr="00DD4C54" w:rsidTr="006C2FCA">
        <w:trPr>
          <w:trHeight w:val="284"/>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721" w:type="dxa"/>
            <w:vMerge/>
            <w:tcBorders>
              <w:left w:val="nil"/>
              <w:bottom w:val="single" w:sz="4" w:space="0" w:color="auto"/>
              <w:right w:val="single" w:sz="4" w:space="0" w:color="auto"/>
            </w:tcBorders>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3434" w:type="dxa"/>
            <w:tcBorders>
              <w:top w:val="nil"/>
              <w:left w:val="single" w:sz="4" w:space="0" w:color="auto"/>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Соответствие нормативно-технической документации</w:t>
            </w:r>
          </w:p>
        </w:tc>
        <w:tc>
          <w:tcPr>
            <w:tcW w:w="59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574"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411"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ГОСТ 19917-2014; ГОСТ 17524.2-93; ТУ производителя</w:t>
            </w:r>
          </w:p>
        </w:tc>
        <w:tc>
          <w:tcPr>
            <w:tcW w:w="1372"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 </w:t>
            </w:r>
          </w:p>
        </w:tc>
        <w:tc>
          <w:tcPr>
            <w:tcW w:w="1265" w:type="dxa"/>
            <w:tcBorders>
              <w:top w:val="nil"/>
              <w:left w:val="nil"/>
              <w:bottom w:val="single" w:sz="4" w:space="0" w:color="auto"/>
              <w:right w:val="single" w:sz="4" w:space="0" w:color="auto"/>
            </w:tcBorders>
            <w:shd w:val="clear" w:color="auto" w:fill="auto"/>
            <w:noWrap/>
            <w:hideMark/>
          </w:tcPr>
          <w:p w:rsidR="006C2FCA" w:rsidRPr="00DD4C54" w:rsidRDefault="006C2FCA" w:rsidP="00DD4C54">
            <w:pPr>
              <w:spacing w:after="0" w:line="240" w:lineRule="auto"/>
              <w:jc w:val="center"/>
              <w:rPr>
                <w:rFonts w:ascii="Times New Roman" w:eastAsia="Times New Roman" w:hAnsi="Times New Roman" w:cs="Times New Roman"/>
                <w:sz w:val="20"/>
                <w:szCs w:val="20"/>
                <w:lang w:eastAsia="ru-RU"/>
              </w:rPr>
            </w:pPr>
            <w:r w:rsidRPr="00DD4C54">
              <w:rPr>
                <w:rFonts w:ascii="Times New Roman" w:eastAsia="Times New Roman" w:hAnsi="Times New Roman" w:cs="Times New Roman"/>
                <w:sz w:val="20"/>
                <w:szCs w:val="20"/>
                <w:lang w:eastAsia="ru-RU"/>
              </w:rPr>
              <w:t>-</w:t>
            </w:r>
          </w:p>
        </w:tc>
        <w:tc>
          <w:tcPr>
            <w:tcW w:w="1228"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sz w:val="20"/>
                <w:szCs w:val="20"/>
                <w:lang w:eastAsia="ru-RU"/>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rsidR="006C2FCA" w:rsidRPr="00DD4C54" w:rsidRDefault="006C2FCA" w:rsidP="00DD4C54">
            <w:pPr>
              <w:spacing w:after="0" w:line="240" w:lineRule="auto"/>
              <w:rPr>
                <w:rFonts w:ascii="Times New Roman" w:eastAsia="Times New Roman" w:hAnsi="Times New Roman" w:cs="Times New Roman"/>
                <w:color w:val="0563C1"/>
                <w:sz w:val="20"/>
                <w:szCs w:val="20"/>
                <w:u w:val="single"/>
                <w:lang w:eastAsia="ru-RU"/>
              </w:rPr>
            </w:pPr>
          </w:p>
        </w:tc>
      </w:tr>
    </w:tbl>
    <w:p w:rsidR="008C42FB" w:rsidRDefault="008C42FB" w:rsidP="008C42F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4C54" w:rsidRDefault="00DD4C54" w:rsidP="008C42FB">
      <w:pPr>
        <w:widowControl w:val="0"/>
        <w:autoSpaceDE w:val="0"/>
        <w:autoSpaceDN w:val="0"/>
        <w:adjustRightInd w:val="0"/>
        <w:spacing w:after="0" w:line="240" w:lineRule="auto"/>
        <w:rPr>
          <w:rFonts w:ascii="Times New Roman" w:eastAsia="Times New Roman" w:hAnsi="Times New Roman" w:cs="Times New Roman"/>
          <w:sz w:val="20"/>
          <w:szCs w:val="20"/>
          <w:lang w:eastAsia="ru-RU"/>
        </w:rPr>
        <w:sectPr w:rsidR="00DD4C54" w:rsidSect="00DD4C54">
          <w:type w:val="continuous"/>
          <w:pgSz w:w="16838" w:h="11906" w:orient="landscape"/>
          <w:pgMar w:top="1276" w:right="737" w:bottom="851" w:left="737" w:header="720" w:footer="720" w:gutter="0"/>
          <w:cols w:space="720"/>
          <w:formProt w:val="0"/>
          <w:titlePg/>
          <w:docGrid w:linePitch="299" w:charSpace="4096"/>
        </w:sectPr>
      </w:pPr>
    </w:p>
    <w:p w:rsidR="00DD4C54" w:rsidRDefault="00DD4C54" w:rsidP="008C42F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4C54" w:rsidRPr="008C42FB" w:rsidRDefault="00DD4C54" w:rsidP="008C42F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4C54" w:rsidRPr="00DD4C54" w:rsidRDefault="00DD4C54" w:rsidP="00DD4C54">
      <w:pPr>
        <w:suppressAutoHyphens/>
        <w:spacing w:before="240" w:after="0" w:line="276" w:lineRule="auto"/>
        <w:jc w:val="center"/>
        <w:outlineLvl w:val="0"/>
        <w:rPr>
          <w:rFonts w:ascii="Times New Roman" w:eastAsia="Malgun Gothic" w:hAnsi="Times New Roman" w:cs="Times New Roman"/>
          <w:b/>
          <w:lang w:eastAsia="ru-RU"/>
        </w:rPr>
      </w:pPr>
      <w:r w:rsidRPr="00DD4C54">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DD4C54" w:rsidRPr="00DD4C54" w:rsidRDefault="00DD4C54" w:rsidP="00DD4C54">
      <w:pPr>
        <w:widowControl w:val="0"/>
        <w:spacing w:after="0" w:line="240" w:lineRule="auto"/>
        <w:ind w:firstLine="709"/>
        <w:jc w:val="both"/>
        <w:outlineLvl w:val="4"/>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color w:val="000000"/>
          <w:lang w:eastAsia="ru-RU" w:bidi="ru-RU"/>
        </w:rPr>
        <w:t>Поставляемый</w:t>
      </w:r>
      <w:r w:rsidRPr="00DD4C54">
        <w:rPr>
          <w:rFonts w:ascii="Times New Roman" w:eastAsia="Times New Roman" w:hAnsi="Times New Roman" w:cs="Times New Roman"/>
          <w:bCs/>
          <w:iCs/>
          <w:color w:val="000000"/>
          <w:lang w:eastAsia="ru-RU"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DD4C54" w:rsidRPr="00DD4C54" w:rsidRDefault="00DD4C54" w:rsidP="00DD4C54">
      <w:pPr>
        <w:widowControl w:val="0"/>
        <w:spacing w:after="0" w:line="240" w:lineRule="auto"/>
        <w:ind w:firstLine="709"/>
        <w:jc w:val="both"/>
        <w:outlineLvl w:val="4"/>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DD4C54" w:rsidRPr="00DD4C54" w:rsidRDefault="00DD4C54" w:rsidP="00DD4C54">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bCs/>
          <w:iCs/>
          <w:color w:val="000000"/>
          <w:lang w:eastAsia="ru-RU" w:bidi="ru-RU"/>
        </w:rPr>
      </w:pPr>
      <w:proofErr w:type="gramStart"/>
      <w:r w:rsidRPr="00DD4C54">
        <w:rPr>
          <w:rFonts w:ascii="Times New Roman" w:eastAsia="Times New Roman" w:hAnsi="Times New Roman" w:cs="Times New Roman"/>
          <w:bCs/>
          <w:iCs/>
          <w:color w:val="000000"/>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roofErr w:type="gramEnd"/>
    </w:p>
    <w:p w:rsidR="00DD4C54" w:rsidRPr="00DD4C54" w:rsidRDefault="00DD4C54" w:rsidP="00DD4C54">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Товар должен соответствовать требованиям к качеству и безопасности, установленным действующим законодательством Российской Федерации.</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Товар не должен иметь следов механических повреждений.</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Доставка товара, подъем на этаж, разгрузка поставляемого товара осуществляется силами и за счет Поставщика.</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DD4C54">
        <w:rPr>
          <w:rFonts w:ascii="Times New Roman" w:eastAsia="Times New Roman" w:hAnsi="Times New Roman" w:cs="Times New Roman"/>
          <w:bCs/>
          <w:iCs/>
          <w:color w:val="000000"/>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iCs/>
          <w:color w:val="000000"/>
          <w:lang w:eastAsia="ru-RU"/>
        </w:rPr>
      </w:pPr>
      <w:r w:rsidRPr="00DD4C54">
        <w:rPr>
          <w:rFonts w:ascii="Times New Roman" w:eastAsia="Times New Roman" w:hAnsi="Times New Roman" w:cs="Times New Roman"/>
          <w:iCs/>
          <w:color w:val="000000"/>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DD4C54" w:rsidRPr="00DD4C54" w:rsidRDefault="00DD4C54" w:rsidP="00DD4C54">
      <w:pPr>
        <w:widowControl w:val="0"/>
        <w:spacing w:after="0" w:line="240" w:lineRule="auto"/>
        <w:ind w:firstLine="708"/>
        <w:jc w:val="both"/>
        <w:rPr>
          <w:rFonts w:ascii="Times New Roman" w:eastAsia="Times New Roman" w:hAnsi="Times New Roman" w:cs="Times New Roman"/>
          <w:iCs/>
          <w:color w:val="000000"/>
          <w:lang w:eastAsia="ru-RU"/>
        </w:rPr>
      </w:pPr>
      <w:r w:rsidRPr="00DD4C54">
        <w:rPr>
          <w:rFonts w:ascii="Times New Roman" w:eastAsia="Times New Roman" w:hAnsi="Times New Roman" w:cs="Times New Roman"/>
          <w:iCs/>
          <w:color w:val="000000"/>
          <w:lang w:eastAsia="ru-RU"/>
        </w:rPr>
        <w:t xml:space="preserve">Поставщик предоставляет гарантию на срок не </w:t>
      </w:r>
      <w:proofErr w:type="gramStart"/>
      <w:r w:rsidRPr="00DD4C54">
        <w:rPr>
          <w:rFonts w:ascii="Times New Roman" w:eastAsia="Times New Roman" w:hAnsi="Times New Roman" w:cs="Times New Roman"/>
          <w:iCs/>
          <w:color w:val="000000"/>
          <w:lang w:eastAsia="ru-RU"/>
        </w:rPr>
        <w:t>менее гарантийного</w:t>
      </w:r>
      <w:proofErr w:type="gramEnd"/>
      <w:r w:rsidRPr="00DD4C54">
        <w:rPr>
          <w:rFonts w:ascii="Times New Roman" w:eastAsia="Times New Roman" w:hAnsi="Times New Roman" w:cs="Times New Roman"/>
          <w:iCs/>
          <w:color w:val="000000"/>
          <w:lang w:eastAsia="ru-RU"/>
        </w:rPr>
        <w:t xml:space="preserve"> срока, установленного производителем.</w:t>
      </w:r>
    </w:p>
    <w:p w:rsidR="00DD4C54" w:rsidRPr="00DD4C54" w:rsidRDefault="00DD4C54" w:rsidP="00DD4C54">
      <w:pPr>
        <w:widowControl w:val="0"/>
        <w:spacing w:after="0" w:line="240" w:lineRule="auto"/>
        <w:ind w:firstLine="708"/>
        <w:jc w:val="both"/>
        <w:rPr>
          <w:rFonts w:ascii="Times New Roman" w:eastAsia="Times New Roman" w:hAnsi="Times New Roman" w:cs="Times New Roman"/>
          <w:iCs/>
          <w:color w:val="000000"/>
          <w:lang w:eastAsia="ru-RU"/>
        </w:rPr>
      </w:pPr>
      <w:r w:rsidRPr="00DD4C54">
        <w:rPr>
          <w:rFonts w:ascii="Times New Roman" w:eastAsia="Times New Roman" w:hAnsi="Times New Roman" w:cs="Times New Roman"/>
          <w:iCs/>
          <w:color w:val="000000"/>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iCs/>
          <w:color w:val="000000"/>
          <w:lang w:eastAsia="ru-RU"/>
        </w:rPr>
      </w:pPr>
      <w:r w:rsidRPr="00DD4C54">
        <w:rPr>
          <w:rFonts w:ascii="Times New Roman" w:eastAsia="Times New Roman" w:hAnsi="Times New Roman" w:cs="Times New Roman"/>
          <w:iCs/>
          <w:color w:val="000000"/>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DD4C54" w:rsidRPr="00DD4C54" w:rsidRDefault="00DD4C54" w:rsidP="00DD4C54">
      <w:pPr>
        <w:widowControl w:val="0"/>
        <w:spacing w:after="0" w:line="240" w:lineRule="auto"/>
        <w:ind w:firstLine="709"/>
        <w:jc w:val="both"/>
        <w:rPr>
          <w:rFonts w:ascii="Times New Roman" w:eastAsia="Times New Roman" w:hAnsi="Times New Roman" w:cs="Times New Roman"/>
          <w:iCs/>
          <w:color w:val="000000"/>
          <w:lang w:eastAsia="ru-RU"/>
        </w:rPr>
      </w:pPr>
      <w:r w:rsidRPr="00DD4C54">
        <w:rPr>
          <w:rFonts w:ascii="Times New Roman" w:eastAsia="Times New Roman" w:hAnsi="Times New Roman" w:cs="Times New Roman"/>
          <w:iCs/>
          <w:color w:val="000000"/>
          <w:lang w:eastAsia="ru-RU"/>
        </w:rPr>
        <w:t>Все расходы, связанные с заменой Товара (в том числе оплата доставки товара и погрузо-разгрузочных работ), несет Поставщик.</w:t>
      </w:r>
    </w:p>
    <w:p w:rsidR="008C42FB" w:rsidRPr="00560111" w:rsidRDefault="008C42FB" w:rsidP="00E91683">
      <w:pPr>
        <w:spacing w:after="200" w:line="276" w:lineRule="auto"/>
        <w:rPr>
          <w:rFonts w:ascii="Times New Roman" w:eastAsia="Calibri" w:hAnsi="Times New Roman" w:cs="Times New Roman"/>
        </w:rPr>
      </w:pPr>
    </w:p>
    <w:p w:rsidR="004C5304" w:rsidRPr="00166332" w:rsidRDefault="004C5304">
      <w:pPr>
        <w:suppressAutoHyphens/>
        <w:spacing w:before="240" w:after="0" w:line="276" w:lineRule="auto"/>
        <w:jc w:val="center"/>
        <w:outlineLvl w:val="0"/>
        <w:rPr>
          <w:rFonts w:ascii="Times New Roman" w:eastAsia="Malgun Gothic" w:hAnsi="Times New Roman" w:cs="Times New Roman"/>
          <w:b/>
          <w:lang w:eastAsia="ru-RU"/>
        </w:rPr>
      </w:pPr>
    </w:p>
    <w:tbl>
      <w:tblPr>
        <w:tblW w:w="9867" w:type="dxa"/>
        <w:jc w:val="center"/>
        <w:tblLook w:val="0000" w:firstRow="0" w:lastRow="0" w:firstColumn="0" w:lastColumn="0" w:noHBand="0" w:noVBand="0"/>
      </w:tblPr>
      <w:tblGrid>
        <w:gridCol w:w="4814"/>
        <w:gridCol w:w="4816"/>
        <w:gridCol w:w="237"/>
      </w:tblGrid>
      <w:tr w:rsidR="004C5304" w:rsidRPr="00166332">
        <w:trPr>
          <w:trHeight w:val="1543"/>
          <w:jc w:val="center"/>
        </w:trPr>
        <w:tc>
          <w:tcPr>
            <w:tcW w:w="4814"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161063">
            <w:pPr>
              <w:keepNext/>
              <w:keepLine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Директор</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00161063">
              <w:rPr>
                <w:rFonts w:ascii="Times New Roman" w:eastAsia="Calibri" w:hAnsi="Times New Roman" w:cs="Times New Roman"/>
                <w:sz w:val="24"/>
                <w:szCs w:val="24"/>
              </w:rPr>
              <w:t xml:space="preserve">Т.К. </w:t>
            </w:r>
            <w:proofErr w:type="spellStart"/>
            <w:r w:rsidR="00161063">
              <w:rPr>
                <w:rFonts w:ascii="Times New Roman" w:eastAsia="Calibri" w:hAnsi="Times New Roman" w:cs="Times New Roman"/>
                <w:sz w:val="24"/>
                <w:szCs w:val="24"/>
              </w:rPr>
              <w:t>Говорушина</w:t>
            </w:r>
            <w:proofErr w:type="spellEnd"/>
            <w:r w:rsidRPr="00166332">
              <w:rPr>
                <w:rFonts w:ascii="Times New Roman" w:eastAsia="Calibri" w:hAnsi="Times New Roman" w:cs="Times New Roman"/>
                <w:sz w:val="24"/>
                <w:szCs w:val="24"/>
              </w:rPr>
              <w:t>/</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6"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Default="004C5304">
            <w:pPr>
              <w:keepNext/>
              <w:keepLines/>
              <w:spacing w:after="0" w:line="240" w:lineRule="auto"/>
              <w:rPr>
                <w:rFonts w:ascii="Times New Roman" w:eastAsia="Times New Roman" w:hAnsi="Times New Roman" w:cs="Times New Roman"/>
                <w:sz w:val="24"/>
                <w:szCs w:val="24"/>
                <w:lang w:eastAsia="ru-RU"/>
              </w:rPr>
            </w:pPr>
          </w:p>
          <w:p w:rsidR="008C42FB" w:rsidRPr="00166332" w:rsidRDefault="008C42FB">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________________ /</w:t>
            </w:r>
            <w:r w:rsidR="008C42FB">
              <w:rPr>
                <w:rFonts w:ascii="Times New Roman" w:eastAsia="Times New Roman" w:hAnsi="Times New Roman" w:cs="Times New Roman"/>
                <w:sz w:val="24"/>
                <w:szCs w:val="24"/>
                <w:lang w:eastAsia="ru-RU"/>
              </w:rPr>
              <w:t xml:space="preserve">                  </w:t>
            </w:r>
            <w:r w:rsidRPr="00166332">
              <w:rPr>
                <w:rFonts w:ascii="Times New Roman" w:eastAsia="Times New Roman" w:hAnsi="Times New Roman" w:cs="Times New Roman"/>
                <w:sz w:val="24"/>
                <w:szCs w:val="24"/>
                <w:lang w:eastAsia="ru-RU"/>
              </w:rPr>
              <w:t xml:space="preserve">/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237" w:type="dxa"/>
            <w:shd w:val="clear" w:color="auto" w:fill="auto"/>
          </w:tcPr>
          <w:p w:rsidR="004C5304" w:rsidRPr="00166332" w:rsidRDefault="004C5304">
            <w:pPr>
              <w:keepNext/>
              <w:keepLines/>
              <w:spacing w:after="0" w:line="240" w:lineRule="auto"/>
              <w:rPr>
                <w:rFonts w:ascii="Times New Roman" w:eastAsia="Times New Roman" w:hAnsi="Times New Roman" w:cs="Times New Roman"/>
                <w:b/>
                <w:sz w:val="24"/>
                <w:szCs w:val="24"/>
                <w:lang w:eastAsia="ru-RU"/>
              </w:rPr>
            </w:pP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sectPr w:rsidR="004C5304" w:rsidRPr="00166332" w:rsidSect="00DD4C54">
          <w:pgSz w:w="11906" w:h="16838"/>
          <w:pgMar w:top="737" w:right="851" w:bottom="737" w:left="1276" w:header="720" w:footer="720" w:gutter="0"/>
          <w:cols w:space="720"/>
          <w:formProt w:val="0"/>
          <w:titlePg/>
          <w:docGrid w:linePitch="299" w:charSpace="4096"/>
        </w:sect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161063"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 xml:space="preserve">Приложение № 3 </w:t>
      </w:r>
      <w:proofErr w:type="gramStart"/>
      <w:r w:rsidRPr="00166332">
        <w:rPr>
          <w:rFonts w:ascii="Times New Roman" w:eastAsia="Times New Roman" w:hAnsi="Times New Roman" w:cs="Times New Roman"/>
          <w:sz w:val="23"/>
          <w:szCs w:val="23"/>
          <w:lang w:eastAsia="ru-RU"/>
        </w:rPr>
        <w:t>к</w:t>
      </w:r>
      <w:proofErr w:type="gramEnd"/>
      <w:r w:rsidRPr="00166332">
        <w:rPr>
          <w:rFonts w:ascii="Times New Roman" w:eastAsia="Times New Roman" w:hAnsi="Times New Roman" w:cs="Times New Roman"/>
          <w:sz w:val="23"/>
          <w:szCs w:val="23"/>
          <w:lang w:eastAsia="ru-RU"/>
        </w:rPr>
        <w:t xml:space="preserve"> </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Контракту</w:t>
      </w:r>
      <w:r w:rsidR="008C42FB">
        <w:rPr>
          <w:rFonts w:ascii="Times New Roman" w:eastAsia="Times New Roman" w:hAnsi="Times New Roman" w:cs="Times New Roman"/>
          <w:sz w:val="23"/>
          <w:szCs w:val="23"/>
          <w:lang w:eastAsia="ru-RU"/>
        </w:rPr>
        <w:t xml:space="preserve"> №</w:t>
      </w:r>
    </w:p>
    <w:p w:rsidR="004C5304" w:rsidRPr="00166332" w:rsidRDefault="00D258E1">
      <w:pPr>
        <w:jc w:val="right"/>
        <w:rPr>
          <w:rFonts w:ascii="Times New Roman" w:hAnsi="Times New Roman" w:cs="Times New Roman"/>
        </w:rPr>
      </w:pPr>
      <w:r w:rsidRPr="00166332">
        <w:rPr>
          <w:rFonts w:ascii="Times New Roman" w:hAnsi="Times New Roman" w:cs="Times New Roman"/>
        </w:rPr>
        <w:t>от «</w:t>
      </w:r>
      <w:r w:rsidR="008C42FB">
        <w:rPr>
          <w:rFonts w:ascii="Times New Roman" w:hAnsi="Times New Roman" w:cs="Times New Roman"/>
        </w:rPr>
        <w:t xml:space="preserve">   </w:t>
      </w:r>
      <w:r w:rsidRPr="00166332">
        <w:rPr>
          <w:rFonts w:ascii="Times New Roman" w:hAnsi="Times New Roman" w:cs="Times New Roman"/>
        </w:rPr>
        <w:t xml:space="preserve">» </w:t>
      </w:r>
      <w:r w:rsidR="008C42FB">
        <w:rPr>
          <w:rFonts w:ascii="Times New Roman" w:hAnsi="Times New Roman" w:cs="Times New Roman"/>
        </w:rPr>
        <w:t xml:space="preserve">           </w:t>
      </w:r>
      <w:r w:rsidRPr="00166332">
        <w:rPr>
          <w:rFonts w:ascii="Times New Roman" w:hAnsi="Times New Roman" w:cs="Times New Roman"/>
        </w:rPr>
        <w:t xml:space="preserve"> 202</w:t>
      </w:r>
      <w:r w:rsidR="0096454C">
        <w:rPr>
          <w:rFonts w:ascii="Times New Roman" w:hAnsi="Times New Roman" w:cs="Times New Roman"/>
        </w:rPr>
        <w:t>4</w:t>
      </w:r>
      <w:r w:rsidRPr="00166332">
        <w:rPr>
          <w:rFonts w:ascii="Times New Roman" w:hAnsi="Times New Roman" w:cs="Times New Roman"/>
        </w:rPr>
        <w:t xml:space="preserve">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pPr>
        <w:shd w:val="clear" w:color="auto" w:fill="FFFFFF"/>
        <w:spacing w:after="0" w:line="240" w:lineRule="auto"/>
        <w:jc w:val="both"/>
        <w:rPr>
          <w:rFonts w:ascii="Times New Roman" w:eastAsia="Times New Roman" w:hAnsi="Times New Roman" w:cs="Times New Roman"/>
          <w:sz w:val="20"/>
          <w:szCs w:val="20"/>
          <w:lang w:eastAsia="ru-RU"/>
        </w:rPr>
      </w:pPr>
      <w:proofErr w:type="gramStart"/>
      <w:r w:rsidRPr="00166332">
        <w:rPr>
          <w:rFonts w:ascii="Times New Roman" w:eastAsia="Times New Roman" w:hAnsi="Times New Roman" w:cs="Times New Roman"/>
          <w:sz w:val="20"/>
          <w:szCs w:val="20"/>
          <w:lang w:eastAsia="ru-RU"/>
        </w:rPr>
        <w:t xml:space="preserve">_________________________________, в лице ________________________________, действующего на основании ___________________, именуемое в дальнейшем «Поставщик», с одной стороны, и Санкт-Петербургское государственное </w:t>
      </w:r>
      <w:r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директора </w:t>
      </w:r>
      <w:proofErr w:type="spellStart"/>
      <w:r w:rsidRPr="00E86B93">
        <w:rPr>
          <w:rFonts w:ascii="Times New Roman" w:eastAsia="Times New Roman" w:hAnsi="Times New Roman" w:cs="Times New Roman"/>
          <w:sz w:val="20"/>
          <w:szCs w:val="20"/>
          <w:lang w:eastAsia="ru-RU"/>
        </w:rPr>
        <w:t>Говорушиной</w:t>
      </w:r>
      <w:proofErr w:type="spellEnd"/>
      <w:r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 именуемое в дальнейшем «Заказчик», с другой стороны, вместе именуемые «Стороны», составили настоящий Акт о нижеследующем:</w:t>
      </w:r>
      <w:proofErr w:type="gramEnd"/>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1. В соотв</w:t>
      </w:r>
      <w:r w:rsidR="006E68E3">
        <w:rPr>
          <w:rFonts w:ascii="Times New Roman" w:eastAsia="Times New Roman" w:hAnsi="Times New Roman" w:cs="Times New Roman"/>
          <w:sz w:val="20"/>
          <w:szCs w:val="20"/>
          <w:lang w:eastAsia="ru-RU"/>
        </w:rPr>
        <w:t xml:space="preserve">етствии с условиями Контракта №    </w:t>
      </w:r>
      <w:r w:rsidRPr="00166332">
        <w:rPr>
          <w:rFonts w:ascii="Times New Roman" w:eastAsia="Times New Roman" w:hAnsi="Times New Roman" w:cs="Times New Roman"/>
          <w:sz w:val="20"/>
          <w:szCs w:val="20"/>
          <w:lang w:eastAsia="ru-RU"/>
        </w:rPr>
        <w:t xml:space="preserve">от «____» __________20_ на </w:t>
      </w:r>
      <w:r w:rsidR="00F65E35">
        <w:rPr>
          <w:rFonts w:ascii="Times New Roman" w:eastAsia="Times New Roman" w:hAnsi="Times New Roman" w:cs="Times New Roman"/>
          <w:sz w:val="20"/>
          <w:szCs w:val="20"/>
          <w:lang w:eastAsia="ru-RU"/>
        </w:rPr>
        <w:t xml:space="preserve">поставку </w:t>
      </w:r>
      <w:r w:rsidR="006C2FCA">
        <w:rPr>
          <w:rFonts w:ascii="Times New Roman" w:eastAsia="Times New Roman" w:hAnsi="Times New Roman" w:cs="Times New Roman"/>
          <w:sz w:val="20"/>
          <w:szCs w:val="20"/>
          <w:lang w:eastAsia="ru-RU"/>
        </w:rPr>
        <w:t>школьных стульев</w:t>
      </w:r>
      <w:r w:rsidR="00E607B9" w:rsidRPr="00E607B9">
        <w:rPr>
          <w:rFonts w:ascii="Times New Roman" w:eastAsia="Times New Roman" w:hAnsi="Times New Roman" w:cs="Times New Roman"/>
          <w:sz w:val="20"/>
          <w:szCs w:val="20"/>
          <w:lang w:eastAsia="ru-RU"/>
        </w:rPr>
        <w:t xml:space="preserve"> для нужд СПб ГБ ПОУ «РКТК» в 2024 году </w:t>
      </w:r>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161063">
            <w:pPr>
              <w:keepNext/>
              <w:keepLine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Директор</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00161063">
              <w:rPr>
                <w:rFonts w:ascii="Times New Roman" w:eastAsia="Calibri" w:hAnsi="Times New Roman" w:cs="Times New Roman"/>
                <w:sz w:val="24"/>
                <w:szCs w:val="24"/>
              </w:rPr>
              <w:t xml:space="preserve">Т.К. </w:t>
            </w:r>
            <w:proofErr w:type="spellStart"/>
            <w:r w:rsidR="00161063">
              <w:rPr>
                <w:rFonts w:ascii="Times New Roman" w:eastAsia="Calibri" w:hAnsi="Times New Roman" w:cs="Times New Roman"/>
                <w:sz w:val="24"/>
                <w:szCs w:val="24"/>
              </w:rPr>
              <w:t>Говорушина</w:t>
            </w:r>
            <w:proofErr w:type="spellEnd"/>
            <w:r w:rsidRPr="00166332">
              <w:rPr>
                <w:rFonts w:ascii="Times New Roman" w:eastAsia="Calibri" w:hAnsi="Times New Roman" w:cs="Times New Roman"/>
                <w:sz w:val="24"/>
                <w:szCs w:val="24"/>
              </w:rPr>
              <w:t>/</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Default="004C5304">
            <w:pPr>
              <w:keepNext/>
              <w:keepLines/>
              <w:spacing w:after="0" w:line="240" w:lineRule="auto"/>
              <w:rPr>
                <w:rFonts w:ascii="Times New Roman" w:eastAsia="Times New Roman" w:hAnsi="Times New Roman" w:cs="Times New Roman"/>
                <w:sz w:val="24"/>
                <w:szCs w:val="24"/>
                <w:lang w:eastAsia="ru-RU"/>
              </w:rPr>
            </w:pPr>
          </w:p>
          <w:p w:rsidR="006E68E3" w:rsidRPr="00166332" w:rsidRDefault="006E68E3">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________________ /</w:t>
            </w:r>
            <w:r w:rsidR="006E68E3">
              <w:rPr>
                <w:rFonts w:ascii="Times New Roman" w:eastAsia="Times New Roman" w:hAnsi="Times New Roman" w:cs="Times New Roman"/>
                <w:sz w:val="24"/>
                <w:szCs w:val="24"/>
                <w:lang w:eastAsia="ru-RU"/>
              </w:rPr>
              <w:t xml:space="preserve">                     </w:t>
            </w:r>
            <w:r w:rsidR="006E68E3" w:rsidRPr="00166332">
              <w:rPr>
                <w:rFonts w:ascii="Times New Roman" w:eastAsia="Times New Roman" w:hAnsi="Times New Roman" w:cs="Times New Roman"/>
                <w:sz w:val="24"/>
                <w:szCs w:val="24"/>
                <w:lang w:eastAsia="ru-RU"/>
              </w:rPr>
              <w:t xml:space="preserve"> </w:t>
            </w:r>
            <w:r w:rsidRPr="00166332">
              <w:rPr>
                <w:rFonts w:ascii="Times New Roman" w:eastAsia="Times New Roman" w:hAnsi="Times New Roman" w:cs="Times New Roman"/>
                <w:sz w:val="24"/>
                <w:szCs w:val="24"/>
                <w:lang w:eastAsia="ru-RU"/>
              </w:rPr>
              <w:t xml:space="preserve">/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rsidSect="00161063">
      <w:headerReference w:type="default" r:id="rId14"/>
      <w:footerReference w:type="default" r:id="rId15"/>
      <w:pgSz w:w="11906" w:h="16838"/>
      <w:pgMar w:top="737" w:right="851" w:bottom="737" w:left="1276"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7AB" w:rsidRDefault="009757AB">
      <w:pPr>
        <w:spacing w:after="0" w:line="240" w:lineRule="auto"/>
      </w:pPr>
      <w:r>
        <w:separator/>
      </w:r>
    </w:p>
  </w:endnote>
  <w:endnote w:type="continuationSeparator" w:id="0">
    <w:p w:rsidR="009757AB" w:rsidRDefault="00975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7AB" w:rsidRDefault="009757AB">
    <w:pPr>
      <w:pStyle w:val="15"/>
      <w:jc w:val="right"/>
    </w:pPr>
    <w:r>
      <w:fldChar w:fldCharType="begin"/>
    </w:r>
    <w:r>
      <w:instrText>PAGE</w:instrText>
    </w:r>
    <w:r>
      <w:fldChar w:fldCharType="separate"/>
    </w:r>
    <w:r w:rsidR="009A26B4">
      <w:rPr>
        <w:noProof/>
      </w:rPr>
      <w:t>13</w:t>
    </w:r>
    <w:r>
      <w:fldChar w:fldCharType="end"/>
    </w:r>
  </w:p>
  <w:p w:rsidR="009757AB" w:rsidRDefault="009757A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7AB" w:rsidRDefault="009757AB">
    <w:pPr>
      <w:pStyle w:val="15"/>
      <w:jc w:val="right"/>
    </w:pPr>
    <w:r>
      <w:fldChar w:fldCharType="begin"/>
    </w:r>
    <w:r>
      <w:instrText>PAGE</w:instrText>
    </w:r>
    <w:r>
      <w:fldChar w:fldCharType="separate"/>
    </w:r>
    <w:r>
      <w:rPr>
        <w:noProof/>
      </w:rPr>
      <w:t>29</w:t>
    </w:r>
    <w:r>
      <w:fldChar w:fldCharType="end"/>
    </w:r>
  </w:p>
  <w:p w:rsidR="009757AB" w:rsidRDefault="009757AB">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7AB" w:rsidRDefault="009757AB">
      <w:pPr>
        <w:spacing w:after="0" w:line="240" w:lineRule="auto"/>
      </w:pPr>
      <w:r>
        <w:separator/>
      </w:r>
    </w:p>
  </w:footnote>
  <w:footnote w:type="continuationSeparator" w:id="0">
    <w:p w:rsidR="009757AB" w:rsidRDefault="009757AB">
      <w:pPr>
        <w:spacing w:after="0" w:line="240" w:lineRule="auto"/>
      </w:pPr>
      <w:r>
        <w:continuationSeparator/>
      </w:r>
    </w:p>
  </w:footnote>
  <w:footnote w:id="1">
    <w:p w:rsidR="009757AB" w:rsidRPr="000F6976" w:rsidRDefault="009757AB">
      <w:pPr>
        <w:pStyle w:val="af2"/>
        <w:rPr>
          <w:rFonts w:ascii="Times New Roman" w:hAnsi="Times New Roman" w:cs="Times New Roman"/>
        </w:rPr>
      </w:pPr>
      <w:r>
        <w:rPr>
          <w:rStyle w:val="aff3"/>
        </w:rPr>
        <w:footnoteRef/>
      </w:r>
      <w:r>
        <w:t xml:space="preserve"> </w:t>
      </w:r>
      <w:r w:rsidRPr="000F6976">
        <w:rPr>
          <w:rFonts w:ascii="Times New Roman" w:hAnsi="Times New Roman" w:cs="Times New Roman"/>
        </w:rPr>
        <w:t>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7AB" w:rsidRDefault="009757AB">
    <w:pPr>
      <w:pStyle w:val="af7"/>
      <w:jc w:val="center"/>
    </w:pPr>
    <w:r>
      <w:fldChar w:fldCharType="begin"/>
    </w:r>
    <w:r>
      <w:instrText>PAGE</w:instrText>
    </w:r>
    <w:r>
      <w:fldChar w:fldCharType="separate"/>
    </w:r>
    <w:r w:rsidR="009A26B4">
      <w:rPr>
        <w:noProof/>
      </w:rPr>
      <w:t>11</w:t>
    </w:r>
    <w:r>
      <w:fldChar w:fldCharType="end"/>
    </w:r>
  </w:p>
  <w:p w:rsidR="009757AB" w:rsidRDefault="009757AB">
    <w:pPr>
      <w:pStyle w:val="af7"/>
      <w:spacing w:after="120"/>
      <w:jc w:val="center"/>
      <w:rPr>
        <w:sz w:val="16"/>
        <w:szCs w:val="16"/>
      </w:rPr>
    </w:pPr>
  </w:p>
  <w:p w:rsidR="009757AB" w:rsidRDefault="009757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7AB" w:rsidRDefault="009757AB">
    <w:pPr>
      <w:pStyle w:val="af7"/>
      <w:jc w:val="center"/>
    </w:pPr>
    <w:r>
      <w:fldChar w:fldCharType="begin"/>
    </w:r>
    <w:r>
      <w:instrText>PAGE</w:instrText>
    </w:r>
    <w:r>
      <w:fldChar w:fldCharType="separate"/>
    </w:r>
    <w:r w:rsidR="009A26B4">
      <w:rPr>
        <w:noProof/>
      </w:rPr>
      <w:t>13</w:t>
    </w:r>
    <w:r>
      <w:fldChar w:fldCharType="end"/>
    </w:r>
  </w:p>
  <w:p w:rsidR="009757AB" w:rsidRDefault="009757AB">
    <w:pPr>
      <w:pStyle w:val="af7"/>
      <w:spacing w:after="120"/>
      <w:jc w:val="center"/>
      <w:rPr>
        <w:sz w:val="16"/>
        <w:szCs w:val="16"/>
      </w:rPr>
    </w:pPr>
  </w:p>
  <w:p w:rsidR="009757AB" w:rsidRDefault="009757A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7AB" w:rsidRDefault="009757AB">
    <w:pPr>
      <w:pStyle w:val="af7"/>
      <w:jc w:val="center"/>
    </w:pPr>
    <w:r>
      <w:fldChar w:fldCharType="begin"/>
    </w:r>
    <w:r>
      <w:instrText>PAGE</w:instrText>
    </w:r>
    <w:r>
      <w:fldChar w:fldCharType="separate"/>
    </w:r>
    <w:r>
      <w:rPr>
        <w:noProof/>
      </w:rPr>
      <w:t>29</w:t>
    </w:r>
    <w:r>
      <w:fldChar w:fldCharType="end"/>
    </w:r>
  </w:p>
  <w:p w:rsidR="009757AB" w:rsidRDefault="009757AB">
    <w:pPr>
      <w:pStyle w:val="af7"/>
      <w:spacing w:after="120"/>
      <w:jc w:val="center"/>
      <w:rPr>
        <w:sz w:val="16"/>
        <w:szCs w:val="16"/>
      </w:rPr>
    </w:pPr>
  </w:p>
  <w:p w:rsidR="009757AB" w:rsidRDefault="009757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3F6F46A2"/>
    <w:multiLevelType w:val="hybridMultilevel"/>
    <w:tmpl w:val="AB24F0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1D43663"/>
    <w:multiLevelType w:val="hybridMultilevel"/>
    <w:tmpl w:val="605E65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1DD6DB6"/>
    <w:multiLevelType w:val="hybridMultilevel"/>
    <w:tmpl w:val="80CCB5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 w:numId="3">
    <w:abstractNumId w:val="5"/>
  </w:num>
  <w:num w:numId="4">
    <w:abstractNumId w:val="8"/>
  </w:num>
  <w:num w:numId="5">
    <w:abstractNumId w:val="3"/>
  </w:num>
  <w:num w:numId="6">
    <w:abstractNumId w:val="2"/>
  </w:num>
  <w:num w:numId="7">
    <w:abstractNumId w:val="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01F71"/>
    <w:rsid w:val="00012B6E"/>
    <w:rsid w:val="00020E51"/>
    <w:rsid w:val="00023F42"/>
    <w:rsid w:val="00043222"/>
    <w:rsid w:val="00046222"/>
    <w:rsid w:val="00067DC5"/>
    <w:rsid w:val="000F4FED"/>
    <w:rsid w:val="000F6976"/>
    <w:rsid w:val="001034A8"/>
    <w:rsid w:val="001355D8"/>
    <w:rsid w:val="00161063"/>
    <w:rsid w:val="00166332"/>
    <w:rsid w:val="001747F9"/>
    <w:rsid w:val="0019314D"/>
    <w:rsid w:val="001A36F7"/>
    <w:rsid w:val="001B0769"/>
    <w:rsid w:val="001C0B06"/>
    <w:rsid w:val="001C3EDD"/>
    <w:rsid w:val="001D0DE2"/>
    <w:rsid w:val="001D5F25"/>
    <w:rsid w:val="001F6F4E"/>
    <w:rsid w:val="00211612"/>
    <w:rsid w:val="0022069B"/>
    <w:rsid w:val="002210B4"/>
    <w:rsid w:val="002227FB"/>
    <w:rsid w:val="00243642"/>
    <w:rsid w:val="00272C16"/>
    <w:rsid w:val="00274D28"/>
    <w:rsid w:val="002E3C4D"/>
    <w:rsid w:val="002F632F"/>
    <w:rsid w:val="00305646"/>
    <w:rsid w:val="0031050C"/>
    <w:rsid w:val="00315113"/>
    <w:rsid w:val="003818B9"/>
    <w:rsid w:val="0038722C"/>
    <w:rsid w:val="003A1CE3"/>
    <w:rsid w:val="003A68E7"/>
    <w:rsid w:val="003C3622"/>
    <w:rsid w:val="003D378F"/>
    <w:rsid w:val="003D77FA"/>
    <w:rsid w:val="0040184B"/>
    <w:rsid w:val="00403152"/>
    <w:rsid w:val="00414B55"/>
    <w:rsid w:val="00444039"/>
    <w:rsid w:val="004503B3"/>
    <w:rsid w:val="00451D1A"/>
    <w:rsid w:val="004540D4"/>
    <w:rsid w:val="00483AA5"/>
    <w:rsid w:val="00483C7B"/>
    <w:rsid w:val="004A78AE"/>
    <w:rsid w:val="004C07FA"/>
    <w:rsid w:val="004C5304"/>
    <w:rsid w:val="004E20D6"/>
    <w:rsid w:val="00507CA3"/>
    <w:rsid w:val="00527AF5"/>
    <w:rsid w:val="005400A1"/>
    <w:rsid w:val="005574BB"/>
    <w:rsid w:val="00560111"/>
    <w:rsid w:val="0057736B"/>
    <w:rsid w:val="00577C74"/>
    <w:rsid w:val="00583469"/>
    <w:rsid w:val="005926D0"/>
    <w:rsid w:val="00612D48"/>
    <w:rsid w:val="006366EC"/>
    <w:rsid w:val="0064628A"/>
    <w:rsid w:val="00666C5E"/>
    <w:rsid w:val="00685698"/>
    <w:rsid w:val="006945C2"/>
    <w:rsid w:val="006A7C12"/>
    <w:rsid w:val="006C2FCA"/>
    <w:rsid w:val="006C664C"/>
    <w:rsid w:val="006C6EDC"/>
    <w:rsid w:val="006D0C87"/>
    <w:rsid w:val="006E0047"/>
    <w:rsid w:val="006E05B1"/>
    <w:rsid w:val="006E68E3"/>
    <w:rsid w:val="006F4D03"/>
    <w:rsid w:val="006F5C54"/>
    <w:rsid w:val="007055B6"/>
    <w:rsid w:val="00714C05"/>
    <w:rsid w:val="0072388D"/>
    <w:rsid w:val="0073145A"/>
    <w:rsid w:val="00752269"/>
    <w:rsid w:val="00752B11"/>
    <w:rsid w:val="00793D1C"/>
    <w:rsid w:val="007A2378"/>
    <w:rsid w:val="007B474F"/>
    <w:rsid w:val="007C03F6"/>
    <w:rsid w:val="007C6671"/>
    <w:rsid w:val="007D35FE"/>
    <w:rsid w:val="00830E34"/>
    <w:rsid w:val="0083353B"/>
    <w:rsid w:val="00856F1D"/>
    <w:rsid w:val="0086682B"/>
    <w:rsid w:val="00872FCB"/>
    <w:rsid w:val="008924BD"/>
    <w:rsid w:val="008B2BA7"/>
    <w:rsid w:val="008B3AE0"/>
    <w:rsid w:val="008C42FB"/>
    <w:rsid w:val="00925498"/>
    <w:rsid w:val="009541AC"/>
    <w:rsid w:val="00961322"/>
    <w:rsid w:val="0096454C"/>
    <w:rsid w:val="0097053B"/>
    <w:rsid w:val="009757AB"/>
    <w:rsid w:val="00975CB0"/>
    <w:rsid w:val="009A26B4"/>
    <w:rsid w:val="009B4056"/>
    <w:rsid w:val="009C59BD"/>
    <w:rsid w:val="009E5E79"/>
    <w:rsid w:val="009F09F0"/>
    <w:rsid w:val="00A013A1"/>
    <w:rsid w:val="00A04A04"/>
    <w:rsid w:val="00A2239D"/>
    <w:rsid w:val="00A40A3C"/>
    <w:rsid w:val="00A42853"/>
    <w:rsid w:val="00A44358"/>
    <w:rsid w:val="00A63E49"/>
    <w:rsid w:val="00A71D76"/>
    <w:rsid w:val="00A972E5"/>
    <w:rsid w:val="00A97B6B"/>
    <w:rsid w:val="00AA524D"/>
    <w:rsid w:val="00AB1317"/>
    <w:rsid w:val="00AD2BB5"/>
    <w:rsid w:val="00AF0DDF"/>
    <w:rsid w:val="00B0703D"/>
    <w:rsid w:val="00B125A2"/>
    <w:rsid w:val="00B40EDA"/>
    <w:rsid w:val="00B41591"/>
    <w:rsid w:val="00B739AD"/>
    <w:rsid w:val="00B97BAF"/>
    <w:rsid w:val="00BB1E74"/>
    <w:rsid w:val="00BB3BDD"/>
    <w:rsid w:val="00BC1C11"/>
    <w:rsid w:val="00BE5BD4"/>
    <w:rsid w:val="00C043EA"/>
    <w:rsid w:val="00C114C8"/>
    <w:rsid w:val="00C233A6"/>
    <w:rsid w:val="00C263D9"/>
    <w:rsid w:val="00C67C14"/>
    <w:rsid w:val="00C806C8"/>
    <w:rsid w:val="00C91A01"/>
    <w:rsid w:val="00CA3A49"/>
    <w:rsid w:val="00CD1492"/>
    <w:rsid w:val="00CD2302"/>
    <w:rsid w:val="00CD2394"/>
    <w:rsid w:val="00CE5C62"/>
    <w:rsid w:val="00D23E5E"/>
    <w:rsid w:val="00D258E1"/>
    <w:rsid w:val="00DA5C67"/>
    <w:rsid w:val="00DB18AD"/>
    <w:rsid w:val="00DB5165"/>
    <w:rsid w:val="00DB6E23"/>
    <w:rsid w:val="00DD4C54"/>
    <w:rsid w:val="00E00F53"/>
    <w:rsid w:val="00E10B5A"/>
    <w:rsid w:val="00E3552A"/>
    <w:rsid w:val="00E50C49"/>
    <w:rsid w:val="00E607B9"/>
    <w:rsid w:val="00E67321"/>
    <w:rsid w:val="00E730DA"/>
    <w:rsid w:val="00E86B93"/>
    <w:rsid w:val="00E91683"/>
    <w:rsid w:val="00E91BC2"/>
    <w:rsid w:val="00EA31C6"/>
    <w:rsid w:val="00EA3301"/>
    <w:rsid w:val="00EA6643"/>
    <w:rsid w:val="00EB226A"/>
    <w:rsid w:val="00ED217D"/>
    <w:rsid w:val="00EF1CAB"/>
    <w:rsid w:val="00EF7259"/>
    <w:rsid w:val="00F07154"/>
    <w:rsid w:val="00F21EDC"/>
    <w:rsid w:val="00F2671C"/>
    <w:rsid w:val="00F37D20"/>
    <w:rsid w:val="00F4159C"/>
    <w:rsid w:val="00F51F20"/>
    <w:rsid w:val="00F528BC"/>
    <w:rsid w:val="00F60AA4"/>
    <w:rsid w:val="00F64255"/>
    <w:rsid w:val="00F65E35"/>
    <w:rsid w:val="00F72ACA"/>
    <w:rsid w:val="00F7502D"/>
    <w:rsid w:val="00F833A8"/>
    <w:rsid w:val="00F8342D"/>
    <w:rsid w:val="00F83FD7"/>
    <w:rsid w:val="00F96BF3"/>
    <w:rsid w:val="00FA7C43"/>
    <w:rsid w:val="00FD6D49"/>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 w:type="numbering" w:customStyle="1" w:styleId="21">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3">
    <w:name w:val="footnote reference"/>
    <w:basedOn w:val="a0"/>
    <w:uiPriority w:val="99"/>
    <w:semiHidden/>
    <w:unhideWhenUsed/>
    <w:rsid w:val="000F697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 w:type="numbering" w:customStyle="1" w:styleId="21">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3">
    <w:name w:val="footnote reference"/>
    <w:basedOn w:val="a0"/>
    <w:uiPriority w:val="99"/>
    <w:semiHidden/>
    <w:unhideWhenUsed/>
    <w:rsid w:val="000F69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303508033">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082369025">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ew.gz-spb.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upki.gov.ru/epz/ktru/ktruCard/commonInfo.html?itemId=7659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E8F47-9C45-4DFB-927E-301F49038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15</Pages>
  <Words>6905</Words>
  <Characters>39363</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21</cp:revision>
  <dcterms:created xsi:type="dcterms:W3CDTF">2024-02-29T11:34:00Z</dcterms:created>
  <dcterms:modified xsi:type="dcterms:W3CDTF">2024-08-21T11:34:00Z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