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F95203" w:rsidRDefault="00F95203">
      <w:pPr>
        <w:widowControl w:val="0"/>
        <w:tabs>
          <w:tab w:val="left" w:pos="8800"/>
        </w:tabs>
        <w:autoSpaceDE w:val="0"/>
        <w:spacing w:after="0" w:line="237" w:lineRule="auto"/>
        <w:ind w:left="2520"/>
        <w:rPr>
          <w:rFonts w:ascii="Arial" w:hAnsi="Arial" w:cs="Arial"/>
          <w:b/>
          <w:bCs/>
          <w:sz w:val="20"/>
          <w:szCs w:val="20"/>
        </w:rPr>
      </w:pPr>
      <w:r>
        <w:rPr>
          <w:rFonts w:ascii="Arial" w:hAnsi="Arial" w:cs="Arial"/>
          <w:b/>
          <w:bCs/>
        </w:rPr>
        <w:t xml:space="preserve">Д О Г О </w:t>
      </w:r>
      <w:proofErr w:type="gramStart"/>
      <w:r>
        <w:rPr>
          <w:rFonts w:ascii="Arial" w:hAnsi="Arial" w:cs="Arial"/>
          <w:b/>
          <w:bCs/>
        </w:rPr>
        <w:t>В О</w:t>
      </w:r>
      <w:proofErr w:type="gramEnd"/>
      <w:r>
        <w:rPr>
          <w:rFonts w:ascii="Arial" w:hAnsi="Arial" w:cs="Arial"/>
          <w:b/>
          <w:bCs/>
        </w:rPr>
        <w:t xml:space="preserve"> Р № ПМФЗ24-50</w:t>
      </w:r>
    </w:p>
    <w:tbl>
      <w:tblPr>
        <w:tblW w:w="0" w:type="auto"/>
        <w:tblLayout w:type="fixed"/>
        <w:tblLook w:val="0000" w:firstRow="0" w:lastRow="0" w:firstColumn="0" w:lastColumn="0" w:noHBand="0" w:noVBand="0"/>
      </w:tblPr>
      <w:tblGrid>
        <w:gridCol w:w="4768"/>
        <w:gridCol w:w="5830"/>
      </w:tblGrid>
      <w:tr w:rsidR="00F95203">
        <w:tc>
          <w:tcPr>
            <w:tcW w:w="4768" w:type="dxa"/>
            <w:shd w:val="clear" w:color="auto" w:fill="auto"/>
          </w:tcPr>
          <w:p w:rsidR="00F95203" w:rsidRDefault="00F95203">
            <w:pPr>
              <w:widowControl w:val="0"/>
              <w:autoSpaceDE w:val="0"/>
              <w:spacing w:after="0" w:line="232" w:lineRule="auto"/>
              <w:rPr>
                <w:rFonts w:ascii="Arial" w:hAnsi="Arial" w:cs="Arial"/>
                <w:sz w:val="20"/>
                <w:szCs w:val="20"/>
              </w:rPr>
            </w:pPr>
            <w:r>
              <w:rPr>
                <w:rFonts w:ascii="Arial" w:hAnsi="Arial" w:cs="Arial"/>
                <w:b/>
                <w:bCs/>
                <w:sz w:val="20"/>
                <w:szCs w:val="20"/>
              </w:rPr>
              <w:t>Санкт-Петербург</w:t>
            </w:r>
          </w:p>
        </w:tc>
        <w:tc>
          <w:tcPr>
            <w:tcW w:w="5830" w:type="dxa"/>
            <w:shd w:val="clear" w:color="auto" w:fill="auto"/>
          </w:tcPr>
          <w:p w:rsidR="00F95203" w:rsidRDefault="00DD7B70">
            <w:pPr>
              <w:widowControl w:val="0"/>
              <w:autoSpaceDE w:val="0"/>
              <w:spacing w:after="0" w:line="232" w:lineRule="auto"/>
              <w:jc w:val="right"/>
            </w:pPr>
            <w:r>
              <w:rPr>
                <w:rFonts w:ascii="Arial" w:hAnsi="Arial" w:cs="Arial"/>
                <w:sz w:val="20"/>
                <w:szCs w:val="20"/>
              </w:rPr>
              <w:t>__</w:t>
            </w:r>
            <w:r w:rsidR="00F95203">
              <w:rPr>
                <w:rFonts w:ascii="Arial" w:hAnsi="Arial" w:cs="Arial"/>
                <w:sz w:val="20"/>
                <w:szCs w:val="20"/>
              </w:rPr>
              <w:t>.2024</w:t>
            </w:r>
          </w:p>
        </w:tc>
      </w:tr>
    </w:tbl>
    <w:p w:rsidR="00F95203" w:rsidRDefault="00F95203">
      <w:pPr>
        <w:widowControl w:val="0"/>
        <w:autoSpaceDE w:val="0"/>
        <w:spacing w:after="0" w:line="248" w:lineRule="exact"/>
        <w:rPr>
          <w:rFonts w:ascii="Arial" w:hAnsi="Arial" w:cs="Arial"/>
          <w:sz w:val="24"/>
          <w:szCs w:val="24"/>
        </w:rPr>
      </w:pPr>
    </w:p>
    <w:p w:rsidR="00F95203" w:rsidRDefault="008112BF">
      <w:pPr>
        <w:widowControl w:val="0"/>
        <w:overflowPunct w:val="0"/>
        <w:autoSpaceDE w:val="0"/>
        <w:spacing w:after="0" w:line="240" w:lineRule="auto"/>
        <w:jc w:val="both"/>
        <w:rPr>
          <w:rFonts w:ascii="Arial" w:hAnsi="Arial" w:cs="Arial"/>
          <w:sz w:val="24"/>
          <w:szCs w:val="24"/>
        </w:rPr>
      </w:pPr>
      <w:r>
        <w:rPr>
          <w:rFonts w:ascii="Arial" w:hAnsi="Arial" w:cs="Arial"/>
          <w:b/>
          <w:sz w:val="18"/>
          <w:szCs w:val="18"/>
        </w:rPr>
        <w:t>____</w:t>
      </w:r>
      <w:r w:rsidR="00F95203">
        <w:rPr>
          <w:rFonts w:ascii="Arial" w:hAnsi="Arial" w:cs="Arial"/>
          <w:sz w:val="18"/>
          <w:szCs w:val="18"/>
        </w:rPr>
        <w:t xml:space="preserve">, именуемое в дальнейшем Организатор, в лице </w:t>
      </w:r>
      <w:r>
        <w:rPr>
          <w:rFonts w:ascii="Arial" w:hAnsi="Arial" w:cs="Arial"/>
          <w:sz w:val="18"/>
          <w:szCs w:val="18"/>
        </w:rPr>
        <w:t>______</w:t>
      </w:r>
      <w:r w:rsidR="00F95203">
        <w:rPr>
          <w:rFonts w:ascii="Arial" w:hAnsi="Arial" w:cs="Arial"/>
          <w:sz w:val="18"/>
          <w:szCs w:val="18"/>
        </w:rPr>
        <w:t xml:space="preserve">, действующей на основании </w:t>
      </w:r>
      <w:r>
        <w:rPr>
          <w:rFonts w:ascii="Arial" w:hAnsi="Arial" w:cs="Arial"/>
          <w:sz w:val="18"/>
          <w:szCs w:val="18"/>
        </w:rPr>
        <w:t>_____</w:t>
      </w:r>
      <w:r w:rsidR="00F95203">
        <w:rPr>
          <w:rFonts w:ascii="Arial" w:hAnsi="Arial" w:cs="Arial"/>
          <w:sz w:val="18"/>
          <w:szCs w:val="18"/>
        </w:rPr>
        <w:t xml:space="preserve"> с одной стороны, и САНКТ-ПЕТЕРБУРГСКОЕ ГОСУДАРСТВЕННОЕ БЮДЖЕТНОЕ УЧРЕЖДЕНИЕ ЗДРАВООХРАНЕНИЯ "ГОРОДСКАЯ ПОЛИКЛИНИКА № 88", именуемое в дальнейшем «Заказчик», в лице </w:t>
      </w:r>
      <w:r w:rsidR="00BC635D">
        <w:rPr>
          <w:rFonts w:ascii="Arial" w:hAnsi="Arial" w:cs="Arial"/>
          <w:sz w:val="18"/>
          <w:szCs w:val="18"/>
        </w:rPr>
        <w:t xml:space="preserve">главного врача Левченко Ирины </w:t>
      </w:r>
      <w:proofErr w:type="gramStart"/>
      <w:r w:rsidR="00BC635D">
        <w:rPr>
          <w:rFonts w:ascii="Arial" w:hAnsi="Arial" w:cs="Arial"/>
          <w:sz w:val="18"/>
          <w:szCs w:val="18"/>
        </w:rPr>
        <w:t>Леонидовны</w:t>
      </w:r>
      <w:r w:rsidR="00F95203">
        <w:rPr>
          <w:rFonts w:ascii="Arial" w:hAnsi="Arial" w:cs="Arial"/>
          <w:sz w:val="18"/>
          <w:szCs w:val="18"/>
        </w:rPr>
        <w:t>,  действующего</w:t>
      </w:r>
      <w:proofErr w:type="gramEnd"/>
      <w:r w:rsidR="00F95203">
        <w:rPr>
          <w:rFonts w:ascii="Arial" w:hAnsi="Arial" w:cs="Arial"/>
          <w:sz w:val="18"/>
          <w:szCs w:val="18"/>
        </w:rPr>
        <w:t xml:space="preserve"> на основании </w:t>
      </w:r>
      <w:r w:rsidR="00BC635D">
        <w:rPr>
          <w:rFonts w:ascii="Arial" w:hAnsi="Arial" w:cs="Arial"/>
          <w:sz w:val="18"/>
          <w:szCs w:val="18"/>
        </w:rPr>
        <w:t>Устава</w:t>
      </w:r>
      <w:r w:rsidR="00F95203">
        <w:rPr>
          <w:rFonts w:ascii="Arial" w:hAnsi="Arial" w:cs="Arial"/>
          <w:sz w:val="18"/>
          <w:szCs w:val="18"/>
        </w:rPr>
        <w:t>, с другой стороны, вместе именуемые «Стороны», а каждый в отдельности – «Сторона», заключили настоящий договор (далее – Договор) о нижеследующем:</w:t>
      </w:r>
    </w:p>
    <w:p w:rsidR="00F95203" w:rsidRDefault="00F95203">
      <w:pPr>
        <w:widowControl w:val="0"/>
        <w:autoSpaceDE w:val="0"/>
        <w:spacing w:after="0" w:line="313" w:lineRule="exact"/>
        <w:rPr>
          <w:rFonts w:ascii="Arial" w:hAnsi="Arial" w:cs="Arial"/>
          <w:sz w:val="24"/>
          <w:szCs w:val="24"/>
        </w:rPr>
      </w:pPr>
    </w:p>
    <w:p w:rsidR="00F95203" w:rsidRDefault="00F95203">
      <w:pPr>
        <w:widowControl w:val="0"/>
        <w:autoSpaceDE w:val="0"/>
        <w:spacing w:after="0" w:line="232" w:lineRule="auto"/>
        <w:rPr>
          <w:rFonts w:ascii="Arial" w:hAnsi="Arial" w:cs="Arial"/>
          <w:sz w:val="24"/>
          <w:szCs w:val="24"/>
        </w:rPr>
      </w:pPr>
      <w:r>
        <w:rPr>
          <w:rFonts w:ascii="Arial" w:hAnsi="Arial" w:cs="Arial"/>
          <w:b/>
          <w:bCs/>
          <w:sz w:val="18"/>
          <w:szCs w:val="18"/>
        </w:rPr>
        <w:t>1. Предмет договора</w:t>
      </w:r>
    </w:p>
    <w:p w:rsidR="00F95203" w:rsidRDefault="00F95203">
      <w:pPr>
        <w:widowControl w:val="0"/>
        <w:autoSpaceDE w:val="0"/>
        <w:spacing w:after="0" w:line="48" w:lineRule="exact"/>
        <w:rPr>
          <w:rFonts w:ascii="Arial" w:hAnsi="Arial" w:cs="Arial"/>
          <w:sz w:val="24"/>
          <w:szCs w:val="24"/>
        </w:rPr>
      </w:pPr>
    </w:p>
    <w:p w:rsidR="00F95203" w:rsidRDefault="00F95203">
      <w:pPr>
        <w:widowControl w:val="0"/>
        <w:overflowPunct w:val="0"/>
        <w:autoSpaceDE w:val="0"/>
        <w:spacing w:after="0" w:line="252" w:lineRule="auto"/>
        <w:jc w:val="both"/>
        <w:rPr>
          <w:rFonts w:ascii="Times New Roman" w:hAnsi="Times New Roman"/>
          <w:sz w:val="24"/>
          <w:szCs w:val="24"/>
        </w:rPr>
      </w:pPr>
      <w:r>
        <w:rPr>
          <w:rFonts w:ascii="Arial" w:hAnsi="Arial" w:cs="Arial"/>
          <w:sz w:val="18"/>
          <w:szCs w:val="18"/>
        </w:rPr>
        <w:t xml:space="preserve">1.1. Заказчик заказывает и оплачивает, а Исполнитель принимает на себя обязательства по оказанию комплекса услуг и работ Заказчику при проведении в Санкт-Петербурге на территории Выставочного комплекса: МКВЦ «ЭКСПОФОРУМ», в здании «Конгресс-центра с Пассажем и Выставочными павильонами» по адресу: 196605, Санкт-Петербург, </w:t>
      </w:r>
      <w:proofErr w:type="spellStart"/>
      <w:r>
        <w:rPr>
          <w:rFonts w:ascii="Arial" w:hAnsi="Arial" w:cs="Arial"/>
          <w:sz w:val="18"/>
          <w:szCs w:val="18"/>
        </w:rPr>
        <w:t>вн.тер.г</w:t>
      </w:r>
      <w:proofErr w:type="spellEnd"/>
      <w:r>
        <w:rPr>
          <w:rFonts w:ascii="Arial" w:hAnsi="Arial" w:cs="Arial"/>
          <w:sz w:val="18"/>
          <w:szCs w:val="18"/>
        </w:rPr>
        <w:t xml:space="preserve">. пос. </w:t>
      </w:r>
      <w:proofErr w:type="spellStart"/>
      <w:r>
        <w:rPr>
          <w:rFonts w:ascii="Arial" w:hAnsi="Arial" w:cs="Arial"/>
          <w:sz w:val="18"/>
          <w:szCs w:val="18"/>
        </w:rPr>
        <w:t>Шушары</w:t>
      </w:r>
      <w:proofErr w:type="spellEnd"/>
      <w:r>
        <w:rPr>
          <w:rFonts w:ascii="Arial" w:hAnsi="Arial" w:cs="Arial"/>
          <w:sz w:val="18"/>
          <w:szCs w:val="18"/>
        </w:rPr>
        <w:t>, Петербургское шоссе, дом 64, корп. 1, литера А (далее - Выставочный комплекс) «Петербургского международного форума здоровья 2024» (далее – Выставка).</w:t>
      </w:r>
      <w:bookmarkStart w:id="0" w:name="_GoBack"/>
      <w:bookmarkEnd w:id="0"/>
    </w:p>
    <w:p w:rsidR="00F95203" w:rsidRDefault="00F95203">
      <w:pPr>
        <w:widowControl w:val="0"/>
        <w:autoSpaceDE w:val="0"/>
        <w:spacing w:after="0" w:line="64" w:lineRule="exact"/>
        <w:rPr>
          <w:rFonts w:ascii="Times New Roman" w:hAnsi="Times New Roman"/>
          <w:sz w:val="24"/>
          <w:szCs w:val="24"/>
        </w:rPr>
      </w:pPr>
    </w:p>
    <w:p w:rsidR="00F95203" w:rsidRDefault="00F95203">
      <w:pPr>
        <w:widowControl w:val="0"/>
        <w:overflowPunct w:val="0"/>
        <w:autoSpaceDE w:val="0"/>
        <w:spacing w:after="0" w:line="240" w:lineRule="auto"/>
        <w:ind w:right="340"/>
        <w:jc w:val="both"/>
        <w:rPr>
          <w:rFonts w:ascii="Times New Roman" w:hAnsi="Times New Roman"/>
          <w:sz w:val="24"/>
          <w:szCs w:val="24"/>
        </w:rPr>
      </w:pPr>
      <w:r>
        <w:rPr>
          <w:rFonts w:ascii="Arial" w:hAnsi="Arial" w:cs="Arial"/>
          <w:sz w:val="18"/>
          <w:szCs w:val="18"/>
        </w:rPr>
        <w:t xml:space="preserve">Сроки оказания услуг и выполнения работ зависят от сроков монтажа и демонтажа Выставки и указываются в Расчете стоимости услуг и работ в рамках участия </w:t>
      </w:r>
      <w:proofErr w:type="gramStart"/>
      <w:r>
        <w:rPr>
          <w:rFonts w:ascii="Arial" w:hAnsi="Arial" w:cs="Arial"/>
          <w:sz w:val="18"/>
          <w:szCs w:val="18"/>
        </w:rPr>
        <w:t>Заказчика  в</w:t>
      </w:r>
      <w:proofErr w:type="gramEnd"/>
      <w:r>
        <w:rPr>
          <w:rFonts w:ascii="Arial" w:hAnsi="Arial" w:cs="Arial"/>
          <w:sz w:val="18"/>
          <w:szCs w:val="18"/>
        </w:rPr>
        <w:t xml:space="preserve"> Выставке (Приложение 1 к настоящему Договору, являющееся неотъемлемой его частью.)</w:t>
      </w:r>
    </w:p>
    <w:p w:rsidR="00F95203" w:rsidRDefault="00F95203">
      <w:pPr>
        <w:widowControl w:val="0"/>
        <w:autoSpaceDE w:val="0"/>
        <w:spacing w:after="0" w:line="61" w:lineRule="exact"/>
        <w:rPr>
          <w:rFonts w:ascii="Times New Roman" w:hAnsi="Times New Roman"/>
          <w:sz w:val="24"/>
          <w:szCs w:val="24"/>
        </w:rPr>
      </w:pPr>
    </w:p>
    <w:p w:rsidR="00F95203" w:rsidRDefault="00F95203">
      <w:pPr>
        <w:widowControl w:val="0"/>
        <w:autoSpaceDE w:val="0"/>
        <w:spacing w:after="0" w:line="235" w:lineRule="auto"/>
        <w:rPr>
          <w:rFonts w:ascii="Arial" w:hAnsi="Arial" w:cs="Arial"/>
          <w:b/>
          <w:bCs/>
          <w:sz w:val="18"/>
          <w:szCs w:val="18"/>
        </w:rPr>
      </w:pPr>
      <w:r>
        <w:rPr>
          <w:rFonts w:ascii="Arial" w:hAnsi="Arial" w:cs="Arial"/>
          <w:b/>
          <w:bCs/>
          <w:sz w:val="18"/>
          <w:szCs w:val="18"/>
        </w:rPr>
        <w:t xml:space="preserve">Даты и время работы Выставки: </w:t>
      </w:r>
    </w:p>
    <w:p w:rsidR="00F95203" w:rsidRDefault="00F95203">
      <w:pPr>
        <w:widowControl w:val="0"/>
        <w:autoSpaceDE w:val="0"/>
        <w:spacing w:after="0" w:line="235" w:lineRule="auto"/>
        <w:rPr>
          <w:rFonts w:ascii="Arial" w:hAnsi="Arial" w:cs="Arial"/>
          <w:b/>
          <w:bCs/>
          <w:sz w:val="18"/>
          <w:szCs w:val="18"/>
        </w:rPr>
      </w:pPr>
      <w:r>
        <w:rPr>
          <w:rFonts w:ascii="Arial" w:hAnsi="Arial" w:cs="Arial"/>
          <w:b/>
          <w:bCs/>
          <w:sz w:val="18"/>
          <w:szCs w:val="18"/>
        </w:rPr>
        <w:t>25 сентября – 26 сентября 2024 года с 10-00 до 18-00; 27 сентября 2024 года с 10-00 до 17-00;</w:t>
      </w:r>
    </w:p>
    <w:p w:rsidR="00F95203" w:rsidRDefault="00F95203">
      <w:pPr>
        <w:widowControl w:val="0"/>
        <w:autoSpaceDE w:val="0"/>
        <w:spacing w:after="0" w:line="235" w:lineRule="auto"/>
        <w:rPr>
          <w:rFonts w:ascii="Arial" w:hAnsi="Arial" w:cs="Arial"/>
          <w:b/>
          <w:bCs/>
          <w:sz w:val="18"/>
          <w:szCs w:val="18"/>
        </w:rPr>
      </w:pPr>
      <w:r>
        <w:rPr>
          <w:rFonts w:ascii="Arial" w:hAnsi="Arial" w:cs="Arial"/>
          <w:b/>
          <w:bCs/>
          <w:sz w:val="18"/>
          <w:szCs w:val="18"/>
        </w:rPr>
        <w:t>Даты монтажа Выставки: 23 сентября 2024 года с 09-00 до 20-00, 24 сентября 2024 года c 09-00 до 22-00;</w:t>
      </w:r>
    </w:p>
    <w:p w:rsidR="00F95203" w:rsidRDefault="00F95203">
      <w:pPr>
        <w:widowControl w:val="0"/>
        <w:autoSpaceDE w:val="0"/>
        <w:spacing w:after="0" w:line="235" w:lineRule="auto"/>
        <w:rPr>
          <w:rFonts w:ascii="Arial" w:hAnsi="Arial" w:cs="Arial"/>
          <w:b/>
          <w:bCs/>
          <w:sz w:val="18"/>
          <w:szCs w:val="18"/>
        </w:rPr>
      </w:pPr>
      <w:r>
        <w:rPr>
          <w:rFonts w:ascii="Arial" w:hAnsi="Arial" w:cs="Arial"/>
          <w:b/>
          <w:bCs/>
          <w:sz w:val="18"/>
          <w:szCs w:val="18"/>
        </w:rPr>
        <w:t>Даты заезда участников: 24 сентября 2024 года с 15-00 до 22-00;</w:t>
      </w:r>
    </w:p>
    <w:p w:rsidR="00F95203" w:rsidRDefault="00F95203">
      <w:pPr>
        <w:widowControl w:val="0"/>
        <w:autoSpaceDE w:val="0"/>
        <w:spacing w:after="0" w:line="235" w:lineRule="auto"/>
        <w:rPr>
          <w:rFonts w:ascii="Arial" w:hAnsi="Arial" w:cs="Arial"/>
          <w:b/>
          <w:bCs/>
          <w:sz w:val="18"/>
          <w:szCs w:val="18"/>
        </w:rPr>
      </w:pPr>
      <w:r>
        <w:rPr>
          <w:rFonts w:ascii="Arial" w:hAnsi="Arial" w:cs="Arial"/>
          <w:b/>
          <w:bCs/>
          <w:sz w:val="18"/>
          <w:szCs w:val="18"/>
        </w:rPr>
        <w:t>Дата выезда участников: 27 сентября 2024 года с 17-00 до 22-00, 28 сентября 2024 года с 09-00 до 20-00;</w:t>
      </w:r>
    </w:p>
    <w:p w:rsidR="00F95203" w:rsidRDefault="00F95203">
      <w:pPr>
        <w:widowControl w:val="0"/>
        <w:autoSpaceDE w:val="0"/>
        <w:spacing w:after="0" w:line="235" w:lineRule="auto"/>
        <w:rPr>
          <w:rFonts w:ascii="Arial" w:hAnsi="Arial" w:cs="Arial"/>
          <w:bCs/>
          <w:sz w:val="18"/>
          <w:szCs w:val="18"/>
        </w:rPr>
      </w:pPr>
      <w:r>
        <w:rPr>
          <w:rFonts w:ascii="Arial" w:hAnsi="Arial" w:cs="Arial"/>
          <w:b/>
          <w:bCs/>
          <w:sz w:val="18"/>
          <w:szCs w:val="18"/>
        </w:rPr>
        <w:t>Дата демонтажа Выставки: 27 сентября 2024 года с 17-00 до 22-00, 28 сентября 2024 года с 09-00 до 20-00.</w:t>
      </w:r>
    </w:p>
    <w:p w:rsidR="00F95203" w:rsidRDefault="00F95203">
      <w:pPr>
        <w:widowControl w:val="0"/>
        <w:autoSpaceDE w:val="0"/>
        <w:spacing w:after="0" w:line="240" w:lineRule="auto"/>
        <w:rPr>
          <w:rFonts w:ascii="Arial" w:hAnsi="Arial" w:cs="Arial"/>
          <w:b/>
          <w:bCs/>
          <w:sz w:val="18"/>
          <w:szCs w:val="18"/>
        </w:rPr>
      </w:pPr>
      <w:r>
        <w:rPr>
          <w:rFonts w:ascii="Arial" w:hAnsi="Arial" w:cs="Arial"/>
          <w:bCs/>
          <w:sz w:val="18"/>
          <w:szCs w:val="18"/>
        </w:rPr>
        <w:t>Заявки на услуги должны подаваться Заказчиком Исполнителю не позднее срока установленного в Руководстве участника Выставки.</w:t>
      </w:r>
    </w:p>
    <w:p w:rsidR="00F95203" w:rsidRDefault="00F95203">
      <w:pPr>
        <w:widowControl w:val="0"/>
        <w:autoSpaceDE w:val="0"/>
        <w:spacing w:after="0" w:line="240" w:lineRule="auto"/>
        <w:rPr>
          <w:rFonts w:ascii="Times New Roman" w:hAnsi="Times New Roman"/>
          <w:sz w:val="24"/>
          <w:szCs w:val="24"/>
        </w:rPr>
      </w:pPr>
      <w:r>
        <w:rPr>
          <w:rFonts w:ascii="Arial" w:hAnsi="Arial" w:cs="Arial"/>
          <w:b/>
          <w:bCs/>
          <w:sz w:val="18"/>
          <w:szCs w:val="18"/>
        </w:rPr>
        <w:t>2. Обязанности сторон.</w:t>
      </w:r>
    </w:p>
    <w:p w:rsidR="00F95203" w:rsidRDefault="00F95203">
      <w:pPr>
        <w:widowControl w:val="0"/>
        <w:autoSpaceDE w:val="0"/>
        <w:spacing w:after="0" w:line="57" w:lineRule="exact"/>
        <w:rPr>
          <w:rFonts w:ascii="Times New Roman" w:hAnsi="Times New Roman"/>
          <w:sz w:val="24"/>
          <w:szCs w:val="24"/>
        </w:rPr>
      </w:pPr>
    </w:p>
    <w:p w:rsidR="00F95203" w:rsidRDefault="00F95203">
      <w:pPr>
        <w:widowControl w:val="0"/>
        <w:autoSpaceDE w:val="0"/>
        <w:spacing w:after="0" w:line="240" w:lineRule="auto"/>
        <w:rPr>
          <w:rFonts w:ascii="Times New Roman" w:hAnsi="Times New Roman"/>
          <w:sz w:val="24"/>
          <w:szCs w:val="24"/>
        </w:rPr>
      </w:pPr>
      <w:r>
        <w:rPr>
          <w:rFonts w:ascii="Arial" w:hAnsi="Arial" w:cs="Arial"/>
          <w:b/>
          <w:bCs/>
          <w:sz w:val="18"/>
          <w:szCs w:val="18"/>
        </w:rPr>
        <w:t>2.1. В соответствии с п. 1.1 Договора Исполнитель обязуется:</w:t>
      </w:r>
    </w:p>
    <w:p w:rsidR="00F95203" w:rsidRDefault="00F95203">
      <w:pPr>
        <w:widowControl w:val="0"/>
        <w:autoSpaceDE w:val="0"/>
        <w:spacing w:after="0" w:line="153" w:lineRule="exact"/>
        <w:rPr>
          <w:rFonts w:ascii="Times New Roman" w:hAnsi="Times New Roman"/>
          <w:sz w:val="24"/>
          <w:szCs w:val="24"/>
        </w:rPr>
      </w:pPr>
    </w:p>
    <w:p w:rsidR="00F95203" w:rsidRDefault="00F95203">
      <w:pPr>
        <w:widowControl w:val="0"/>
        <w:overflowPunct w:val="0"/>
        <w:autoSpaceDE w:val="0"/>
        <w:spacing w:after="0" w:line="228" w:lineRule="auto"/>
        <w:rPr>
          <w:rFonts w:ascii="Times New Roman" w:hAnsi="Times New Roman"/>
          <w:sz w:val="24"/>
          <w:szCs w:val="24"/>
        </w:rPr>
      </w:pPr>
      <w:r>
        <w:rPr>
          <w:rFonts w:ascii="Arial" w:hAnsi="Arial" w:cs="Arial"/>
          <w:sz w:val="18"/>
          <w:szCs w:val="18"/>
        </w:rPr>
        <w:t>2.1.1. Оказать услуги/выполнить работы с надлежащим качеством и в сроки, предусмотренные настоящим Договором и приложениями к нему, а также дополнительные услуги и работы по заявкам Заказчика, направленным в соответствии с условиями настоящего Договора.</w:t>
      </w:r>
    </w:p>
    <w:p w:rsidR="00F95203" w:rsidRDefault="00F95203">
      <w:pPr>
        <w:widowControl w:val="0"/>
        <w:autoSpaceDE w:val="0"/>
        <w:spacing w:after="0" w:line="121" w:lineRule="exact"/>
        <w:rPr>
          <w:rFonts w:ascii="Times New Roman" w:hAnsi="Times New Roman"/>
          <w:sz w:val="24"/>
          <w:szCs w:val="24"/>
        </w:rPr>
      </w:pPr>
    </w:p>
    <w:p w:rsidR="00F95203" w:rsidRDefault="00F95203">
      <w:pPr>
        <w:widowControl w:val="0"/>
        <w:overflowPunct w:val="0"/>
        <w:autoSpaceDE w:val="0"/>
        <w:spacing w:after="0" w:line="228" w:lineRule="auto"/>
        <w:ind w:right="20"/>
        <w:rPr>
          <w:rFonts w:ascii="Times New Roman" w:hAnsi="Times New Roman"/>
          <w:sz w:val="24"/>
          <w:szCs w:val="24"/>
        </w:rPr>
      </w:pPr>
      <w:r>
        <w:rPr>
          <w:rFonts w:ascii="Arial" w:hAnsi="Arial" w:cs="Arial"/>
          <w:sz w:val="18"/>
          <w:szCs w:val="18"/>
        </w:rPr>
        <w:t>2.1.2. В случае привлечения к оказанию услуг / выполнению работ, предусмотренных настоящим договором, третьих лиц, Исполнитель несет ответственность за их действия / бездействия как за свои собственные.</w:t>
      </w:r>
    </w:p>
    <w:p w:rsidR="00F95203" w:rsidRDefault="00F95203">
      <w:pPr>
        <w:widowControl w:val="0"/>
        <w:autoSpaceDE w:val="0"/>
        <w:spacing w:after="0" w:line="207" w:lineRule="exact"/>
        <w:rPr>
          <w:rFonts w:ascii="Times New Roman" w:hAnsi="Times New Roman"/>
          <w:sz w:val="24"/>
          <w:szCs w:val="24"/>
        </w:rPr>
      </w:pPr>
    </w:p>
    <w:p w:rsidR="00F95203" w:rsidRDefault="00F95203">
      <w:pPr>
        <w:widowControl w:val="0"/>
        <w:autoSpaceDE w:val="0"/>
        <w:spacing w:after="0" w:line="240" w:lineRule="auto"/>
        <w:rPr>
          <w:rFonts w:ascii="Times New Roman" w:hAnsi="Times New Roman"/>
          <w:sz w:val="24"/>
          <w:szCs w:val="24"/>
        </w:rPr>
      </w:pPr>
      <w:r>
        <w:rPr>
          <w:rFonts w:ascii="Arial" w:hAnsi="Arial" w:cs="Arial"/>
          <w:b/>
          <w:bCs/>
          <w:sz w:val="18"/>
          <w:szCs w:val="18"/>
        </w:rPr>
        <w:t xml:space="preserve">2.2. В соответствии с Руководством для организаторов и экспонентов мероприятий, проводимых на территории МКВЦ «ЭКСПОФОРУМ», размещенным на сайте </w:t>
      </w:r>
      <w:hyperlink r:id="rId7" w:history="1">
        <w:r>
          <w:rPr>
            <w:rStyle w:val="a9"/>
            <w:rFonts w:ascii="Arial" w:hAnsi="Arial" w:cs="Arial"/>
            <w:sz w:val="18"/>
            <w:szCs w:val="18"/>
          </w:rPr>
          <w:t>https://expoforum-center.ru/</w:t>
        </w:r>
      </w:hyperlink>
      <w:r>
        <w:rPr>
          <w:rFonts w:ascii="Georgia" w:hAnsi="Georgia" w:cs="Georgia"/>
          <w:sz w:val="24"/>
          <w:szCs w:val="24"/>
        </w:rPr>
        <w:t xml:space="preserve"> </w:t>
      </w:r>
      <w:r>
        <w:rPr>
          <w:rFonts w:ascii="Arial" w:hAnsi="Arial" w:cs="Arial"/>
          <w:b/>
          <w:bCs/>
          <w:sz w:val="18"/>
          <w:szCs w:val="18"/>
        </w:rPr>
        <w:t>и являющимся неотъемлемой частью настоящего Договора, а также иными условиями Договора, Заказчик обязуется:</w:t>
      </w:r>
    </w:p>
    <w:p w:rsidR="00F95203" w:rsidRDefault="00F95203">
      <w:pPr>
        <w:widowControl w:val="0"/>
        <w:autoSpaceDE w:val="0"/>
        <w:spacing w:after="0" w:line="197" w:lineRule="exact"/>
        <w:rPr>
          <w:rFonts w:ascii="Times New Roman" w:hAnsi="Times New Roman"/>
          <w:sz w:val="24"/>
          <w:szCs w:val="24"/>
        </w:rPr>
      </w:pPr>
    </w:p>
    <w:p w:rsidR="00F95203" w:rsidRDefault="00F95203">
      <w:pPr>
        <w:widowControl w:val="0"/>
        <w:overflowPunct w:val="0"/>
        <w:autoSpaceDE w:val="0"/>
        <w:spacing w:after="0" w:line="240" w:lineRule="auto"/>
        <w:jc w:val="both"/>
        <w:rPr>
          <w:rFonts w:ascii="Arial" w:hAnsi="Arial" w:cs="Arial"/>
          <w:sz w:val="18"/>
          <w:szCs w:val="18"/>
        </w:rPr>
      </w:pPr>
      <w:r>
        <w:rPr>
          <w:rFonts w:ascii="Arial" w:hAnsi="Arial" w:cs="Arial"/>
          <w:sz w:val="18"/>
          <w:szCs w:val="18"/>
        </w:rPr>
        <w:t xml:space="preserve">2.2.1. Произвести оплату услуг и работ Исполнителя в соответствии разделом 3 Договора. </w:t>
      </w:r>
    </w:p>
    <w:p w:rsidR="00F95203" w:rsidRDefault="00F95203">
      <w:pPr>
        <w:widowControl w:val="0"/>
        <w:autoSpaceDE w:val="0"/>
        <w:spacing w:after="0" w:line="80" w:lineRule="exact"/>
        <w:rPr>
          <w:rFonts w:ascii="Arial" w:hAnsi="Arial" w:cs="Arial"/>
          <w:sz w:val="18"/>
          <w:szCs w:val="18"/>
        </w:rPr>
      </w:pPr>
    </w:p>
    <w:p w:rsidR="00F95203" w:rsidRDefault="00F95203">
      <w:pPr>
        <w:widowControl w:val="0"/>
        <w:overflowPunct w:val="0"/>
        <w:autoSpaceDE w:val="0"/>
        <w:spacing w:after="0" w:line="228" w:lineRule="auto"/>
        <w:ind w:left="5" w:right="20"/>
        <w:jc w:val="both"/>
        <w:rPr>
          <w:rFonts w:ascii="Arial" w:hAnsi="Arial" w:cs="Arial"/>
          <w:sz w:val="18"/>
          <w:szCs w:val="18"/>
        </w:rPr>
      </w:pPr>
      <w:r>
        <w:rPr>
          <w:rFonts w:ascii="Arial" w:hAnsi="Arial" w:cs="Arial"/>
          <w:sz w:val="18"/>
          <w:szCs w:val="18"/>
        </w:rPr>
        <w:t xml:space="preserve">2.2.2. При возникновении необходимости в предоставлении дополнительных услуг/работ заблаговременно, не позднее, чем за три недели до первой даты начала монтажных работ по Выставке, направить Исполнителю соответствующую заявку на оказание услуг и выполнение работ. </w:t>
      </w:r>
    </w:p>
    <w:p w:rsidR="00F95203" w:rsidRDefault="00F95203">
      <w:pPr>
        <w:widowControl w:val="0"/>
        <w:autoSpaceDE w:val="0"/>
        <w:spacing w:after="0" w:line="65" w:lineRule="exact"/>
        <w:rPr>
          <w:rFonts w:ascii="Arial" w:hAnsi="Arial" w:cs="Arial"/>
          <w:sz w:val="18"/>
          <w:szCs w:val="18"/>
        </w:rPr>
      </w:pPr>
    </w:p>
    <w:p w:rsidR="00F95203" w:rsidRDefault="00F95203">
      <w:pPr>
        <w:widowControl w:val="0"/>
        <w:overflowPunct w:val="0"/>
        <w:autoSpaceDE w:val="0"/>
        <w:spacing w:after="0" w:line="252" w:lineRule="auto"/>
        <w:ind w:left="5"/>
        <w:jc w:val="both"/>
        <w:rPr>
          <w:rFonts w:ascii="Arial" w:hAnsi="Arial" w:cs="Arial"/>
          <w:sz w:val="18"/>
          <w:szCs w:val="18"/>
        </w:rPr>
      </w:pPr>
      <w:r>
        <w:rPr>
          <w:rFonts w:ascii="Arial" w:hAnsi="Arial" w:cs="Arial"/>
          <w:sz w:val="18"/>
          <w:szCs w:val="18"/>
        </w:rPr>
        <w:t>2.2.3. Выполнять все положения «</w:t>
      </w:r>
      <w:r>
        <w:rPr>
          <w:rFonts w:ascii="Arial" w:hAnsi="Arial" w:cs="Arial"/>
          <w:b/>
          <w:bCs/>
          <w:sz w:val="18"/>
          <w:szCs w:val="18"/>
        </w:rPr>
        <w:t>Руководства для организаторов и экспонентов мероприятий, проводимых на территории МКВЦ «ЭКСПОФОРУМ»</w:t>
      </w:r>
      <w:r>
        <w:rPr>
          <w:rFonts w:ascii="Arial" w:hAnsi="Arial" w:cs="Arial"/>
          <w:bCs/>
          <w:sz w:val="18"/>
          <w:szCs w:val="18"/>
        </w:rPr>
        <w:t xml:space="preserve"> (далее – Руководство»)</w:t>
      </w:r>
      <w:r>
        <w:rPr>
          <w:rFonts w:ascii="Arial" w:hAnsi="Arial" w:cs="Arial"/>
          <w:sz w:val="18"/>
          <w:szCs w:val="18"/>
        </w:rPr>
        <w:t>, с которыми Заказчик ознакомился на момент подписания настоящего Договора.</w:t>
      </w:r>
    </w:p>
    <w:p w:rsidR="00F95203" w:rsidRDefault="00F95203">
      <w:pPr>
        <w:widowControl w:val="0"/>
        <w:overflowPunct w:val="0"/>
        <w:autoSpaceDE w:val="0"/>
        <w:spacing w:after="0" w:line="252" w:lineRule="auto"/>
        <w:ind w:left="5"/>
        <w:jc w:val="both"/>
        <w:rPr>
          <w:rFonts w:ascii="Arial" w:hAnsi="Arial" w:cs="Arial"/>
          <w:sz w:val="18"/>
          <w:szCs w:val="18"/>
        </w:rPr>
      </w:pPr>
    </w:p>
    <w:p w:rsidR="00F95203" w:rsidRDefault="00F95203">
      <w:pPr>
        <w:widowControl w:val="0"/>
        <w:overflowPunct w:val="0"/>
        <w:autoSpaceDE w:val="0"/>
        <w:spacing w:after="0" w:line="252" w:lineRule="auto"/>
        <w:jc w:val="both"/>
        <w:rPr>
          <w:rFonts w:ascii="Times New Roman" w:hAnsi="Times New Roman"/>
          <w:sz w:val="24"/>
          <w:szCs w:val="24"/>
        </w:rPr>
      </w:pPr>
      <w:r>
        <w:rPr>
          <w:rFonts w:ascii="Arial" w:hAnsi="Arial" w:cs="Arial"/>
          <w:sz w:val="18"/>
          <w:szCs w:val="18"/>
        </w:rPr>
        <w:t xml:space="preserve">2.2.4. Командировать на место проведения Выставки уполномоченного представителя Заказчика, действующего на основании надлежащим образом оформленной доверенности, предусматривающей право подписания актов сдачи-приемки оказанных услуг/ выполненных работ, при наличии такой необходимости у Заказчика предусматривающей право на подписание заявок на оказание услуг, а также уполномочивающей представителя принимать решения по всем организационным вопросам, связанным с участием Заказчика в Выставке. Фамилия, имя, отчество и должность представителя должны быть письменно сообщены исполнителю в срок не позднее, чем за 5 (пять) рабочих дней до первой даты монтажа Выставки. </w:t>
      </w:r>
    </w:p>
    <w:p w:rsidR="00F95203" w:rsidRDefault="00F95203">
      <w:pPr>
        <w:widowControl w:val="0"/>
        <w:autoSpaceDE w:val="0"/>
        <w:spacing w:after="0" w:line="186" w:lineRule="exact"/>
        <w:rPr>
          <w:rFonts w:ascii="Times New Roman" w:hAnsi="Times New Roman"/>
          <w:sz w:val="24"/>
          <w:szCs w:val="24"/>
        </w:rPr>
      </w:pPr>
    </w:p>
    <w:p w:rsidR="00F95203" w:rsidRDefault="00F95203">
      <w:pPr>
        <w:widowControl w:val="0"/>
        <w:overflowPunct w:val="0"/>
        <w:autoSpaceDE w:val="0"/>
        <w:spacing w:after="0" w:line="254" w:lineRule="auto"/>
        <w:ind w:right="20"/>
        <w:jc w:val="both"/>
        <w:rPr>
          <w:rFonts w:ascii="Times New Roman" w:hAnsi="Times New Roman"/>
          <w:sz w:val="18"/>
          <w:szCs w:val="18"/>
        </w:rPr>
      </w:pPr>
      <w:r>
        <w:rPr>
          <w:rFonts w:ascii="Arial" w:hAnsi="Arial" w:cs="Arial"/>
          <w:b/>
          <w:bCs/>
          <w:sz w:val="18"/>
          <w:szCs w:val="18"/>
        </w:rPr>
        <w:t>Заказчику, не оформившему должным образом доверенность на представителя, с указанными в настоящем пункте полномочиями, услуги /работы по настоящему Договору не оказываются. При этом, отсутствие доверенности признается отказом Заказчика от исполнения настоящего Договора и влечет для Заказчика последствия, указанные п. 4.3. настоящего Договора.</w:t>
      </w:r>
    </w:p>
    <w:p w:rsidR="00F95203" w:rsidRDefault="00F95203">
      <w:pPr>
        <w:widowControl w:val="0"/>
        <w:autoSpaceDE w:val="0"/>
        <w:spacing w:after="0" w:line="154" w:lineRule="exact"/>
        <w:rPr>
          <w:rFonts w:ascii="Times New Roman" w:hAnsi="Times New Roman"/>
          <w:sz w:val="18"/>
          <w:szCs w:val="18"/>
        </w:rPr>
      </w:pPr>
    </w:p>
    <w:p w:rsidR="00F95203" w:rsidRDefault="00F95203">
      <w:pPr>
        <w:widowControl w:val="0"/>
        <w:overflowPunct w:val="0"/>
        <w:autoSpaceDE w:val="0"/>
        <w:spacing w:after="0" w:line="249" w:lineRule="auto"/>
        <w:jc w:val="both"/>
        <w:rPr>
          <w:rFonts w:ascii="Times New Roman" w:hAnsi="Times New Roman"/>
          <w:sz w:val="18"/>
          <w:szCs w:val="18"/>
        </w:rPr>
      </w:pPr>
      <w:r>
        <w:rPr>
          <w:rFonts w:ascii="Arial" w:hAnsi="Arial" w:cs="Arial"/>
          <w:sz w:val="18"/>
          <w:szCs w:val="18"/>
        </w:rPr>
        <w:t xml:space="preserve">2.2.5.Транспортно-экспедиторские услуги, погрузо-разгрузочные работы, </w:t>
      </w:r>
      <w:proofErr w:type="spellStart"/>
      <w:r>
        <w:rPr>
          <w:rFonts w:ascii="Arial" w:hAnsi="Arial" w:cs="Arial"/>
          <w:sz w:val="18"/>
          <w:szCs w:val="18"/>
        </w:rPr>
        <w:t>кейтеринговые</w:t>
      </w:r>
      <w:proofErr w:type="spellEnd"/>
      <w:r>
        <w:rPr>
          <w:rFonts w:ascii="Arial" w:hAnsi="Arial" w:cs="Arial"/>
          <w:sz w:val="18"/>
          <w:szCs w:val="18"/>
        </w:rPr>
        <w:t xml:space="preserve"> услуги, услуги по монтажу (демонтажу) экспозиции, оборудования и стендов, услуги по подключению к сетям энергоснабжения и выполнение иных связанных с данными услугами работ на территории Выставочного комплекса должно осуществляться только организациями, имеющими соответствующую аккредитацию Организатора (информация об аккредитованных компаниях размещена на сайте </w:t>
      </w:r>
      <w:hyperlink r:id="rId8" w:history="1">
        <w:r>
          <w:rPr>
            <w:rStyle w:val="a9"/>
            <w:rFonts w:ascii="Arial" w:hAnsi="Arial" w:cs="Arial"/>
            <w:sz w:val="18"/>
            <w:szCs w:val="18"/>
          </w:rPr>
          <w:t>www.expoforum.ru/services/terms</w:t>
        </w:r>
      </w:hyperlink>
      <w:r>
        <w:rPr>
          <w:rFonts w:ascii="Arial" w:hAnsi="Arial" w:cs="Arial"/>
          <w:sz w:val="18"/>
          <w:szCs w:val="18"/>
        </w:rPr>
        <w:t xml:space="preserve">). </w:t>
      </w:r>
    </w:p>
    <w:p w:rsidR="00F95203" w:rsidRDefault="00F95203">
      <w:pPr>
        <w:widowControl w:val="0"/>
        <w:overflowPunct w:val="0"/>
        <w:autoSpaceDE w:val="0"/>
        <w:spacing w:after="0" w:line="249" w:lineRule="auto"/>
        <w:jc w:val="both"/>
        <w:rPr>
          <w:rFonts w:ascii="Times New Roman" w:hAnsi="Times New Roman"/>
          <w:sz w:val="18"/>
          <w:szCs w:val="18"/>
        </w:rPr>
      </w:pPr>
    </w:p>
    <w:p w:rsidR="00F95203" w:rsidRDefault="00F95203">
      <w:pPr>
        <w:pStyle w:val="ae"/>
        <w:widowControl w:val="0"/>
        <w:numPr>
          <w:ilvl w:val="2"/>
          <w:numId w:val="2"/>
        </w:numPr>
        <w:tabs>
          <w:tab w:val="left" w:pos="567"/>
        </w:tabs>
        <w:overflowPunct w:val="0"/>
        <w:autoSpaceDE w:val="0"/>
        <w:spacing w:after="0" w:line="240" w:lineRule="auto"/>
        <w:ind w:left="0" w:firstLine="0"/>
        <w:jc w:val="both"/>
        <w:rPr>
          <w:rFonts w:ascii="Arial" w:hAnsi="Arial" w:cs="Arial"/>
          <w:sz w:val="18"/>
          <w:szCs w:val="18"/>
        </w:rPr>
      </w:pPr>
      <w:r>
        <w:rPr>
          <w:rFonts w:ascii="Arial" w:hAnsi="Arial" w:cs="Arial"/>
          <w:sz w:val="18"/>
          <w:szCs w:val="18"/>
        </w:rPr>
        <w:t xml:space="preserve">Соблюдать на Выставке правила техники безопасности, противопожарные, санитарные и карантинные правила. </w:t>
      </w:r>
    </w:p>
    <w:p w:rsidR="00F95203" w:rsidRDefault="00F95203">
      <w:pPr>
        <w:widowControl w:val="0"/>
        <w:tabs>
          <w:tab w:val="left" w:pos="567"/>
        </w:tabs>
        <w:autoSpaceDE w:val="0"/>
        <w:spacing w:after="0" w:line="172" w:lineRule="exact"/>
        <w:rPr>
          <w:rFonts w:ascii="Arial" w:hAnsi="Arial" w:cs="Arial"/>
          <w:sz w:val="18"/>
          <w:szCs w:val="18"/>
        </w:rPr>
      </w:pPr>
    </w:p>
    <w:p w:rsidR="00F95203" w:rsidRDefault="00F95203">
      <w:pPr>
        <w:pStyle w:val="ae"/>
        <w:widowControl w:val="0"/>
        <w:numPr>
          <w:ilvl w:val="2"/>
          <w:numId w:val="2"/>
        </w:numPr>
        <w:tabs>
          <w:tab w:val="left" w:pos="567"/>
        </w:tabs>
        <w:overflowPunct w:val="0"/>
        <w:autoSpaceDE w:val="0"/>
        <w:spacing w:after="0" w:line="228" w:lineRule="auto"/>
        <w:ind w:left="0" w:right="20" w:firstLine="0"/>
        <w:jc w:val="both"/>
        <w:rPr>
          <w:rFonts w:ascii="Arial" w:hAnsi="Arial" w:cs="Arial"/>
          <w:sz w:val="18"/>
          <w:szCs w:val="18"/>
        </w:rPr>
      </w:pPr>
      <w:r>
        <w:rPr>
          <w:rFonts w:ascii="Arial" w:hAnsi="Arial" w:cs="Arial"/>
          <w:sz w:val="18"/>
          <w:szCs w:val="18"/>
        </w:rPr>
        <w:t xml:space="preserve">В случае утраты или повреждения оборудования и инвентаря в результате действия или бездействия Заказчика, Заказчик обязуется возместить исполнителю и (или) третьим лицам все убытки в полном объеме. </w:t>
      </w:r>
    </w:p>
    <w:p w:rsidR="00F95203" w:rsidRDefault="00F95203">
      <w:pPr>
        <w:widowControl w:val="0"/>
        <w:tabs>
          <w:tab w:val="left" w:pos="567"/>
        </w:tabs>
        <w:overflowPunct w:val="0"/>
        <w:autoSpaceDE w:val="0"/>
        <w:spacing w:after="0" w:line="228" w:lineRule="auto"/>
        <w:ind w:right="20"/>
        <w:jc w:val="both"/>
        <w:rPr>
          <w:rFonts w:ascii="Arial" w:hAnsi="Arial" w:cs="Arial"/>
          <w:sz w:val="18"/>
          <w:szCs w:val="18"/>
        </w:rPr>
      </w:pPr>
    </w:p>
    <w:p w:rsidR="00F95203" w:rsidRDefault="00F95203">
      <w:pPr>
        <w:widowControl w:val="0"/>
        <w:tabs>
          <w:tab w:val="left" w:pos="567"/>
        </w:tabs>
        <w:autoSpaceDE w:val="0"/>
        <w:spacing w:after="0" w:line="29" w:lineRule="exact"/>
        <w:rPr>
          <w:rFonts w:ascii="Arial" w:hAnsi="Arial" w:cs="Arial"/>
          <w:sz w:val="18"/>
          <w:szCs w:val="18"/>
        </w:rPr>
      </w:pPr>
    </w:p>
    <w:p w:rsidR="00F95203" w:rsidRDefault="00F95203">
      <w:pPr>
        <w:pStyle w:val="ae"/>
        <w:widowControl w:val="0"/>
        <w:numPr>
          <w:ilvl w:val="2"/>
          <w:numId w:val="2"/>
        </w:numPr>
        <w:tabs>
          <w:tab w:val="left" w:pos="567"/>
        </w:tabs>
        <w:overflowPunct w:val="0"/>
        <w:autoSpaceDE w:val="0"/>
        <w:spacing w:after="0" w:line="237" w:lineRule="auto"/>
        <w:ind w:left="0" w:firstLine="0"/>
        <w:jc w:val="both"/>
        <w:rPr>
          <w:rFonts w:ascii="Arial" w:hAnsi="Arial" w:cs="Arial"/>
          <w:sz w:val="18"/>
          <w:szCs w:val="18"/>
        </w:rPr>
      </w:pPr>
      <w:r>
        <w:rPr>
          <w:rFonts w:ascii="Arial" w:hAnsi="Arial" w:cs="Arial"/>
          <w:sz w:val="18"/>
          <w:szCs w:val="18"/>
        </w:rPr>
        <w:t xml:space="preserve">Не передавать без письменного согласия Исполнителя права и обязанности по настоящему договору третьим лицам. </w:t>
      </w:r>
    </w:p>
    <w:p w:rsidR="00F95203" w:rsidRDefault="00F95203">
      <w:pPr>
        <w:widowControl w:val="0"/>
        <w:tabs>
          <w:tab w:val="left" w:pos="567"/>
        </w:tabs>
        <w:overflowPunct w:val="0"/>
        <w:autoSpaceDE w:val="0"/>
        <w:spacing w:after="0" w:line="237" w:lineRule="auto"/>
        <w:jc w:val="both"/>
        <w:rPr>
          <w:rFonts w:ascii="Arial" w:hAnsi="Arial" w:cs="Arial"/>
          <w:sz w:val="18"/>
          <w:szCs w:val="18"/>
        </w:rPr>
      </w:pPr>
    </w:p>
    <w:p w:rsidR="00F95203" w:rsidRDefault="00F95203">
      <w:pPr>
        <w:pStyle w:val="ae"/>
        <w:widowControl w:val="0"/>
        <w:numPr>
          <w:ilvl w:val="2"/>
          <w:numId w:val="2"/>
        </w:numPr>
        <w:tabs>
          <w:tab w:val="left" w:pos="567"/>
        </w:tabs>
        <w:overflowPunct w:val="0"/>
        <w:autoSpaceDE w:val="0"/>
        <w:spacing w:after="0" w:line="237" w:lineRule="auto"/>
        <w:ind w:left="0" w:firstLine="0"/>
        <w:jc w:val="both"/>
        <w:rPr>
          <w:rFonts w:ascii="Arial" w:hAnsi="Arial" w:cs="Arial"/>
          <w:sz w:val="18"/>
          <w:szCs w:val="18"/>
        </w:rPr>
      </w:pPr>
      <w:r>
        <w:rPr>
          <w:rFonts w:ascii="Arial" w:hAnsi="Arial" w:cs="Arial"/>
          <w:sz w:val="18"/>
          <w:szCs w:val="18"/>
        </w:rPr>
        <w:t>Заказчик обязан предпринимать все возможные и необходимые меры для обеспечения безопасности собственного персонала, персонала Исполнителя и третьих лиц, а также для обеспечения сохранности выставочного оборудования, принадлежащего Исполнителю.</w:t>
      </w:r>
    </w:p>
    <w:p w:rsidR="00F95203" w:rsidRDefault="00F95203">
      <w:pPr>
        <w:pStyle w:val="ae"/>
        <w:widowControl w:val="0"/>
        <w:numPr>
          <w:ilvl w:val="2"/>
          <w:numId w:val="2"/>
        </w:numPr>
        <w:tabs>
          <w:tab w:val="left" w:pos="567"/>
        </w:tabs>
        <w:overflowPunct w:val="0"/>
        <w:autoSpaceDE w:val="0"/>
        <w:spacing w:after="0" w:line="237" w:lineRule="auto"/>
        <w:ind w:left="0" w:firstLine="0"/>
        <w:jc w:val="both"/>
        <w:rPr>
          <w:rFonts w:ascii="Arial" w:hAnsi="Arial" w:cs="Arial"/>
          <w:sz w:val="18"/>
          <w:szCs w:val="18"/>
        </w:rPr>
      </w:pPr>
      <w:r>
        <w:rPr>
          <w:rFonts w:ascii="Arial" w:hAnsi="Arial" w:cs="Arial"/>
          <w:sz w:val="18"/>
          <w:szCs w:val="18"/>
        </w:rPr>
        <w:t xml:space="preserve"> Подписать Акт об оказанных услугах в срок не позднее последней даты демонтажа Выставки.</w:t>
      </w:r>
    </w:p>
    <w:p w:rsidR="00F95203" w:rsidRDefault="00F95203">
      <w:pPr>
        <w:widowControl w:val="0"/>
        <w:overflowPunct w:val="0"/>
        <w:autoSpaceDE w:val="0"/>
        <w:spacing w:after="0" w:line="237" w:lineRule="auto"/>
        <w:ind w:left="5"/>
        <w:jc w:val="both"/>
        <w:rPr>
          <w:rFonts w:ascii="Arial" w:hAnsi="Arial" w:cs="Arial"/>
          <w:sz w:val="18"/>
          <w:szCs w:val="18"/>
        </w:rPr>
      </w:pPr>
    </w:p>
    <w:p w:rsidR="00F95203" w:rsidRDefault="00F95203">
      <w:pPr>
        <w:widowControl w:val="0"/>
        <w:overflowPunct w:val="0"/>
        <w:autoSpaceDE w:val="0"/>
        <w:spacing w:after="0" w:line="237" w:lineRule="auto"/>
        <w:ind w:left="5"/>
        <w:jc w:val="both"/>
        <w:rPr>
          <w:rFonts w:ascii="Arial" w:hAnsi="Arial" w:cs="Arial"/>
          <w:sz w:val="18"/>
          <w:szCs w:val="18"/>
        </w:rPr>
      </w:pPr>
    </w:p>
    <w:p w:rsidR="00F95203" w:rsidRDefault="00F95203">
      <w:pPr>
        <w:widowControl w:val="0"/>
        <w:autoSpaceDE w:val="0"/>
        <w:spacing w:after="0" w:line="237" w:lineRule="auto"/>
        <w:rPr>
          <w:rFonts w:ascii="Times New Roman" w:hAnsi="Times New Roman"/>
          <w:sz w:val="18"/>
          <w:szCs w:val="18"/>
        </w:rPr>
      </w:pPr>
      <w:bookmarkStart w:id="1" w:name="page3"/>
      <w:bookmarkEnd w:id="1"/>
      <w:r>
        <w:rPr>
          <w:rFonts w:ascii="Arial" w:hAnsi="Arial" w:cs="Arial"/>
          <w:b/>
          <w:bCs/>
          <w:sz w:val="18"/>
          <w:szCs w:val="18"/>
        </w:rPr>
        <w:t>3. Стоимость услуг и порядок расчетов.</w:t>
      </w:r>
    </w:p>
    <w:p w:rsidR="00F95203" w:rsidRDefault="00F95203">
      <w:pPr>
        <w:widowControl w:val="0"/>
        <w:autoSpaceDE w:val="0"/>
        <w:spacing w:after="0" w:line="115" w:lineRule="exact"/>
        <w:rPr>
          <w:rFonts w:ascii="Times New Roman" w:hAnsi="Times New Roman"/>
          <w:sz w:val="18"/>
          <w:szCs w:val="18"/>
        </w:rPr>
      </w:pPr>
    </w:p>
    <w:p w:rsidR="00F95203" w:rsidRDefault="00F95203">
      <w:pPr>
        <w:widowControl w:val="0"/>
        <w:overflowPunct w:val="0"/>
        <w:autoSpaceDE w:val="0"/>
        <w:spacing w:after="0" w:line="228" w:lineRule="auto"/>
        <w:ind w:left="5" w:right="20"/>
        <w:jc w:val="both"/>
        <w:rPr>
          <w:rFonts w:ascii="Arial" w:hAnsi="Arial" w:cs="Arial"/>
          <w:sz w:val="18"/>
          <w:szCs w:val="18"/>
        </w:rPr>
      </w:pPr>
      <w:r>
        <w:rPr>
          <w:rFonts w:ascii="Arial" w:hAnsi="Arial" w:cs="Arial"/>
          <w:sz w:val="18"/>
          <w:szCs w:val="18"/>
        </w:rPr>
        <w:t xml:space="preserve">3.1. Стоимость услуг и работ Исполнителя по настоящему Договору указывается в Расчете стоимости услуг и работ по участию в Выставке (Приложения №1 к настоящему Договору) и стоимости всех дополнительных услуг, оказанных Исполнителем Заказчику, на основе поданных им заявок. </w:t>
      </w:r>
    </w:p>
    <w:p w:rsidR="00F95203" w:rsidRDefault="00F95203">
      <w:pPr>
        <w:widowControl w:val="0"/>
        <w:overflowPunct w:val="0"/>
        <w:autoSpaceDE w:val="0"/>
        <w:spacing w:after="0" w:line="240" w:lineRule="auto"/>
        <w:jc w:val="both"/>
        <w:rPr>
          <w:rFonts w:ascii="Arial" w:hAnsi="Arial" w:cs="Arial"/>
          <w:sz w:val="18"/>
          <w:szCs w:val="18"/>
        </w:rPr>
      </w:pPr>
      <w:r>
        <w:rPr>
          <w:rFonts w:ascii="Arial" w:hAnsi="Arial" w:cs="Arial"/>
          <w:sz w:val="18"/>
          <w:szCs w:val="18"/>
        </w:rPr>
        <w:t>3.2. В случае возникновения потребности Заказчика в дополнительных работах и услугах во время проведения монтажных/ демонтажных работ или во время проведения Выставки, и при наличии возможности Исполнителя, Заказчик подает Исполнителю письменную заявку. Стоимость дополнительных услуг определяется в соответствии со ставками, действующими у Исполнителя в данный период.</w:t>
      </w:r>
    </w:p>
    <w:p w:rsidR="00F95203" w:rsidRDefault="00F95203">
      <w:pPr>
        <w:widowControl w:val="0"/>
        <w:autoSpaceDE w:val="0"/>
        <w:spacing w:after="0" w:line="41" w:lineRule="exact"/>
        <w:rPr>
          <w:rFonts w:ascii="Arial" w:hAnsi="Arial" w:cs="Arial"/>
          <w:sz w:val="18"/>
          <w:szCs w:val="18"/>
        </w:rPr>
      </w:pPr>
    </w:p>
    <w:p w:rsidR="00F95203" w:rsidRDefault="00F95203">
      <w:pPr>
        <w:widowControl w:val="0"/>
        <w:numPr>
          <w:ilvl w:val="1"/>
          <w:numId w:val="1"/>
        </w:numPr>
        <w:overflowPunct w:val="0"/>
        <w:autoSpaceDE w:val="0"/>
        <w:spacing w:after="0" w:line="237" w:lineRule="auto"/>
        <w:jc w:val="both"/>
        <w:rPr>
          <w:rFonts w:ascii="Arial" w:hAnsi="Arial" w:cs="Arial"/>
          <w:sz w:val="18"/>
          <w:szCs w:val="18"/>
        </w:rPr>
      </w:pPr>
      <w:r>
        <w:rPr>
          <w:rFonts w:ascii="Arial" w:hAnsi="Arial" w:cs="Arial"/>
          <w:sz w:val="18"/>
          <w:szCs w:val="18"/>
        </w:rPr>
        <w:t xml:space="preserve">Заказчик производит оплату услуг и работ Исполнителя в следующем порядке: </w:t>
      </w:r>
    </w:p>
    <w:p w:rsidR="00F95203" w:rsidRDefault="00F95203">
      <w:pPr>
        <w:widowControl w:val="0"/>
        <w:overflowPunct w:val="0"/>
        <w:autoSpaceDE w:val="0"/>
        <w:spacing w:after="0" w:line="240" w:lineRule="auto"/>
        <w:ind w:right="20"/>
        <w:jc w:val="both"/>
        <w:rPr>
          <w:rFonts w:ascii="Arial" w:hAnsi="Arial" w:cs="Arial"/>
          <w:sz w:val="18"/>
          <w:szCs w:val="18"/>
        </w:rPr>
      </w:pPr>
      <w:r>
        <w:rPr>
          <w:rFonts w:ascii="Arial" w:hAnsi="Arial" w:cs="Arial"/>
          <w:sz w:val="18"/>
          <w:szCs w:val="18"/>
        </w:rPr>
        <w:t xml:space="preserve">3.3.1. В течение 3 (трех) банковских дней со дня заключения настоящего Договора </w:t>
      </w:r>
      <w:proofErr w:type="gramStart"/>
      <w:r>
        <w:rPr>
          <w:rFonts w:ascii="Arial" w:hAnsi="Arial" w:cs="Arial"/>
          <w:sz w:val="18"/>
          <w:szCs w:val="18"/>
        </w:rPr>
        <w:t>Заказчик  производит</w:t>
      </w:r>
      <w:proofErr w:type="gramEnd"/>
      <w:r>
        <w:rPr>
          <w:rFonts w:ascii="Arial" w:hAnsi="Arial" w:cs="Arial"/>
          <w:sz w:val="18"/>
          <w:szCs w:val="18"/>
        </w:rPr>
        <w:t xml:space="preserve">  авансовый платеж в размере 70% от стоимости услуг и работ, указанных в Приложении №1 к настоящему Договору.</w:t>
      </w:r>
    </w:p>
    <w:p w:rsidR="00F95203" w:rsidRDefault="00F95203">
      <w:pPr>
        <w:widowControl w:val="0"/>
        <w:overflowPunct w:val="0"/>
        <w:autoSpaceDE w:val="0"/>
        <w:spacing w:after="0" w:line="240" w:lineRule="auto"/>
        <w:ind w:right="20"/>
        <w:jc w:val="both"/>
        <w:rPr>
          <w:rFonts w:ascii="Arial" w:hAnsi="Arial" w:cs="Arial"/>
          <w:sz w:val="18"/>
          <w:szCs w:val="18"/>
        </w:rPr>
      </w:pPr>
      <w:r>
        <w:rPr>
          <w:rFonts w:ascii="Arial" w:hAnsi="Arial" w:cs="Arial"/>
          <w:sz w:val="18"/>
          <w:szCs w:val="18"/>
        </w:rPr>
        <w:t xml:space="preserve">3.3.2. В срок за три недели до даты начала </w:t>
      </w:r>
      <w:proofErr w:type="gramStart"/>
      <w:r>
        <w:rPr>
          <w:rFonts w:ascii="Arial" w:hAnsi="Arial" w:cs="Arial"/>
          <w:sz w:val="18"/>
          <w:szCs w:val="18"/>
        </w:rPr>
        <w:t>монтажных  работ</w:t>
      </w:r>
      <w:proofErr w:type="gramEnd"/>
      <w:r>
        <w:rPr>
          <w:rFonts w:ascii="Arial" w:hAnsi="Arial" w:cs="Arial"/>
          <w:sz w:val="18"/>
          <w:szCs w:val="18"/>
        </w:rPr>
        <w:t xml:space="preserve"> Заказчик производит окончательный платеж в размере оставшихся 30% от стоимости услуг и работ, указанных в Приложении №1 к настоящему Договору.</w:t>
      </w:r>
    </w:p>
    <w:p w:rsidR="00F95203" w:rsidRDefault="00F95203">
      <w:pPr>
        <w:widowControl w:val="0"/>
        <w:overflowPunct w:val="0"/>
        <w:autoSpaceDE w:val="0"/>
        <w:spacing w:after="0" w:line="225" w:lineRule="auto"/>
        <w:ind w:left="5" w:right="120"/>
        <w:jc w:val="both"/>
        <w:rPr>
          <w:rFonts w:ascii="Arial" w:hAnsi="Arial" w:cs="Arial"/>
          <w:sz w:val="18"/>
          <w:szCs w:val="18"/>
        </w:rPr>
      </w:pPr>
      <w:r>
        <w:rPr>
          <w:rFonts w:ascii="Arial" w:hAnsi="Arial" w:cs="Arial"/>
          <w:sz w:val="18"/>
          <w:szCs w:val="18"/>
        </w:rPr>
        <w:t xml:space="preserve">3.3.3. </w:t>
      </w:r>
      <w:r>
        <w:rPr>
          <w:rFonts w:ascii="Arial" w:hAnsi="Arial" w:cs="Arial"/>
          <w:sz w:val="18"/>
          <w:szCs w:val="18"/>
        </w:rPr>
        <w:tab/>
        <w:t xml:space="preserve">Окончательная стоимость услуг и работ Исполнителя отражается в Акте об оказанных Исполнителем услугах / выполненных работах, который согласовывается и подписывается Сторонами не позднее дня окончания работы Выставки и является основанием для окончательных расчетов по настоящему Договору. Окончательный расчет по настоящему Договору, учитывая положения пунктов 3.3.1., 3.3.2. Договора, осуществляется не позднее 10 (десяти) календарных дней после подписания двухстороннего Акта об оказанных Исполнителем услугах/ выполненных работах. </w:t>
      </w:r>
    </w:p>
    <w:p w:rsidR="00F95203" w:rsidRDefault="00F95203">
      <w:pPr>
        <w:widowControl w:val="0"/>
        <w:overflowPunct w:val="0"/>
        <w:autoSpaceDE w:val="0"/>
        <w:spacing w:after="0" w:line="228" w:lineRule="auto"/>
        <w:ind w:left="5" w:right="20"/>
        <w:jc w:val="both"/>
        <w:rPr>
          <w:rFonts w:ascii="Arial" w:hAnsi="Arial" w:cs="Arial"/>
          <w:sz w:val="18"/>
          <w:szCs w:val="18"/>
        </w:rPr>
      </w:pPr>
      <w:r>
        <w:rPr>
          <w:rFonts w:ascii="Arial" w:hAnsi="Arial" w:cs="Arial"/>
          <w:sz w:val="18"/>
          <w:szCs w:val="18"/>
        </w:rPr>
        <w:t xml:space="preserve">3.4. Обязательства Заказчика по перечислению денежных средств считаются исполненными в полном объеме с даты поступления соответствующей суммы денежных средств на расчетный счет Исполнителя. </w:t>
      </w:r>
    </w:p>
    <w:p w:rsidR="00F95203" w:rsidRDefault="00F95203">
      <w:pPr>
        <w:widowControl w:val="0"/>
        <w:autoSpaceDE w:val="0"/>
        <w:spacing w:after="0" w:line="70" w:lineRule="exact"/>
        <w:ind w:left="5"/>
        <w:rPr>
          <w:rFonts w:ascii="Arial" w:hAnsi="Arial" w:cs="Arial"/>
          <w:sz w:val="18"/>
          <w:szCs w:val="18"/>
        </w:rPr>
      </w:pPr>
    </w:p>
    <w:p w:rsidR="00F95203" w:rsidRDefault="00F95203">
      <w:pPr>
        <w:widowControl w:val="0"/>
        <w:overflowPunct w:val="0"/>
        <w:autoSpaceDE w:val="0"/>
        <w:spacing w:after="0" w:line="237" w:lineRule="auto"/>
        <w:jc w:val="both"/>
        <w:rPr>
          <w:rFonts w:ascii="Arial" w:hAnsi="Arial" w:cs="Arial"/>
          <w:b/>
          <w:bCs/>
          <w:sz w:val="18"/>
          <w:szCs w:val="18"/>
        </w:rPr>
      </w:pPr>
      <w:r>
        <w:rPr>
          <w:rFonts w:ascii="Arial" w:hAnsi="Arial" w:cs="Arial"/>
          <w:sz w:val="18"/>
          <w:szCs w:val="18"/>
        </w:rPr>
        <w:t xml:space="preserve">3.5. Оплата осуществляется в российских рублях на расчетный счет Исполнителя на основании выставленных им счетов. </w:t>
      </w:r>
    </w:p>
    <w:p w:rsidR="00F95203" w:rsidRDefault="00F95203">
      <w:pPr>
        <w:widowControl w:val="0"/>
        <w:autoSpaceDE w:val="0"/>
        <w:spacing w:after="0" w:line="237" w:lineRule="auto"/>
        <w:rPr>
          <w:rFonts w:ascii="Arial" w:hAnsi="Arial" w:cs="Arial"/>
          <w:b/>
          <w:bCs/>
          <w:sz w:val="18"/>
          <w:szCs w:val="18"/>
        </w:rPr>
      </w:pPr>
    </w:p>
    <w:p w:rsidR="00F95203" w:rsidRDefault="00F95203">
      <w:pPr>
        <w:widowControl w:val="0"/>
        <w:autoSpaceDE w:val="0"/>
        <w:spacing w:after="0" w:line="237" w:lineRule="auto"/>
        <w:rPr>
          <w:rFonts w:ascii="Times New Roman" w:hAnsi="Times New Roman"/>
          <w:sz w:val="24"/>
          <w:szCs w:val="24"/>
        </w:rPr>
      </w:pPr>
      <w:r>
        <w:rPr>
          <w:rFonts w:ascii="Arial" w:hAnsi="Arial" w:cs="Arial"/>
          <w:b/>
          <w:bCs/>
          <w:sz w:val="18"/>
          <w:szCs w:val="18"/>
        </w:rPr>
        <w:t>4. Ответственность сторон</w:t>
      </w:r>
    </w:p>
    <w:p w:rsidR="00F95203" w:rsidRDefault="00F95203">
      <w:pPr>
        <w:widowControl w:val="0"/>
        <w:autoSpaceDE w:val="0"/>
        <w:spacing w:after="0" w:line="48" w:lineRule="exact"/>
        <w:rPr>
          <w:rFonts w:ascii="Times New Roman" w:hAnsi="Times New Roman"/>
          <w:sz w:val="24"/>
          <w:szCs w:val="24"/>
        </w:rPr>
      </w:pPr>
    </w:p>
    <w:p w:rsidR="00F95203" w:rsidRDefault="00F95203">
      <w:pPr>
        <w:widowControl w:val="0"/>
        <w:overflowPunct w:val="0"/>
        <w:autoSpaceDE w:val="0"/>
        <w:spacing w:after="0" w:line="228" w:lineRule="auto"/>
        <w:ind w:left="5" w:right="20"/>
        <w:jc w:val="both"/>
        <w:rPr>
          <w:rFonts w:ascii="Arial" w:hAnsi="Arial" w:cs="Arial"/>
          <w:sz w:val="18"/>
          <w:szCs w:val="18"/>
        </w:rPr>
      </w:pPr>
      <w:r>
        <w:rPr>
          <w:rFonts w:ascii="Arial" w:hAnsi="Arial" w:cs="Arial"/>
          <w:sz w:val="18"/>
          <w:szCs w:val="18"/>
        </w:rPr>
        <w:t xml:space="preserve">4.1. За неисполнение или не надлежащее исполнение обязательств по настоящему Договору и его Приложений, Стороны несут ответственность в соответствии с действующим законодательством РФ и настоящим Договором. </w:t>
      </w:r>
    </w:p>
    <w:p w:rsidR="00F95203" w:rsidRDefault="00F95203">
      <w:pPr>
        <w:widowControl w:val="0"/>
        <w:overflowPunct w:val="0"/>
        <w:autoSpaceDE w:val="0"/>
        <w:spacing w:after="0" w:line="240" w:lineRule="auto"/>
        <w:ind w:left="5"/>
        <w:jc w:val="both"/>
        <w:rPr>
          <w:rFonts w:ascii="Arial" w:hAnsi="Arial" w:cs="Arial"/>
          <w:sz w:val="18"/>
          <w:szCs w:val="18"/>
        </w:rPr>
      </w:pPr>
      <w:r>
        <w:rPr>
          <w:rFonts w:ascii="Arial" w:hAnsi="Arial" w:cs="Arial"/>
          <w:sz w:val="18"/>
          <w:szCs w:val="18"/>
        </w:rPr>
        <w:t xml:space="preserve">4.2. Исполнитель не несет ответственности за утрату или повреждение </w:t>
      </w:r>
      <w:proofErr w:type="gramStart"/>
      <w:r>
        <w:rPr>
          <w:rFonts w:ascii="Arial" w:hAnsi="Arial" w:cs="Arial"/>
          <w:sz w:val="18"/>
          <w:szCs w:val="18"/>
        </w:rPr>
        <w:t>экспонатов</w:t>
      </w:r>
      <w:proofErr w:type="gramEnd"/>
      <w:r>
        <w:rPr>
          <w:rFonts w:ascii="Arial" w:hAnsi="Arial" w:cs="Arial"/>
          <w:sz w:val="18"/>
          <w:szCs w:val="18"/>
        </w:rPr>
        <w:t xml:space="preserve"> или других материальных ценностей, принадлежащих Заказчику, а также за вред, причиненный личности или имуществу лиц, работающих у Заказчика, если это напрямую не связано с качеством оказанных услуг/выполненных работ. </w:t>
      </w:r>
    </w:p>
    <w:p w:rsidR="00F95203" w:rsidRDefault="00F95203">
      <w:pPr>
        <w:widowControl w:val="0"/>
        <w:overflowPunct w:val="0"/>
        <w:autoSpaceDE w:val="0"/>
        <w:spacing w:after="0" w:line="252" w:lineRule="auto"/>
        <w:ind w:left="5"/>
        <w:jc w:val="both"/>
        <w:rPr>
          <w:rFonts w:ascii="Arial" w:hAnsi="Arial" w:cs="Arial"/>
          <w:sz w:val="18"/>
          <w:szCs w:val="18"/>
        </w:rPr>
      </w:pPr>
      <w:r>
        <w:rPr>
          <w:rFonts w:ascii="Arial" w:hAnsi="Arial" w:cs="Arial"/>
          <w:sz w:val="18"/>
          <w:szCs w:val="18"/>
        </w:rPr>
        <w:t xml:space="preserve">4.3. Частичный или полный отказ Заказчика от исполнения настоящего договора (услуг/работ, согласованных </w:t>
      </w:r>
      <w:proofErr w:type="spellStart"/>
      <w:r>
        <w:rPr>
          <w:rFonts w:ascii="Arial" w:hAnsi="Arial" w:cs="Arial"/>
          <w:sz w:val="18"/>
          <w:szCs w:val="18"/>
        </w:rPr>
        <w:t>Стронами</w:t>
      </w:r>
      <w:proofErr w:type="spellEnd"/>
      <w:r>
        <w:rPr>
          <w:rFonts w:ascii="Arial" w:hAnsi="Arial" w:cs="Arial"/>
          <w:sz w:val="18"/>
          <w:szCs w:val="18"/>
        </w:rPr>
        <w:t xml:space="preserve"> при заключении настоящего Договора) влекут за собой уплату Заказчиком Исполнителю компенсации в размере полной стоимости (100%)заказанных услуг/ работ, указанной в Приложении №1 к настоящему Договору. При этом уплата компенсации осуществляется путем удержания Исполнителем авансового платежа, а в случае, если размер авансового платежа меньше, чем полная стоимость, указанная в Приложении №1, либо авансовый платеж не был произведен, то оплата такой разницы (либо компенсации в полном объеме) должна быть произведена Заказчиком в течение трех банковских дней с момента получения соответствующего письменного денежного требования. </w:t>
      </w:r>
    </w:p>
    <w:p w:rsidR="00F95203" w:rsidRDefault="00F95203">
      <w:pPr>
        <w:widowControl w:val="0"/>
        <w:overflowPunct w:val="0"/>
        <w:autoSpaceDE w:val="0"/>
        <w:spacing w:after="0" w:line="244" w:lineRule="auto"/>
        <w:ind w:left="5"/>
        <w:jc w:val="both"/>
        <w:rPr>
          <w:rFonts w:ascii="Arial" w:hAnsi="Arial" w:cs="Arial"/>
          <w:sz w:val="18"/>
          <w:szCs w:val="18"/>
        </w:rPr>
      </w:pPr>
      <w:r>
        <w:rPr>
          <w:rFonts w:ascii="Arial" w:hAnsi="Arial" w:cs="Arial"/>
          <w:sz w:val="18"/>
          <w:szCs w:val="18"/>
        </w:rPr>
        <w:t xml:space="preserve">4.4. Отсутствие оплаты в сроки, указанные в п. 3.3. настоящего Договора, признается отказом Заказчика от исполнения настоящего Договора и влечет ответственность для Заказчика в соответствии с п. 4.3. настоящего Договора. При этом Заказчику, не оплатившему услуги/работы по настоящему Договору в размере, указанном в Приложении №1 к настоящему Договору, и в сроки, указанные в п. 3.3. настоящего Договора, комплекс услуг и работ по Договору </w:t>
      </w:r>
      <w:proofErr w:type="gramStart"/>
      <w:r>
        <w:rPr>
          <w:rFonts w:ascii="Arial" w:hAnsi="Arial" w:cs="Arial"/>
          <w:sz w:val="18"/>
          <w:szCs w:val="18"/>
        </w:rPr>
        <w:t>не</w:t>
      </w:r>
      <w:proofErr w:type="gramEnd"/>
      <w:r>
        <w:rPr>
          <w:rFonts w:ascii="Arial" w:hAnsi="Arial" w:cs="Arial"/>
          <w:sz w:val="18"/>
          <w:szCs w:val="18"/>
        </w:rPr>
        <w:t xml:space="preserve"> оказывается. </w:t>
      </w:r>
    </w:p>
    <w:p w:rsidR="00F95203" w:rsidRDefault="00F95203">
      <w:pPr>
        <w:widowControl w:val="0"/>
        <w:overflowPunct w:val="0"/>
        <w:autoSpaceDE w:val="0"/>
        <w:spacing w:after="0" w:line="228" w:lineRule="auto"/>
        <w:ind w:left="5" w:right="20"/>
        <w:jc w:val="both"/>
        <w:rPr>
          <w:rFonts w:ascii="Arial" w:hAnsi="Arial" w:cs="Arial"/>
          <w:sz w:val="18"/>
          <w:szCs w:val="18"/>
        </w:rPr>
      </w:pPr>
      <w:r>
        <w:rPr>
          <w:rFonts w:ascii="Arial" w:hAnsi="Arial" w:cs="Arial"/>
          <w:sz w:val="18"/>
          <w:szCs w:val="18"/>
        </w:rPr>
        <w:t xml:space="preserve">4.5. При нарушении Заказчиком сроков оплаты, предусмотренных п.3.3. Договора, Исполнитель вправе потребовать от Заказчика уплаты пени в размере 0,2 (Ноль целых две десятых) % от суммы задолженности за каждый день просрочки. </w:t>
      </w:r>
    </w:p>
    <w:p w:rsidR="00F95203" w:rsidRDefault="00F95203">
      <w:pPr>
        <w:widowControl w:val="0"/>
        <w:overflowPunct w:val="0"/>
        <w:autoSpaceDE w:val="0"/>
        <w:spacing w:after="0" w:line="244" w:lineRule="auto"/>
        <w:jc w:val="both"/>
        <w:rPr>
          <w:rFonts w:ascii="Times New Roman" w:hAnsi="Times New Roman"/>
          <w:sz w:val="24"/>
          <w:szCs w:val="24"/>
        </w:rPr>
      </w:pPr>
      <w:r>
        <w:rPr>
          <w:rFonts w:ascii="Arial" w:hAnsi="Arial" w:cs="Arial"/>
          <w:sz w:val="18"/>
          <w:szCs w:val="18"/>
        </w:rPr>
        <w:t xml:space="preserve">4.6. Исполнитель несет ответственности за качество работ/услуг и сроки их выполнения/оказания. При нарушении исполнителем сроков оказания услуг/выполнения работ по настоящему Договору, Заказчик имеет право потребовать от Исполнителя уплаты пени в размере 0,2 (Ноль целых две десятых) % от стоимости </w:t>
      </w:r>
      <w:proofErr w:type="spellStart"/>
      <w:r>
        <w:rPr>
          <w:rFonts w:ascii="Arial" w:hAnsi="Arial" w:cs="Arial"/>
          <w:sz w:val="18"/>
          <w:szCs w:val="18"/>
        </w:rPr>
        <w:t>неоказанных</w:t>
      </w:r>
      <w:proofErr w:type="spellEnd"/>
      <w:r>
        <w:rPr>
          <w:rFonts w:ascii="Arial" w:hAnsi="Arial" w:cs="Arial"/>
          <w:sz w:val="18"/>
          <w:szCs w:val="18"/>
        </w:rPr>
        <w:t xml:space="preserve"> в срок услуг/невыполненных в срок работ, за каждый день просрочки исполнения обязательства, но не более чем за период с даты монтажа Выставки по дату демонтажа Выставки. </w:t>
      </w:r>
    </w:p>
    <w:p w:rsidR="00F95203" w:rsidRDefault="00F95203">
      <w:pPr>
        <w:widowControl w:val="0"/>
        <w:autoSpaceDE w:val="0"/>
        <w:spacing w:after="0" w:line="331" w:lineRule="exact"/>
        <w:rPr>
          <w:rFonts w:ascii="Times New Roman" w:hAnsi="Times New Roman"/>
          <w:sz w:val="24"/>
          <w:szCs w:val="24"/>
        </w:rPr>
      </w:pPr>
    </w:p>
    <w:p w:rsidR="00F95203" w:rsidRDefault="00F95203">
      <w:pPr>
        <w:widowControl w:val="0"/>
        <w:autoSpaceDE w:val="0"/>
        <w:spacing w:after="0" w:line="240" w:lineRule="auto"/>
        <w:rPr>
          <w:rFonts w:ascii="Arial" w:hAnsi="Arial" w:cs="Arial"/>
          <w:sz w:val="18"/>
          <w:szCs w:val="18"/>
        </w:rPr>
      </w:pPr>
      <w:r>
        <w:rPr>
          <w:rFonts w:ascii="Arial" w:hAnsi="Arial" w:cs="Arial"/>
          <w:b/>
          <w:bCs/>
          <w:sz w:val="18"/>
          <w:szCs w:val="18"/>
        </w:rPr>
        <w:t>5. Форс-мажор</w:t>
      </w:r>
    </w:p>
    <w:p w:rsidR="00F95203" w:rsidRDefault="00F95203">
      <w:pPr>
        <w:widowControl w:val="0"/>
        <w:tabs>
          <w:tab w:val="left" w:pos="786"/>
        </w:tabs>
        <w:overflowPunct w:val="0"/>
        <w:autoSpaceDE w:val="0"/>
        <w:spacing w:after="0" w:line="249" w:lineRule="auto"/>
        <w:ind w:left="5"/>
        <w:jc w:val="both"/>
        <w:rPr>
          <w:rFonts w:ascii="Arial" w:hAnsi="Arial" w:cs="Arial"/>
          <w:sz w:val="18"/>
          <w:szCs w:val="18"/>
        </w:rPr>
      </w:pPr>
      <w:r>
        <w:rPr>
          <w:rFonts w:ascii="Arial" w:hAnsi="Arial" w:cs="Arial"/>
          <w:sz w:val="18"/>
          <w:szCs w:val="18"/>
        </w:rPr>
        <w:t xml:space="preserve">5.1.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возникли помимо воли и желания Сторон, и которые нельзя было предвидеть и предотвратить, и которые делают невозможным проведение Выставки на территории Выставочного комплекса в сроки, согласованные Сторонами в настоящем Договоре. </w:t>
      </w:r>
    </w:p>
    <w:p w:rsidR="00F95203" w:rsidRDefault="00F95203">
      <w:pPr>
        <w:widowControl w:val="0"/>
        <w:tabs>
          <w:tab w:val="left" w:pos="786"/>
        </w:tabs>
        <w:overflowPunct w:val="0"/>
        <w:autoSpaceDE w:val="0"/>
        <w:spacing w:after="0" w:line="244" w:lineRule="auto"/>
        <w:jc w:val="both"/>
        <w:rPr>
          <w:rFonts w:ascii="Arial" w:hAnsi="Arial" w:cs="Arial"/>
          <w:sz w:val="18"/>
          <w:szCs w:val="18"/>
        </w:rPr>
      </w:pPr>
      <w:r>
        <w:rPr>
          <w:rFonts w:ascii="Arial" w:hAnsi="Arial" w:cs="Arial"/>
          <w:sz w:val="18"/>
          <w:szCs w:val="18"/>
        </w:rPr>
        <w:t xml:space="preserve">5.2. В случае наступления обстоятельств, указанных в п. 5.1. настоящего Договора, время, определенное для выполнения обязательств, взятых на себя Организатором, переносится на срок действия обстоятельств непреодолимой силы. Если вышеуказанные обстоятельства длятся более 1 (одного) месяца и не обнаруживают признаков прекращения, любая из Сторон имеет право расторгнуть настоящий Договор в одностороннем порядке. </w:t>
      </w:r>
    </w:p>
    <w:p w:rsidR="00F95203" w:rsidRDefault="00F95203">
      <w:pPr>
        <w:widowControl w:val="0"/>
        <w:autoSpaceDE w:val="0"/>
        <w:spacing w:after="0" w:line="240" w:lineRule="auto"/>
        <w:ind w:firstLine="5"/>
        <w:jc w:val="both"/>
        <w:rPr>
          <w:rFonts w:ascii="Arial" w:hAnsi="Arial" w:cs="Arial"/>
          <w:sz w:val="18"/>
          <w:szCs w:val="18"/>
        </w:rPr>
      </w:pPr>
      <w:r>
        <w:rPr>
          <w:rFonts w:ascii="Arial" w:hAnsi="Arial" w:cs="Arial"/>
          <w:sz w:val="18"/>
          <w:szCs w:val="18"/>
        </w:rPr>
        <w:t xml:space="preserve">5.3. Сторона </w:t>
      </w:r>
      <w:bookmarkStart w:id="2" w:name="page4"/>
      <w:bookmarkEnd w:id="2"/>
      <w:r>
        <w:rPr>
          <w:rFonts w:ascii="Arial" w:hAnsi="Arial" w:cs="Arial"/>
          <w:sz w:val="18"/>
          <w:szCs w:val="18"/>
        </w:rPr>
        <w:t xml:space="preserve">, в отношении которой возникли обстоятельства непреодолимой силы, обязана уведомить другую Сторону о возникновении и предполагаемой длительности обстоятельств, препятствующих выполнению взятых на себя Сторонами обязательств в течение 3 (трех) рабочих дней со дня наступления указанных обстоятельств, а также в течение 7 (семи) рабочих дней со дня указанного уведомления предоставить другой Стороне доказательства обращения в компетентный орган, либо организацию за подтверждением факта наличия и продолжительности действия обстоятельств непреодолимой </w:t>
      </w:r>
      <w:r>
        <w:rPr>
          <w:rFonts w:ascii="Arial" w:hAnsi="Arial" w:cs="Arial"/>
          <w:sz w:val="18"/>
          <w:szCs w:val="18"/>
        </w:rPr>
        <w:lastRenderedPageBreak/>
        <w:t xml:space="preserve">силы. Соответствующая справка компетентного органа или организации должна быть представлена Стороной, в отношении которой возникли обстоятельства непреодолимой силы, в течение 20 (двадцати) рабочих дней с момента наступления указанных обстоятельств. </w:t>
      </w:r>
    </w:p>
    <w:p w:rsidR="00F95203" w:rsidRDefault="00F95203">
      <w:pPr>
        <w:pStyle w:val="ae"/>
        <w:widowControl w:val="0"/>
        <w:overflowPunct w:val="0"/>
        <w:autoSpaceDE w:val="0"/>
        <w:spacing w:after="0" w:line="240" w:lineRule="auto"/>
        <w:ind w:left="5" w:right="20"/>
        <w:jc w:val="both"/>
        <w:rPr>
          <w:rFonts w:ascii="Times New Roman" w:hAnsi="Times New Roman"/>
          <w:sz w:val="24"/>
          <w:szCs w:val="24"/>
        </w:rPr>
      </w:pPr>
      <w:r>
        <w:rPr>
          <w:rFonts w:ascii="Arial" w:hAnsi="Arial" w:cs="Arial"/>
          <w:sz w:val="18"/>
          <w:szCs w:val="18"/>
        </w:rPr>
        <w:t xml:space="preserve">5.4. В случае не предоставления одной Стороной другой Стороне указанных в п. 5.3. настоящего Договора доказательств, соответствующая Сторона не вправе ссылаться на обстоятельства непреодолимой силы в качестве основания неисполнения или ненадлежащего исполнения своих обязательств по настоящему Договору. </w:t>
      </w:r>
    </w:p>
    <w:p w:rsidR="00F95203" w:rsidRDefault="00F95203">
      <w:pPr>
        <w:widowControl w:val="0"/>
        <w:autoSpaceDE w:val="0"/>
        <w:spacing w:after="0" w:line="178" w:lineRule="exact"/>
        <w:rPr>
          <w:rFonts w:ascii="Times New Roman" w:hAnsi="Times New Roman"/>
          <w:sz w:val="24"/>
          <w:szCs w:val="24"/>
        </w:rPr>
      </w:pPr>
    </w:p>
    <w:p w:rsidR="00F95203" w:rsidRDefault="00F95203">
      <w:pPr>
        <w:widowControl w:val="0"/>
        <w:autoSpaceDE w:val="0"/>
        <w:spacing w:after="0" w:line="237" w:lineRule="auto"/>
        <w:rPr>
          <w:rFonts w:ascii="Arial" w:hAnsi="Arial" w:cs="Arial"/>
          <w:bCs/>
          <w:sz w:val="18"/>
          <w:szCs w:val="18"/>
        </w:rPr>
      </w:pPr>
      <w:r>
        <w:rPr>
          <w:rFonts w:ascii="Arial" w:hAnsi="Arial" w:cs="Arial"/>
          <w:b/>
          <w:bCs/>
          <w:sz w:val="18"/>
          <w:szCs w:val="18"/>
        </w:rPr>
        <w:t>6. Обработка персональных данных</w:t>
      </w:r>
    </w:p>
    <w:p w:rsidR="00F95203" w:rsidRDefault="00F95203">
      <w:pPr>
        <w:widowControl w:val="0"/>
        <w:autoSpaceDE w:val="0"/>
        <w:spacing w:after="0" w:line="237" w:lineRule="auto"/>
        <w:jc w:val="both"/>
        <w:rPr>
          <w:rFonts w:ascii="Arial" w:hAnsi="Arial" w:cs="Arial"/>
          <w:bCs/>
          <w:sz w:val="18"/>
          <w:szCs w:val="18"/>
        </w:rPr>
      </w:pPr>
      <w:r>
        <w:rPr>
          <w:rFonts w:ascii="Arial" w:hAnsi="Arial" w:cs="Arial"/>
          <w:bCs/>
          <w:sz w:val="18"/>
          <w:szCs w:val="18"/>
        </w:rPr>
        <w:t>6.1. Обработка персональных данных осуществляется Сторонами только в целях выполнения обязательств по настоящему договору и предполагает осуществление Сторонами следующих действий (операций): сбор, запись, уточнение (в случае, если это прямо определено договором), хранение, использование и уничтожение.</w:t>
      </w:r>
    </w:p>
    <w:p w:rsidR="00F95203" w:rsidRDefault="00F95203">
      <w:pPr>
        <w:widowControl w:val="0"/>
        <w:autoSpaceDE w:val="0"/>
        <w:spacing w:after="0" w:line="237" w:lineRule="auto"/>
        <w:jc w:val="both"/>
        <w:rPr>
          <w:rFonts w:ascii="Arial" w:hAnsi="Arial" w:cs="Arial"/>
          <w:bCs/>
          <w:sz w:val="18"/>
          <w:szCs w:val="18"/>
        </w:rPr>
      </w:pPr>
      <w:r>
        <w:rPr>
          <w:rFonts w:ascii="Arial" w:hAnsi="Arial" w:cs="Arial"/>
          <w:bCs/>
          <w:sz w:val="18"/>
          <w:szCs w:val="18"/>
        </w:rPr>
        <w:t>6.2. Стороны обязаны соблюдать конфиденциальность и обеспечивать безопасность персональных данных, обрабатываемых в рамках выполнения обязательств по Договору, согласно требованиям Федерального закона от 27 июля 2006 г. № 152-ФЗ «О персональных данных</w:t>
      </w:r>
      <w:proofErr w:type="gramStart"/>
      <w:r>
        <w:rPr>
          <w:rFonts w:ascii="Arial" w:hAnsi="Arial" w:cs="Arial"/>
          <w:bCs/>
          <w:sz w:val="18"/>
          <w:szCs w:val="18"/>
        </w:rPr>
        <w:t>»</w:t>
      </w:r>
      <w:proofErr w:type="gramEnd"/>
      <w:r>
        <w:rPr>
          <w:rFonts w:ascii="Arial" w:hAnsi="Arial" w:cs="Arial"/>
          <w:bCs/>
          <w:sz w:val="18"/>
          <w:szCs w:val="18"/>
        </w:rPr>
        <w:t xml:space="preserve"> и принятых в соответствии с ним иных нормативных правовых актов.</w:t>
      </w:r>
    </w:p>
    <w:p w:rsidR="00F95203" w:rsidRDefault="00F95203">
      <w:pPr>
        <w:widowControl w:val="0"/>
        <w:autoSpaceDE w:val="0"/>
        <w:spacing w:after="0" w:line="237" w:lineRule="auto"/>
        <w:jc w:val="both"/>
        <w:rPr>
          <w:rFonts w:ascii="Arial" w:hAnsi="Arial" w:cs="Arial"/>
          <w:bCs/>
          <w:sz w:val="18"/>
          <w:szCs w:val="18"/>
        </w:rPr>
      </w:pPr>
      <w:r>
        <w:rPr>
          <w:rFonts w:ascii="Arial" w:hAnsi="Arial" w:cs="Arial"/>
          <w:bCs/>
          <w:sz w:val="18"/>
          <w:szCs w:val="18"/>
        </w:rPr>
        <w:t>6.3. Стороны при обработке персональных данных обязаны принимать необходимые правовые, организационные и технические меры (или обеспечивать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rsidR="00F95203" w:rsidRDefault="00F95203">
      <w:pPr>
        <w:widowControl w:val="0"/>
        <w:autoSpaceDE w:val="0"/>
        <w:spacing w:after="0" w:line="237" w:lineRule="auto"/>
        <w:jc w:val="both"/>
        <w:rPr>
          <w:rFonts w:ascii="Arial" w:hAnsi="Arial" w:cs="Arial"/>
          <w:bCs/>
          <w:sz w:val="18"/>
          <w:szCs w:val="18"/>
        </w:rPr>
      </w:pPr>
      <w:r>
        <w:rPr>
          <w:rFonts w:ascii="Arial" w:hAnsi="Arial" w:cs="Arial"/>
          <w:bCs/>
          <w:sz w:val="18"/>
          <w:szCs w:val="18"/>
        </w:rPr>
        <w:t>6.4. Сторона по Договору, передающая другой Стороне, персональные данные обязана предоставить Стороне, которой такие данные передаются, подтверждение наличия согласия на обработку персональных данных и направления уведомления об осуществлении обработки персональных данных, получаемых в составе информации по Договору.</w:t>
      </w:r>
    </w:p>
    <w:p w:rsidR="00F95203" w:rsidRDefault="00F95203">
      <w:pPr>
        <w:widowControl w:val="0"/>
        <w:autoSpaceDE w:val="0"/>
        <w:spacing w:after="0" w:line="237" w:lineRule="auto"/>
        <w:jc w:val="both"/>
        <w:rPr>
          <w:rFonts w:ascii="Arial" w:hAnsi="Arial" w:cs="Arial"/>
          <w:bCs/>
          <w:sz w:val="18"/>
          <w:szCs w:val="18"/>
        </w:rPr>
      </w:pPr>
      <w:r>
        <w:rPr>
          <w:rFonts w:ascii="Arial" w:hAnsi="Arial" w:cs="Arial"/>
          <w:bCs/>
          <w:sz w:val="18"/>
          <w:szCs w:val="18"/>
        </w:rPr>
        <w:t>6.5. Каждая из Сторон Договора подтверждает, что согласие субъектов персональных данных на обработку их персональных данных оформлено в соответствии с Федеральным законом №152-ФЗ.</w:t>
      </w:r>
    </w:p>
    <w:p w:rsidR="00F95203" w:rsidRDefault="00F95203">
      <w:pPr>
        <w:widowControl w:val="0"/>
        <w:autoSpaceDE w:val="0"/>
        <w:spacing w:after="0" w:line="237" w:lineRule="auto"/>
        <w:jc w:val="both"/>
        <w:rPr>
          <w:rFonts w:ascii="Arial" w:hAnsi="Arial" w:cs="Arial"/>
          <w:b/>
          <w:bCs/>
          <w:sz w:val="18"/>
          <w:szCs w:val="18"/>
        </w:rPr>
      </w:pPr>
      <w:r>
        <w:rPr>
          <w:rFonts w:ascii="Arial" w:hAnsi="Arial" w:cs="Arial"/>
          <w:bCs/>
          <w:sz w:val="18"/>
          <w:szCs w:val="18"/>
        </w:rPr>
        <w:t>6.6. В случае если Исполнитель будет привлечен к ответственности в виде штрафов, наложенных государственными органами за нарушение Федерального закона № 152-ФЗ в связи отсутствием согласия субъекта на обработку его персональных данных, предусмотренного пунктом 6.4 Договора, либо Исполнитель понесет расходы в виде сумм возмещения морального и/или имущественного вреда, подлежащих возмещению субъекту персональных данных за нарушение Федерального закона №152-ФЗ в связи отсутствием согласия такого субъекта на обработку его персональных данных, Заказчик обязан возместить Исполнителю суммы таких штрафов и/или расходов на основании вступивших в законную силу решения (постановления) уполномоченного государственного органа и/или решения суда о возмещении морального и/или имущественного вреда, причиненного субъекту персональных данных.</w:t>
      </w:r>
    </w:p>
    <w:p w:rsidR="00F95203" w:rsidRDefault="00F95203">
      <w:pPr>
        <w:widowControl w:val="0"/>
        <w:autoSpaceDE w:val="0"/>
        <w:spacing w:after="0" w:line="237" w:lineRule="auto"/>
        <w:rPr>
          <w:rFonts w:ascii="Arial" w:hAnsi="Arial" w:cs="Arial"/>
          <w:b/>
          <w:bCs/>
          <w:sz w:val="18"/>
          <w:szCs w:val="18"/>
        </w:rPr>
      </w:pPr>
    </w:p>
    <w:p w:rsidR="00F95203" w:rsidRDefault="00F95203">
      <w:pPr>
        <w:widowControl w:val="0"/>
        <w:autoSpaceDE w:val="0"/>
        <w:spacing w:after="0" w:line="237" w:lineRule="auto"/>
        <w:rPr>
          <w:rFonts w:ascii="Times New Roman" w:hAnsi="Times New Roman"/>
          <w:sz w:val="24"/>
          <w:szCs w:val="24"/>
        </w:rPr>
      </w:pPr>
      <w:r>
        <w:rPr>
          <w:rFonts w:ascii="Arial" w:hAnsi="Arial" w:cs="Arial"/>
          <w:b/>
          <w:bCs/>
          <w:sz w:val="18"/>
          <w:szCs w:val="18"/>
        </w:rPr>
        <w:t>7.Прочие условия.</w:t>
      </w:r>
    </w:p>
    <w:p w:rsidR="00F95203" w:rsidRDefault="00F95203">
      <w:pPr>
        <w:widowControl w:val="0"/>
        <w:autoSpaceDE w:val="0"/>
        <w:spacing w:after="0" w:line="48" w:lineRule="exact"/>
        <w:rPr>
          <w:rFonts w:ascii="Times New Roman" w:hAnsi="Times New Roman"/>
          <w:sz w:val="24"/>
          <w:szCs w:val="24"/>
        </w:rPr>
      </w:pPr>
    </w:p>
    <w:p w:rsidR="00F95203" w:rsidRDefault="00F95203">
      <w:pPr>
        <w:widowControl w:val="0"/>
        <w:overflowPunct w:val="0"/>
        <w:autoSpaceDE w:val="0"/>
        <w:spacing w:after="0" w:line="228" w:lineRule="auto"/>
        <w:ind w:left="5" w:right="20"/>
        <w:jc w:val="both"/>
        <w:rPr>
          <w:rFonts w:ascii="Arial" w:hAnsi="Arial" w:cs="Arial"/>
          <w:sz w:val="18"/>
          <w:szCs w:val="18"/>
        </w:rPr>
      </w:pPr>
      <w:r>
        <w:rPr>
          <w:rFonts w:ascii="Arial" w:hAnsi="Arial" w:cs="Arial"/>
          <w:sz w:val="18"/>
          <w:szCs w:val="18"/>
        </w:rPr>
        <w:t xml:space="preserve">7.1. Все изменения и дополнения к настоящему Договору, подписанные уполномоченными представителями сторон, действительны только в письменной форме и должны быть подписаны с обеих сторон. </w:t>
      </w:r>
    </w:p>
    <w:p w:rsidR="00F95203" w:rsidRDefault="00F95203">
      <w:pPr>
        <w:widowControl w:val="0"/>
        <w:overflowPunct w:val="0"/>
        <w:autoSpaceDE w:val="0"/>
        <w:spacing w:after="0" w:line="240" w:lineRule="auto"/>
        <w:ind w:left="5"/>
        <w:jc w:val="both"/>
        <w:rPr>
          <w:rFonts w:ascii="Arial" w:hAnsi="Arial" w:cs="Arial"/>
          <w:sz w:val="18"/>
          <w:szCs w:val="18"/>
        </w:rPr>
      </w:pPr>
      <w:r>
        <w:rPr>
          <w:rFonts w:ascii="Arial" w:hAnsi="Arial" w:cs="Arial"/>
          <w:sz w:val="18"/>
          <w:szCs w:val="18"/>
        </w:rPr>
        <w:t xml:space="preserve">7.2. Настоящий Договор вступает в силу с момента его подписания и действует до полного исполнения Сторонами взятых на себя обязательств, в отношении оказания услуг/выполнения работ - до последнего дня демонтажа Выставки. </w:t>
      </w:r>
    </w:p>
    <w:p w:rsidR="00F95203" w:rsidRDefault="00F95203">
      <w:pPr>
        <w:widowControl w:val="0"/>
        <w:overflowPunct w:val="0"/>
        <w:autoSpaceDE w:val="0"/>
        <w:spacing w:after="0" w:line="242" w:lineRule="auto"/>
        <w:jc w:val="both"/>
        <w:rPr>
          <w:rFonts w:ascii="Arial" w:hAnsi="Arial" w:cs="Arial"/>
          <w:sz w:val="18"/>
          <w:szCs w:val="18"/>
        </w:rPr>
      </w:pPr>
      <w:r>
        <w:rPr>
          <w:rFonts w:ascii="Arial" w:hAnsi="Arial" w:cs="Arial"/>
          <w:sz w:val="18"/>
          <w:szCs w:val="18"/>
        </w:rPr>
        <w:t>7.3. Переданные посредством электронной почты, подписанные Стороной экземпляры скан-копии Договора, имеют юридическую силу для Сторон до получения оригиналов документов. Датой передачи соответствующего сообщения считается день отправления сообщения электронной почты.</w:t>
      </w:r>
    </w:p>
    <w:p w:rsidR="00F95203" w:rsidRDefault="00F95203">
      <w:pPr>
        <w:widowControl w:val="0"/>
        <w:overflowPunct w:val="0"/>
        <w:autoSpaceDE w:val="0"/>
        <w:spacing w:after="0" w:line="242" w:lineRule="auto"/>
        <w:jc w:val="both"/>
        <w:rPr>
          <w:rFonts w:ascii="Arial" w:hAnsi="Arial" w:cs="Arial"/>
          <w:sz w:val="18"/>
          <w:szCs w:val="18"/>
        </w:rPr>
      </w:pPr>
      <w:r>
        <w:rPr>
          <w:rFonts w:ascii="Arial" w:hAnsi="Arial" w:cs="Arial"/>
          <w:sz w:val="18"/>
          <w:szCs w:val="18"/>
        </w:rPr>
        <w:t>7.4. По факту получения Стороной скан-копии, Стороны обязуются обменяться подписанными ими оригиналами Договора. До момента получения оригинала Договора его скан-копии признаются равнозначными оригиналу.</w:t>
      </w:r>
    </w:p>
    <w:p w:rsidR="00F95203" w:rsidRDefault="00F95203">
      <w:pPr>
        <w:widowControl w:val="0"/>
        <w:overflowPunct w:val="0"/>
        <w:autoSpaceDE w:val="0"/>
        <w:spacing w:after="0" w:line="225" w:lineRule="auto"/>
        <w:ind w:left="5"/>
        <w:jc w:val="both"/>
        <w:rPr>
          <w:rFonts w:ascii="Arial" w:hAnsi="Arial" w:cs="Arial"/>
          <w:sz w:val="18"/>
          <w:szCs w:val="18"/>
        </w:rPr>
      </w:pPr>
      <w:r>
        <w:rPr>
          <w:rFonts w:ascii="Arial" w:hAnsi="Arial" w:cs="Arial"/>
          <w:sz w:val="18"/>
          <w:szCs w:val="18"/>
        </w:rPr>
        <w:t>7.5. Настоящий Договор считается заключенным с момента подписания его обеими Сторонами и действует до полного исполнения Сторонами своих обязательств по Договору.</w:t>
      </w:r>
    </w:p>
    <w:p w:rsidR="00F95203" w:rsidRDefault="00F95203">
      <w:pPr>
        <w:widowControl w:val="0"/>
        <w:overflowPunct w:val="0"/>
        <w:autoSpaceDE w:val="0"/>
        <w:spacing w:after="0" w:line="225" w:lineRule="auto"/>
        <w:ind w:left="5"/>
        <w:jc w:val="both"/>
        <w:rPr>
          <w:rFonts w:ascii="Arial" w:hAnsi="Arial" w:cs="Arial"/>
          <w:sz w:val="18"/>
          <w:szCs w:val="18"/>
        </w:rPr>
      </w:pPr>
      <w:r>
        <w:rPr>
          <w:rFonts w:ascii="Arial" w:hAnsi="Arial" w:cs="Arial"/>
          <w:sz w:val="18"/>
          <w:szCs w:val="18"/>
        </w:rPr>
        <w:t xml:space="preserve">7.6. Стороны соглашаются при осуществлении взаимоотношений между собой принимать к сведению и исполнению следующие документы в электронном виде, подписанные усиленной квалифицированной электронной подписью (далее – ЭП, или «электронная подпись»), посредством согласованной сторонами Системы защищенного юридически значимого электронного документооборота: Дополнительные соглашения к Договору, Приложения к Договору, спецификации, технические задания, Акты выполненных работ/оказанных услуг, документы, прилагаемые к Актам, отчеты, счета, счета-фактуры, Акты приема-передачи и др. </w:t>
      </w:r>
    </w:p>
    <w:p w:rsidR="00F95203" w:rsidRDefault="00F95203">
      <w:pPr>
        <w:widowControl w:val="0"/>
        <w:overflowPunct w:val="0"/>
        <w:autoSpaceDE w:val="0"/>
        <w:spacing w:after="0" w:line="225" w:lineRule="auto"/>
        <w:ind w:left="5"/>
        <w:jc w:val="both"/>
        <w:rPr>
          <w:rFonts w:ascii="Arial" w:hAnsi="Arial" w:cs="Arial"/>
          <w:sz w:val="18"/>
          <w:szCs w:val="18"/>
        </w:rPr>
      </w:pPr>
      <w:r>
        <w:rPr>
          <w:rFonts w:ascii="Arial" w:hAnsi="Arial" w:cs="Arial"/>
          <w:sz w:val="18"/>
          <w:szCs w:val="18"/>
        </w:rPr>
        <w:t>Стороны признают, что направленные и полученные ими в соответствии с условиями, определенными настоящим пунктом Договора, электронные документы, подписанные корректной ЭП уполномоченных лиц Сторон, признаются равнозначными документам на бумажном носителе, подписанным собственноручной подписью и заверенным оттиском печати, соответствуют письменной форме документов, и порождают права и обязанности Сторон при выполнении взаимных обязательств Сторон.  Электронные документы, подписанные корректной ЭП, являются оригиналами, имеют юридическую силу и могут использоваться, в частности, в качестве доказательств в суде, а также при рассмотрении споров в досудебном порядке.</w:t>
      </w:r>
    </w:p>
    <w:p w:rsidR="00F95203" w:rsidRDefault="00F95203">
      <w:pPr>
        <w:widowControl w:val="0"/>
        <w:overflowPunct w:val="0"/>
        <w:autoSpaceDE w:val="0"/>
        <w:spacing w:after="0" w:line="225" w:lineRule="auto"/>
        <w:ind w:left="5"/>
        <w:jc w:val="both"/>
        <w:rPr>
          <w:rFonts w:ascii="Arial" w:hAnsi="Arial" w:cs="Arial"/>
          <w:sz w:val="18"/>
          <w:szCs w:val="18"/>
        </w:rPr>
      </w:pPr>
      <w:r>
        <w:rPr>
          <w:rFonts w:ascii="Arial" w:hAnsi="Arial" w:cs="Arial"/>
          <w:sz w:val="18"/>
          <w:szCs w:val="18"/>
        </w:rPr>
        <w:t xml:space="preserve">Формирование и обмен документами в электронном виде, указанными в настоящем пункте Договора, осуществляется в системе оператора ЭДО - www.diadoc.ru – АО «ПФ «СКБ Контур» и в системах операторов ЭДО, работающих по </w:t>
      </w:r>
      <w:proofErr w:type="spellStart"/>
      <w:r>
        <w:rPr>
          <w:rFonts w:ascii="Arial" w:hAnsi="Arial" w:cs="Arial"/>
          <w:sz w:val="18"/>
          <w:szCs w:val="18"/>
        </w:rPr>
        <w:t>роуминговым</w:t>
      </w:r>
      <w:proofErr w:type="spellEnd"/>
      <w:r>
        <w:rPr>
          <w:rFonts w:ascii="Arial" w:hAnsi="Arial" w:cs="Arial"/>
          <w:sz w:val="18"/>
          <w:szCs w:val="18"/>
        </w:rPr>
        <w:t xml:space="preserve"> соглашениям с АО «ПФ «СКБ Контур».</w:t>
      </w:r>
    </w:p>
    <w:p w:rsidR="00F95203" w:rsidRDefault="00F95203">
      <w:pPr>
        <w:widowControl w:val="0"/>
        <w:overflowPunct w:val="0"/>
        <w:autoSpaceDE w:val="0"/>
        <w:spacing w:after="0" w:line="240" w:lineRule="auto"/>
        <w:ind w:left="5"/>
        <w:jc w:val="both"/>
        <w:rPr>
          <w:rFonts w:ascii="Arial" w:hAnsi="Arial" w:cs="Arial"/>
          <w:sz w:val="18"/>
          <w:szCs w:val="18"/>
        </w:rPr>
      </w:pPr>
      <w:r>
        <w:rPr>
          <w:rFonts w:ascii="Arial" w:hAnsi="Arial" w:cs="Arial"/>
          <w:sz w:val="18"/>
          <w:szCs w:val="18"/>
        </w:rPr>
        <w:t>При осуществлении электронного документооборота (далее – «ЭДО») Стороны руководствуются законодательством Российской Федерации, в частности, Федеральным законом от 06.04.2011 № 63-ФЗ «Об электронной подписи» (со всеми изменениями и дополнениями).</w:t>
      </w:r>
    </w:p>
    <w:p w:rsidR="00F95203" w:rsidRDefault="00F95203">
      <w:pPr>
        <w:widowControl w:val="0"/>
        <w:overflowPunct w:val="0"/>
        <w:autoSpaceDE w:val="0"/>
        <w:spacing w:after="0" w:line="240" w:lineRule="auto"/>
        <w:ind w:left="5"/>
        <w:jc w:val="both"/>
        <w:rPr>
          <w:rFonts w:ascii="Arial" w:hAnsi="Arial" w:cs="Arial"/>
          <w:sz w:val="18"/>
          <w:szCs w:val="18"/>
        </w:rPr>
      </w:pPr>
      <w:r>
        <w:rPr>
          <w:rFonts w:ascii="Arial" w:hAnsi="Arial" w:cs="Arial"/>
          <w:sz w:val="18"/>
          <w:szCs w:val="18"/>
        </w:rPr>
        <w:t xml:space="preserve">7.7. Все споры и разногласия, возникшие из настоящего Договора и не разрешенные путем переговоров, разрешаются в судебном порядке в Арбитражном суде города Санкт-Петербурга и Ленинградской области. </w:t>
      </w:r>
    </w:p>
    <w:p w:rsidR="00F95203" w:rsidRDefault="00F95203">
      <w:pPr>
        <w:widowControl w:val="0"/>
        <w:overflowPunct w:val="0"/>
        <w:autoSpaceDE w:val="0"/>
        <w:spacing w:after="0" w:line="252" w:lineRule="auto"/>
        <w:jc w:val="both"/>
        <w:rPr>
          <w:rFonts w:ascii="Arial" w:hAnsi="Arial" w:cs="Arial"/>
          <w:sz w:val="18"/>
          <w:szCs w:val="18"/>
        </w:rPr>
      </w:pPr>
      <w:r>
        <w:rPr>
          <w:rFonts w:ascii="Arial" w:hAnsi="Arial" w:cs="Arial"/>
          <w:sz w:val="18"/>
          <w:szCs w:val="18"/>
        </w:rPr>
        <w:t>7.8. Договор подписан в двух экземплярах, по одному для каждой из сторон, причем оба текста имеют равную юридическую силу.</w:t>
      </w:r>
    </w:p>
    <w:p w:rsidR="00F95203" w:rsidRDefault="00F95203">
      <w:pPr>
        <w:widowControl w:val="0"/>
        <w:overflowPunct w:val="0"/>
        <w:autoSpaceDE w:val="0"/>
        <w:spacing w:after="0" w:line="252" w:lineRule="auto"/>
        <w:jc w:val="both"/>
        <w:rPr>
          <w:rFonts w:ascii="Arial" w:hAnsi="Arial" w:cs="Arial"/>
          <w:sz w:val="18"/>
          <w:szCs w:val="18"/>
        </w:rPr>
      </w:pPr>
    </w:p>
    <w:p w:rsidR="00F95203" w:rsidRDefault="00F95203">
      <w:pPr>
        <w:widowControl w:val="0"/>
        <w:overflowPunct w:val="0"/>
        <w:autoSpaceDE w:val="0"/>
        <w:spacing w:after="0" w:line="252" w:lineRule="auto"/>
        <w:jc w:val="both"/>
        <w:rPr>
          <w:rFonts w:ascii="Arial" w:hAnsi="Arial" w:cs="Arial"/>
          <w:sz w:val="18"/>
          <w:szCs w:val="18"/>
        </w:rPr>
      </w:pPr>
    </w:p>
    <w:p w:rsidR="00F95203" w:rsidRDefault="00F95203">
      <w:pPr>
        <w:widowControl w:val="0"/>
        <w:overflowPunct w:val="0"/>
        <w:autoSpaceDE w:val="0"/>
        <w:spacing w:after="0" w:line="252" w:lineRule="auto"/>
        <w:jc w:val="both"/>
        <w:rPr>
          <w:rFonts w:ascii="Arial" w:hAnsi="Arial" w:cs="Arial"/>
          <w:sz w:val="18"/>
          <w:szCs w:val="18"/>
        </w:rPr>
      </w:pPr>
    </w:p>
    <w:p w:rsidR="00F95203" w:rsidRDefault="00F95203">
      <w:pPr>
        <w:widowControl w:val="0"/>
        <w:overflowPunct w:val="0"/>
        <w:autoSpaceDE w:val="0"/>
        <w:spacing w:after="0" w:line="252" w:lineRule="auto"/>
        <w:jc w:val="both"/>
        <w:rPr>
          <w:rFonts w:ascii="Arial" w:hAnsi="Arial" w:cs="Arial"/>
          <w:sz w:val="18"/>
          <w:szCs w:val="18"/>
        </w:rPr>
      </w:pPr>
    </w:p>
    <w:p w:rsidR="00F95203" w:rsidRDefault="00F95203">
      <w:pPr>
        <w:widowControl w:val="0"/>
        <w:overflowPunct w:val="0"/>
        <w:autoSpaceDE w:val="0"/>
        <w:spacing w:after="0" w:line="252" w:lineRule="auto"/>
        <w:jc w:val="both"/>
        <w:rPr>
          <w:rFonts w:ascii="Arial" w:hAnsi="Arial" w:cs="Arial"/>
          <w:sz w:val="18"/>
          <w:szCs w:val="18"/>
        </w:rPr>
      </w:pPr>
    </w:p>
    <w:p w:rsidR="00F95203" w:rsidRDefault="00F95203">
      <w:pPr>
        <w:widowControl w:val="0"/>
        <w:overflowPunct w:val="0"/>
        <w:autoSpaceDE w:val="0"/>
        <w:spacing w:after="0" w:line="252" w:lineRule="auto"/>
        <w:jc w:val="both"/>
        <w:rPr>
          <w:rFonts w:ascii="Arial" w:hAnsi="Arial" w:cs="Arial"/>
          <w:sz w:val="18"/>
          <w:szCs w:val="18"/>
        </w:rPr>
      </w:pPr>
    </w:p>
    <w:p w:rsidR="00F95203" w:rsidRDefault="00F95203">
      <w:pPr>
        <w:pStyle w:val="ae"/>
        <w:widowControl w:val="0"/>
        <w:overflowPunct w:val="0"/>
        <w:autoSpaceDE w:val="0"/>
        <w:spacing w:after="0" w:line="240" w:lineRule="auto"/>
        <w:ind w:left="0" w:firstLine="3119"/>
        <w:rPr>
          <w:rFonts w:ascii="Arial" w:hAnsi="Arial" w:cs="Arial"/>
          <w:sz w:val="18"/>
          <w:szCs w:val="18"/>
        </w:rPr>
      </w:pPr>
    </w:p>
    <w:p w:rsidR="00F95203" w:rsidRDefault="00F95203">
      <w:pPr>
        <w:pStyle w:val="ae"/>
        <w:widowControl w:val="0"/>
        <w:overflowPunct w:val="0"/>
        <w:autoSpaceDE w:val="0"/>
        <w:spacing w:after="0" w:line="240" w:lineRule="auto"/>
        <w:ind w:left="0" w:firstLine="3119"/>
        <w:rPr>
          <w:rFonts w:ascii="Arial" w:hAnsi="Arial" w:cs="Arial"/>
          <w:b/>
          <w:bCs/>
          <w:sz w:val="18"/>
          <w:szCs w:val="18"/>
        </w:rPr>
      </w:pPr>
      <w:r>
        <w:rPr>
          <w:rFonts w:ascii="Arial" w:hAnsi="Arial" w:cs="Arial"/>
          <w:sz w:val="18"/>
          <w:szCs w:val="18"/>
        </w:rPr>
        <w:lastRenderedPageBreak/>
        <w:t xml:space="preserve">   </w:t>
      </w:r>
      <w:r>
        <w:rPr>
          <w:rFonts w:ascii="Arial" w:hAnsi="Arial" w:cs="Arial"/>
          <w:b/>
          <w:sz w:val="18"/>
          <w:szCs w:val="18"/>
        </w:rPr>
        <w:t xml:space="preserve">8. </w:t>
      </w:r>
      <w:r>
        <w:rPr>
          <w:rFonts w:ascii="Arial" w:hAnsi="Arial" w:cs="Arial"/>
          <w:b/>
          <w:bCs/>
          <w:sz w:val="18"/>
          <w:szCs w:val="18"/>
        </w:rPr>
        <w:t>Юридические адреса и подписи сторон</w:t>
      </w:r>
    </w:p>
    <w:p w:rsidR="00F95203" w:rsidRDefault="00F95203">
      <w:pPr>
        <w:pStyle w:val="ae"/>
        <w:widowControl w:val="0"/>
        <w:overflowPunct w:val="0"/>
        <w:autoSpaceDE w:val="0"/>
        <w:spacing w:after="0" w:line="240" w:lineRule="auto"/>
        <w:ind w:left="0" w:firstLine="567"/>
        <w:rPr>
          <w:rFonts w:ascii="Arial" w:hAnsi="Arial" w:cs="Arial"/>
          <w:b/>
          <w:bCs/>
          <w:sz w:val="18"/>
          <w:szCs w:val="18"/>
        </w:rPr>
      </w:pPr>
    </w:p>
    <w:p w:rsidR="00F95203" w:rsidRDefault="00F95203">
      <w:pPr>
        <w:widowControl w:val="0"/>
        <w:autoSpaceDE w:val="0"/>
        <w:spacing w:after="0" w:line="197" w:lineRule="exact"/>
        <w:rPr>
          <w:rFonts w:ascii="Arial" w:hAnsi="Arial" w:cs="Arial"/>
          <w:b/>
          <w:bCs/>
          <w:sz w:val="18"/>
          <w:szCs w:val="18"/>
        </w:rPr>
      </w:pPr>
    </w:p>
    <w:tbl>
      <w:tblPr>
        <w:tblW w:w="0" w:type="auto"/>
        <w:tblLayout w:type="fixed"/>
        <w:tblCellMar>
          <w:left w:w="0" w:type="dxa"/>
          <w:right w:w="0" w:type="dxa"/>
        </w:tblCellMar>
        <w:tblLook w:val="0000" w:firstRow="0" w:lastRow="0" w:firstColumn="0" w:lastColumn="0" w:noHBand="0" w:noVBand="0"/>
      </w:tblPr>
      <w:tblGrid>
        <w:gridCol w:w="4302"/>
        <w:gridCol w:w="1038"/>
        <w:gridCol w:w="3093"/>
        <w:gridCol w:w="1966"/>
      </w:tblGrid>
      <w:tr w:rsidR="00F95203">
        <w:trPr>
          <w:trHeight w:val="209"/>
        </w:trPr>
        <w:tc>
          <w:tcPr>
            <w:tcW w:w="5340" w:type="dxa"/>
            <w:gridSpan w:val="2"/>
            <w:shd w:val="clear" w:color="auto" w:fill="auto"/>
            <w:vAlign w:val="bottom"/>
          </w:tcPr>
          <w:p w:rsidR="00F95203" w:rsidRDefault="00F95203">
            <w:pPr>
              <w:widowControl w:val="0"/>
              <w:autoSpaceDE w:val="0"/>
              <w:spacing w:after="0" w:line="240" w:lineRule="auto"/>
              <w:ind w:left="40"/>
              <w:rPr>
                <w:rFonts w:ascii="Arial" w:hAnsi="Arial" w:cs="Arial"/>
                <w:b/>
                <w:bCs/>
                <w:sz w:val="18"/>
                <w:szCs w:val="18"/>
              </w:rPr>
            </w:pPr>
            <w:r>
              <w:rPr>
                <w:rFonts w:ascii="Arial" w:hAnsi="Arial" w:cs="Arial"/>
                <w:b/>
                <w:bCs/>
                <w:sz w:val="18"/>
                <w:szCs w:val="18"/>
              </w:rPr>
              <w:t>8.1.  Организатор:</w:t>
            </w:r>
          </w:p>
        </w:tc>
        <w:tc>
          <w:tcPr>
            <w:tcW w:w="5059" w:type="dxa"/>
            <w:gridSpan w:val="2"/>
            <w:shd w:val="clear" w:color="auto" w:fill="auto"/>
            <w:vAlign w:val="bottom"/>
          </w:tcPr>
          <w:p w:rsidR="00F95203" w:rsidRDefault="00F95203">
            <w:pPr>
              <w:widowControl w:val="0"/>
              <w:autoSpaceDE w:val="0"/>
              <w:spacing w:after="0" w:line="240" w:lineRule="auto"/>
              <w:ind w:left="40"/>
            </w:pPr>
            <w:r>
              <w:rPr>
                <w:rFonts w:ascii="Arial" w:hAnsi="Arial" w:cs="Arial"/>
                <w:b/>
                <w:bCs/>
                <w:sz w:val="18"/>
                <w:szCs w:val="18"/>
              </w:rPr>
              <w:t>8.2.  Заказчик:</w:t>
            </w:r>
          </w:p>
        </w:tc>
      </w:tr>
      <w:tr w:rsidR="00F95203">
        <w:trPr>
          <w:trHeight w:val="204"/>
        </w:trPr>
        <w:tc>
          <w:tcPr>
            <w:tcW w:w="5340" w:type="dxa"/>
            <w:gridSpan w:val="2"/>
            <w:shd w:val="clear" w:color="auto" w:fill="auto"/>
          </w:tcPr>
          <w:p w:rsidR="00F95203" w:rsidRDefault="00F95203">
            <w:pPr>
              <w:widowControl w:val="0"/>
              <w:autoSpaceDE w:val="0"/>
              <w:spacing w:after="0" w:line="240" w:lineRule="auto"/>
              <w:ind w:left="40"/>
              <w:rPr>
                <w:rFonts w:ascii="Arial" w:hAnsi="Arial" w:cs="Arial"/>
                <w:b/>
                <w:bCs/>
                <w:sz w:val="18"/>
                <w:szCs w:val="18"/>
              </w:rPr>
            </w:pPr>
          </w:p>
        </w:tc>
        <w:tc>
          <w:tcPr>
            <w:tcW w:w="5059" w:type="dxa"/>
            <w:gridSpan w:val="2"/>
            <w:shd w:val="clear" w:color="auto" w:fill="auto"/>
          </w:tcPr>
          <w:p w:rsidR="00F95203" w:rsidRDefault="00F95203">
            <w:pPr>
              <w:widowControl w:val="0"/>
              <w:autoSpaceDE w:val="0"/>
              <w:spacing w:after="0" w:line="240" w:lineRule="auto"/>
              <w:ind w:left="40"/>
            </w:pPr>
            <w:r>
              <w:rPr>
                <w:rFonts w:ascii="Arial" w:hAnsi="Arial" w:cs="Arial"/>
                <w:b/>
                <w:bCs/>
                <w:sz w:val="18"/>
                <w:szCs w:val="18"/>
              </w:rPr>
              <w:t>САНКТ-ПЕТЕРБУРГСКОЕ ГОСУДАРСТВЕННОЕ БЮДЖЕТНОЕ УЧРЕЖДЕНИЕ ЗДРАВООХРАНЕНИЯ "ГОРОДСКАЯ ПОЛИКЛИНИКА № 88"</w:t>
            </w:r>
          </w:p>
        </w:tc>
      </w:tr>
      <w:tr w:rsidR="00F95203">
        <w:trPr>
          <w:trHeight w:val="914"/>
        </w:trPr>
        <w:tc>
          <w:tcPr>
            <w:tcW w:w="5340" w:type="dxa"/>
            <w:gridSpan w:val="2"/>
            <w:shd w:val="clear" w:color="auto" w:fill="auto"/>
            <w:vAlign w:val="bottom"/>
          </w:tcPr>
          <w:p w:rsidR="00F95203" w:rsidRDefault="00F95203">
            <w:pPr>
              <w:widowControl w:val="0"/>
              <w:autoSpaceDE w:val="0"/>
              <w:spacing w:after="0" w:line="240" w:lineRule="auto"/>
              <w:ind w:left="40"/>
              <w:rPr>
                <w:rFonts w:ascii="Arial" w:hAnsi="Arial" w:cs="Arial"/>
                <w:sz w:val="18"/>
                <w:szCs w:val="18"/>
              </w:rPr>
            </w:pPr>
          </w:p>
        </w:tc>
        <w:tc>
          <w:tcPr>
            <w:tcW w:w="5059" w:type="dxa"/>
            <w:gridSpan w:val="2"/>
            <w:shd w:val="clear" w:color="auto" w:fill="auto"/>
            <w:vAlign w:val="bottom"/>
          </w:tcPr>
          <w:p w:rsidR="00F95203" w:rsidRDefault="00F95203">
            <w:pPr>
              <w:widowControl w:val="0"/>
              <w:autoSpaceDE w:val="0"/>
              <w:spacing w:after="0" w:line="240" w:lineRule="auto"/>
              <w:ind w:left="40"/>
            </w:pPr>
            <w:r>
              <w:rPr>
                <w:rFonts w:ascii="Arial" w:hAnsi="Arial" w:cs="Arial"/>
                <w:sz w:val="18"/>
                <w:szCs w:val="18"/>
              </w:rPr>
              <w:t>Юридический адрес: 198261, Россия, г. Санкт-Петербург, ул. Генерала Симоняка, д. 6</w:t>
            </w:r>
          </w:p>
        </w:tc>
      </w:tr>
      <w:tr w:rsidR="00F95203">
        <w:trPr>
          <w:trHeight w:val="294"/>
        </w:trPr>
        <w:tc>
          <w:tcPr>
            <w:tcW w:w="5340" w:type="dxa"/>
            <w:gridSpan w:val="2"/>
            <w:shd w:val="clear" w:color="auto" w:fill="auto"/>
            <w:vAlign w:val="bottom"/>
          </w:tcPr>
          <w:p w:rsidR="00F95203" w:rsidRDefault="00F95203">
            <w:pPr>
              <w:widowControl w:val="0"/>
              <w:autoSpaceDE w:val="0"/>
              <w:spacing w:after="0" w:line="240" w:lineRule="auto"/>
              <w:ind w:left="40"/>
              <w:rPr>
                <w:rFonts w:ascii="Arial" w:hAnsi="Arial" w:cs="Arial"/>
                <w:sz w:val="18"/>
                <w:szCs w:val="18"/>
              </w:rPr>
            </w:pPr>
          </w:p>
        </w:tc>
        <w:tc>
          <w:tcPr>
            <w:tcW w:w="5059" w:type="dxa"/>
            <w:gridSpan w:val="2"/>
            <w:shd w:val="clear" w:color="auto" w:fill="auto"/>
            <w:vAlign w:val="bottom"/>
          </w:tcPr>
          <w:p w:rsidR="00F95203" w:rsidRDefault="00F95203">
            <w:pPr>
              <w:widowControl w:val="0"/>
              <w:autoSpaceDE w:val="0"/>
              <w:spacing w:after="0" w:line="240" w:lineRule="auto"/>
              <w:ind w:left="40"/>
            </w:pPr>
            <w:r>
              <w:rPr>
                <w:rFonts w:ascii="Arial" w:hAnsi="Arial" w:cs="Arial"/>
                <w:sz w:val="18"/>
                <w:szCs w:val="18"/>
              </w:rPr>
              <w:t>ИНН: 7805130855</w:t>
            </w:r>
          </w:p>
        </w:tc>
      </w:tr>
      <w:tr w:rsidR="00F95203">
        <w:trPr>
          <w:trHeight w:val="250"/>
        </w:trPr>
        <w:tc>
          <w:tcPr>
            <w:tcW w:w="5340" w:type="dxa"/>
            <w:gridSpan w:val="2"/>
            <w:shd w:val="clear" w:color="auto" w:fill="auto"/>
            <w:vAlign w:val="bottom"/>
          </w:tcPr>
          <w:p w:rsidR="00F95203" w:rsidRDefault="00F95203">
            <w:pPr>
              <w:widowControl w:val="0"/>
              <w:autoSpaceDE w:val="0"/>
              <w:spacing w:after="0" w:line="240" w:lineRule="auto"/>
              <w:ind w:left="40"/>
              <w:rPr>
                <w:rFonts w:ascii="Arial" w:hAnsi="Arial" w:cs="Arial"/>
                <w:sz w:val="18"/>
                <w:szCs w:val="18"/>
              </w:rPr>
            </w:pPr>
          </w:p>
        </w:tc>
        <w:tc>
          <w:tcPr>
            <w:tcW w:w="5059" w:type="dxa"/>
            <w:gridSpan w:val="2"/>
            <w:shd w:val="clear" w:color="auto" w:fill="auto"/>
            <w:vAlign w:val="bottom"/>
          </w:tcPr>
          <w:p w:rsidR="00F95203" w:rsidRDefault="00F95203">
            <w:pPr>
              <w:widowControl w:val="0"/>
              <w:autoSpaceDE w:val="0"/>
              <w:spacing w:after="0" w:line="240" w:lineRule="auto"/>
              <w:ind w:left="40"/>
            </w:pPr>
            <w:r>
              <w:rPr>
                <w:rFonts w:ascii="Arial" w:hAnsi="Arial" w:cs="Arial"/>
                <w:sz w:val="18"/>
                <w:szCs w:val="18"/>
              </w:rPr>
              <w:t>КПП: 780501001</w:t>
            </w:r>
          </w:p>
        </w:tc>
      </w:tr>
      <w:tr w:rsidR="00F95203">
        <w:trPr>
          <w:trHeight w:val="250"/>
        </w:trPr>
        <w:tc>
          <w:tcPr>
            <w:tcW w:w="5340" w:type="dxa"/>
            <w:gridSpan w:val="2"/>
            <w:shd w:val="clear" w:color="auto" w:fill="auto"/>
            <w:vAlign w:val="bottom"/>
          </w:tcPr>
          <w:p w:rsidR="00F95203" w:rsidRDefault="00F95203">
            <w:pPr>
              <w:widowControl w:val="0"/>
              <w:autoSpaceDE w:val="0"/>
              <w:spacing w:after="0" w:line="240" w:lineRule="auto"/>
              <w:ind w:left="40"/>
              <w:rPr>
                <w:rFonts w:ascii="Arial" w:hAnsi="Arial" w:cs="Arial"/>
                <w:sz w:val="18"/>
                <w:szCs w:val="18"/>
              </w:rPr>
            </w:pPr>
          </w:p>
        </w:tc>
        <w:tc>
          <w:tcPr>
            <w:tcW w:w="5059" w:type="dxa"/>
            <w:gridSpan w:val="2"/>
            <w:shd w:val="clear" w:color="auto" w:fill="auto"/>
            <w:vAlign w:val="bottom"/>
          </w:tcPr>
          <w:p w:rsidR="00F95203" w:rsidRDefault="00F95203">
            <w:pPr>
              <w:widowControl w:val="0"/>
              <w:autoSpaceDE w:val="0"/>
              <w:spacing w:after="0" w:line="240" w:lineRule="auto"/>
              <w:ind w:left="40"/>
            </w:pPr>
            <w:r>
              <w:rPr>
                <w:rFonts w:ascii="Arial" w:hAnsi="Arial" w:cs="Arial"/>
                <w:sz w:val="18"/>
                <w:szCs w:val="18"/>
              </w:rPr>
              <w:t>Р/с: 40102810945370000005</w:t>
            </w:r>
          </w:p>
        </w:tc>
      </w:tr>
      <w:tr w:rsidR="00F95203">
        <w:trPr>
          <w:trHeight w:val="250"/>
        </w:trPr>
        <w:tc>
          <w:tcPr>
            <w:tcW w:w="5340" w:type="dxa"/>
            <w:gridSpan w:val="2"/>
            <w:shd w:val="clear" w:color="auto" w:fill="auto"/>
            <w:vAlign w:val="bottom"/>
          </w:tcPr>
          <w:p w:rsidR="00F95203" w:rsidRDefault="00F95203">
            <w:pPr>
              <w:widowControl w:val="0"/>
              <w:autoSpaceDE w:val="0"/>
              <w:spacing w:after="0" w:line="240" w:lineRule="auto"/>
              <w:ind w:left="40"/>
              <w:rPr>
                <w:rFonts w:ascii="Arial" w:hAnsi="Arial" w:cs="Arial"/>
                <w:sz w:val="18"/>
                <w:szCs w:val="18"/>
              </w:rPr>
            </w:pPr>
          </w:p>
        </w:tc>
        <w:tc>
          <w:tcPr>
            <w:tcW w:w="5059" w:type="dxa"/>
            <w:gridSpan w:val="2"/>
            <w:shd w:val="clear" w:color="auto" w:fill="auto"/>
            <w:vAlign w:val="bottom"/>
          </w:tcPr>
          <w:p w:rsidR="00F95203" w:rsidRDefault="00F95203">
            <w:pPr>
              <w:widowControl w:val="0"/>
              <w:autoSpaceDE w:val="0"/>
              <w:spacing w:after="0" w:line="240" w:lineRule="auto"/>
              <w:ind w:left="40"/>
            </w:pPr>
            <w:r>
              <w:rPr>
                <w:rFonts w:ascii="Arial" w:hAnsi="Arial" w:cs="Arial"/>
                <w:sz w:val="18"/>
                <w:szCs w:val="18"/>
              </w:rPr>
              <w:t xml:space="preserve">К/с: </w:t>
            </w:r>
          </w:p>
        </w:tc>
      </w:tr>
      <w:tr w:rsidR="00F95203">
        <w:trPr>
          <w:trHeight w:val="250"/>
        </w:trPr>
        <w:tc>
          <w:tcPr>
            <w:tcW w:w="5340" w:type="dxa"/>
            <w:gridSpan w:val="2"/>
            <w:shd w:val="clear" w:color="auto" w:fill="auto"/>
            <w:vAlign w:val="bottom"/>
          </w:tcPr>
          <w:p w:rsidR="00F95203" w:rsidRDefault="00F95203">
            <w:pPr>
              <w:widowControl w:val="0"/>
              <w:autoSpaceDE w:val="0"/>
              <w:spacing w:after="0" w:line="240" w:lineRule="auto"/>
              <w:ind w:left="40"/>
              <w:rPr>
                <w:rFonts w:ascii="Arial" w:hAnsi="Arial" w:cs="Arial"/>
                <w:sz w:val="18"/>
                <w:szCs w:val="18"/>
              </w:rPr>
            </w:pPr>
          </w:p>
        </w:tc>
        <w:tc>
          <w:tcPr>
            <w:tcW w:w="5059" w:type="dxa"/>
            <w:gridSpan w:val="2"/>
            <w:shd w:val="clear" w:color="auto" w:fill="auto"/>
            <w:vAlign w:val="bottom"/>
          </w:tcPr>
          <w:p w:rsidR="00F95203" w:rsidRDefault="00F95203">
            <w:pPr>
              <w:widowControl w:val="0"/>
              <w:autoSpaceDE w:val="0"/>
              <w:spacing w:after="0" w:line="240" w:lineRule="auto"/>
              <w:ind w:left="40"/>
            </w:pPr>
            <w:r>
              <w:rPr>
                <w:rFonts w:ascii="Arial" w:hAnsi="Arial" w:cs="Arial"/>
                <w:sz w:val="18"/>
                <w:szCs w:val="18"/>
              </w:rPr>
              <w:t>БИК: 014030106</w:t>
            </w:r>
          </w:p>
        </w:tc>
      </w:tr>
      <w:tr w:rsidR="00F95203">
        <w:trPr>
          <w:trHeight w:val="250"/>
        </w:trPr>
        <w:tc>
          <w:tcPr>
            <w:tcW w:w="5340" w:type="dxa"/>
            <w:gridSpan w:val="2"/>
            <w:shd w:val="clear" w:color="auto" w:fill="auto"/>
            <w:vAlign w:val="bottom"/>
          </w:tcPr>
          <w:p w:rsidR="00F95203" w:rsidRDefault="00F95203">
            <w:pPr>
              <w:widowControl w:val="0"/>
              <w:autoSpaceDE w:val="0"/>
              <w:spacing w:after="0" w:line="240" w:lineRule="auto"/>
              <w:ind w:left="40"/>
              <w:rPr>
                <w:rFonts w:ascii="Arial" w:hAnsi="Arial" w:cs="Arial"/>
                <w:sz w:val="18"/>
                <w:szCs w:val="18"/>
              </w:rPr>
            </w:pPr>
          </w:p>
        </w:tc>
        <w:tc>
          <w:tcPr>
            <w:tcW w:w="5059" w:type="dxa"/>
            <w:gridSpan w:val="2"/>
            <w:shd w:val="clear" w:color="auto" w:fill="auto"/>
            <w:vAlign w:val="bottom"/>
          </w:tcPr>
          <w:p w:rsidR="00F95203" w:rsidRDefault="00F95203">
            <w:pPr>
              <w:widowControl w:val="0"/>
              <w:autoSpaceDE w:val="0"/>
              <w:spacing w:after="0" w:line="240" w:lineRule="auto"/>
              <w:ind w:left="40"/>
            </w:pPr>
            <w:r>
              <w:rPr>
                <w:rFonts w:ascii="Arial" w:hAnsi="Arial" w:cs="Arial"/>
                <w:sz w:val="18"/>
                <w:szCs w:val="18"/>
              </w:rPr>
              <w:t xml:space="preserve">Банк: УФК по </w:t>
            </w:r>
            <w:proofErr w:type="spellStart"/>
            <w:r>
              <w:rPr>
                <w:rFonts w:ascii="Arial" w:hAnsi="Arial" w:cs="Arial"/>
                <w:sz w:val="18"/>
                <w:szCs w:val="18"/>
              </w:rPr>
              <w:t>г.Санкт</w:t>
            </w:r>
            <w:proofErr w:type="spellEnd"/>
            <w:r>
              <w:rPr>
                <w:rFonts w:ascii="Arial" w:hAnsi="Arial" w:cs="Arial"/>
                <w:sz w:val="18"/>
                <w:szCs w:val="18"/>
              </w:rPr>
              <w:t xml:space="preserve">-Петербургу </w:t>
            </w:r>
          </w:p>
        </w:tc>
      </w:tr>
      <w:tr w:rsidR="00F95203">
        <w:trPr>
          <w:trHeight w:val="250"/>
        </w:trPr>
        <w:tc>
          <w:tcPr>
            <w:tcW w:w="5340" w:type="dxa"/>
            <w:gridSpan w:val="2"/>
            <w:shd w:val="clear" w:color="auto" w:fill="auto"/>
            <w:vAlign w:val="bottom"/>
          </w:tcPr>
          <w:p w:rsidR="00F95203" w:rsidRDefault="00F95203">
            <w:pPr>
              <w:widowControl w:val="0"/>
              <w:autoSpaceDE w:val="0"/>
              <w:spacing w:after="0" w:line="240" w:lineRule="auto"/>
              <w:ind w:left="40"/>
              <w:rPr>
                <w:rFonts w:ascii="Arial" w:hAnsi="Arial" w:cs="Arial"/>
                <w:sz w:val="18"/>
                <w:szCs w:val="18"/>
              </w:rPr>
            </w:pPr>
          </w:p>
        </w:tc>
        <w:tc>
          <w:tcPr>
            <w:tcW w:w="3093" w:type="dxa"/>
            <w:shd w:val="clear" w:color="auto" w:fill="auto"/>
            <w:vAlign w:val="bottom"/>
          </w:tcPr>
          <w:p w:rsidR="00F95203" w:rsidRDefault="00F95203">
            <w:pPr>
              <w:widowControl w:val="0"/>
              <w:autoSpaceDE w:val="0"/>
              <w:snapToGrid w:val="0"/>
              <w:spacing w:after="0" w:line="240" w:lineRule="auto"/>
              <w:rPr>
                <w:rFonts w:ascii="Arial" w:hAnsi="Arial" w:cs="Arial"/>
                <w:sz w:val="18"/>
                <w:szCs w:val="18"/>
              </w:rPr>
            </w:pPr>
          </w:p>
        </w:tc>
        <w:tc>
          <w:tcPr>
            <w:tcW w:w="1966" w:type="dxa"/>
            <w:shd w:val="clear" w:color="auto" w:fill="auto"/>
            <w:vAlign w:val="bottom"/>
          </w:tcPr>
          <w:p w:rsidR="00F95203" w:rsidRDefault="00F95203">
            <w:pPr>
              <w:widowControl w:val="0"/>
              <w:autoSpaceDE w:val="0"/>
              <w:snapToGrid w:val="0"/>
              <w:spacing w:after="0" w:line="240" w:lineRule="auto"/>
              <w:rPr>
                <w:rFonts w:ascii="Arial" w:hAnsi="Arial" w:cs="Arial"/>
                <w:sz w:val="18"/>
                <w:szCs w:val="18"/>
              </w:rPr>
            </w:pPr>
          </w:p>
        </w:tc>
      </w:tr>
      <w:tr w:rsidR="00F95203" w:rsidRPr="00DD7B70">
        <w:trPr>
          <w:trHeight w:val="250"/>
        </w:trPr>
        <w:tc>
          <w:tcPr>
            <w:tcW w:w="5340" w:type="dxa"/>
            <w:gridSpan w:val="2"/>
            <w:shd w:val="clear" w:color="auto" w:fill="auto"/>
            <w:vAlign w:val="bottom"/>
          </w:tcPr>
          <w:p w:rsidR="00F95203" w:rsidRDefault="00F95203">
            <w:pPr>
              <w:widowControl w:val="0"/>
              <w:autoSpaceDE w:val="0"/>
              <w:spacing w:after="0" w:line="240" w:lineRule="auto"/>
              <w:ind w:left="40"/>
              <w:rPr>
                <w:rFonts w:ascii="Arial" w:hAnsi="Arial" w:cs="Arial"/>
                <w:sz w:val="18"/>
                <w:szCs w:val="18"/>
              </w:rPr>
            </w:pPr>
          </w:p>
        </w:tc>
        <w:tc>
          <w:tcPr>
            <w:tcW w:w="5059" w:type="dxa"/>
            <w:gridSpan w:val="2"/>
            <w:shd w:val="clear" w:color="auto" w:fill="auto"/>
            <w:vAlign w:val="bottom"/>
          </w:tcPr>
          <w:p w:rsidR="00F95203" w:rsidRPr="00BC635D" w:rsidRDefault="00F95203">
            <w:pPr>
              <w:widowControl w:val="0"/>
              <w:autoSpaceDE w:val="0"/>
              <w:spacing w:after="0" w:line="240" w:lineRule="auto"/>
              <w:ind w:left="40"/>
              <w:rPr>
                <w:lang w:val="en-US"/>
              </w:rPr>
            </w:pPr>
            <w:r w:rsidRPr="00BC635D">
              <w:rPr>
                <w:rFonts w:ascii="Arial" w:hAnsi="Arial" w:cs="Arial"/>
                <w:sz w:val="18"/>
                <w:szCs w:val="18"/>
                <w:lang w:val="en-US"/>
              </w:rPr>
              <w:t>E-mail: tru.swet@yandex.ru</w:t>
            </w:r>
          </w:p>
        </w:tc>
      </w:tr>
      <w:tr w:rsidR="00F95203" w:rsidRPr="00DD7B70">
        <w:trPr>
          <w:trHeight w:val="453"/>
        </w:trPr>
        <w:tc>
          <w:tcPr>
            <w:tcW w:w="4302" w:type="dxa"/>
            <w:tcBorders>
              <w:bottom w:val="single" w:sz="4" w:space="0" w:color="000000"/>
            </w:tcBorders>
            <w:shd w:val="clear" w:color="auto" w:fill="auto"/>
            <w:vAlign w:val="bottom"/>
          </w:tcPr>
          <w:p w:rsidR="00F95203" w:rsidRPr="00BC635D" w:rsidRDefault="00F95203">
            <w:pPr>
              <w:widowControl w:val="0"/>
              <w:autoSpaceDE w:val="0"/>
              <w:snapToGrid w:val="0"/>
              <w:spacing w:after="0" w:line="240" w:lineRule="auto"/>
              <w:rPr>
                <w:rFonts w:ascii="Arial" w:hAnsi="Arial" w:cs="Arial"/>
                <w:sz w:val="18"/>
                <w:szCs w:val="18"/>
                <w:lang w:val="en-US"/>
              </w:rPr>
            </w:pPr>
          </w:p>
        </w:tc>
        <w:tc>
          <w:tcPr>
            <w:tcW w:w="1038" w:type="dxa"/>
            <w:shd w:val="clear" w:color="auto" w:fill="auto"/>
            <w:vAlign w:val="bottom"/>
          </w:tcPr>
          <w:p w:rsidR="00F95203" w:rsidRPr="00BC635D" w:rsidRDefault="00F95203">
            <w:pPr>
              <w:widowControl w:val="0"/>
              <w:autoSpaceDE w:val="0"/>
              <w:snapToGrid w:val="0"/>
              <w:spacing w:after="0" w:line="240" w:lineRule="auto"/>
              <w:rPr>
                <w:rFonts w:ascii="Arial" w:hAnsi="Arial" w:cs="Arial"/>
                <w:sz w:val="18"/>
                <w:szCs w:val="18"/>
                <w:lang w:val="en-US"/>
              </w:rPr>
            </w:pPr>
          </w:p>
        </w:tc>
        <w:tc>
          <w:tcPr>
            <w:tcW w:w="3093" w:type="dxa"/>
            <w:tcBorders>
              <w:bottom w:val="single" w:sz="4" w:space="0" w:color="000000"/>
            </w:tcBorders>
            <w:shd w:val="clear" w:color="auto" w:fill="auto"/>
            <w:vAlign w:val="bottom"/>
          </w:tcPr>
          <w:p w:rsidR="00F95203" w:rsidRPr="00BC635D" w:rsidRDefault="00F95203">
            <w:pPr>
              <w:widowControl w:val="0"/>
              <w:autoSpaceDE w:val="0"/>
              <w:snapToGrid w:val="0"/>
              <w:spacing w:after="0" w:line="240" w:lineRule="auto"/>
              <w:rPr>
                <w:rFonts w:ascii="Arial" w:hAnsi="Arial" w:cs="Arial"/>
                <w:sz w:val="18"/>
                <w:szCs w:val="18"/>
                <w:lang w:val="en-US"/>
              </w:rPr>
            </w:pPr>
          </w:p>
        </w:tc>
        <w:tc>
          <w:tcPr>
            <w:tcW w:w="1966" w:type="dxa"/>
            <w:shd w:val="clear" w:color="auto" w:fill="auto"/>
            <w:vAlign w:val="bottom"/>
          </w:tcPr>
          <w:p w:rsidR="00F95203" w:rsidRPr="00BC635D" w:rsidRDefault="00F95203">
            <w:pPr>
              <w:widowControl w:val="0"/>
              <w:autoSpaceDE w:val="0"/>
              <w:snapToGrid w:val="0"/>
              <w:spacing w:after="0" w:line="240" w:lineRule="auto"/>
              <w:rPr>
                <w:rFonts w:ascii="Arial" w:hAnsi="Arial" w:cs="Arial"/>
                <w:sz w:val="18"/>
                <w:szCs w:val="18"/>
                <w:lang w:val="en-US"/>
              </w:rPr>
            </w:pPr>
          </w:p>
        </w:tc>
      </w:tr>
      <w:tr w:rsidR="00F95203">
        <w:trPr>
          <w:trHeight w:val="192"/>
        </w:trPr>
        <w:tc>
          <w:tcPr>
            <w:tcW w:w="5340" w:type="dxa"/>
            <w:gridSpan w:val="2"/>
            <w:shd w:val="clear" w:color="auto" w:fill="auto"/>
          </w:tcPr>
          <w:p w:rsidR="00F95203" w:rsidRPr="00DD7B70" w:rsidRDefault="00F95203">
            <w:pPr>
              <w:widowControl w:val="0"/>
              <w:autoSpaceDE w:val="0"/>
              <w:spacing w:after="0" w:line="193" w:lineRule="exact"/>
              <w:ind w:left="40"/>
              <w:rPr>
                <w:rFonts w:ascii="Arial" w:hAnsi="Arial" w:cs="Arial"/>
                <w:sz w:val="18"/>
                <w:szCs w:val="18"/>
                <w:lang w:val="en-US"/>
              </w:rPr>
            </w:pPr>
          </w:p>
        </w:tc>
        <w:tc>
          <w:tcPr>
            <w:tcW w:w="5059" w:type="dxa"/>
            <w:gridSpan w:val="2"/>
            <w:shd w:val="clear" w:color="auto" w:fill="auto"/>
          </w:tcPr>
          <w:p w:rsidR="00F95203" w:rsidRDefault="00BC635D">
            <w:pPr>
              <w:widowControl w:val="0"/>
              <w:autoSpaceDE w:val="0"/>
              <w:spacing w:after="0" w:line="200" w:lineRule="exact"/>
              <w:rPr>
                <w:rFonts w:ascii="Arial" w:hAnsi="Arial" w:cs="Arial"/>
                <w:sz w:val="18"/>
                <w:szCs w:val="18"/>
              </w:rPr>
            </w:pPr>
            <w:r>
              <w:rPr>
                <w:rFonts w:ascii="Arial" w:hAnsi="Arial" w:cs="Arial"/>
                <w:sz w:val="18"/>
                <w:szCs w:val="18"/>
              </w:rPr>
              <w:t>Главный Врач</w:t>
            </w:r>
          </w:p>
          <w:p w:rsidR="00F95203" w:rsidRDefault="00F95203">
            <w:pPr>
              <w:widowControl w:val="0"/>
              <w:autoSpaceDE w:val="0"/>
              <w:spacing w:after="0" w:line="200" w:lineRule="exact"/>
            </w:pPr>
            <w:r>
              <w:rPr>
                <w:rFonts w:ascii="Arial" w:hAnsi="Arial" w:cs="Arial"/>
                <w:sz w:val="18"/>
                <w:szCs w:val="18"/>
              </w:rPr>
              <w:t>САНКТ-ПЕТЕРБУРГСКОГО ГОСУДАРСТВЕННОГО БЮДЖЕТНОГО УЧРЕЖДЕНИЯ ЗДРАВООХРАНЕНИЯ "ГОРОДСКАЯ ПОЛИКЛИНИКА № 88"</w:t>
            </w:r>
          </w:p>
        </w:tc>
      </w:tr>
      <w:tr w:rsidR="00F95203">
        <w:trPr>
          <w:trHeight w:val="409"/>
        </w:trPr>
        <w:tc>
          <w:tcPr>
            <w:tcW w:w="5340" w:type="dxa"/>
            <w:gridSpan w:val="2"/>
            <w:shd w:val="clear" w:color="auto" w:fill="auto"/>
            <w:vAlign w:val="bottom"/>
          </w:tcPr>
          <w:p w:rsidR="00F95203" w:rsidRDefault="00F95203">
            <w:pPr>
              <w:widowControl w:val="0"/>
              <w:autoSpaceDE w:val="0"/>
              <w:spacing w:after="0" w:line="206" w:lineRule="exact"/>
              <w:ind w:left="40"/>
              <w:rPr>
                <w:rFonts w:ascii="Arial" w:hAnsi="Arial" w:cs="Arial"/>
                <w:sz w:val="18"/>
                <w:szCs w:val="18"/>
              </w:rPr>
            </w:pPr>
          </w:p>
        </w:tc>
        <w:tc>
          <w:tcPr>
            <w:tcW w:w="5059" w:type="dxa"/>
            <w:gridSpan w:val="2"/>
            <w:shd w:val="clear" w:color="auto" w:fill="auto"/>
            <w:vAlign w:val="bottom"/>
          </w:tcPr>
          <w:p w:rsidR="00F95203" w:rsidRDefault="00BC635D">
            <w:pPr>
              <w:widowControl w:val="0"/>
              <w:autoSpaceDE w:val="0"/>
              <w:spacing w:after="0" w:line="206" w:lineRule="exact"/>
              <w:rPr>
                <w:rFonts w:ascii="Arial" w:hAnsi="Arial" w:cs="Arial"/>
                <w:sz w:val="18"/>
                <w:szCs w:val="18"/>
              </w:rPr>
            </w:pPr>
            <w:r>
              <w:rPr>
                <w:rFonts w:ascii="Arial" w:hAnsi="Arial" w:cs="Arial"/>
                <w:sz w:val="18"/>
                <w:szCs w:val="18"/>
              </w:rPr>
              <w:t>Левченко И.Л.</w:t>
            </w:r>
          </w:p>
        </w:tc>
      </w:tr>
      <w:tr w:rsidR="00F95203">
        <w:trPr>
          <w:trHeight w:val="328"/>
        </w:trPr>
        <w:tc>
          <w:tcPr>
            <w:tcW w:w="5340" w:type="dxa"/>
            <w:gridSpan w:val="2"/>
            <w:shd w:val="clear" w:color="auto" w:fill="auto"/>
            <w:vAlign w:val="bottom"/>
          </w:tcPr>
          <w:p w:rsidR="00F95203" w:rsidRDefault="00F95203">
            <w:pPr>
              <w:widowControl w:val="0"/>
              <w:autoSpaceDE w:val="0"/>
              <w:spacing w:after="0" w:line="206" w:lineRule="exact"/>
              <w:ind w:left="40"/>
              <w:rPr>
                <w:rFonts w:ascii="Arial" w:hAnsi="Arial" w:cs="Arial"/>
                <w:sz w:val="14"/>
                <w:szCs w:val="14"/>
                <w:lang w:val="en-US"/>
              </w:rPr>
            </w:pPr>
            <w:r>
              <w:rPr>
                <w:rFonts w:ascii="Arial" w:hAnsi="Arial" w:cs="Arial"/>
                <w:sz w:val="14"/>
                <w:szCs w:val="14"/>
                <w:lang w:val="en-US"/>
              </w:rPr>
              <w:t>М.П.</w:t>
            </w:r>
          </w:p>
        </w:tc>
        <w:tc>
          <w:tcPr>
            <w:tcW w:w="5059" w:type="dxa"/>
            <w:gridSpan w:val="2"/>
            <w:shd w:val="clear" w:color="auto" w:fill="auto"/>
            <w:vAlign w:val="bottom"/>
          </w:tcPr>
          <w:p w:rsidR="00F95203" w:rsidRDefault="00F95203">
            <w:pPr>
              <w:widowControl w:val="0"/>
              <w:autoSpaceDE w:val="0"/>
              <w:spacing w:after="0" w:line="206" w:lineRule="exact"/>
            </w:pPr>
            <w:r>
              <w:rPr>
                <w:rFonts w:ascii="Arial" w:hAnsi="Arial" w:cs="Arial"/>
                <w:sz w:val="14"/>
                <w:szCs w:val="14"/>
                <w:lang w:val="en-US"/>
              </w:rPr>
              <w:t>М.П.</w:t>
            </w:r>
          </w:p>
        </w:tc>
      </w:tr>
    </w:tbl>
    <w:p w:rsidR="00F95203" w:rsidRDefault="00F95203">
      <w:pPr>
        <w:widowControl w:val="0"/>
        <w:autoSpaceDE w:val="0"/>
        <w:spacing w:after="0" w:line="197" w:lineRule="exact"/>
        <w:rPr>
          <w:rFonts w:ascii="Times New Roman" w:hAnsi="Times New Roman"/>
          <w:sz w:val="24"/>
          <w:szCs w:val="24"/>
        </w:rPr>
      </w:pPr>
    </w:p>
    <w:p w:rsidR="00F95203" w:rsidRDefault="00F95203">
      <w:pPr>
        <w:widowControl w:val="0"/>
        <w:overflowPunct w:val="0"/>
        <w:autoSpaceDE w:val="0"/>
        <w:spacing w:after="0" w:line="252" w:lineRule="auto"/>
        <w:jc w:val="both"/>
      </w:pPr>
    </w:p>
    <w:sectPr w:rsidR="00F95203">
      <w:footerReference w:type="default" r:id="rId9"/>
      <w:pgSz w:w="11906" w:h="16838"/>
      <w:pgMar w:top="505" w:right="760" w:bottom="776" w:left="720" w:header="720" w:footer="720"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6E47" w:rsidRDefault="00E86E47">
      <w:pPr>
        <w:spacing w:after="0" w:line="240" w:lineRule="auto"/>
      </w:pPr>
      <w:r>
        <w:separator/>
      </w:r>
    </w:p>
  </w:endnote>
  <w:endnote w:type="continuationSeparator" w:id="0">
    <w:p w:rsidR="00E86E47" w:rsidRDefault="00E86E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pitch w:val="variable"/>
    <w:sig w:usb0="00002000" w:usb1="00000000" w:usb2="00000000" w:usb3="00000000" w:csb0="00000000"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203" w:rsidRDefault="008112BF">
    <w:pPr>
      <w:pStyle w:val="af0"/>
      <w:jc w:val="both"/>
      <w:rPr>
        <w:sz w:val="16"/>
      </w:rPr>
    </w:pPr>
    <w:r>
      <w:rPr>
        <w:noProof/>
        <w:lang w:eastAsia="ru-RU"/>
      </w:rPr>
      <w:drawing>
        <wp:anchor distT="0" distB="0" distL="114935" distR="114935" simplePos="0" relativeHeight="251656704" behindDoc="1" locked="0" layoutInCell="1" allowOverlap="1">
          <wp:simplePos x="0" y="0"/>
          <wp:positionH relativeFrom="column">
            <wp:posOffset>320675</wp:posOffset>
          </wp:positionH>
          <wp:positionV relativeFrom="paragraph">
            <wp:posOffset>10087610</wp:posOffset>
          </wp:positionV>
          <wp:extent cx="6674485" cy="304165"/>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74485" cy="30416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935" distR="114935" simplePos="0" relativeHeight="251657728" behindDoc="1" locked="0" layoutInCell="1" allowOverlap="1">
          <wp:simplePos x="0" y="0"/>
          <wp:positionH relativeFrom="column">
            <wp:posOffset>320675</wp:posOffset>
          </wp:positionH>
          <wp:positionV relativeFrom="paragraph">
            <wp:posOffset>10087610</wp:posOffset>
          </wp:positionV>
          <wp:extent cx="6674485" cy="304165"/>
          <wp:effectExtent l="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74485" cy="30416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935" distR="114935" simplePos="0" relativeHeight="251658752" behindDoc="1" locked="0" layoutInCell="1" allowOverlap="1">
          <wp:simplePos x="0" y="0"/>
          <wp:positionH relativeFrom="column">
            <wp:posOffset>320675</wp:posOffset>
          </wp:positionH>
          <wp:positionV relativeFrom="paragraph">
            <wp:posOffset>10087610</wp:posOffset>
          </wp:positionV>
          <wp:extent cx="6674485" cy="304165"/>
          <wp:effectExtent l="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74485" cy="30416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6E47" w:rsidRDefault="00E86E47">
      <w:pPr>
        <w:spacing w:after="0" w:line="240" w:lineRule="auto"/>
      </w:pPr>
      <w:r>
        <w:separator/>
      </w:r>
    </w:p>
  </w:footnote>
  <w:footnote w:type="continuationSeparator" w:id="0">
    <w:p w:rsidR="00E86E47" w:rsidRDefault="00E86E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23"/>
    <w:lvl w:ilvl="0">
      <w:start w:val="3"/>
      <w:numFmt w:val="decimal"/>
      <w:lvlText w:val="%1."/>
      <w:lvlJc w:val="left"/>
      <w:pPr>
        <w:tabs>
          <w:tab w:val="num" w:pos="0"/>
        </w:tabs>
        <w:ind w:left="360" w:hanging="360"/>
      </w:pPr>
      <w:rPr>
        <w:rFonts w:hint="default"/>
      </w:rPr>
    </w:lvl>
    <w:lvl w:ilvl="1">
      <w:start w:val="3"/>
      <w:numFmt w:val="decimal"/>
      <w:lvlText w:val="%1.%2."/>
      <w:lvlJc w:val="left"/>
      <w:pPr>
        <w:tabs>
          <w:tab w:val="num" w:pos="0"/>
        </w:tabs>
        <w:ind w:left="360" w:hanging="360"/>
      </w:pPr>
      <w:rPr>
        <w:rFonts w:hint="default"/>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1" w15:restartNumberingAfterBreak="0">
    <w:nsid w:val="00000002"/>
    <w:multiLevelType w:val="multilevel"/>
    <w:tmpl w:val="00000002"/>
    <w:name w:val="WW8Num24"/>
    <w:lvl w:ilvl="0">
      <w:start w:val="2"/>
      <w:numFmt w:val="decimal"/>
      <w:lvlText w:val="%1."/>
      <w:lvlJc w:val="left"/>
      <w:pPr>
        <w:tabs>
          <w:tab w:val="num" w:pos="0"/>
        </w:tabs>
        <w:ind w:left="450" w:hanging="450"/>
      </w:pPr>
      <w:rPr>
        <w:rFonts w:ascii="Arial" w:hAnsi="Arial" w:cs="Arial" w:hint="default"/>
        <w:sz w:val="18"/>
        <w:szCs w:val="18"/>
      </w:rPr>
    </w:lvl>
    <w:lvl w:ilvl="1">
      <w:start w:val="2"/>
      <w:numFmt w:val="decimal"/>
      <w:lvlText w:val="%1.%2."/>
      <w:lvlJc w:val="left"/>
      <w:pPr>
        <w:tabs>
          <w:tab w:val="num" w:pos="0"/>
        </w:tabs>
        <w:ind w:left="450" w:hanging="450"/>
      </w:pPr>
      <w:rPr>
        <w:rFonts w:ascii="Arial" w:hAnsi="Arial" w:cs="Arial" w:hint="default"/>
        <w:sz w:val="18"/>
        <w:szCs w:val="18"/>
      </w:rPr>
    </w:lvl>
    <w:lvl w:ilvl="2">
      <w:start w:val="6"/>
      <w:numFmt w:val="decimal"/>
      <w:lvlText w:val="%1.%2.%3."/>
      <w:lvlJc w:val="left"/>
      <w:pPr>
        <w:tabs>
          <w:tab w:val="num" w:pos="0"/>
        </w:tabs>
        <w:ind w:left="720" w:hanging="720"/>
      </w:pPr>
      <w:rPr>
        <w:rFonts w:ascii="Arial" w:hAnsi="Arial" w:cs="Arial" w:hint="default"/>
        <w:sz w:val="18"/>
        <w:szCs w:val="18"/>
      </w:rPr>
    </w:lvl>
    <w:lvl w:ilvl="3">
      <w:start w:val="1"/>
      <w:numFmt w:val="decimal"/>
      <w:lvlText w:val="%1.%2.%3.%4."/>
      <w:lvlJc w:val="left"/>
      <w:pPr>
        <w:tabs>
          <w:tab w:val="num" w:pos="0"/>
        </w:tabs>
        <w:ind w:left="720" w:hanging="720"/>
      </w:pPr>
      <w:rPr>
        <w:rFonts w:ascii="Arial" w:hAnsi="Arial" w:cs="Arial" w:hint="default"/>
        <w:sz w:val="18"/>
        <w:szCs w:val="18"/>
      </w:rPr>
    </w:lvl>
    <w:lvl w:ilvl="4">
      <w:start w:val="1"/>
      <w:numFmt w:val="decimal"/>
      <w:lvlText w:val="%1.%2.%3.%4.%5."/>
      <w:lvlJc w:val="left"/>
      <w:pPr>
        <w:tabs>
          <w:tab w:val="num" w:pos="0"/>
        </w:tabs>
        <w:ind w:left="1080" w:hanging="1080"/>
      </w:pPr>
      <w:rPr>
        <w:rFonts w:ascii="Arial" w:hAnsi="Arial" w:cs="Arial" w:hint="default"/>
        <w:sz w:val="18"/>
        <w:szCs w:val="18"/>
      </w:rPr>
    </w:lvl>
    <w:lvl w:ilvl="5">
      <w:start w:val="1"/>
      <w:numFmt w:val="decimal"/>
      <w:lvlText w:val="%1.%2.%3.%4.%5.%6."/>
      <w:lvlJc w:val="left"/>
      <w:pPr>
        <w:tabs>
          <w:tab w:val="num" w:pos="0"/>
        </w:tabs>
        <w:ind w:left="1080" w:hanging="1080"/>
      </w:pPr>
      <w:rPr>
        <w:rFonts w:ascii="Arial" w:hAnsi="Arial" w:cs="Arial" w:hint="default"/>
        <w:sz w:val="18"/>
        <w:szCs w:val="18"/>
      </w:rPr>
    </w:lvl>
    <w:lvl w:ilvl="6">
      <w:start w:val="1"/>
      <w:numFmt w:val="decimal"/>
      <w:lvlText w:val="%1.%2.%3.%4.%5.%6.%7."/>
      <w:lvlJc w:val="left"/>
      <w:pPr>
        <w:tabs>
          <w:tab w:val="num" w:pos="0"/>
        </w:tabs>
        <w:ind w:left="1080" w:hanging="1080"/>
      </w:pPr>
      <w:rPr>
        <w:rFonts w:ascii="Arial" w:hAnsi="Arial" w:cs="Arial" w:hint="default"/>
        <w:sz w:val="18"/>
        <w:szCs w:val="18"/>
      </w:rPr>
    </w:lvl>
    <w:lvl w:ilvl="7">
      <w:start w:val="1"/>
      <w:numFmt w:val="decimal"/>
      <w:lvlText w:val="%1.%2.%3.%4.%5.%6.%7.%8."/>
      <w:lvlJc w:val="left"/>
      <w:pPr>
        <w:tabs>
          <w:tab w:val="num" w:pos="0"/>
        </w:tabs>
        <w:ind w:left="1440" w:hanging="1440"/>
      </w:pPr>
      <w:rPr>
        <w:rFonts w:ascii="Arial" w:hAnsi="Arial" w:cs="Arial" w:hint="default"/>
        <w:sz w:val="18"/>
        <w:szCs w:val="18"/>
      </w:rPr>
    </w:lvl>
    <w:lvl w:ilvl="8">
      <w:start w:val="1"/>
      <w:numFmt w:val="decimal"/>
      <w:lvlText w:val="%1.%2.%3.%4.%5.%6.%7.%8.%9."/>
      <w:lvlJc w:val="left"/>
      <w:pPr>
        <w:tabs>
          <w:tab w:val="num" w:pos="0"/>
        </w:tabs>
        <w:ind w:left="1440" w:hanging="1440"/>
      </w:pPr>
      <w:rPr>
        <w:rFonts w:ascii="Arial" w:hAnsi="Arial" w:cs="Arial" w:hint="default"/>
        <w:sz w:val="18"/>
        <w:szCs w:val="18"/>
      </w:rPr>
    </w:lvl>
  </w:abstractNum>
  <w:abstractNum w:abstractNumId="2" w15:restartNumberingAfterBreak="0">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5121"/>
  </w:hdrShapeDefaults>
  <w:footnotePr>
    <w:footnote w:id="-1"/>
    <w:footnote w:id="0"/>
  </w:footnotePr>
  <w:endnotePr>
    <w:endnote w:id="-1"/>
    <w:endnote w:id="0"/>
  </w:endnotePr>
  <w:compat>
    <w:spaceForUL/>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35D"/>
    <w:rsid w:val="00444004"/>
    <w:rsid w:val="007F2899"/>
    <w:rsid w:val="008112BF"/>
    <w:rsid w:val="00A3529A"/>
    <w:rsid w:val="00BC635D"/>
    <w:rsid w:val="00DD7B70"/>
    <w:rsid w:val="00E86E47"/>
    <w:rsid w:val="00F1360B"/>
    <w:rsid w:val="00F952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oNotEmbedSmartTags/>
  <w:decimalSymbol w:val=","/>
  <w:listSeparator w:val=";"/>
  <w14:docId w14:val="553D17A2"/>
  <w15:chartTrackingRefBased/>
  <w15:docId w15:val="{92FE1C24-9C4D-4DA1-B791-87FD0E91E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spacing w:after="200" w:line="276" w:lineRule="auto"/>
    </w:pPr>
    <w:rPr>
      <w:rFonts w:ascii="Calibri" w:hAnsi="Calibri"/>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cs="Times New Roman" w:hint="default"/>
    </w:rPr>
  </w:style>
  <w:style w:type="character" w:customStyle="1" w:styleId="WW8Num1z1">
    <w:name w:val="WW8Num1z1"/>
    <w:rPr>
      <w:rFonts w:cs="Times New Roman"/>
    </w:rPr>
  </w:style>
  <w:style w:type="character" w:customStyle="1" w:styleId="WW8Num2z0">
    <w:name w:val="WW8Num2z0"/>
    <w:rPr>
      <w:rFonts w:cs="Times New Roman"/>
    </w:rPr>
  </w:style>
  <w:style w:type="character" w:customStyle="1" w:styleId="WW8Num3z0">
    <w:name w:val="WW8Num3z0"/>
    <w:rPr>
      <w:rFonts w:cs="Times New Roman"/>
    </w:rPr>
  </w:style>
  <w:style w:type="character" w:customStyle="1" w:styleId="WW8Num4z0">
    <w:name w:val="WW8Num4z0"/>
    <w:rPr>
      <w:rFonts w:cs="Times New Roman"/>
    </w:rPr>
  </w:style>
  <w:style w:type="character" w:customStyle="1" w:styleId="WW8Num5z0">
    <w:name w:val="WW8Num5z0"/>
    <w:rPr>
      <w:rFonts w:cs="Times New Roman"/>
    </w:rPr>
  </w:style>
  <w:style w:type="character" w:customStyle="1" w:styleId="WW8Num6z0">
    <w:name w:val="WW8Num6z0"/>
    <w:rPr>
      <w:rFonts w:cs="Times New Roman" w:hint="default"/>
    </w:rPr>
  </w:style>
  <w:style w:type="character" w:customStyle="1" w:styleId="WW8Num6z1">
    <w:name w:val="WW8Num6z1"/>
    <w:rPr>
      <w:rFonts w:cs="Times New Roman"/>
    </w:rPr>
  </w:style>
  <w:style w:type="character" w:customStyle="1" w:styleId="WW8Num7z0">
    <w:name w:val="WW8Num7z0"/>
    <w:rPr>
      <w:rFonts w:cs="Times New Roman"/>
    </w:rPr>
  </w:style>
  <w:style w:type="character" w:customStyle="1" w:styleId="WW8Num8z0">
    <w:name w:val="WW8Num8z0"/>
    <w:rPr>
      <w:rFonts w:cs="Times New Roman"/>
    </w:rPr>
  </w:style>
  <w:style w:type="character" w:customStyle="1" w:styleId="WW8Num9z0">
    <w:name w:val="WW8Num9z0"/>
    <w:rPr>
      <w:rFonts w:cs="Times New Roman"/>
    </w:rPr>
  </w:style>
  <w:style w:type="character" w:customStyle="1" w:styleId="WW8Num10z0">
    <w:name w:val="WW8Num10z0"/>
    <w:rPr>
      <w:rFonts w:cs="Times New Roman" w:hint="default"/>
    </w:rPr>
  </w:style>
  <w:style w:type="character" w:customStyle="1" w:styleId="WW8Num10z1">
    <w:name w:val="WW8Num10z1"/>
    <w:rPr>
      <w:rFonts w:cs="Times New Roman"/>
    </w:rPr>
  </w:style>
  <w:style w:type="character" w:customStyle="1" w:styleId="WW8Num11z0">
    <w:name w:val="WW8Num11z0"/>
    <w:rPr>
      <w:rFonts w:cs="Times New Roman"/>
    </w:rPr>
  </w:style>
  <w:style w:type="character" w:customStyle="1" w:styleId="WW8Num12z0">
    <w:name w:val="WW8Num12z0"/>
    <w:rPr>
      <w:rFonts w:cs="Times New Roman"/>
    </w:rPr>
  </w:style>
  <w:style w:type="character" w:customStyle="1" w:styleId="WW8Num13z0">
    <w:name w:val="WW8Num13z0"/>
    <w:rPr>
      <w:rFonts w:cs="Times New Roman" w:hint="default"/>
    </w:rPr>
  </w:style>
  <w:style w:type="character" w:customStyle="1" w:styleId="WW8Num13z1">
    <w:name w:val="WW8Num13z1"/>
    <w:rPr>
      <w:rFonts w:cs="Times New Roman"/>
    </w:rPr>
  </w:style>
  <w:style w:type="character" w:customStyle="1" w:styleId="WW8Num14z0">
    <w:name w:val="WW8Num14z0"/>
    <w:rPr>
      <w:rFonts w:cs="Times New Roman"/>
    </w:rPr>
  </w:style>
  <w:style w:type="character" w:customStyle="1" w:styleId="WW8Num15z0">
    <w:name w:val="WW8Num15z0"/>
    <w:rPr>
      <w:rFonts w:hint="default"/>
    </w:rPr>
  </w:style>
  <w:style w:type="character" w:customStyle="1" w:styleId="WW8Num16z0">
    <w:name w:val="WW8Num16z0"/>
    <w:rPr>
      <w:rFonts w:hint="default"/>
    </w:rPr>
  </w:style>
  <w:style w:type="character" w:customStyle="1" w:styleId="WW8Num17z0">
    <w:name w:val="WW8Num17z0"/>
    <w:rPr>
      <w:rFonts w:hint="default"/>
      <w:color w:val="auto"/>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rPr>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ascii="Symbol" w:hAnsi="Symbol" w:cs="Symbol" w:hint="default"/>
      <w:color w:val="auto"/>
    </w:rPr>
  </w:style>
  <w:style w:type="character" w:customStyle="1" w:styleId="WW8Num21z1">
    <w:name w:val="WW8Num21z1"/>
    <w:rPr>
      <w:rFonts w:ascii="Courier New" w:hAnsi="Courier New" w:cs="Courier New" w:hint="default"/>
    </w:rPr>
  </w:style>
  <w:style w:type="character" w:customStyle="1" w:styleId="WW8Num21z2">
    <w:name w:val="WW8Num21z2"/>
    <w:rPr>
      <w:rFonts w:ascii="Wingdings" w:hAnsi="Wingdings" w:cs="Wingdings" w:hint="default"/>
    </w:rPr>
  </w:style>
  <w:style w:type="character" w:customStyle="1" w:styleId="WW8Num21z3">
    <w:name w:val="WW8Num21z3"/>
    <w:rPr>
      <w:rFonts w:ascii="Symbol" w:hAnsi="Symbol" w:cs="Symbol" w:hint="default"/>
    </w:rPr>
  </w:style>
  <w:style w:type="character" w:customStyle="1" w:styleId="WW8Num22z0">
    <w:name w:val="WW8Num22z0"/>
    <w:rPr>
      <w:rFonts w:ascii="Symbol" w:hAnsi="Symbol" w:cs="Symbol" w:hint="default"/>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cs="Wingdings" w:hint="default"/>
    </w:rPr>
  </w:style>
  <w:style w:type="character" w:customStyle="1" w:styleId="WW8Num23z0">
    <w:name w:val="WW8Num23z0"/>
    <w:rPr>
      <w:rFonts w:hint="default"/>
    </w:rPr>
  </w:style>
  <w:style w:type="character" w:customStyle="1" w:styleId="WW8Num24z0">
    <w:name w:val="WW8Num24z0"/>
    <w:rPr>
      <w:rFonts w:ascii="Arial" w:hAnsi="Arial" w:cs="Arial" w:hint="default"/>
      <w:sz w:val="18"/>
      <w:szCs w:val="18"/>
    </w:rPr>
  </w:style>
  <w:style w:type="character" w:customStyle="1" w:styleId="WW8Num25z0">
    <w:name w:val="WW8Num25z0"/>
    <w:rPr>
      <w:rFonts w:ascii="Symbol" w:hAnsi="Symbol" w:cs="Symbol"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6z0">
    <w:name w:val="WW8Num26z0"/>
    <w:rPr>
      <w:rFonts w:hint="default"/>
    </w:rPr>
  </w:style>
  <w:style w:type="character" w:customStyle="1" w:styleId="WW8Num27z0">
    <w:name w:val="WW8Num27z0"/>
    <w:rPr>
      <w:rFonts w:cs="Times New Roman"/>
    </w:rPr>
  </w:style>
  <w:style w:type="character" w:customStyle="1" w:styleId="1">
    <w:name w:val="Основной шрифт абзаца1"/>
  </w:style>
  <w:style w:type="character" w:customStyle="1" w:styleId="a3">
    <w:name w:val="Текст выноски Знак"/>
    <w:rPr>
      <w:rFonts w:ascii="Tahoma" w:hAnsi="Tahoma" w:cs="Tahoma"/>
      <w:sz w:val="16"/>
      <w:szCs w:val="16"/>
    </w:rPr>
  </w:style>
  <w:style w:type="character" w:customStyle="1" w:styleId="a4">
    <w:name w:val="Верхний колонтитул Знак"/>
    <w:rPr>
      <w:rFonts w:cs="Times New Roman"/>
    </w:rPr>
  </w:style>
  <w:style w:type="character" w:customStyle="1" w:styleId="a5">
    <w:name w:val="Нижний колонтитул Знак"/>
    <w:rPr>
      <w:rFonts w:cs="Times New Roman"/>
    </w:rPr>
  </w:style>
  <w:style w:type="character" w:customStyle="1" w:styleId="10">
    <w:name w:val="Знак примечания1"/>
    <w:rPr>
      <w:sz w:val="16"/>
      <w:szCs w:val="16"/>
    </w:rPr>
  </w:style>
  <w:style w:type="character" w:customStyle="1" w:styleId="a6">
    <w:name w:val="Текст примечания Знак"/>
    <w:rPr>
      <w:sz w:val="20"/>
      <w:szCs w:val="20"/>
    </w:rPr>
  </w:style>
  <w:style w:type="character" w:customStyle="1" w:styleId="a7">
    <w:name w:val="Тема примечания Знак"/>
    <w:rPr>
      <w:b/>
      <w:bCs/>
      <w:sz w:val="20"/>
      <w:szCs w:val="20"/>
    </w:rPr>
  </w:style>
  <w:style w:type="character" w:customStyle="1" w:styleId="a8">
    <w:name w:val="Символ сноски"/>
    <w:rPr>
      <w:vertAlign w:val="superscript"/>
    </w:rPr>
  </w:style>
  <w:style w:type="character" w:styleId="a9">
    <w:name w:val="Hyperlink"/>
    <w:rPr>
      <w:color w:val="0000FF"/>
      <w:u w:val="single"/>
    </w:rPr>
  </w:style>
  <w:style w:type="paragraph" w:customStyle="1" w:styleId="11">
    <w:name w:val="Заголовок1"/>
    <w:basedOn w:val="a"/>
    <w:next w:val="aa"/>
    <w:pPr>
      <w:keepNext/>
      <w:spacing w:before="240" w:after="120"/>
    </w:pPr>
    <w:rPr>
      <w:rFonts w:ascii="Arial" w:eastAsia="Microsoft YaHei" w:hAnsi="Arial" w:cs="Mangal"/>
      <w:sz w:val="28"/>
      <w:szCs w:val="28"/>
    </w:rPr>
  </w:style>
  <w:style w:type="paragraph" w:styleId="aa">
    <w:name w:val="Body Text"/>
    <w:basedOn w:val="a"/>
    <w:pPr>
      <w:spacing w:after="120"/>
    </w:pPr>
  </w:style>
  <w:style w:type="paragraph" w:styleId="ab">
    <w:name w:val="List"/>
    <w:basedOn w:val="aa"/>
    <w:rPr>
      <w:rFonts w:cs="Mangal"/>
    </w:rPr>
  </w:style>
  <w:style w:type="paragraph" w:customStyle="1" w:styleId="ac">
    <w:name w:val="Название"/>
    <w:basedOn w:val="a"/>
    <w:pPr>
      <w:suppressLineNumbers/>
      <w:spacing w:before="120" w:after="120"/>
    </w:pPr>
    <w:rPr>
      <w:rFonts w:cs="Mangal"/>
      <w:i/>
      <w:iCs/>
      <w:sz w:val="24"/>
      <w:szCs w:val="24"/>
    </w:rPr>
  </w:style>
  <w:style w:type="paragraph" w:customStyle="1" w:styleId="12">
    <w:name w:val="Указатель1"/>
    <w:basedOn w:val="a"/>
    <w:pPr>
      <w:suppressLineNumbers/>
    </w:pPr>
    <w:rPr>
      <w:rFonts w:cs="Mangal"/>
    </w:rPr>
  </w:style>
  <w:style w:type="paragraph" w:styleId="ad">
    <w:name w:val="Balloon Text"/>
    <w:basedOn w:val="a"/>
    <w:pPr>
      <w:spacing w:after="0" w:line="240" w:lineRule="auto"/>
    </w:pPr>
    <w:rPr>
      <w:rFonts w:ascii="Tahoma" w:hAnsi="Tahoma" w:cs="Tahoma"/>
      <w:sz w:val="16"/>
      <w:szCs w:val="16"/>
    </w:rPr>
  </w:style>
  <w:style w:type="paragraph" w:styleId="ae">
    <w:name w:val="List Paragraph"/>
    <w:basedOn w:val="a"/>
    <w:qFormat/>
    <w:pPr>
      <w:ind w:left="708"/>
    </w:pPr>
  </w:style>
  <w:style w:type="paragraph" w:styleId="af">
    <w:name w:val="header"/>
    <w:basedOn w:val="a"/>
  </w:style>
  <w:style w:type="paragraph" w:styleId="af0">
    <w:name w:val="footer"/>
    <w:basedOn w:val="a"/>
  </w:style>
  <w:style w:type="paragraph" w:customStyle="1" w:styleId="13">
    <w:name w:val="Текст примечания1"/>
    <w:basedOn w:val="a"/>
    <w:rPr>
      <w:sz w:val="20"/>
      <w:szCs w:val="20"/>
    </w:rPr>
  </w:style>
  <w:style w:type="paragraph" w:styleId="af1">
    <w:name w:val="annotation subject"/>
    <w:basedOn w:val="13"/>
    <w:next w:val="13"/>
    <w:rPr>
      <w:b/>
      <w:bCs/>
    </w:rPr>
  </w:style>
  <w:style w:type="paragraph" w:styleId="af2">
    <w:name w:val="No Spacing"/>
    <w:qFormat/>
    <w:pPr>
      <w:suppressAutoHyphens/>
    </w:pPr>
    <w:rPr>
      <w:rFonts w:ascii="Calibri" w:eastAsia="Calibri" w:hAnsi="Calibri"/>
      <w:sz w:val="22"/>
      <w:szCs w:val="22"/>
      <w:lang w:eastAsia="ar-SA"/>
    </w:rPr>
  </w:style>
  <w:style w:type="paragraph" w:customStyle="1" w:styleId="af3">
    <w:name w:val="Содержимое таблицы"/>
    <w:basedOn w:val="a"/>
    <w:pPr>
      <w:suppressLineNumbers/>
    </w:pPr>
  </w:style>
  <w:style w:type="paragraph" w:customStyle="1" w:styleId="af4">
    <w:name w:val="Заголовок таблицы"/>
    <w:basedOn w:val="af3"/>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xpoforum.ru/services/terms" TargetMode="External"/><Relationship Id="rId3" Type="http://schemas.openxmlformats.org/officeDocument/2006/relationships/settings" Target="settings.xml"/><Relationship Id="rId7" Type="http://schemas.openxmlformats.org/officeDocument/2006/relationships/hyperlink" Target="https://expoforum-cente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2740</Words>
  <Characters>15619</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18323</CharactersWithSpaces>
  <SharedDoc>false</SharedDoc>
  <HLinks>
    <vt:vector size="12" baseType="variant">
      <vt:variant>
        <vt:i4>7077932</vt:i4>
      </vt:variant>
      <vt:variant>
        <vt:i4>3</vt:i4>
      </vt:variant>
      <vt:variant>
        <vt:i4>0</vt:i4>
      </vt:variant>
      <vt:variant>
        <vt:i4>5</vt:i4>
      </vt:variant>
      <vt:variant>
        <vt:lpwstr>http://www.expoforum.ru/services/terms</vt:lpwstr>
      </vt:variant>
      <vt:variant>
        <vt:lpwstr/>
      </vt:variant>
      <vt:variant>
        <vt:i4>983071</vt:i4>
      </vt:variant>
      <vt:variant>
        <vt:i4>0</vt:i4>
      </vt:variant>
      <vt:variant>
        <vt:i4>0</vt:i4>
      </vt:variant>
      <vt:variant>
        <vt:i4>5</vt:i4>
      </vt:variant>
      <vt:variant>
        <vt:lpwstr>https://expoforum-center.ru/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Аббасова Елена Владимировна</cp:lastModifiedBy>
  <cp:revision>3</cp:revision>
  <cp:lastPrinted>2024-08-22T06:34:00Z</cp:lastPrinted>
  <dcterms:created xsi:type="dcterms:W3CDTF">2024-08-22T11:40:00Z</dcterms:created>
  <dcterms:modified xsi:type="dcterms:W3CDTF">2024-08-23T12:25:00Z</dcterms:modified>
</cp:coreProperties>
</file>