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7426" w:rsidRPr="004F08D2" w:rsidRDefault="00777426" w:rsidP="00E702A8">
      <w:pPr>
        <w:pStyle w:val="222"/>
      </w:pPr>
    </w:p>
    <w:p w:rsidR="00777426" w:rsidRPr="004F08D2" w:rsidRDefault="00777426" w:rsidP="00C853FF">
      <w:pPr>
        <w:widowControl w:val="0"/>
        <w:autoSpaceDE w:val="0"/>
        <w:autoSpaceDN w:val="0"/>
        <w:adjustRightInd w:val="0"/>
        <w:spacing w:after="0" w:line="240" w:lineRule="auto"/>
        <w:ind w:left="-851" w:hanging="1"/>
        <w:rPr>
          <w:rFonts w:ascii="Times New Roman" w:hAnsi="Times New Roman" w:cs="Times New Roman"/>
          <w:sz w:val="20"/>
          <w:szCs w:val="20"/>
        </w:rPr>
      </w:pPr>
    </w:p>
    <w:p w:rsidR="00AB755E" w:rsidRPr="00AC24C0" w:rsidRDefault="00EE157E" w:rsidP="00AB755E">
      <w:pPr>
        <w:widowControl w:val="0"/>
        <w:autoSpaceDE w:val="0"/>
        <w:autoSpaceDN w:val="0"/>
        <w:adjustRightInd w:val="0"/>
        <w:spacing w:after="0" w:line="240" w:lineRule="auto"/>
        <w:ind w:left="-851" w:hanging="1"/>
        <w:jc w:val="center"/>
        <w:rPr>
          <w:rFonts w:ascii="Times New Roman" w:hAnsi="Times New Roman" w:cs="Times New Roman"/>
          <w:sz w:val="20"/>
          <w:szCs w:val="20"/>
        </w:rPr>
      </w:pPr>
      <w:r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Pr="004F08D2">
        <w:rPr>
          <w:rFonts w:ascii="Times New Roman" w:hAnsi="Times New Roman" w:cs="Times New Roman"/>
          <w:sz w:val="20"/>
          <w:szCs w:val="20"/>
        </w:rPr>
        <w:t xml:space="preserve"> </w:t>
      </w:r>
      <w:r w:rsidR="000B5054" w:rsidRPr="004F08D2">
        <w:rPr>
          <w:rFonts w:ascii="Times New Roman" w:hAnsi="Times New Roman" w:cs="Times New Roman"/>
          <w:sz w:val="20"/>
          <w:szCs w:val="20"/>
        </w:rPr>
        <w:t>ЭМ-</w:t>
      </w:r>
      <w:r w:rsidR="00653C19">
        <w:rPr>
          <w:rFonts w:ascii="Times New Roman" w:hAnsi="Times New Roman" w:cs="Times New Roman"/>
          <w:sz w:val="20"/>
          <w:szCs w:val="20"/>
        </w:rPr>
        <w:t>2</w:t>
      </w:r>
      <w:r w:rsidR="004D5C35">
        <w:rPr>
          <w:rFonts w:ascii="Times New Roman" w:hAnsi="Times New Roman" w:cs="Times New Roman"/>
          <w:sz w:val="20"/>
          <w:szCs w:val="20"/>
        </w:rPr>
        <w:t>4</w:t>
      </w:r>
      <w:r w:rsidR="00C853FF">
        <w:rPr>
          <w:rFonts w:ascii="Times New Roman" w:hAnsi="Times New Roman" w:cs="Times New Roman"/>
          <w:sz w:val="20"/>
          <w:szCs w:val="20"/>
        </w:rPr>
        <w:t>7</w:t>
      </w:r>
    </w:p>
    <w:p w:rsidR="00EE157E" w:rsidRPr="004F08D2" w:rsidRDefault="004D5C35" w:rsidP="00762B12">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4D5C35">
        <w:rPr>
          <w:rFonts w:ascii="Times New Roman" w:eastAsia="Times New Roman" w:hAnsi="Times New Roman" w:cs="Times New Roman"/>
          <w:color w:val="000000"/>
          <w:sz w:val="20"/>
          <w:szCs w:val="20"/>
          <w:lang w:eastAsia="ru-RU"/>
        </w:rPr>
        <w:t>Поставка мидазолама-3</w:t>
      </w:r>
      <w:r w:rsidR="00C853FF">
        <w:rPr>
          <w:rFonts w:ascii="Times New Roman" w:eastAsia="Times New Roman" w:hAnsi="Times New Roman" w:cs="Times New Roman"/>
          <w:color w:val="000000"/>
          <w:sz w:val="20"/>
          <w:szCs w:val="20"/>
          <w:lang w:eastAsia="ru-RU"/>
        </w:rPr>
        <w:t>.2</w:t>
      </w:r>
      <w:r w:rsidR="009237A6">
        <w:rPr>
          <w:rFonts w:ascii="Times New Roman" w:eastAsia="Times New Roman" w:hAnsi="Times New Roman" w:cs="Times New Roman"/>
          <w:color w:val="000000"/>
          <w:sz w:val="20"/>
          <w:szCs w:val="20"/>
          <w:lang w:eastAsia="ru-RU"/>
        </w:rPr>
        <w:t>.</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525"/>
        <w:gridCol w:w="4525"/>
      </w:tblGrid>
      <w:tr w:rsidR="00EE157E" w:rsidRPr="004F08D2" w:rsidTr="00CA3260">
        <w:tc>
          <w:tcPr>
            <w:tcW w:w="4525" w:type="dxa"/>
            <w:hideMark/>
          </w:tcPr>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Санкт     г. Санкт - Петербург</w:t>
            </w:r>
          </w:p>
        </w:tc>
        <w:tc>
          <w:tcPr>
            <w:tcW w:w="4525" w:type="dxa"/>
            <w:hideMark/>
          </w:tcPr>
          <w:p w:rsidR="00EE157E" w:rsidRPr="004F08D2" w:rsidRDefault="00AB0CFA" w:rsidP="00996362">
            <w:pPr>
              <w:widowControl w:val="0"/>
              <w:autoSpaceDE w:val="0"/>
              <w:autoSpaceDN w:val="0"/>
              <w:spacing w:after="0" w:line="240" w:lineRule="auto"/>
              <w:ind w:left="-851" w:hanging="1"/>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 _____________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г. </w:t>
            </w:r>
          </w:p>
        </w:tc>
      </w:tr>
    </w:tbl>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roofErr w:type="gramStart"/>
      <w:r w:rsidRPr="004F08D2">
        <w:rPr>
          <w:rFonts w:ascii="Times New Roman" w:eastAsia="Times New Roman" w:hAnsi="Times New Roman" w:cs="Times New Roman"/>
          <w:color w:val="000000"/>
          <w:sz w:val="20"/>
          <w:szCs w:val="20"/>
          <w:lang w:eastAsia="ru-RU"/>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(СПб ГБУЗ «Детский городской многопрофильный клинический специализированный центр высоких медицинских технологий»), именуемое в дальнейшем «Заказчик», в лице главного врача </w:t>
      </w:r>
      <w:proofErr w:type="spellStart"/>
      <w:r w:rsidRPr="004F08D2">
        <w:rPr>
          <w:rFonts w:ascii="Times New Roman" w:eastAsia="Times New Roman" w:hAnsi="Times New Roman" w:cs="Times New Roman"/>
          <w:color w:val="000000"/>
          <w:sz w:val="20"/>
          <w:szCs w:val="20"/>
          <w:lang w:eastAsia="ru-RU"/>
        </w:rPr>
        <w:t>Гостимского</w:t>
      </w:r>
      <w:proofErr w:type="spellEnd"/>
      <w:r w:rsidRPr="004F08D2">
        <w:rPr>
          <w:rFonts w:ascii="Times New Roman" w:eastAsia="Times New Roman" w:hAnsi="Times New Roman" w:cs="Times New Roman"/>
          <w:color w:val="000000"/>
          <w:sz w:val="20"/>
          <w:szCs w:val="20"/>
          <w:lang w:eastAsia="ru-RU"/>
        </w:rPr>
        <w:t xml:space="preserve"> Александра Вадимовича, действующего на основании Устава, с одной стороны и __________________________________________ именуемое в дальнейшем «Поставщик», в лице __________________________,  действующего на основании ____________, с другой стороны, совместно именуемые далее «Стороны</w:t>
      </w:r>
      <w:proofErr w:type="gramEnd"/>
      <w:r w:rsidRPr="004F08D2">
        <w:rPr>
          <w:rFonts w:ascii="Times New Roman" w:eastAsia="Times New Roman" w:hAnsi="Times New Roman" w:cs="Times New Roman"/>
          <w:color w:val="000000"/>
          <w:sz w:val="20"/>
          <w:szCs w:val="20"/>
          <w:lang w:eastAsia="ru-RU"/>
        </w:rPr>
        <w:t xml:space="preserve">», с соблюдением требований действующего законодательства Российской Федерации, заключили настоящий Договор о нижеследующем: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 Предмет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C77D69" w:rsidRDefault="00EE157E" w:rsidP="00C77D69">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1.1. В соответствии с Контрактом Поставщик обязуется в порядке и сроки, предусмотренные Контрактом,</w:t>
      </w:r>
      <w:r w:rsidR="004D5C35">
        <w:rPr>
          <w:rFonts w:ascii="Times New Roman" w:eastAsia="Times New Roman" w:hAnsi="Times New Roman" w:cs="Times New Roman"/>
          <w:color w:val="000000"/>
          <w:sz w:val="20"/>
          <w:szCs w:val="20"/>
          <w:lang w:eastAsia="ru-RU"/>
        </w:rPr>
        <w:t xml:space="preserve"> осуществить п</w:t>
      </w:r>
      <w:r w:rsidR="00762B12" w:rsidRPr="00762B12">
        <w:rPr>
          <w:rFonts w:ascii="Times New Roman" w:eastAsia="Times New Roman" w:hAnsi="Times New Roman" w:cs="Times New Roman"/>
          <w:color w:val="000000"/>
          <w:sz w:val="20"/>
          <w:szCs w:val="20"/>
          <w:lang w:eastAsia="ru-RU"/>
        </w:rPr>
        <w:t>оставк</w:t>
      </w:r>
      <w:r w:rsidR="004D5C35">
        <w:rPr>
          <w:rFonts w:ascii="Times New Roman" w:eastAsia="Times New Roman" w:hAnsi="Times New Roman" w:cs="Times New Roman"/>
          <w:color w:val="000000"/>
          <w:sz w:val="20"/>
          <w:szCs w:val="20"/>
          <w:lang w:eastAsia="ru-RU"/>
        </w:rPr>
        <w:t xml:space="preserve">у </w:t>
      </w:r>
      <w:r w:rsidR="004D5C35" w:rsidRPr="004D5C35">
        <w:rPr>
          <w:rFonts w:ascii="Times New Roman" w:eastAsia="Times New Roman" w:hAnsi="Times New Roman" w:cs="Times New Roman"/>
          <w:color w:val="000000"/>
          <w:sz w:val="20"/>
          <w:szCs w:val="20"/>
          <w:lang w:eastAsia="ru-RU"/>
        </w:rPr>
        <w:t>мидазолама-3</w:t>
      </w:r>
      <w:r w:rsidR="00C853FF">
        <w:rPr>
          <w:rFonts w:ascii="Times New Roman" w:eastAsia="Times New Roman" w:hAnsi="Times New Roman" w:cs="Times New Roman"/>
          <w:color w:val="000000"/>
          <w:sz w:val="20"/>
          <w:szCs w:val="20"/>
          <w:lang w:eastAsia="ru-RU"/>
        </w:rPr>
        <w:t>.2</w:t>
      </w:r>
      <w:r w:rsidR="009237A6">
        <w:rPr>
          <w:rFonts w:ascii="Times New Roman" w:eastAsia="Times New Roman" w:hAnsi="Times New Roman" w:cs="Times New Roman"/>
          <w:color w:val="000000"/>
          <w:sz w:val="20"/>
          <w:szCs w:val="20"/>
          <w:lang w:eastAsia="ru-RU"/>
        </w:rPr>
        <w:t>.</w:t>
      </w:r>
      <w:r w:rsidR="004D5C35">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color w:val="000000"/>
          <w:sz w:val="20"/>
          <w:szCs w:val="20"/>
          <w:lang w:eastAsia="ru-RU"/>
        </w:rPr>
        <w:t>(код  ОКПД</w:t>
      </w:r>
      <w:proofErr w:type="gramStart"/>
      <w:r w:rsidRPr="004F08D2">
        <w:rPr>
          <w:rFonts w:ascii="Times New Roman" w:eastAsia="Times New Roman" w:hAnsi="Times New Roman" w:cs="Times New Roman"/>
          <w:color w:val="000000"/>
          <w:sz w:val="20"/>
          <w:szCs w:val="20"/>
          <w:lang w:eastAsia="ru-RU"/>
        </w:rPr>
        <w:t>2</w:t>
      </w:r>
      <w:proofErr w:type="gramEnd"/>
      <w:r w:rsidR="00702844">
        <w:rPr>
          <w:rFonts w:ascii="Times New Roman" w:eastAsia="Times New Roman" w:hAnsi="Times New Roman" w:cs="Times New Roman"/>
          <w:sz w:val="20"/>
          <w:szCs w:val="20"/>
          <w:lang w:eastAsia="ru-RU"/>
        </w:rPr>
        <w:t xml:space="preserve">: </w:t>
      </w:r>
      <w:r w:rsidR="00424617" w:rsidRPr="00C260A7">
        <w:rPr>
          <w:b/>
          <w:sz w:val="18"/>
          <w:szCs w:val="18"/>
        </w:rPr>
        <w:t>21.20.</w:t>
      </w:r>
      <w:r w:rsidR="004D5C35">
        <w:rPr>
          <w:b/>
          <w:sz w:val="18"/>
          <w:szCs w:val="18"/>
        </w:rPr>
        <w:t>10</w:t>
      </w:r>
      <w:r w:rsidR="00424617" w:rsidRPr="00C260A7">
        <w:rPr>
          <w:b/>
          <w:sz w:val="18"/>
          <w:szCs w:val="18"/>
        </w:rPr>
        <w:t>.</w:t>
      </w:r>
      <w:r w:rsidR="004D5C35">
        <w:rPr>
          <w:b/>
          <w:sz w:val="18"/>
          <w:szCs w:val="18"/>
        </w:rPr>
        <w:t>235</w:t>
      </w:r>
      <w:r w:rsidR="009E7275">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color w:val="000000"/>
          <w:sz w:val="20"/>
          <w:szCs w:val="20"/>
          <w:lang w:eastAsia="ru-RU"/>
        </w:rPr>
        <w:t xml:space="preserve"> (далее - Товар) в соответствии со Спецификацией (</w:t>
      </w:r>
      <w:hyperlink r:id="rId9"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а Заказчик об</w:t>
      </w:r>
      <w:bookmarkStart w:id="0" w:name="_GoBack"/>
      <w:bookmarkEnd w:id="0"/>
      <w:r w:rsidRPr="004F08D2">
        <w:rPr>
          <w:rFonts w:ascii="Times New Roman" w:eastAsia="Times New Roman" w:hAnsi="Times New Roman" w:cs="Times New Roman"/>
          <w:color w:val="000000"/>
          <w:sz w:val="20"/>
          <w:szCs w:val="20"/>
          <w:lang w:eastAsia="ru-RU"/>
        </w:rPr>
        <w:t>язуется в порядке и сроки, предусмотренные Контрактом, принять и оплатить поставленный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1.2. Номенклатура Товара и его количество определяются Спецификацией (</w:t>
      </w:r>
      <w:hyperlink r:id="rId10"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технические показатели - Техническими характеристиками (</w:t>
      </w:r>
      <w:hyperlink r:id="rId11"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 w:name="P53"/>
      <w:bookmarkEnd w:id="1"/>
      <w:r w:rsidRPr="004F08D2">
        <w:rPr>
          <w:rFonts w:ascii="Times New Roman" w:eastAsia="Times New Roman" w:hAnsi="Times New Roman" w:cs="Times New Roman"/>
          <w:sz w:val="20"/>
          <w:szCs w:val="20"/>
          <w:lang w:eastAsia="ru-RU"/>
        </w:rPr>
        <w:t xml:space="preserve">1.3. Поставка Товара осуществляется с разгрузкой транспортного средства в сроки, определенные </w:t>
      </w:r>
      <w:r w:rsidR="00981BF9">
        <w:rPr>
          <w:rFonts w:ascii="Times New Roman" w:eastAsia="Times New Roman" w:hAnsi="Times New Roman" w:cs="Times New Roman"/>
          <w:sz w:val="20"/>
          <w:szCs w:val="20"/>
          <w:lang w:eastAsia="ru-RU"/>
        </w:rPr>
        <w:t>пунктом 5.1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Поставщик доставляет Товар Заказчику по адресу 198205, Санкт-Петербург, ул. </w:t>
      </w:r>
      <w:proofErr w:type="gramStart"/>
      <w:r w:rsidRPr="004F08D2">
        <w:rPr>
          <w:rFonts w:ascii="Times New Roman" w:eastAsia="Times New Roman" w:hAnsi="Times New Roman" w:cs="Times New Roman"/>
          <w:sz w:val="20"/>
          <w:szCs w:val="20"/>
          <w:lang w:eastAsia="ru-RU"/>
        </w:rPr>
        <w:t>Авангардная</w:t>
      </w:r>
      <w:proofErr w:type="gramEnd"/>
      <w:r w:rsidRPr="004F08D2">
        <w:rPr>
          <w:rFonts w:ascii="Times New Roman" w:eastAsia="Times New Roman" w:hAnsi="Times New Roman" w:cs="Times New Roman"/>
          <w:sz w:val="20"/>
          <w:szCs w:val="20"/>
          <w:lang w:eastAsia="ru-RU"/>
        </w:rPr>
        <w:t xml:space="preserve"> д. 14лит. А, аптечный склад (далее - Место доставки).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 w:name="P58"/>
      <w:bookmarkEnd w:id="2"/>
    </w:p>
    <w:p w:rsidR="00EE157E" w:rsidRPr="004F08D2" w:rsidRDefault="00EE157E" w:rsidP="00EE157E">
      <w:pPr>
        <w:autoSpaceDE w:val="0"/>
        <w:autoSpaceDN w:val="0"/>
        <w:adjustRightIn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SimSun" w:hAnsi="Times New Roman" w:cs="Times New Roman"/>
          <w:kern w:val="2"/>
          <w:sz w:val="20"/>
          <w:szCs w:val="20"/>
          <w:lang w:eastAsia="hi-IN" w:bidi="hi-IN"/>
        </w:rPr>
        <w:t xml:space="preserve">1.4. </w:t>
      </w:r>
      <w:r w:rsidRPr="004F08D2">
        <w:rPr>
          <w:rFonts w:ascii="Times New Roman" w:eastAsia="Times New Roman" w:hAnsi="Times New Roman" w:cs="Times New Roman"/>
          <w:sz w:val="20"/>
          <w:szCs w:val="20"/>
          <w:lang w:eastAsia="ru-RU"/>
        </w:rPr>
        <w:t xml:space="preserve">Поставщик осуществляет поставку Товара с маркировкой идентификации в системе мониторинга движения лекарственных препаратов (МДЛП)  по схеме прямого акцептирования, в соответствии с постановлением Правительства РФ от 14 декабря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1556 "Об утверждении Положения о системе мониторинга движения лекарственных препаратов для медицинского применения"</w:t>
      </w:r>
      <w:r w:rsidRPr="004F08D2">
        <w:rPr>
          <w:rFonts w:ascii="Times New Roman" w:eastAsia="Times New Roman" w:hAnsi="Times New Roman" w:cs="Times New Roman"/>
          <w:sz w:val="20"/>
          <w:szCs w:val="20"/>
          <w:vertAlign w:val="superscript"/>
          <w:lang w:eastAsia="ru-RU"/>
        </w:rPr>
        <w:footnoteReference w:id="1"/>
      </w:r>
      <w:r w:rsidRPr="004F08D2">
        <w:rPr>
          <w:rFonts w:ascii="Times New Roman" w:eastAsia="Times New Roman" w:hAnsi="Times New Roman" w:cs="Times New Roman"/>
          <w:sz w:val="20"/>
          <w:szCs w:val="20"/>
          <w:lang w:eastAsia="ru-RU"/>
        </w:rPr>
        <w:t xml:space="preserve">.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 Цена Контракта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3" w:name="P71"/>
      <w:bookmarkEnd w:id="3"/>
      <w:r w:rsidRPr="004F08D2">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2.2. Цена Контракта  составляет</w:t>
      </w:r>
      <w:proofErr w:type="gramStart"/>
      <w:r w:rsidRPr="004F08D2">
        <w:rPr>
          <w:rFonts w:ascii="Times New Roman" w:eastAsia="Times New Roman" w:hAnsi="Times New Roman" w:cs="Times New Roman"/>
          <w:sz w:val="20"/>
          <w:szCs w:val="20"/>
          <w:lang w:eastAsia="ru-RU"/>
        </w:rPr>
        <w:t xml:space="preserve"> __________________</w:t>
      </w:r>
      <w:r w:rsidRPr="004F08D2">
        <w:rPr>
          <w:rFonts w:ascii="Times New Roman" w:eastAsia="Times New Roman" w:hAnsi="Times New Roman" w:cs="Times New Roman"/>
          <w:b/>
          <w:sz w:val="20"/>
          <w:szCs w:val="20"/>
          <w:lang w:eastAsia="ru-RU"/>
        </w:rPr>
        <w:t>(________________),</w:t>
      </w:r>
      <w:r w:rsidRPr="004F08D2">
        <w:rPr>
          <w:rFonts w:ascii="Times New Roman" w:eastAsia="Times New Roman" w:hAnsi="Times New Roman" w:cs="Times New Roman"/>
          <w:sz w:val="20"/>
          <w:szCs w:val="20"/>
          <w:lang w:eastAsia="ru-RU"/>
        </w:rPr>
        <w:t xml:space="preserve"> </w:t>
      </w:r>
      <w:proofErr w:type="gramEnd"/>
      <w:r w:rsidRPr="004F08D2">
        <w:rPr>
          <w:rFonts w:ascii="Times New Roman" w:eastAsia="Times New Roman" w:hAnsi="Times New Roman" w:cs="Times New Roman"/>
          <w:sz w:val="20"/>
          <w:szCs w:val="20"/>
          <w:lang w:eastAsia="ru-RU"/>
        </w:rPr>
        <w:t>в том числе НДС, НДС не облагается, в соответствии со Спецификацией.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2.3. </w:t>
      </w:r>
      <w:proofErr w:type="gramStart"/>
      <w:r w:rsidRPr="004F08D2">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2.5. Цена Контракта является твердой и определяется на весь срок исполнения Контракта, за исключением случаев, </w:t>
      </w:r>
      <w:r w:rsidRPr="004F08D2">
        <w:rPr>
          <w:rFonts w:ascii="Times New Roman" w:eastAsia="Times New Roman" w:hAnsi="Times New Roman" w:cs="Times New Roman"/>
          <w:color w:val="000000"/>
          <w:sz w:val="20"/>
          <w:szCs w:val="20"/>
          <w:lang w:eastAsia="ru-RU"/>
        </w:rPr>
        <w:t xml:space="preserve">предусмотренных </w:t>
      </w:r>
      <w:hyperlink r:id="rId12" w:anchor="P87" w:history="1">
        <w:r w:rsidRPr="004F08D2">
          <w:rPr>
            <w:rFonts w:ascii="Times New Roman" w:eastAsiaTheme="majorEastAsia" w:hAnsi="Times New Roman" w:cs="Times New Roman"/>
            <w:color w:val="000000"/>
            <w:sz w:val="20"/>
            <w:szCs w:val="20"/>
            <w:u w:val="single"/>
            <w:lang w:eastAsia="ru-RU"/>
          </w:rPr>
          <w:t>пунктами 2.6</w:t>
        </w:r>
      </w:hyperlink>
      <w:r w:rsidRPr="004F08D2">
        <w:rPr>
          <w:rFonts w:ascii="Times New Roman" w:eastAsia="Times New Roman" w:hAnsi="Times New Roman" w:cs="Times New Roman"/>
          <w:color w:val="000000"/>
          <w:sz w:val="20"/>
          <w:szCs w:val="20"/>
          <w:lang w:eastAsia="ru-RU"/>
        </w:rPr>
        <w:t xml:space="preserve"> и </w:t>
      </w:r>
      <w:hyperlink r:id="rId13" w:anchor="P88" w:history="1">
        <w:r w:rsidRPr="004F08D2">
          <w:rPr>
            <w:rFonts w:ascii="Times New Roman" w:eastAsiaTheme="majorEastAsia" w:hAnsi="Times New Roman" w:cs="Times New Roman"/>
            <w:color w:val="000000"/>
            <w:sz w:val="20"/>
            <w:szCs w:val="20"/>
            <w:u w:val="single"/>
            <w:lang w:eastAsia="ru-RU"/>
          </w:rPr>
          <w:t>2.7</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4" w:name="P80"/>
      <w:bookmarkStart w:id="5" w:name="P87"/>
      <w:bookmarkStart w:id="6" w:name="P88"/>
      <w:bookmarkEnd w:id="4"/>
      <w:bookmarkEnd w:id="5"/>
      <w:bookmarkEnd w:id="6"/>
      <w:r w:rsidRPr="004F08D2">
        <w:rPr>
          <w:rFonts w:ascii="Times New Roman" w:eastAsia="Times New Roman" w:hAnsi="Times New Roman" w:cs="Times New Roman"/>
          <w:sz w:val="20"/>
          <w:szCs w:val="20"/>
          <w:lang w:eastAsia="ru-RU"/>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 Взаимодействие Сторон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 Поставщик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3.1.2. предоставлять по требованию Заказчика информацию и документы, относящиеся к предмету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7" w:name="P95"/>
      <w:bookmarkEnd w:id="7"/>
      <w:r w:rsidRPr="004F08D2">
        <w:rPr>
          <w:rFonts w:ascii="Times New Roman" w:eastAsia="Times New Roman" w:hAnsi="Times New Roman" w:cs="Times New Roman"/>
          <w:sz w:val="20"/>
          <w:szCs w:val="20"/>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3.1.4. в случае </w:t>
      </w:r>
      <w:proofErr w:type="gramStart"/>
      <w:r w:rsidRPr="004F08D2">
        <w:rPr>
          <w:rFonts w:ascii="Times New Roman" w:eastAsia="Times New Roman" w:hAnsi="Times New Roman" w:cs="Times New Roman"/>
          <w:sz w:val="20"/>
          <w:szCs w:val="20"/>
          <w:lang w:eastAsia="ru-RU"/>
        </w:rPr>
        <w:t>окончания срока действия регистрационного удостоверения лекарственного препарата</w:t>
      </w:r>
      <w:proofErr w:type="gramEnd"/>
      <w:r w:rsidRPr="004F08D2">
        <w:rPr>
          <w:rFonts w:ascii="Times New Roman" w:eastAsia="Times New Roman" w:hAnsi="Times New Roman" w:cs="Times New Roman"/>
          <w:sz w:val="20"/>
          <w:szCs w:val="20"/>
          <w:lang w:eastAsia="ru-RU"/>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3.1.5. устранять своими силами и за свой счет допущенные недостатки при поставке Товара, выявленные, в том числе, при приемке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3.1.6. направить уполномоченное лицо с доверенностью для передачи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8" w:name="P99"/>
      <w:bookmarkEnd w:id="8"/>
      <w:r w:rsidRPr="004F08D2">
        <w:rPr>
          <w:rFonts w:ascii="Times New Roman" w:eastAsia="Times New Roman" w:hAnsi="Times New Roman" w:cs="Times New Roman"/>
          <w:sz w:val="20"/>
          <w:szCs w:val="20"/>
          <w:lang w:eastAsia="ru-RU"/>
        </w:rPr>
        <w:t>3.2. Поставщик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3.2.1. требовать от Заказчика приемки поставленного Товара в соответствии с условиями, предусмотренными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4" w:history="1">
        <w:r w:rsidRPr="004F08D2">
          <w:rPr>
            <w:rFonts w:ascii="Times New Roman" w:eastAsiaTheme="majorEastAsia" w:hAnsi="Times New Roman" w:cs="Times New Roman"/>
            <w:color w:val="000000"/>
            <w:sz w:val="20"/>
            <w:szCs w:val="20"/>
            <w:u w:val="single"/>
            <w:lang w:eastAsia="ru-RU"/>
          </w:rPr>
          <w:t>частью 6 статьи 14</w:t>
        </w:r>
      </w:hyperlink>
      <w:r w:rsidRPr="004F08D2">
        <w:rPr>
          <w:rFonts w:ascii="Times New Roman" w:eastAsia="Times New Roman" w:hAnsi="Times New Roman" w:cs="Times New Roman"/>
          <w:color w:val="000000"/>
          <w:sz w:val="20"/>
          <w:szCs w:val="20"/>
          <w:lang w:eastAsia="ru-RU"/>
        </w:rPr>
        <w:t xml:space="preserve"> Фе</w:t>
      </w:r>
      <w:r w:rsidRPr="004F08D2">
        <w:rPr>
          <w:rFonts w:ascii="Times New Roman" w:eastAsia="Times New Roman" w:hAnsi="Times New Roman" w:cs="Times New Roman"/>
          <w:sz w:val="20"/>
          <w:szCs w:val="20"/>
          <w:lang w:eastAsia="ru-RU"/>
        </w:rPr>
        <w:t>дерального закона о контрактной системе;</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3.2.6. требовать возмещения убытков, уплаты неустоек (штрафов, пеней) в соответствии с </w:t>
      </w:r>
      <w:hyperlink r:id="rId15"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 Заказчик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3.3.1. обеспечить </w:t>
      </w:r>
      <w:proofErr w:type="gramStart"/>
      <w:r w:rsidRPr="004F08D2">
        <w:rPr>
          <w:rFonts w:ascii="Times New Roman" w:eastAsia="Times New Roman" w:hAnsi="Times New Roman" w:cs="Times New Roman"/>
          <w:sz w:val="20"/>
          <w:szCs w:val="20"/>
          <w:lang w:eastAsia="ru-RU"/>
        </w:rPr>
        <w:t>контроль за</w:t>
      </w:r>
      <w:proofErr w:type="gramEnd"/>
      <w:r w:rsidRPr="004F08D2">
        <w:rPr>
          <w:rFonts w:ascii="Times New Roman" w:eastAsia="Times New Roman" w:hAnsi="Times New Roman" w:cs="Times New Roman"/>
          <w:sz w:val="20"/>
          <w:szCs w:val="20"/>
          <w:lang w:eastAsia="ru-RU"/>
        </w:rPr>
        <w:t xml:space="preserve"> исполнением Поставщиком условий Контракта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6"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о контрактной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3.3.4. своевременно принять и оплатить поставленный и принятый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9" w:name="P126"/>
      <w:bookmarkEnd w:id="9"/>
      <w:r w:rsidRPr="004F08D2">
        <w:rPr>
          <w:rFonts w:ascii="Times New Roman" w:eastAsia="Times New Roman" w:hAnsi="Times New Roman" w:cs="Times New Roman"/>
          <w:sz w:val="20"/>
          <w:szCs w:val="20"/>
          <w:lang w:eastAsia="ru-RU"/>
        </w:rPr>
        <w:t xml:space="preserve">3.3.5. требовать уплаты неустойки (штрафа, пени) в соответствии </w:t>
      </w:r>
      <w:r w:rsidRPr="004F08D2">
        <w:rPr>
          <w:rFonts w:ascii="Times New Roman" w:eastAsia="Times New Roman" w:hAnsi="Times New Roman" w:cs="Times New Roman"/>
          <w:color w:val="000000"/>
          <w:sz w:val="20"/>
          <w:szCs w:val="20"/>
          <w:lang w:eastAsia="ru-RU"/>
        </w:rPr>
        <w:t xml:space="preserve">с </w:t>
      </w:r>
      <w:hyperlink r:id="rId17"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0" w:name="P129"/>
      <w:bookmarkEnd w:id="10"/>
      <w:r w:rsidRPr="004F08D2">
        <w:rPr>
          <w:rFonts w:ascii="Times New Roman" w:eastAsia="Times New Roman" w:hAnsi="Times New Roman" w:cs="Times New Roman"/>
          <w:sz w:val="20"/>
          <w:szCs w:val="20"/>
          <w:lang w:eastAsia="ru-RU"/>
        </w:rPr>
        <w:t>3.4. Заказчик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3.4.4. осуществлять выборочную проверку качества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безвозмездного устранения недостатков;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8"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о контр</w:t>
      </w:r>
      <w:r w:rsidRPr="004F08D2">
        <w:rPr>
          <w:rFonts w:ascii="Times New Roman" w:eastAsia="Times New Roman" w:hAnsi="Times New Roman" w:cs="Times New Roman"/>
          <w:sz w:val="20"/>
          <w:szCs w:val="20"/>
          <w:lang w:eastAsia="ru-RU"/>
        </w:rPr>
        <w:t>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1" w:name="P139"/>
      <w:bookmarkEnd w:id="11"/>
      <w:r w:rsidRPr="004F08D2">
        <w:rPr>
          <w:rFonts w:ascii="Times New Roman" w:eastAsia="Times New Roman" w:hAnsi="Times New Roman" w:cs="Times New Roman"/>
          <w:sz w:val="20"/>
          <w:szCs w:val="20"/>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36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EE157E" w:rsidRPr="004F08D2" w:rsidRDefault="00EE157E" w:rsidP="00EE157E">
      <w:pPr>
        <w:autoSpaceDE w:val="0"/>
        <w:autoSpaceDN w:val="0"/>
        <w:adjustRightInd w:val="0"/>
        <w:spacing w:after="0" w:line="36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3.4.12. отказаться от приемки Товара, сведения о котором отсутствуют в ИС МДЛП</w:t>
      </w:r>
      <w:r w:rsidRPr="004F08D2">
        <w:rPr>
          <w:rFonts w:ascii="Times New Roman" w:eastAsia="Times New Roman" w:hAnsi="Times New Roman" w:cs="Times New Roman"/>
          <w:sz w:val="20"/>
          <w:szCs w:val="20"/>
          <w:vertAlign w:val="superscript"/>
          <w:lang w:eastAsia="ru-RU"/>
        </w:rPr>
        <w:footnoteReference w:id="2"/>
      </w:r>
      <w:r w:rsidRPr="004F08D2">
        <w:rPr>
          <w:rFonts w:ascii="Times New Roman" w:eastAsia="Times New Roman" w:hAnsi="Times New Roman" w:cs="Times New Roman"/>
          <w:sz w:val="20"/>
          <w:szCs w:val="20"/>
          <w:lang w:eastAsia="ru-RU"/>
        </w:rPr>
        <w:t>.</w:t>
      </w:r>
    </w:p>
    <w:p w:rsidR="00EE157E" w:rsidRPr="004F08D2" w:rsidRDefault="00EE157E" w:rsidP="00EE157E">
      <w:pPr>
        <w:spacing w:after="0" w:line="24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3.4.13. отказаться от приемки Товара, передаваемого не по схеме прямого акцептования ИС МДЛП</w:t>
      </w:r>
      <w:r w:rsidRPr="004F08D2">
        <w:rPr>
          <w:rFonts w:ascii="Times New Roman" w:eastAsia="Times New Roman" w:hAnsi="Times New Roman" w:cs="Times New Roman"/>
          <w:sz w:val="20"/>
          <w:szCs w:val="20"/>
          <w:vertAlign w:val="superscript"/>
          <w:lang w:eastAsia="ru-RU"/>
        </w:rPr>
        <w:footnoteReference w:id="3"/>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 Упаковка и маркировка. Условия перевозки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2" w:name="P147"/>
      <w:bookmarkEnd w:id="12"/>
      <w:r w:rsidRPr="004F08D2">
        <w:rPr>
          <w:rFonts w:ascii="Times New Roman" w:eastAsia="Times New Roman" w:hAnsi="Times New Roman" w:cs="Times New Roman"/>
          <w:sz w:val="20"/>
          <w:szCs w:val="20"/>
          <w:lang w:eastAsia="ru-RU"/>
        </w:rPr>
        <w:t xml:space="preserve">4.3. Транспортная упаковка (тара) Товара должна соответствовать требованиям </w:t>
      </w:r>
      <w:hyperlink r:id="rId19" w:history="1">
        <w:r w:rsidRPr="004F08D2">
          <w:rPr>
            <w:rFonts w:ascii="Times New Roman" w:eastAsiaTheme="majorEastAsia" w:hAnsi="Times New Roman" w:cs="Times New Roman"/>
            <w:color w:val="000000"/>
            <w:sz w:val="20"/>
            <w:szCs w:val="20"/>
            <w:u w:val="single"/>
            <w:lang w:eastAsia="ru-RU"/>
          </w:rPr>
          <w:t>статьи 46</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 xml:space="preserve">Федерального закона от 12.04.2010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61-ФЗ "Об обращении лекарственных средств"  и иметь следующую маркировку: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Товара: 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Реквизиты Контракта: (наименование, дата и номер)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Получатель: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Пункт назначения: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Грузоотправитель: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Ящик/контейнер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_______, всего ящиков/контейнеров  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Размеры ящика/контейнера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брутто _____ </w:t>
      </w:r>
      <w:proofErr w:type="gramStart"/>
      <w:r w:rsidRPr="004F08D2">
        <w:rPr>
          <w:rFonts w:ascii="Times New Roman" w:eastAsia="Times New Roman" w:hAnsi="Times New Roman" w:cs="Times New Roman"/>
          <w:sz w:val="20"/>
          <w:szCs w:val="20"/>
          <w:lang w:eastAsia="ru-RU"/>
        </w:rPr>
        <w:t>кг</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нетто _____ </w:t>
      </w:r>
      <w:proofErr w:type="gramStart"/>
      <w:r w:rsidRPr="004F08D2">
        <w:rPr>
          <w:rFonts w:ascii="Times New Roman" w:eastAsia="Times New Roman" w:hAnsi="Times New Roman" w:cs="Times New Roman"/>
          <w:sz w:val="20"/>
          <w:szCs w:val="20"/>
          <w:lang w:eastAsia="ru-RU"/>
        </w:rPr>
        <w:t>кг</w:t>
      </w:r>
      <w:proofErr w:type="gramEnd"/>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r:id="rId20" w:anchor="P147" w:history="1">
        <w:r w:rsidRPr="004F08D2">
          <w:rPr>
            <w:rFonts w:ascii="Times New Roman" w:eastAsiaTheme="majorEastAsia" w:hAnsi="Times New Roman" w:cs="Times New Roman"/>
            <w:color w:val="000000"/>
            <w:sz w:val="20"/>
            <w:szCs w:val="20"/>
            <w:u w:val="single"/>
            <w:lang w:eastAsia="ru-RU"/>
          </w:rPr>
          <w:t>пунктом 4.3</w:t>
        </w:r>
      </w:hyperlink>
      <w:r w:rsidRPr="004F08D2">
        <w:rPr>
          <w:rFonts w:ascii="Times New Roman" w:eastAsia="Times New Roman" w:hAnsi="Times New Roman" w:cs="Times New Roman"/>
          <w:color w:val="000000"/>
          <w:sz w:val="20"/>
          <w:szCs w:val="20"/>
          <w:lang w:eastAsia="ru-RU"/>
        </w:rPr>
        <w:t xml:space="preserve"> Конт</w:t>
      </w:r>
      <w:r w:rsidRPr="004F08D2">
        <w:rPr>
          <w:rFonts w:ascii="Times New Roman" w:eastAsia="Times New Roman" w:hAnsi="Times New Roman" w:cs="Times New Roman"/>
          <w:sz w:val="20"/>
          <w:szCs w:val="20"/>
          <w:lang w:eastAsia="ru-RU"/>
        </w:rPr>
        <w:t>ракта (далее - Упаковочный лист).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Один Упаковочный ли</w:t>
      </w:r>
      <w:proofErr w:type="gramStart"/>
      <w:r w:rsidRPr="004F08D2">
        <w:rPr>
          <w:rFonts w:ascii="Times New Roman" w:eastAsia="Times New Roman" w:hAnsi="Times New Roman" w:cs="Times New Roman"/>
          <w:sz w:val="20"/>
          <w:szCs w:val="20"/>
          <w:lang w:eastAsia="ru-RU"/>
        </w:rPr>
        <w:t>ст с пр</w:t>
      </w:r>
      <w:proofErr w:type="gramEnd"/>
      <w:r w:rsidRPr="004F08D2">
        <w:rPr>
          <w:rFonts w:ascii="Times New Roman" w:eastAsia="Times New Roman" w:hAnsi="Times New Roman" w:cs="Times New Roman"/>
          <w:sz w:val="20"/>
          <w:szCs w:val="20"/>
          <w:lang w:eastAsia="ru-RU"/>
        </w:rPr>
        <w:t xml:space="preserve">иложением документов, предусмотренных </w:t>
      </w:r>
      <w:hyperlink r:id="rId21" w:anchor="P172"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w:t>
      </w:r>
      <w:r w:rsidRPr="004F08D2">
        <w:rPr>
          <w:rFonts w:ascii="Times New Roman" w:eastAsia="Times New Roman" w:hAnsi="Times New Roman" w:cs="Times New Roman"/>
          <w:sz w:val="20"/>
          <w:szCs w:val="20"/>
          <w:lang w:eastAsia="ru-RU"/>
        </w:rPr>
        <w:t>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 Поставка Товара </w:t>
      </w:r>
    </w:p>
    <w:p w:rsidR="00524BD1"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3" w:name="P169"/>
      <w:bookmarkEnd w:id="13"/>
      <w:r w:rsidRPr="004F08D2">
        <w:rPr>
          <w:rFonts w:ascii="Times New Roman" w:eastAsia="Times New Roman" w:hAnsi="Times New Roman" w:cs="Times New Roman"/>
          <w:sz w:val="20"/>
          <w:szCs w:val="20"/>
          <w:lang w:eastAsia="ru-RU"/>
        </w:rPr>
        <w:t xml:space="preserve">5.1. </w:t>
      </w:r>
      <w:bookmarkStart w:id="14" w:name="P172"/>
      <w:bookmarkEnd w:id="14"/>
      <w:r w:rsidR="00524BD1" w:rsidRPr="00524BD1">
        <w:rPr>
          <w:rFonts w:ascii="Times New Roman" w:eastAsia="Times New Roman" w:hAnsi="Times New Roman" w:cs="Times New Roman"/>
          <w:sz w:val="20"/>
          <w:szCs w:val="20"/>
          <w:lang w:eastAsia="ru-RU"/>
        </w:rPr>
        <w:t xml:space="preserve">Срок поставки Товара: поставка Товара осуществляется в течение </w:t>
      </w:r>
      <w:r w:rsidR="00C0314F">
        <w:rPr>
          <w:rFonts w:ascii="Times New Roman" w:eastAsia="Times New Roman" w:hAnsi="Times New Roman" w:cs="Times New Roman"/>
          <w:sz w:val="20"/>
          <w:szCs w:val="20"/>
          <w:lang w:eastAsia="ru-RU"/>
        </w:rPr>
        <w:t>3</w:t>
      </w:r>
      <w:r w:rsidR="006E2F7C">
        <w:rPr>
          <w:rFonts w:ascii="Times New Roman" w:eastAsia="Times New Roman" w:hAnsi="Times New Roman" w:cs="Times New Roman"/>
          <w:sz w:val="20"/>
          <w:szCs w:val="20"/>
          <w:lang w:eastAsia="ru-RU"/>
        </w:rPr>
        <w:t xml:space="preserve"> </w:t>
      </w:r>
      <w:r w:rsidR="00FE379C">
        <w:rPr>
          <w:rFonts w:ascii="Times New Roman" w:eastAsia="Times New Roman" w:hAnsi="Times New Roman" w:cs="Times New Roman"/>
          <w:sz w:val="20"/>
          <w:szCs w:val="20"/>
          <w:lang w:eastAsia="ru-RU"/>
        </w:rPr>
        <w:t>(</w:t>
      </w:r>
      <w:r w:rsidR="00C0314F">
        <w:rPr>
          <w:rFonts w:ascii="Times New Roman" w:eastAsia="Times New Roman" w:hAnsi="Times New Roman" w:cs="Times New Roman"/>
          <w:sz w:val="20"/>
          <w:szCs w:val="20"/>
          <w:lang w:eastAsia="ru-RU"/>
        </w:rPr>
        <w:t>трех</w:t>
      </w:r>
      <w:r w:rsidR="00524BD1" w:rsidRPr="00524BD1">
        <w:rPr>
          <w:rFonts w:ascii="Times New Roman" w:eastAsia="Times New Roman" w:hAnsi="Times New Roman" w:cs="Times New Roman"/>
          <w:sz w:val="20"/>
          <w:szCs w:val="20"/>
          <w:lang w:eastAsia="ru-RU"/>
        </w:rPr>
        <w:t>)</w:t>
      </w:r>
      <w:r w:rsidR="00C0314F">
        <w:rPr>
          <w:rFonts w:ascii="Times New Roman" w:eastAsia="Times New Roman" w:hAnsi="Times New Roman" w:cs="Times New Roman"/>
          <w:sz w:val="20"/>
          <w:szCs w:val="20"/>
          <w:lang w:eastAsia="ru-RU"/>
        </w:rPr>
        <w:t xml:space="preserve"> рабочих</w:t>
      </w:r>
      <w:r w:rsidR="006702D8">
        <w:rPr>
          <w:rFonts w:ascii="Times New Roman" w:eastAsia="Times New Roman" w:hAnsi="Times New Roman" w:cs="Times New Roman"/>
          <w:sz w:val="20"/>
          <w:szCs w:val="20"/>
          <w:lang w:eastAsia="ru-RU"/>
        </w:rPr>
        <w:t xml:space="preserve"> </w:t>
      </w:r>
      <w:r w:rsidR="00524BD1" w:rsidRPr="00524BD1">
        <w:rPr>
          <w:rFonts w:ascii="Times New Roman" w:eastAsia="Times New Roman" w:hAnsi="Times New Roman" w:cs="Times New Roman"/>
          <w:sz w:val="20"/>
          <w:szCs w:val="20"/>
          <w:lang w:eastAsia="ru-RU"/>
        </w:rPr>
        <w:t xml:space="preserve"> дн</w:t>
      </w:r>
      <w:r w:rsidR="00C0314F">
        <w:rPr>
          <w:rFonts w:ascii="Times New Roman" w:eastAsia="Times New Roman" w:hAnsi="Times New Roman" w:cs="Times New Roman"/>
          <w:sz w:val="20"/>
          <w:szCs w:val="20"/>
          <w:lang w:eastAsia="ru-RU"/>
        </w:rPr>
        <w:t>ей</w:t>
      </w:r>
      <w:r w:rsidR="006702D8">
        <w:rPr>
          <w:rFonts w:ascii="Times New Roman" w:eastAsia="Times New Roman" w:hAnsi="Times New Roman" w:cs="Times New Roman"/>
          <w:sz w:val="20"/>
          <w:szCs w:val="20"/>
          <w:lang w:eastAsia="ru-RU"/>
        </w:rPr>
        <w:t xml:space="preserve"> </w:t>
      </w:r>
      <w:r w:rsidR="00524BD1" w:rsidRPr="00524BD1">
        <w:rPr>
          <w:rFonts w:ascii="Times New Roman" w:eastAsia="Times New Roman" w:hAnsi="Times New Roman" w:cs="Times New Roman"/>
          <w:sz w:val="20"/>
          <w:szCs w:val="20"/>
          <w:lang w:eastAsia="ru-RU"/>
        </w:rPr>
        <w:t xml:space="preserve"> с</w:t>
      </w:r>
      <w:r w:rsidR="006702D8">
        <w:rPr>
          <w:rFonts w:ascii="Times New Roman" w:eastAsia="Times New Roman" w:hAnsi="Times New Roman" w:cs="Times New Roman"/>
          <w:sz w:val="20"/>
          <w:szCs w:val="20"/>
          <w:lang w:eastAsia="ru-RU"/>
        </w:rPr>
        <w:t>о</w:t>
      </w:r>
      <w:r w:rsidR="00C577B0">
        <w:rPr>
          <w:rFonts w:ascii="Times New Roman" w:eastAsia="Times New Roman" w:hAnsi="Times New Roman" w:cs="Times New Roman"/>
          <w:sz w:val="20"/>
          <w:szCs w:val="20"/>
          <w:lang w:eastAsia="ru-RU"/>
        </w:rPr>
        <w:t xml:space="preserve"> </w:t>
      </w:r>
      <w:r w:rsidR="006702D8">
        <w:rPr>
          <w:rFonts w:ascii="Times New Roman" w:eastAsia="Times New Roman" w:hAnsi="Times New Roman" w:cs="Times New Roman"/>
          <w:sz w:val="20"/>
          <w:szCs w:val="20"/>
          <w:lang w:eastAsia="ru-RU"/>
        </w:rPr>
        <w:t>дня подписания контракта.</w:t>
      </w:r>
    </w:p>
    <w:p w:rsidR="00EE157E" w:rsidRPr="004F08D2"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5.</w:t>
      </w:r>
      <w:r w:rsidR="00524BD1">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При поставке Товара Поставщик представляет Заказчику следующие документы: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5" w:name="P173"/>
      <w:bookmarkEnd w:id="15"/>
      <w:r w:rsidRPr="004F08D2">
        <w:rPr>
          <w:rFonts w:ascii="Times New Roman" w:eastAsia="Times New Roman" w:hAnsi="Times New Roman" w:cs="Times New Roman"/>
          <w:sz w:val="20"/>
          <w:szCs w:val="20"/>
          <w:lang w:eastAsia="ru-RU"/>
        </w:rPr>
        <w:t>а) копи</w:t>
      </w:r>
      <w:proofErr w:type="gramStart"/>
      <w:r w:rsidRPr="004F08D2">
        <w:rPr>
          <w:rFonts w:ascii="Times New Roman" w:eastAsia="Times New Roman" w:hAnsi="Times New Roman" w:cs="Times New Roman"/>
          <w:sz w:val="20"/>
          <w:szCs w:val="20"/>
          <w:lang w:eastAsia="ru-RU"/>
        </w:rPr>
        <w:t>ю(</w:t>
      </w:r>
      <w:proofErr w:type="spellStart"/>
      <w:proofErr w:type="gramEnd"/>
      <w:r w:rsidRPr="004F08D2">
        <w:rPr>
          <w:rFonts w:ascii="Times New Roman" w:eastAsia="Times New Roman" w:hAnsi="Times New Roman" w:cs="Times New Roman"/>
          <w:sz w:val="20"/>
          <w:szCs w:val="20"/>
          <w:lang w:eastAsia="ru-RU"/>
        </w:rPr>
        <w:t>ии</w:t>
      </w:r>
      <w:proofErr w:type="spellEnd"/>
      <w:r w:rsidRPr="004F08D2">
        <w:rPr>
          <w:rFonts w:ascii="Times New Roman" w:eastAsia="Times New Roman" w:hAnsi="Times New Roman" w:cs="Times New Roman"/>
          <w:sz w:val="20"/>
          <w:szCs w:val="20"/>
          <w:lang w:eastAsia="ru-RU"/>
        </w:rPr>
        <w:t>) регистрационного(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удостоверения(</w:t>
      </w:r>
      <w:proofErr w:type="spellStart"/>
      <w:r w:rsidRPr="004F08D2">
        <w:rPr>
          <w:rFonts w:ascii="Times New Roman" w:eastAsia="Times New Roman" w:hAnsi="Times New Roman" w:cs="Times New Roman"/>
          <w:sz w:val="20"/>
          <w:szCs w:val="20"/>
          <w:lang w:eastAsia="ru-RU"/>
        </w:rPr>
        <w:t>ий</w:t>
      </w:r>
      <w:proofErr w:type="spellEnd"/>
      <w:r w:rsidRPr="004F08D2">
        <w:rPr>
          <w:rFonts w:ascii="Times New Roman" w:eastAsia="Times New Roman" w:hAnsi="Times New Roman" w:cs="Times New Roman"/>
          <w:sz w:val="20"/>
          <w:szCs w:val="20"/>
          <w:lang w:eastAsia="ru-RU"/>
        </w:rPr>
        <w:t>) лекарственного(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препарата(</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6" w:name="P174"/>
      <w:bookmarkEnd w:id="16"/>
      <w:r w:rsidRPr="004F08D2">
        <w:rPr>
          <w:rFonts w:ascii="Times New Roman" w:eastAsia="Times New Roman" w:hAnsi="Times New Roman" w:cs="Times New Roman"/>
          <w:sz w:val="20"/>
          <w:szCs w:val="20"/>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товарную накладную, составленную по форме в соответствии с законодательством Российской Федерации;</w:t>
      </w:r>
    </w:p>
    <w:p w:rsidR="00EE157E" w:rsidRPr="004F08D2" w:rsidRDefault="00EE157E"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bookmarkStart w:id="17" w:name="P177"/>
      <w:bookmarkEnd w:id="17"/>
    </w:p>
    <w:p w:rsidR="00685541" w:rsidRPr="004F08D2" w:rsidRDefault="007F3E16"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 акт приемки-передачи товара (ф.0510452)</w:t>
      </w:r>
    </w:p>
    <w:p w:rsidR="00EE157E" w:rsidRPr="004F08D2" w:rsidRDefault="00EE157E" w:rsidP="00EE157E">
      <w:pPr>
        <w:widowControl w:val="0"/>
        <w:suppressAutoHyphens/>
        <w:snapToGrid w:val="0"/>
        <w:spacing w:after="0" w:line="240" w:lineRule="auto"/>
        <w:ind w:left="-850" w:hanging="1"/>
        <w:jc w:val="both"/>
        <w:rPr>
          <w:rFonts w:ascii="Times New Roman" w:eastAsia="SimSun" w:hAnsi="Times New Roman" w:cs="Times New Roman"/>
          <w:kern w:val="2"/>
          <w:sz w:val="20"/>
          <w:szCs w:val="20"/>
          <w:lang w:eastAsia="hi-IN" w:bidi="hi-IN"/>
        </w:rPr>
      </w:pPr>
    </w:p>
    <w:p w:rsidR="00EE157E" w:rsidRPr="004F08D2" w:rsidRDefault="00EE157E" w:rsidP="00EE157E">
      <w:pPr>
        <w:spacing w:after="0" w:line="240" w:lineRule="auto"/>
        <w:ind w:left="-850"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color w:val="000000"/>
          <w:sz w:val="20"/>
          <w:szCs w:val="20"/>
          <w:lang w:eastAsia="ru-RU"/>
        </w:rPr>
        <w:t xml:space="preserve">.4. Поставка Товара осуществляется в целых упаковках в соответствии с требованиями Федерального </w:t>
      </w:r>
      <w:hyperlink r:id="rId22" w:history="1">
        <w:r w:rsidRPr="004F08D2">
          <w:rPr>
            <w:rFonts w:ascii="Times New Roman" w:eastAsiaTheme="majorEastAsia" w:hAnsi="Times New Roman" w:cs="Times New Roman"/>
            <w:color w:val="000000"/>
            <w:sz w:val="20"/>
            <w:szCs w:val="20"/>
            <w:u w:val="single"/>
            <w:lang w:eastAsia="ru-RU"/>
          </w:rPr>
          <w:t>закона</w:t>
        </w:r>
      </w:hyperlink>
      <w:r w:rsidRPr="004F08D2">
        <w:rPr>
          <w:rFonts w:ascii="Times New Roman" w:eastAsia="Times New Roman" w:hAnsi="Times New Roman" w:cs="Times New Roman"/>
          <w:color w:val="000000"/>
          <w:sz w:val="20"/>
          <w:szCs w:val="20"/>
          <w:lang w:eastAsia="ru-RU"/>
        </w:rPr>
        <w:t xml:space="preserve"> от 12.04.2010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61-ФЗ "Об обращении лекарственных средств".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5.5. Фактической датой поставки Товара считается дата, указанная в </w:t>
      </w:r>
      <w:r w:rsidR="003A3122" w:rsidRPr="004F08D2">
        <w:rPr>
          <w:rFonts w:ascii="Times New Roman" w:eastAsia="Times New Roman" w:hAnsi="Times New Roman" w:cs="Times New Roman"/>
          <w:sz w:val="20"/>
          <w:szCs w:val="20"/>
          <w:lang w:eastAsia="ru-RU"/>
        </w:rPr>
        <w:t>акте приемки-передачи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 Приемка Товара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а) проверку по Упаковочным листам номенклатуры поставленного Товара на соответствие </w:t>
      </w:r>
      <w:r w:rsidRPr="004F08D2">
        <w:rPr>
          <w:rFonts w:ascii="Times New Roman" w:eastAsia="Times New Roman" w:hAnsi="Times New Roman" w:cs="Times New Roman"/>
          <w:color w:val="000000"/>
          <w:sz w:val="20"/>
          <w:szCs w:val="20"/>
          <w:lang w:eastAsia="ru-RU"/>
        </w:rPr>
        <w:t>Спецификации (</w:t>
      </w:r>
      <w:hyperlink r:id="rId23"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и Техническим характеристикам (</w:t>
      </w:r>
      <w:hyperlink r:id="rId24"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б) проверку полноты и правильности оформления комплекта документов, предусмотренных </w:t>
      </w:r>
      <w:hyperlink r:id="rId25"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 контроль </w:t>
      </w:r>
      <w:proofErr w:type="gramStart"/>
      <w:r w:rsidRPr="004F08D2">
        <w:rPr>
          <w:rFonts w:ascii="Times New Roman" w:eastAsia="Times New Roman" w:hAnsi="Times New Roman" w:cs="Times New Roman"/>
          <w:sz w:val="20"/>
          <w:szCs w:val="20"/>
          <w:lang w:eastAsia="ru-RU"/>
        </w:rPr>
        <w:t>наличия/отсутствия внешних повреждений упаковки Товара</w:t>
      </w:r>
      <w:proofErr w:type="gramEnd"/>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проверку соблюдения температурного режима при хранении и перевозке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26" w:history="1">
        <w:r w:rsidRPr="004F08D2">
          <w:rPr>
            <w:rFonts w:ascii="Times New Roman" w:eastAsiaTheme="majorEastAsia" w:hAnsi="Times New Roman" w:cs="Times New Roman"/>
            <w:color w:val="000000"/>
            <w:sz w:val="20"/>
            <w:szCs w:val="20"/>
            <w:u w:val="single"/>
            <w:lang w:eastAsia="ru-RU"/>
          </w:rPr>
          <w:t>статьей 94</w:t>
        </w:r>
      </w:hyperlink>
      <w:r w:rsidRPr="004F08D2">
        <w:rPr>
          <w:rFonts w:ascii="Times New Roman" w:eastAsia="Times New Roman" w:hAnsi="Times New Roman" w:cs="Times New Roman"/>
          <w:sz w:val="20"/>
          <w:szCs w:val="20"/>
          <w:lang w:eastAsia="ru-RU"/>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6.3. Обязательства Поставщика по поставке Товара по Контракту (этапу) считаются выполненными Поставщиком после подписания Сторонами документа о приемке.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 Выборочная проверка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7.2. Для проведения проверки Товара Заказчик (Получатель)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 (Получателем).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7.4. Проверка Товара проводится за счет средств Заказчика (Получателя).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w:t>
      </w:r>
      <w:proofErr w:type="gramStart"/>
      <w:r w:rsidRPr="004F08D2">
        <w:rPr>
          <w:rFonts w:ascii="Times New Roman" w:eastAsia="Times New Roman" w:hAnsi="Times New Roman" w:cs="Times New Roman"/>
          <w:sz w:val="20"/>
          <w:szCs w:val="20"/>
          <w:lang w:eastAsia="ru-RU"/>
        </w:rPr>
        <w:t>Товара</w:t>
      </w:r>
      <w:proofErr w:type="gramEnd"/>
      <w:r w:rsidRPr="004F08D2">
        <w:rPr>
          <w:rFonts w:ascii="Times New Roman" w:eastAsia="Times New Roman" w:hAnsi="Times New Roman" w:cs="Times New Roman"/>
          <w:sz w:val="20"/>
          <w:szCs w:val="20"/>
          <w:lang w:eastAsia="ru-RU"/>
        </w:rPr>
        <w:t xml:space="preserve"> и цена Контракта остаются неизменными, а Поставщик обязан заменить забракованную серию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 этом Заказчик (Получатель) имеет право потребовать замены всего поставленного Товара или проведения проверки каждой поставляемой единицы Товара за счет Поставщика.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7.6. Заказчик (Получатель) в соответствии с </w:t>
      </w:r>
      <w:hyperlink r:id="rId27" w:history="1">
        <w:r w:rsidRPr="004F08D2">
          <w:rPr>
            <w:rFonts w:ascii="Times New Roman" w:eastAsiaTheme="majorEastAsia" w:hAnsi="Times New Roman" w:cs="Times New Roman"/>
            <w:color w:val="000000"/>
            <w:sz w:val="20"/>
            <w:szCs w:val="20"/>
            <w:u w:val="single"/>
            <w:lang w:eastAsia="ru-RU"/>
          </w:rPr>
          <w:t>пунктом 4 статьи 477</w:t>
        </w:r>
      </w:hyperlink>
      <w:r w:rsidRPr="004F08D2">
        <w:rPr>
          <w:rFonts w:ascii="Times New Roman" w:eastAsia="Times New Roman" w:hAnsi="Times New Roman" w:cs="Times New Roman"/>
          <w:sz w:val="20"/>
          <w:szCs w:val="20"/>
          <w:lang w:eastAsia="ru-RU"/>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8. Качество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8.1. Качество Товара должно соответствовать требованиям законодательства Российской Федерации, Технических </w:t>
      </w:r>
      <w:r w:rsidRPr="004F08D2">
        <w:rPr>
          <w:rFonts w:ascii="Times New Roman" w:eastAsia="Times New Roman" w:hAnsi="Times New Roman" w:cs="Times New Roman"/>
          <w:color w:val="000000"/>
          <w:sz w:val="20"/>
          <w:szCs w:val="20"/>
          <w:lang w:eastAsia="ru-RU"/>
        </w:rPr>
        <w:t>характеристик (</w:t>
      </w:r>
      <w:hyperlink r:id="rId28"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что подтверждается регистрационны</w:t>
      </w:r>
      <w:proofErr w:type="gramStart"/>
      <w:r w:rsidRPr="004F08D2">
        <w:rPr>
          <w:rFonts w:ascii="Times New Roman" w:eastAsia="Times New Roman" w:hAnsi="Times New Roman" w:cs="Times New Roman"/>
          <w:color w:val="000000"/>
          <w:sz w:val="20"/>
          <w:szCs w:val="20"/>
          <w:lang w:eastAsia="ru-RU"/>
        </w:rPr>
        <w:t>м(</w:t>
      </w:r>
      <w:proofErr w:type="spellStart"/>
      <w:proofErr w:type="gramEnd"/>
      <w:r w:rsidRPr="004F08D2">
        <w:rPr>
          <w:rFonts w:ascii="Times New Roman" w:eastAsia="Times New Roman" w:hAnsi="Times New Roman" w:cs="Times New Roman"/>
          <w:color w:val="000000"/>
          <w:sz w:val="20"/>
          <w:szCs w:val="20"/>
          <w:lang w:eastAsia="ru-RU"/>
        </w:rPr>
        <w:t>ыми</w:t>
      </w:r>
      <w:proofErr w:type="spellEnd"/>
      <w:r w:rsidRPr="004F08D2">
        <w:rPr>
          <w:rFonts w:ascii="Times New Roman" w:eastAsia="Times New Roman" w:hAnsi="Times New Roman" w:cs="Times New Roman"/>
          <w:color w:val="000000"/>
          <w:sz w:val="20"/>
          <w:szCs w:val="20"/>
          <w:lang w:eastAsia="ru-RU"/>
        </w:rPr>
        <w:t>) удостоверением(</w:t>
      </w:r>
      <w:proofErr w:type="spellStart"/>
      <w:r w:rsidRPr="004F08D2">
        <w:rPr>
          <w:rFonts w:ascii="Times New Roman" w:eastAsia="Times New Roman" w:hAnsi="Times New Roman" w:cs="Times New Roman"/>
          <w:color w:val="000000"/>
          <w:sz w:val="20"/>
          <w:szCs w:val="20"/>
          <w:lang w:eastAsia="ru-RU"/>
        </w:rPr>
        <w:t>ями</w:t>
      </w:r>
      <w:proofErr w:type="spellEnd"/>
      <w:r w:rsidRPr="004F08D2">
        <w:rPr>
          <w:rFonts w:ascii="Times New Roman" w:eastAsia="Times New Roman" w:hAnsi="Times New Roman" w:cs="Times New Roman"/>
          <w:color w:val="000000"/>
          <w:sz w:val="20"/>
          <w:szCs w:val="20"/>
          <w:lang w:eastAsia="ru-RU"/>
        </w:rPr>
        <w:t>) лекарственного(</w:t>
      </w:r>
      <w:proofErr w:type="spellStart"/>
      <w:r w:rsidRPr="004F08D2">
        <w:rPr>
          <w:rFonts w:ascii="Times New Roman" w:eastAsia="Times New Roman" w:hAnsi="Times New Roman" w:cs="Times New Roman"/>
          <w:color w:val="000000"/>
          <w:sz w:val="20"/>
          <w:szCs w:val="20"/>
          <w:lang w:eastAsia="ru-RU"/>
        </w:rPr>
        <w:t>ых</w:t>
      </w:r>
      <w:proofErr w:type="spellEnd"/>
      <w:r w:rsidRPr="004F08D2">
        <w:rPr>
          <w:rFonts w:ascii="Times New Roman" w:eastAsia="Times New Roman" w:hAnsi="Times New Roman" w:cs="Times New Roman"/>
          <w:color w:val="000000"/>
          <w:sz w:val="20"/>
          <w:szCs w:val="20"/>
          <w:lang w:eastAsia="ru-RU"/>
        </w:rPr>
        <w:t>) препарата</w:t>
      </w:r>
      <w:r w:rsidRPr="004F08D2">
        <w:rPr>
          <w:rFonts w:ascii="Times New Roman" w:eastAsia="Times New Roman" w:hAnsi="Times New Roman" w:cs="Times New Roman"/>
          <w:sz w:val="20"/>
          <w:szCs w:val="20"/>
          <w:lang w:eastAsia="ru-RU"/>
        </w:rPr>
        <w:t>(</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выданным(</w:t>
      </w:r>
      <w:proofErr w:type="spellStart"/>
      <w:r w:rsidRPr="004F08D2">
        <w:rPr>
          <w:rFonts w:ascii="Times New Roman" w:eastAsia="Times New Roman" w:hAnsi="Times New Roman" w:cs="Times New Roman"/>
          <w:sz w:val="20"/>
          <w:szCs w:val="20"/>
          <w:lang w:eastAsia="ru-RU"/>
        </w:rPr>
        <w:t>ыми</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D550A9">
      <w:pPr>
        <w:widowControl w:val="0"/>
        <w:autoSpaceDE w:val="0"/>
        <w:autoSpaceDN w:val="0"/>
        <w:adjustRightInd w:val="0"/>
        <w:spacing w:line="240" w:lineRule="auto"/>
        <w:ind w:left="-85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8.2. Остаточный срок годности Товара на дату поставки Заказчику (Получателю) должен соответствовать</w:t>
      </w:r>
      <w:r w:rsidRPr="004F08D2">
        <w:rPr>
          <w:rFonts w:ascii="Times New Roman" w:eastAsia="Times New Roman" w:hAnsi="Times New Roman" w:cs="Times New Roman"/>
          <w:color w:val="000000"/>
          <w:sz w:val="20"/>
          <w:szCs w:val="20"/>
          <w:lang w:eastAsia="ru-RU"/>
        </w:rPr>
        <w:t xml:space="preserve"> значению, указанному в Технических характеристиках (</w:t>
      </w:r>
      <w:hyperlink r:id="rId29" w:anchor="P588" w:history="1">
        <w:r w:rsidRPr="004F08D2">
          <w:rPr>
            <w:rFonts w:ascii="Times New Roman" w:eastAsia="Times New Roman" w:hAnsi="Times New Roman" w:cs="Times New Roman"/>
            <w:color w:val="000000"/>
            <w:sz w:val="20"/>
            <w:szCs w:val="20"/>
            <w:lang w:eastAsia="ru-RU"/>
          </w:rPr>
          <w:t xml:space="preserve">Приложение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r w:rsidR="00D550A9"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color w:val="000000"/>
          <w:sz w:val="20"/>
          <w:szCs w:val="20"/>
          <w:lang w:eastAsia="ru-RU"/>
        </w:rPr>
        <w:t>Срок годности Товара подтверждается инструкцией по медици</w:t>
      </w:r>
      <w:r w:rsidRPr="004F08D2">
        <w:rPr>
          <w:rFonts w:ascii="Times New Roman" w:eastAsia="Times New Roman" w:hAnsi="Times New Roman" w:cs="Times New Roman"/>
          <w:sz w:val="20"/>
          <w:szCs w:val="20"/>
          <w:lang w:eastAsia="ru-RU"/>
        </w:rPr>
        <w:t>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 Порядок расчетов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9.1. Оплата по Контракту осуществляется за счет средств учреждения, «Внебюджетные средства: Субсидии на иные цели/ Субсидии на финансовое обеспечение выполнения государственного задания/Доходы от иной приносящей доход деятельности /Средства обязательного медицинского страхования, поступающие бюджетным учреждениям».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9.3. 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9.4. Оплата по Контракту за поставленный Товар осуществляется Заказчиком после подписания Поставщиком и Заказчиком </w:t>
      </w:r>
      <w:r w:rsidR="00685541" w:rsidRPr="004F08D2">
        <w:rPr>
          <w:rFonts w:ascii="Times New Roman" w:eastAsia="Times New Roman" w:hAnsi="Times New Roman" w:cs="Times New Roman"/>
          <w:sz w:val="20"/>
          <w:szCs w:val="20"/>
          <w:lang w:eastAsia="ru-RU"/>
        </w:rPr>
        <w:t>акта приемки-передачи товара</w:t>
      </w:r>
      <w:r w:rsidRPr="004F08D2">
        <w:rPr>
          <w:rFonts w:ascii="Times New Roman" w:eastAsia="Times New Roman" w:hAnsi="Times New Roman" w:cs="Times New Roman"/>
          <w:sz w:val="20"/>
          <w:szCs w:val="20"/>
          <w:lang w:eastAsia="ru-RU"/>
        </w:rPr>
        <w:t xml:space="preserve">, представления Поставщиком документов, предусмотренных </w:t>
      </w:r>
      <w:hyperlink r:id="rId30"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sz w:val="20"/>
          <w:szCs w:val="20"/>
          <w:lang w:eastAsia="ru-RU"/>
        </w:rPr>
        <w:t xml:space="preserve"> Контракта, а также документов на оплату: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а) счета;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б) счета-фактуры</w:t>
      </w:r>
      <w:r w:rsidR="00685541" w:rsidRPr="004F08D2">
        <w:rPr>
          <w:rFonts w:ascii="Times New Roman" w:eastAsia="Times New Roman" w:hAnsi="Times New Roman" w:cs="Times New Roman"/>
          <w:sz w:val="20"/>
          <w:szCs w:val="20"/>
          <w:lang w:eastAsia="ru-RU"/>
        </w:rPr>
        <w:t xml:space="preserve"> (при наличии)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8" w:name="P282"/>
      <w:bookmarkEnd w:id="18"/>
      <w:r w:rsidRPr="004F08D2">
        <w:rPr>
          <w:rFonts w:ascii="Times New Roman" w:eastAsia="Times New Roman" w:hAnsi="Times New Roman" w:cs="Times New Roman"/>
          <w:sz w:val="20"/>
          <w:szCs w:val="20"/>
          <w:lang w:eastAsia="ru-RU"/>
        </w:rPr>
        <w:t xml:space="preserve">9.5. На всех документах, указанных </w:t>
      </w:r>
      <w:r w:rsidRPr="004F08D2">
        <w:rPr>
          <w:rFonts w:ascii="Times New Roman" w:eastAsia="Times New Roman" w:hAnsi="Times New Roman" w:cs="Times New Roman"/>
          <w:color w:val="000000"/>
          <w:sz w:val="20"/>
          <w:szCs w:val="20"/>
          <w:lang w:eastAsia="ru-RU"/>
        </w:rPr>
        <w:t xml:space="preserve">в </w:t>
      </w:r>
      <w:hyperlink r:id="rId31" w:anchor="P282" w:history="1">
        <w:r w:rsidRPr="004F08D2">
          <w:rPr>
            <w:rFonts w:ascii="Times New Roman" w:eastAsiaTheme="majorEastAsia" w:hAnsi="Times New Roman" w:cs="Times New Roman"/>
            <w:color w:val="000000"/>
            <w:sz w:val="20"/>
            <w:szCs w:val="20"/>
            <w:u w:val="single"/>
            <w:lang w:eastAsia="ru-RU"/>
          </w:rPr>
          <w:t>пункте 9.4</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 должны быть указаны наименование Заказчика (Получателя), Поставщика, номер и дата Контракта, даты оформления и подписания документов.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9.6. Оплата по Контракту осуществляется по факту поставки Товара </w:t>
      </w:r>
      <w:r w:rsidRPr="004F08D2">
        <w:rPr>
          <w:rFonts w:ascii="Times New Roman" w:eastAsia="Times New Roman" w:hAnsi="Times New Roman" w:cs="Times New Roman"/>
          <w:color w:val="000000"/>
          <w:sz w:val="20"/>
          <w:szCs w:val="20"/>
          <w:lang w:eastAsia="ru-RU"/>
        </w:rPr>
        <w:t xml:space="preserve">в течение 10 рабочих дней </w:t>
      </w:r>
      <w:proofErr w:type="gramStart"/>
      <w:r w:rsidRPr="004F08D2">
        <w:rPr>
          <w:rFonts w:ascii="Times New Roman" w:eastAsia="Times New Roman" w:hAnsi="Times New Roman" w:cs="Times New Roman"/>
          <w:color w:val="000000"/>
          <w:sz w:val="20"/>
          <w:szCs w:val="20"/>
          <w:lang w:eastAsia="ru-RU"/>
        </w:rPr>
        <w:t>с даты подписания</w:t>
      </w:r>
      <w:proofErr w:type="gramEnd"/>
      <w:r w:rsidRPr="004F08D2">
        <w:rPr>
          <w:rFonts w:ascii="Times New Roman" w:eastAsia="Times New Roman" w:hAnsi="Times New Roman" w:cs="Times New Roman"/>
          <w:color w:val="000000"/>
          <w:sz w:val="20"/>
          <w:szCs w:val="20"/>
          <w:lang w:eastAsia="ru-RU"/>
        </w:rPr>
        <w:t xml:space="preserve"> Заказчиком </w:t>
      </w:r>
      <w:r w:rsidR="00BF6D6F" w:rsidRPr="004F08D2">
        <w:rPr>
          <w:rFonts w:ascii="Times New Roman" w:eastAsia="Times New Roman" w:hAnsi="Times New Roman" w:cs="Times New Roman"/>
          <w:color w:val="000000"/>
          <w:sz w:val="20"/>
          <w:szCs w:val="20"/>
          <w:lang w:eastAsia="ru-RU"/>
        </w:rPr>
        <w:t>акта приемки-передачи</w:t>
      </w:r>
      <w:r w:rsidRPr="004F08D2">
        <w:rPr>
          <w:rFonts w:ascii="Times New Roman" w:eastAsia="Times New Roman" w:hAnsi="Times New Roman" w:cs="Times New Roman"/>
          <w:color w:val="000000"/>
          <w:sz w:val="20"/>
          <w:szCs w:val="20"/>
          <w:lang w:eastAsia="ru-RU"/>
        </w:rPr>
        <w:t xml:space="preserve">, и на основании документов, предусмотренных </w:t>
      </w:r>
      <w:hyperlink r:id="rId32"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9.7. </w:t>
      </w:r>
      <w:proofErr w:type="gramStart"/>
      <w:r w:rsidRPr="004F08D2">
        <w:rPr>
          <w:rFonts w:ascii="Times New Roman" w:eastAsia="Times New Roman" w:hAnsi="Times New Roman" w:cs="Times New Roman"/>
          <w:sz w:val="20"/>
          <w:szCs w:val="20"/>
          <w:lang w:eastAsia="ru-RU"/>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9.8. После оплаты Заказчиком всего поставленного Товара по Контракту Поставщик в течение 10 дней  представляет </w:t>
      </w:r>
      <w:r w:rsidRPr="004F08D2">
        <w:rPr>
          <w:rFonts w:ascii="Times New Roman" w:eastAsia="Times New Roman" w:hAnsi="Times New Roman" w:cs="Times New Roman"/>
          <w:sz w:val="20"/>
          <w:szCs w:val="20"/>
          <w:lang w:eastAsia="ru-RU"/>
        </w:rPr>
        <w:lastRenderedPageBreak/>
        <w:t>Заказчику Акт сверки расчетов (</w:t>
      </w:r>
      <w:hyperlink r:id="rId33" w:anchor="P919"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w:t>
        </w:r>
      </w:hyperlink>
      <w:r w:rsidRPr="004F08D2">
        <w:rPr>
          <w:rFonts w:ascii="Times New Roman" w:eastAsia="Times New Roman" w:hAnsi="Times New Roman" w:cs="Times New Roman"/>
          <w:color w:val="000000"/>
          <w:sz w:val="20"/>
          <w:szCs w:val="20"/>
          <w:lang w:eastAsia="ru-RU"/>
        </w:rPr>
        <w:t>3</w:t>
      </w:r>
      <w:r w:rsidRPr="004F08D2">
        <w:rPr>
          <w:rFonts w:ascii="Times New Roman" w:eastAsia="Times New Roman" w:hAnsi="Times New Roman" w:cs="Times New Roman"/>
          <w:sz w:val="20"/>
          <w:szCs w:val="20"/>
          <w:lang w:eastAsia="ru-RU"/>
        </w:rPr>
        <w:t xml:space="preserve"> к Контракту).</w:t>
      </w:r>
    </w:p>
    <w:p w:rsidR="00E76F1B" w:rsidRPr="004F08D2" w:rsidRDefault="00E76F1B"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9.9. Заказчик вправе уменьшить сумму оплаты за поставленный товар на размер неустойки, начисленной в соответствии с разделом 1</w:t>
      </w:r>
      <w:r w:rsidR="00801428">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bookmarkStart w:id="19" w:name="P323"/>
      <w:bookmarkEnd w:id="19"/>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Ответственность Сторон</w:t>
      </w:r>
    </w:p>
    <w:p w:rsidR="00685541" w:rsidRPr="004F08D2" w:rsidRDefault="00685541"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xml:space="preserve">.3. </w:t>
      </w:r>
      <w:proofErr w:type="gramStart"/>
      <w:r w:rsidRPr="004F08D2">
        <w:rPr>
          <w:rFonts w:ascii="Times New Roman" w:eastAsia="Times New Roman" w:hAnsi="Times New Roman" w:cs="Times New Roman"/>
          <w:sz w:val="20"/>
          <w:szCs w:val="20"/>
          <w:lang w:eastAsia="ru-RU"/>
        </w:rPr>
        <w:t xml:space="preserve">Размер штрафа устанавливается в </w:t>
      </w:r>
      <w:r w:rsidRPr="004F08D2">
        <w:rPr>
          <w:rFonts w:ascii="Times New Roman" w:eastAsia="Times New Roman" w:hAnsi="Times New Roman" w:cs="Times New Roman"/>
          <w:color w:val="000000"/>
          <w:sz w:val="20"/>
          <w:szCs w:val="20"/>
          <w:lang w:eastAsia="ru-RU"/>
        </w:rPr>
        <w:t xml:space="preserve">порядке, установленном </w:t>
      </w:r>
      <w:hyperlink r:id="rId34"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w:t>
      </w:r>
      <w:r w:rsidRPr="004F08D2">
        <w:rPr>
          <w:rFonts w:ascii="Times New Roman" w:eastAsia="Times New Roman" w:hAnsi="Times New Roman" w:cs="Times New Roman"/>
          <w:sz w:val="20"/>
          <w:szCs w:val="20"/>
          <w:lang w:eastAsia="ru-RU"/>
        </w:rPr>
        <w:t xml:space="preserve">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1042  (далее - Правила определения размера штрафа).</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0" w:name="P328"/>
      <w:bookmarkEnd w:id="20"/>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1" w:name="P329"/>
      <w:bookmarkEnd w:id="21"/>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5"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 (включительно).</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 xml:space="preserve">.6. В случае нарушения Поставщиком срока представления документов, предусмотренного </w:t>
      </w:r>
      <w:hyperlink r:id="rId36"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color w:val="000000"/>
          <w:sz w:val="20"/>
          <w:szCs w:val="20"/>
          <w:lang w:eastAsia="ru-RU"/>
        </w:rPr>
        <w:t xml:space="preserve"> Контракта, Заказчик не несет ответственность, установленную </w:t>
      </w:r>
      <w:hyperlink r:id="rId37" w:anchor="P328" w:history="1">
        <w:r w:rsidRPr="004F08D2">
          <w:rPr>
            <w:rFonts w:ascii="Times New Roman" w:eastAsiaTheme="majorEastAsia" w:hAnsi="Times New Roman" w:cs="Times New Roman"/>
            <w:color w:val="000000"/>
            <w:sz w:val="20"/>
            <w:szCs w:val="20"/>
            <w:u w:val="single"/>
            <w:lang w:eastAsia="ru-RU"/>
          </w:rPr>
          <w:t>пунктами 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.4</w:t>
        </w:r>
      </w:hyperlink>
      <w:r w:rsidRPr="004F08D2">
        <w:rPr>
          <w:rFonts w:ascii="Times New Roman" w:eastAsia="Times New Roman" w:hAnsi="Times New Roman" w:cs="Times New Roman"/>
          <w:color w:val="000000"/>
          <w:sz w:val="20"/>
          <w:szCs w:val="20"/>
          <w:lang w:eastAsia="ru-RU"/>
        </w:rPr>
        <w:t xml:space="preserve"> - </w:t>
      </w:r>
      <w:hyperlink r:id="rId38" w:anchor="P329" w:history="1">
        <w:r w:rsidRPr="004F08D2">
          <w:rPr>
            <w:rFonts w:ascii="Times New Roman" w:eastAsiaTheme="majorEastAsia" w:hAnsi="Times New Roman" w:cs="Times New Roman"/>
            <w:color w:val="000000"/>
            <w:sz w:val="20"/>
            <w:szCs w:val="20"/>
            <w:u w:val="single"/>
            <w:lang w:eastAsia="ru-RU"/>
          </w:rPr>
          <w:t>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.5</w:t>
        </w:r>
      </w:hyperlink>
      <w:r w:rsidRPr="004F08D2">
        <w:rPr>
          <w:rFonts w:ascii="Times New Roman" w:eastAsia="Times New Roman" w:hAnsi="Times New Roman" w:cs="Times New Roman"/>
          <w:color w:val="000000"/>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w:t>
      </w:r>
      <w:r w:rsidRPr="004F08D2">
        <w:rPr>
          <w:rFonts w:ascii="Times New Roman" w:eastAsia="Times New Roman" w:hAnsi="Times New Roman" w:cs="Times New Roman"/>
          <w:sz w:val="20"/>
          <w:szCs w:val="20"/>
          <w:lang w:eastAsia="ru-RU"/>
        </w:rPr>
        <w:t xml:space="preserve"> Поставщику требование об уплате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xml:space="preserve">.9. </w:t>
      </w:r>
      <w:proofErr w:type="gramStart"/>
      <w:r w:rsidRPr="004F08D2">
        <w:rPr>
          <w:rFonts w:ascii="Times New Roman" w:eastAsia="Times New Roman" w:hAnsi="Times New Roman" w:cs="Times New Roman"/>
          <w:sz w:val="20"/>
          <w:szCs w:val="20"/>
          <w:lang w:eastAsia="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4F08D2">
        <w:rPr>
          <w:rFonts w:ascii="Times New Roman" w:eastAsia="Times New Roman" w:hAnsi="Times New Roman" w:cs="Times New Roman"/>
          <w:sz w:val="20"/>
          <w:szCs w:val="20"/>
          <w:lang w:eastAsia="ru-RU"/>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2" w:name="P341"/>
      <w:bookmarkEnd w:id="22"/>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9"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10 процентов цены Контракта (этапа) в случае, если цена Контракта (этапа) не превышает 3 млн. рублей.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3" w:name="P354"/>
      <w:bookmarkStart w:id="24" w:name="P355"/>
      <w:bookmarkEnd w:id="23"/>
      <w:bookmarkEnd w:id="24"/>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.11</w:t>
      </w:r>
      <w:r w:rsidR="00EE157E" w:rsidRPr="004F08D2">
        <w:rPr>
          <w:rFonts w:ascii="Times New Roman" w:eastAsia="Times New Roman" w:hAnsi="Times New Roman" w:cs="Times New Roman"/>
          <w:sz w:val="20"/>
          <w:szCs w:val="20"/>
          <w:lang w:eastAsia="ru-RU"/>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40"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.12</w:t>
      </w:r>
      <w:r w:rsidR="00EE157E" w:rsidRPr="004F08D2">
        <w:rPr>
          <w:rFonts w:ascii="Times New Roman" w:eastAsia="Times New Roman" w:hAnsi="Times New Roman" w:cs="Times New Roman"/>
          <w:color w:val="000000"/>
          <w:sz w:val="20"/>
          <w:szCs w:val="20"/>
          <w:lang w:eastAsia="ru-RU"/>
        </w:rPr>
        <w:t xml:space="preserve">. В случае если Поставщиком не предоставлено новое обеспечение исполнения Контракта в соответствии с </w:t>
      </w:r>
      <w:hyperlink r:id="rId41"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Заказчик вправе потребовать уплаты пеней. </w:t>
      </w:r>
      <w:proofErr w:type="gramStart"/>
      <w:r w:rsidR="00EE157E" w:rsidRPr="004F08D2">
        <w:rPr>
          <w:rFonts w:ascii="Times New Roman" w:eastAsia="Times New Roman" w:hAnsi="Times New Roman" w:cs="Times New Roman"/>
          <w:color w:val="000000"/>
          <w:sz w:val="20"/>
          <w:szCs w:val="20"/>
          <w:lang w:eastAsia="ru-RU"/>
        </w:rPr>
        <w:t xml:space="preserve">При этом размер пени начисляется за каждый день просрочки исполнения Поставщиком обязательства, предусмотренного </w:t>
      </w:r>
      <w:hyperlink r:id="rId42"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w:t>
      </w:r>
      <w:r w:rsidR="00EE157E" w:rsidRPr="004F08D2">
        <w:rPr>
          <w:rFonts w:ascii="Times New Roman" w:eastAsia="Times New Roman" w:hAnsi="Times New Roman" w:cs="Times New Roman"/>
          <w:sz w:val="20"/>
          <w:szCs w:val="20"/>
          <w:lang w:eastAsia="ru-RU"/>
        </w:rPr>
        <w:t>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w:t>
      </w:r>
      <w:proofErr w:type="gramEnd"/>
      <w:r w:rsidR="00EE157E" w:rsidRPr="004F08D2">
        <w:rPr>
          <w:rFonts w:ascii="Times New Roman" w:eastAsia="Times New Roman" w:hAnsi="Times New Roman" w:cs="Times New Roman"/>
          <w:sz w:val="20"/>
          <w:szCs w:val="20"/>
          <w:lang w:eastAsia="ru-RU"/>
        </w:rPr>
        <w:t xml:space="preserve"> случаев, если законодательством Российской Федерации установлен иной порядок начисления пени.</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5" w:name="P376"/>
      <w:bookmarkEnd w:id="25"/>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.13</w:t>
      </w:r>
      <w:r w:rsidR="00EE157E" w:rsidRPr="004F08D2">
        <w:rPr>
          <w:rFonts w:ascii="Times New Roman" w:eastAsia="Times New Roman" w:hAnsi="Times New Roman" w:cs="Times New Roman"/>
          <w:sz w:val="20"/>
          <w:szCs w:val="20"/>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.14</w:t>
      </w:r>
      <w:r w:rsidR="00EE157E" w:rsidRPr="004F08D2">
        <w:rPr>
          <w:rFonts w:ascii="Times New Roman" w:eastAsia="Times New Roman" w:hAnsi="Times New Roman" w:cs="Times New Roman"/>
          <w:sz w:val="20"/>
          <w:szCs w:val="20"/>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.15</w:t>
      </w:r>
      <w:r w:rsidR="00EE157E" w:rsidRPr="004F08D2">
        <w:rPr>
          <w:rFonts w:ascii="Times New Roman" w:eastAsia="Times New Roman" w:hAnsi="Times New Roman" w:cs="Times New Roman"/>
          <w:sz w:val="20"/>
          <w:szCs w:val="20"/>
          <w:lang w:eastAsia="ru-RU"/>
        </w:rPr>
        <w:t>. Уплата неустойки (штрафа, пени) не освобождает Стороны от исполнения обязательств по Контракту.</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Срок действия Контракта, изменение и расторжение</w:t>
      </w:r>
    </w:p>
    <w:p w:rsidR="00EE157E" w:rsidRPr="004F08D2" w:rsidRDefault="00EE157E" w:rsidP="00EE157E">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Контракта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.1. Контра</w:t>
      </w:r>
      <w:proofErr w:type="gramStart"/>
      <w:r w:rsidRPr="004F08D2">
        <w:rPr>
          <w:rFonts w:ascii="Times New Roman" w:eastAsia="Times New Roman" w:hAnsi="Times New Roman" w:cs="Times New Roman"/>
          <w:sz w:val="20"/>
          <w:szCs w:val="20"/>
          <w:lang w:eastAsia="ru-RU"/>
        </w:rPr>
        <w:t>кт вст</w:t>
      </w:r>
      <w:proofErr w:type="gramEnd"/>
      <w:r w:rsidRPr="004F08D2">
        <w:rPr>
          <w:rFonts w:ascii="Times New Roman" w:eastAsia="Times New Roman" w:hAnsi="Times New Roman" w:cs="Times New Roman"/>
          <w:sz w:val="20"/>
          <w:szCs w:val="20"/>
          <w:lang w:eastAsia="ru-RU"/>
        </w:rPr>
        <w:t>упает в силу с момента подписания и действует до 31.12.202</w:t>
      </w:r>
      <w:r w:rsidR="00996362">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а в части осуществления расчетов по Контракту и ответственности Сторон, </w:t>
      </w:r>
      <w:r w:rsidRPr="004F08D2">
        <w:rPr>
          <w:rFonts w:ascii="Times New Roman" w:eastAsia="Times New Roman" w:hAnsi="Times New Roman" w:cs="Times New Roman"/>
          <w:color w:val="000000"/>
          <w:sz w:val="20"/>
          <w:szCs w:val="20"/>
          <w:lang w:eastAsia="ru-RU"/>
        </w:rPr>
        <w:t xml:space="preserve">предусмотренной </w:t>
      </w:r>
      <w:hyperlink r:id="rId43"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color w:val="000000"/>
          <w:sz w:val="20"/>
          <w:szCs w:val="20"/>
          <w:lang w:eastAsia="ru-RU"/>
        </w:rPr>
        <w:t xml:space="preserve"> Контракта, - до полного исполнения Сторонами взаимных обязательств.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.2. Все изменения Контракта должны быть совершены в письменном виде и оформлены дополнительными соглашениями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xml:space="preserve">.3. </w:t>
      </w:r>
      <w:proofErr w:type="gramStart"/>
      <w:r w:rsidRPr="004F08D2">
        <w:rPr>
          <w:rFonts w:ascii="Times New Roman" w:eastAsia="Times New Roman" w:hAnsi="Times New Roman" w:cs="Times New Roman"/>
          <w:sz w:val="20"/>
          <w:szCs w:val="20"/>
          <w:lang w:eastAsia="ru-RU"/>
        </w:rPr>
        <w:t>Контракт</w:t>
      </w:r>
      <w:proofErr w:type="gramEnd"/>
      <w:r w:rsidRPr="004F08D2">
        <w:rPr>
          <w:rFonts w:ascii="Times New Roman" w:eastAsia="Times New Roman" w:hAnsi="Times New Roman" w:cs="Times New Roman"/>
          <w:sz w:val="20"/>
          <w:szCs w:val="20"/>
          <w:lang w:eastAsia="ru-RU"/>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4F08D2">
        <w:rPr>
          <w:rFonts w:ascii="Times New Roman" w:eastAsia="Times New Roman" w:hAnsi="Times New Roman" w:cs="Times New Roman"/>
          <w:sz w:val="20"/>
          <w:szCs w:val="20"/>
          <w:lang w:eastAsia="ru-RU"/>
        </w:rPr>
        <w:t>и</w:t>
      </w:r>
      <w:proofErr w:type="gramEnd"/>
      <w:r w:rsidRPr="004F08D2">
        <w:rPr>
          <w:rFonts w:ascii="Times New Roman" w:eastAsia="Times New Roman" w:hAnsi="Times New Roman" w:cs="Times New Roman"/>
          <w:sz w:val="20"/>
          <w:szCs w:val="20"/>
          <w:lang w:eastAsia="ru-RU"/>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xml:space="preserve">.5. Изменение существенных условий Контракта при его исполнении допускается в случаях, предусмотренных </w:t>
      </w:r>
      <w:hyperlink r:id="rId44" w:history="1">
        <w:r w:rsidRPr="004F08D2">
          <w:rPr>
            <w:rFonts w:ascii="Times New Roman" w:eastAsiaTheme="majorEastAsia" w:hAnsi="Times New Roman" w:cs="Times New Roman"/>
            <w:color w:val="000000"/>
            <w:sz w:val="20"/>
            <w:szCs w:val="20"/>
            <w:u w:val="single"/>
            <w:lang w:eastAsia="ru-RU"/>
          </w:rPr>
          <w:t>пунктом 6 статьи 161</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Исключительные права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Обстоятельства непреодолимой силы</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xml:space="preserve">.1. Стороны освобождаются от ответственности за полное или частичное неисполнение своих обязательств по </w:t>
      </w:r>
      <w:r w:rsidRPr="004F08D2">
        <w:rPr>
          <w:rFonts w:ascii="Times New Roman" w:eastAsia="Times New Roman" w:hAnsi="Times New Roman" w:cs="Times New Roman"/>
          <w:sz w:val="20"/>
          <w:szCs w:val="20"/>
          <w:lang w:eastAsia="ru-RU"/>
        </w:rPr>
        <w:lastRenderedPageBreak/>
        <w:t>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Уведомления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.1. Любое уведомление, которое одна Сторона направляет другой Стороне в соответствии с Контрактом, высылается в виде электронного документа по адресу другой Стороны с подтверждением о получении.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 Заключительные положения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.1. Во всем, что не предусмотрено Контрактом, Стороны руководствуются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xml:space="preserve">.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6" w:name="P435"/>
      <w:bookmarkEnd w:id="26"/>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Контракт составлен в форме электронного документа, подписанного усиленными электронными подписями Сторон.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4F08D2">
        <w:rPr>
          <w:rFonts w:ascii="Times New Roman" w:eastAsia="Times New Roman" w:hAnsi="Times New Roman" w:cs="Times New Roman"/>
          <w:sz w:val="20"/>
          <w:szCs w:val="20"/>
          <w:lang w:eastAsia="ru-RU"/>
        </w:rPr>
        <w:t>образом</w:t>
      </w:r>
      <w:proofErr w:type="gramEnd"/>
      <w:r w:rsidRPr="004F08D2">
        <w:rPr>
          <w:rFonts w:ascii="Times New Roman" w:eastAsia="Times New Roman" w:hAnsi="Times New Roman" w:cs="Times New Roman"/>
          <w:sz w:val="20"/>
          <w:szCs w:val="20"/>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не совершать иных действий, нарушающих антикоррупционное законодательство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Приложения к Контракту являются его неотъемлемой частью.</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Приложения к Контракту:</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276"/>
        <w:gridCol w:w="6746"/>
      </w:tblGrid>
      <w:tr w:rsidR="00EE157E" w:rsidRPr="004F08D2" w:rsidTr="00CA3260">
        <w:tc>
          <w:tcPr>
            <w:tcW w:w="2276" w:type="dxa"/>
            <w:hideMark/>
          </w:tcPr>
          <w:p w:rsidR="00EE157E" w:rsidRPr="004F08D2" w:rsidRDefault="00C853FF"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5" w:anchor="P483"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1</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Спецификация;</w:t>
            </w:r>
          </w:p>
        </w:tc>
      </w:tr>
      <w:tr w:rsidR="00EE157E" w:rsidRPr="004F08D2" w:rsidTr="00CA3260">
        <w:tc>
          <w:tcPr>
            <w:tcW w:w="2276" w:type="dxa"/>
            <w:hideMark/>
          </w:tcPr>
          <w:p w:rsidR="00EE157E" w:rsidRPr="004F08D2" w:rsidRDefault="00C853FF"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6" w:anchor="P588"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2</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Технические характеристики;</w:t>
            </w:r>
          </w:p>
        </w:tc>
      </w:tr>
      <w:tr w:rsidR="00EE157E" w:rsidRPr="004F08D2" w:rsidTr="00CA3260">
        <w:tc>
          <w:tcPr>
            <w:tcW w:w="2276" w:type="dxa"/>
            <w:hideMark/>
          </w:tcPr>
          <w:p w:rsidR="00EE157E" w:rsidRPr="004F08D2" w:rsidRDefault="00C853FF"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7" w:anchor="P919"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w:t>
              </w:r>
            </w:hyperlink>
            <w:r w:rsidR="00EE157E" w:rsidRPr="004F08D2">
              <w:rPr>
                <w:rFonts w:ascii="Times New Roman" w:eastAsia="Times New Roman" w:hAnsi="Times New Roman" w:cs="Times New Roman"/>
                <w:color w:val="000000"/>
                <w:sz w:val="20"/>
                <w:szCs w:val="20"/>
                <w:lang w:eastAsia="ru-RU"/>
              </w:rPr>
              <w:t>3</w:t>
            </w: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Акт сверки расчетов;</w:t>
            </w:r>
          </w:p>
        </w:tc>
      </w:tr>
      <w:tr w:rsidR="00EE157E" w:rsidRPr="004F08D2" w:rsidTr="00CA3260">
        <w:tc>
          <w:tcPr>
            <w:tcW w:w="2276" w:type="dxa"/>
            <w:hideMark/>
          </w:tcPr>
          <w:p w:rsidR="00EE157E" w:rsidRPr="004F08D2" w:rsidRDefault="00EE157E" w:rsidP="00981BF9">
            <w:pPr>
              <w:widowControl w:val="0"/>
              <w:tabs>
                <w:tab w:val="right" w:pos="2152"/>
              </w:tabs>
              <w:autoSpaceDE w:val="0"/>
              <w:autoSpaceDN w:val="0"/>
              <w:spacing w:after="0" w:line="240" w:lineRule="auto"/>
              <w:rPr>
                <w:rFonts w:ascii="Times New Roman" w:eastAsia="Times New Roman" w:hAnsi="Times New Roman" w:cs="Times New Roman"/>
                <w:color w:val="000000"/>
                <w:sz w:val="20"/>
                <w:szCs w:val="20"/>
                <w:lang w:eastAsia="ru-RU"/>
              </w:rPr>
            </w:pP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p>
        </w:tc>
      </w:tr>
    </w:tbl>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6</w:t>
      </w:r>
      <w:r w:rsidRPr="004F08D2">
        <w:rPr>
          <w:rFonts w:ascii="Times New Roman" w:eastAsia="Times New Roman" w:hAnsi="Times New Roman" w:cs="Times New Roman"/>
          <w:sz w:val="20"/>
          <w:szCs w:val="20"/>
          <w:lang w:eastAsia="ru-RU"/>
        </w:rPr>
        <w:t>. Реквизиты и подписи Сторон</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tbl>
      <w:tblPr>
        <w:tblW w:w="5000" w:type="pct"/>
        <w:tblCellMar>
          <w:left w:w="10" w:type="dxa"/>
          <w:right w:w="10" w:type="dxa"/>
        </w:tblCellMar>
        <w:tblLook w:val="04A0" w:firstRow="1" w:lastRow="0" w:firstColumn="1" w:lastColumn="0" w:noHBand="0" w:noVBand="1"/>
      </w:tblPr>
      <w:tblGrid>
        <w:gridCol w:w="4687"/>
        <w:gridCol w:w="4688"/>
      </w:tblGrid>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b/>
                <w:sz w:val="20"/>
                <w:szCs w:val="20"/>
                <w:lang w:eastAsia="ar-SA"/>
              </w:rPr>
              <w:t>«Заказчик»</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198205, г. Санкт-Петербург, ул. </w:t>
            </w:r>
            <w:proofErr w:type="gramStart"/>
            <w:r w:rsidRPr="004F08D2">
              <w:rPr>
                <w:rFonts w:ascii="Times New Roman" w:eastAsia="Times New Roman" w:hAnsi="Times New Roman" w:cs="Times New Roman"/>
                <w:sz w:val="20"/>
                <w:szCs w:val="20"/>
                <w:lang w:eastAsia="ar-SA"/>
              </w:rPr>
              <w:t>Авангардная</w:t>
            </w:r>
            <w:proofErr w:type="gramEnd"/>
            <w:r w:rsidRPr="004F08D2">
              <w:rPr>
                <w:rFonts w:ascii="Times New Roman" w:eastAsia="Times New Roman" w:hAnsi="Times New Roman" w:cs="Times New Roman"/>
                <w:sz w:val="20"/>
                <w:szCs w:val="20"/>
                <w:lang w:eastAsia="ar-SA"/>
              </w:rPr>
              <w:t xml:space="preserve"> д.14 лит. 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lastRenderedPageBreak/>
              <w:t>ИНН 7807021756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КПП 780701001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ОКАТО 40279000000, ОКОПФ 75203, ОКПО 23093560, ОКФС 13,ОКВД 86.10</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ОГРН 1027804606851 ОКТМО 40357000000. ОКОГУ 2300229</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Получатель:</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Комитет финансов Санкт-Петербурга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(СПб ГБУЗ «Детский городской многопрофильный клинический специализированный центр высоких медицинских технологий» лицевой счет 0151121)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Банк получателя:</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Северо-Западное ГУ Банка России//</w:t>
            </w:r>
            <w:proofErr w:type="spellStart"/>
            <w:r w:rsidRPr="004F08D2">
              <w:rPr>
                <w:rFonts w:ascii="Times New Roman" w:eastAsia="Times New Roman" w:hAnsi="Times New Roman" w:cs="Times New Roman"/>
                <w:sz w:val="20"/>
                <w:szCs w:val="20"/>
                <w:lang w:eastAsia="ar-SA"/>
              </w:rPr>
              <w:t>УФКпо</w:t>
            </w:r>
            <w:proofErr w:type="spellEnd"/>
            <w:r w:rsidRPr="004F08D2">
              <w:rPr>
                <w:rFonts w:ascii="Times New Roman" w:eastAsia="Times New Roman" w:hAnsi="Times New Roman" w:cs="Times New Roman"/>
                <w:sz w:val="20"/>
                <w:szCs w:val="20"/>
                <w:lang w:eastAsia="ar-SA"/>
              </w:rPr>
              <w:t xml:space="preserve"> </w:t>
            </w:r>
            <w:proofErr w:type="spellStart"/>
            <w:r w:rsidRPr="004F08D2">
              <w:rPr>
                <w:rFonts w:ascii="Times New Roman" w:eastAsia="Times New Roman" w:hAnsi="Times New Roman" w:cs="Times New Roman"/>
                <w:sz w:val="20"/>
                <w:szCs w:val="20"/>
                <w:lang w:eastAsia="ar-SA"/>
              </w:rPr>
              <w:t>г</w:t>
            </w:r>
            <w:proofErr w:type="gramStart"/>
            <w:r w:rsidRPr="004F08D2">
              <w:rPr>
                <w:rFonts w:ascii="Times New Roman" w:eastAsia="Times New Roman" w:hAnsi="Times New Roman" w:cs="Times New Roman"/>
                <w:sz w:val="20"/>
                <w:szCs w:val="20"/>
                <w:lang w:eastAsia="ar-SA"/>
              </w:rPr>
              <w:t>.С</w:t>
            </w:r>
            <w:proofErr w:type="gramEnd"/>
            <w:r w:rsidRPr="004F08D2">
              <w:rPr>
                <w:rFonts w:ascii="Times New Roman" w:eastAsia="Times New Roman" w:hAnsi="Times New Roman" w:cs="Times New Roman"/>
                <w:sz w:val="20"/>
                <w:szCs w:val="20"/>
                <w:lang w:eastAsia="ar-SA"/>
              </w:rPr>
              <w:t>анкт</w:t>
            </w:r>
            <w:proofErr w:type="spellEnd"/>
            <w:r w:rsidRPr="004F08D2">
              <w:rPr>
                <w:rFonts w:ascii="Times New Roman" w:eastAsia="Times New Roman" w:hAnsi="Times New Roman" w:cs="Times New Roman"/>
                <w:sz w:val="20"/>
                <w:szCs w:val="20"/>
                <w:lang w:eastAsia="ar-SA"/>
              </w:rPr>
              <w:t xml:space="preserve">-Петербургу, </w:t>
            </w:r>
            <w:proofErr w:type="spellStart"/>
            <w:r w:rsidRPr="004F08D2">
              <w:rPr>
                <w:rFonts w:ascii="Times New Roman" w:eastAsia="Times New Roman" w:hAnsi="Times New Roman" w:cs="Times New Roman"/>
                <w:sz w:val="20"/>
                <w:szCs w:val="20"/>
                <w:lang w:eastAsia="ar-SA"/>
              </w:rPr>
              <w:t>г.Санкт</w:t>
            </w:r>
            <w:proofErr w:type="spellEnd"/>
            <w:r w:rsidRPr="004F08D2">
              <w:rPr>
                <w:rFonts w:ascii="Times New Roman" w:eastAsia="Times New Roman" w:hAnsi="Times New Roman" w:cs="Times New Roman"/>
                <w:sz w:val="20"/>
                <w:szCs w:val="20"/>
                <w:lang w:eastAsia="ar-SA"/>
              </w:rPr>
              <w:t>-Петербург</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БИК 014030106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т/с 03224643400000007200</w:t>
            </w:r>
          </w:p>
          <w:p w:rsidR="00EE157E" w:rsidRPr="00E702A8"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93319C">
              <w:rPr>
                <w:rFonts w:ascii="Times New Roman" w:eastAsia="Times New Roman" w:hAnsi="Times New Roman" w:cs="Times New Roman"/>
                <w:sz w:val="20"/>
                <w:szCs w:val="20"/>
                <w:lang w:val="en-US" w:eastAsia="ar-SA"/>
              </w:rPr>
              <w:t>E</w:t>
            </w:r>
            <w:r w:rsidRPr="00E702A8">
              <w:rPr>
                <w:rFonts w:ascii="Times New Roman" w:eastAsia="Times New Roman" w:hAnsi="Times New Roman" w:cs="Times New Roman"/>
                <w:sz w:val="20"/>
                <w:szCs w:val="20"/>
                <w:lang w:eastAsia="ar-SA"/>
              </w:rPr>
              <w:t>-</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childo</w:t>
            </w:r>
            <w:r w:rsidR="0093319C">
              <w:rPr>
                <w:rFonts w:ascii="Times New Roman" w:eastAsia="Times New Roman" w:hAnsi="Times New Roman" w:cs="Times New Roman"/>
                <w:sz w:val="20"/>
                <w:szCs w:val="20"/>
                <w:lang w:val="en-US" w:eastAsia="ar-SA"/>
              </w:rPr>
              <w:t>n</w:t>
            </w:r>
            <w:r w:rsidRPr="0093319C">
              <w:rPr>
                <w:rFonts w:ascii="Times New Roman" w:eastAsia="Times New Roman" w:hAnsi="Times New Roman" w:cs="Times New Roman"/>
                <w:sz w:val="20"/>
                <w:szCs w:val="20"/>
                <w:lang w:val="en-US" w:eastAsia="ar-SA"/>
              </w:rPr>
              <w:t>e</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dgb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spb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odogzdgb</w:t>
            </w:r>
            <w:proofErr w:type="spellEnd"/>
            <w:r w:rsidRPr="00E702A8">
              <w:rPr>
                <w:rFonts w:ascii="Times New Roman" w:eastAsia="Times New Roman" w:hAnsi="Times New Roman" w:cs="Times New Roman"/>
                <w:sz w:val="20"/>
                <w:szCs w:val="20"/>
                <w:lang w:eastAsia="ar-SA"/>
              </w:rPr>
              <w:t>1@</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p>
          <w:p w:rsidR="00EE157E" w:rsidRPr="004F08D2" w:rsidRDefault="00EE157E" w:rsidP="00EE157E">
            <w:pPr>
              <w:tabs>
                <w:tab w:val="left" w:pos="708"/>
              </w:tabs>
              <w:spacing w:after="0" w:line="240" w:lineRule="auto"/>
              <w:ind w:left="69"/>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ar-SA"/>
              </w:rPr>
              <w:t>Тел. (812)217-01-01; 217-20-46</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lastRenderedPageBreak/>
              <w:t>«</w:t>
            </w:r>
            <w:r w:rsidRPr="004F08D2">
              <w:rPr>
                <w:rFonts w:ascii="Times New Roman" w:eastAsia="Times New Roman" w:hAnsi="Times New Roman" w:cs="Times New Roman"/>
                <w:b/>
                <w:sz w:val="20"/>
                <w:szCs w:val="20"/>
                <w:lang w:eastAsia="ru-RU"/>
              </w:rPr>
              <w:t>Поставщик</w:t>
            </w:r>
            <w:r w:rsidRPr="004F08D2">
              <w:rPr>
                <w:rFonts w:ascii="Times New Roman" w:eastAsia="Times New Roman" w:hAnsi="Times New Roman" w:cs="Times New Roman"/>
                <w:b/>
                <w:caps/>
                <w:sz w:val="20"/>
                <w:szCs w:val="20"/>
                <w:lang w:eastAsia="ru-RU"/>
              </w:rPr>
              <w:t>»</w:t>
            </w:r>
          </w:p>
          <w:p w:rsidR="00EE157E" w:rsidRPr="004F08D2" w:rsidRDefault="00EE157E" w:rsidP="00EE157E">
            <w:pPr>
              <w:tabs>
                <w:tab w:val="left" w:pos="708"/>
              </w:tabs>
              <w:spacing w:after="0" w:line="240" w:lineRule="auto"/>
              <w:ind w:left="69"/>
              <w:rPr>
                <w:rFonts w:ascii="Times New Roman" w:eastAsia="Times New Roman" w:hAnsi="Times New Roman" w:cs="Times New Roman"/>
                <w:sz w:val="20"/>
                <w:szCs w:val="20"/>
                <w:lang w:eastAsia="ru-RU"/>
              </w:rPr>
            </w:pP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lastRenderedPageBreak/>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hideMark/>
          </w:tcPr>
          <w:p w:rsidR="00EE157E" w:rsidRPr="004F08D2" w:rsidRDefault="00EE157E" w:rsidP="00EE157E">
            <w:pPr>
              <w:tabs>
                <w:tab w:val="left" w:pos="708"/>
              </w:tabs>
              <w:spacing w:after="0" w:line="240" w:lineRule="auto"/>
              <w:ind w:left="69"/>
              <w:rPr>
                <w:rFonts w:ascii="Times New Roman" w:eastAsia="Times New Roman" w:hAnsi="Times New Roman" w:cs="Times New Roman"/>
                <w:caps/>
                <w:sz w:val="20"/>
                <w:szCs w:val="20"/>
                <w:lang w:eastAsia="ru-RU"/>
              </w:rPr>
            </w:pPr>
            <w:r w:rsidRPr="004F08D2">
              <w:rPr>
                <w:rFonts w:ascii="Times New Roman" w:eastAsia="Times New Roman" w:hAnsi="Times New Roman" w:cs="Times New Roman"/>
                <w:b/>
                <w:caps/>
                <w:sz w:val="20"/>
                <w:szCs w:val="20"/>
                <w:lang w:eastAsia="ru-RU"/>
              </w:rPr>
              <w:t xml:space="preserve"> </w:t>
            </w:r>
            <w:r w:rsidRPr="004F08D2">
              <w:rPr>
                <w:rFonts w:ascii="Times New Roman" w:eastAsia="Times New Roman" w:hAnsi="Times New Roman" w:cs="Times New Roman"/>
                <w:caps/>
                <w:sz w:val="20"/>
                <w:szCs w:val="20"/>
                <w:lang w:eastAsia="ru-RU"/>
              </w:rPr>
              <w:t>Поставщик:</w:t>
            </w: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Главный врач</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СПб ГБУЗ «Детский городской многопрофильный клинический </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А.В. </w:t>
            </w:r>
            <w:proofErr w:type="spellStart"/>
            <w:r w:rsidRPr="004F08D2">
              <w:rPr>
                <w:rFonts w:ascii="Times New Roman" w:eastAsia="Times New Roman" w:hAnsi="Times New Roman" w:cs="Times New Roman"/>
                <w:sz w:val="20"/>
                <w:szCs w:val="20"/>
                <w:lang w:eastAsia="ar-SA"/>
              </w:rPr>
              <w:t>Гостимский</w:t>
            </w:r>
            <w:proofErr w:type="spellEnd"/>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t xml:space="preserve">           </w:t>
            </w:r>
          </w:p>
        </w:tc>
      </w:tr>
    </w:tbl>
    <w:p w:rsidR="00EE157E" w:rsidRPr="00C26C03"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18"/>
          <w:szCs w:val="20"/>
          <w:lang w:eastAsia="ru-RU"/>
        </w:rPr>
      </w:pPr>
    </w:p>
    <w:p w:rsidR="00EE157E" w:rsidRPr="00C26C03" w:rsidRDefault="00EE157E" w:rsidP="00C26C03">
      <w:pPr>
        <w:autoSpaceDE w:val="0"/>
        <w:autoSpaceDN w:val="0"/>
        <w:adjustRightInd w:val="0"/>
        <w:spacing w:after="0" w:line="240" w:lineRule="auto"/>
        <w:jc w:val="both"/>
        <w:rPr>
          <w:rFonts w:ascii="Times New Roman" w:hAnsi="Times New Roman" w:cs="Times New Roman"/>
          <w:sz w:val="18"/>
          <w:szCs w:val="20"/>
        </w:rPr>
      </w:pPr>
      <w:r w:rsidRPr="00C26C03">
        <w:rPr>
          <w:rFonts w:ascii="Times New Roman" w:hAnsi="Times New Roman" w:cs="Times New Roman"/>
          <w:i/>
          <w:sz w:val="18"/>
          <w:szCs w:val="20"/>
        </w:rPr>
        <w:t>Контракт подписан усиленными электронно-цифровыми подписями и заключен в соответствии со ст. 83.2 Федерального закона о контрактной системе</w:t>
      </w:r>
    </w:p>
    <w:p w:rsidR="00EE157E" w:rsidRPr="004F08D2" w:rsidRDefault="00EE157E" w:rsidP="00EE157E">
      <w:pPr>
        <w:spacing w:after="0" w:line="240" w:lineRule="auto"/>
        <w:rPr>
          <w:rFonts w:ascii="Times New Roman" w:eastAsia="Times New Roman" w:hAnsi="Times New Roman" w:cs="Times New Roman"/>
          <w:sz w:val="20"/>
          <w:szCs w:val="20"/>
          <w:lang w:eastAsia="ru-RU"/>
        </w:rPr>
        <w:sectPr w:rsidR="00EE157E" w:rsidRPr="004F08D2">
          <w:pgSz w:w="11906" w:h="16838"/>
          <w:pgMar w:top="142" w:right="850" w:bottom="1134" w:left="1701" w:header="708" w:footer="708" w:gutter="0"/>
          <w:cols w:space="720"/>
        </w:sectPr>
      </w:pPr>
    </w:p>
    <w:p w:rsidR="00AB755E" w:rsidRPr="004F08D2" w:rsidRDefault="00AB755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4F08D2" w:rsidRDefault="00AB0CFA" w:rsidP="00FE379C">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w:t>
      </w:r>
      <w:r w:rsidR="004D5C35" w:rsidRPr="004D5C35">
        <w:rPr>
          <w:rFonts w:ascii="Times New Roman" w:eastAsia="Times New Roman" w:hAnsi="Times New Roman" w:cs="Times New Roman"/>
          <w:sz w:val="20"/>
          <w:szCs w:val="20"/>
          <w:lang w:eastAsia="ru-RU"/>
        </w:rPr>
        <w:t>ЭМ-24</w:t>
      </w:r>
      <w:r w:rsidR="00C853FF">
        <w:rPr>
          <w:rFonts w:ascii="Times New Roman" w:eastAsia="Times New Roman" w:hAnsi="Times New Roman" w:cs="Times New Roman"/>
          <w:sz w:val="20"/>
          <w:szCs w:val="20"/>
          <w:lang w:eastAsia="ru-RU"/>
        </w:rPr>
        <w:t>7</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7" w:name="P483"/>
      <w:bookmarkEnd w:id="27"/>
      <w:r w:rsidRPr="004F08D2">
        <w:rPr>
          <w:rFonts w:ascii="Times New Roman" w:eastAsia="Times New Roman" w:hAnsi="Times New Roman" w:cs="Times New Roman"/>
          <w:sz w:val="20"/>
          <w:szCs w:val="20"/>
          <w:lang w:eastAsia="ru-RU"/>
        </w:rPr>
        <w:t xml:space="preserve">СПЕЦИФИКАЦИЯ </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2"/>
        <w:gridCol w:w="1020"/>
        <w:gridCol w:w="882"/>
        <w:gridCol w:w="1152"/>
        <w:gridCol w:w="65"/>
        <w:gridCol w:w="332"/>
        <w:gridCol w:w="511"/>
        <w:gridCol w:w="458"/>
        <w:gridCol w:w="329"/>
        <w:gridCol w:w="41"/>
        <w:gridCol w:w="746"/>
        <w:gridCol w:w="1034"/>
        <w:gridCol w:w="820"/>
        <w:gridCol w:w="176"/>
        <w:gridCol w:w="1034"/>
        <w:gridCol w:w="176"/>
        <w:gridCol w:w="729"/>
        <w:gridCol w:w="24"/>
        <w:gridCol w:w="235"/>
        <w:gridCol w:w="109"/>
        <w:gridCol w:w="494"/>
        <w:gridCol w:w="403"/>
        <w:gridCol w:w="694"/>
        <w:gridCol w:w="367"/>
        <w:gridCol w:w="494"/>
        <w:gridCol w:w="638"/>
        <w:gridCol w:w="864"/>
        <w:gridCol w:w="585"/>
      </w:tblGrid>
      <w:tr w:rsidR="00C26C03" w:rsidRPr="00C26C03" w:rsidTr="00C26C03">
        <w:tc>
          <w:tcPr>
            <w:tcW w:w="96" w:type="pct"/>
            <w:vMerge w:val="restart"/>
          </w:tcPr>
          <w:p w:rsidR="00C26C03" w:rsidRPr="00C26C03" w:rsidRDefault="0093319C"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Pr>
                <w:rFonts w:ascii="Times New Roman" w:eastAsia="Times New Roman" w:hAnsi="Times New Roman" w:cs="Times New Roman"/>
                <w:sz w:val="18"/>
                <w:szCs w:val="20"/>
                <w:lang w:eastAsia="ru-RU"/>
              </w:rPr>
              <w:t>№</w:t>
            </w:r>
            <w:r w:rsidR="00C26C03" w:rsidRPr="00C26C03">
              <w:rPr>
                <w:rFonts w:ascii="Times New Roman" w:eastAsia="Times New Roman" w:hAnsi="Times New Roman" w:cs="Times New Roman"/>
                <w:sz w:val="18"/>
                <w:szCs w:val="20"/>
                <w:lang w:eastAsia="ru-RU"/>
              </w:rPr>
              <w:t xml:space="preserve"> </w:t>
            </w:r>
            <w:proofErr w:type="gramStart"/>
            <w:r w:rsidR="00C26C03" w:rsidRPr="00C26C03">
              <w:rPr>
                <w:rFonts w:ascii="Times New Roman" w:eastAsia="Times New Roman" w:hAnsi="Times New Roman" w:cs="Times New Roman"/>
                <w:sz w:val="18"/>
                <w:szCs w:val="20"/>
                <w:lang w:eastAsia="ru-RU"/>
              </w:rPr>
              <w:t>п</w:t>
            </w:r>
            <w:proofErr w:type="gramEnd"/>
            <w:r w:rsidR="00C26C03" w:rsidRPr="00C26C03">
              <w:rPr>
                <w:rFonts w:ascii="Times New Roman" w:eastAsia="Times New Roman" w:hAnsi="Times New Roman" w:cs="Times New Roman"/>
                <w:sz w:val="18"/>
                <w:szCs w:val="20"/>
                <w:lang w:eastAsia="ru-RU"/>
              </w:rPr>
              <w:t>/п</w:t>
            </w:r>
          </w:p>
        </w:tc>
        <w:tc>
          <w:tcPr>
            <w:tcW w:w="647" w:type="pct"/>
            <w:gridSpan w:val="2"/>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Наименование Товара в соответствии с единым справочником-каталогом лекарственных препаратов (далее - ЕСКЛП) </w:t>
            </w:r>
          </w:p>
        </w:tc>
        <w:tc>
          <w:tcPr>
            <w:tcW w:w="392"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 форма выпуска в соответствии с регистрационным удостоверением лекарственного препарата</w:t>
            </w:r>
          </w:p>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309" w:type="pct"/>
            <w:gridSpan w:val="3"/>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Лекарственная форма в соответствии с ЕСКЛП</w:t>
            </w:r>
          </w:p>
        </w:tc>
        <w:tc>
          <w:tcPr>
            <w:tcW w:w="268" w:type="pct"/>
            <w:gridSpan w:val="2"/>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Дозировка в соответствии с ЕСКЛП</w:t>
            </w:r>
          </w:p>
        </w:tc>
        <w:tc>
          <w:tcPr>
            <w:tcW w:w="268"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Единица измерения Товара в соответствии с ЕСКЛП (ПЕ)</w:t>
            </w:r>
          </w:p>
        </w:tc>
        <w:tc>
          <w:tcPr>
            <w:tcW w:w="352" w:type="pct"/>
            <w:vMerge w:val="restart"/>
          </w:tcPr>
          <w:p w:rsidR="00C26C03" w:rsidRPr="00C26C03" w:rsidRDefault="00C26C03" w:rsidP="0019663E">
            <w:pPr>
              <w:spacing w:after="160" w:line="259" w:lineRule="auto"/>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Номер регистрационного удостоверения</w:t>
            </w:r>
          </w:p>
        </w:tc>
        <w:tc>
          <w:tcPr>
            <w:tcW w:w="339"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Calibri" w:hAnsi="Times New Roman" w:cs="Times New Roman"/>
                <w:sz w:val="18"/>
                <w:szCs w:val="20"/>
              </w:rPr>
              <w:t>Страна происхождения</w:t>
            </w:r>
          </w:p>
        </w:tc>
        <w:tc>
          <w:tcPr>
            <w:tcW w:w="352" w:type="pct"/>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держателя или владельца регистрационного удостоверения лекарственного препарата</w:t>
            </w:r>
          </w:p>
        </w:tc>
        <w:tc>
          <w:tcPr>
            <w:tcW w:w="308" w:type="pct"/>
            <w:gridSpan w:val="2"/>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производителя лекарственного препарата</w:t>
            </w:r>
          </w:p>
        </w:tc>
        <w:tc>
          <w:tcPr>
            <w:tcW w:w="430" w:type="pct"/>
            <w:gridSpan w:val="5"/>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единицу измерения Товара, в том числе</w:t>
            </w:r>
          </w:p>
        </w:tc>
        <w:tc>
          <w:tcPr>
            <w:tcW w:w="236"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Кол-во в единицах измерения Товара</w:t>
            </w:r>
          </w:p>
        </w:tc>
        <w:tc>
          <w:tcPr>
            <w:tcW w:w="510"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Стоимость, в том числе</w:t>
            </w:r>
          </w:p>
        </w:tc>
        <w:tc>
          <w:tcPr>
            <w:tcW w:w="294"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Количество вторичных (потребительских) упаковок</w:t>
            </w:r>
          </w:p>
        </w:tc>
        <w:tc>
          <w:tcPr>
            <w:tcW w:w="199"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упаковку</w:t>
            </w:r>
          </w:p>
        </w:tc>
      </w:tr>
      <w:tr w:rsidR="00C26C03" w:rsidRPr="00C26C03" w:rsidTr="00C26C03">
        <w:tc>
          <w:tcPr>
            <w:tcW w:w="9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международное непатентованное или химическое, или </w:t>
            </w:r>
            <w:proofErr w:type="spellStart"/>
            <w:r w:rsidRPr="00C26C03">
              <w:rPr>
                <w:rFonts w:ascii="Times New Roman" w:eastAsia="Times New Roman" w:hAnsi="Times New Roman" w:cs="Times New Roman"/>
                <w:sz w:val="18"/>
                <w:szCs w:val="20"/>
                <w:lang w:eastAsia="ru-RU"/>
              </w:rPr>
              <w:t>группировочное</w:t>
            </w:r>
            <w:proofErr w:type="spellEnd"/>
            <w:r w:rsidRPr="00C26C03">
              <w:rPr>
                <w:rFonts w:ascii="Times New Roman" w:eastAsia="Times New Roman" w:hAnsi="Times New Roman" w:cs="Times New Roman"/>
                <w:sz w:val="18"/>
                <w:szCs w:val="20"/>
                <w:lang w:eastAsia="ru-RU"/>
              </w:rPr>
              <w:t xml:space="preserve"> наименование</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w:t>
            </w:r>
          </w:p>
        </w:tc>
        <w:tc>
          <w:tcPr>
            <w:tcW w:w="39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9" w:type="pct"/>
            <w:gridSpan w:val="3"/>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39"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размер НДС,% </w:t>
            </w:r>
          </w:p>
        </w:tc>
        <w:tc>
          <w:tcPr>
            <w:tcW w:w="13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3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размер НДС,%</w:t>
            </w:r>
          </w:p>
        </w:tc>
        <w:tc>
          <w:tcPr>
            <w:tcW w:w="217" w:type="pct"/>
          </w:tcPr>
          <w:p w:rsidR="00C26C03" w:rsidRPr="00C26C03" w:rsidRDefault="00C26C03" w:rsidP="00EE157E">
            <w:pPr>
              <w:spacing w:after="160" w:line="259" w:lineRule="auto"/>
              <w:jc w:val="center"/>
              <w:rPr>
                <w:rFonts w:ascii="Times New Roman" w:eastAsia="Calibri" w:hAnsi="Times New Roman" w:cs="Times New Roman"/>
                <w:sz w:val="18"/>
                <w:szCs w:val="20"/>
              </w:rPr>
            </w:pPr>
            <w:r w:rsidRPr="00C26C03">
              <w:rPr>
                <w:rFonts w:ascii="Times New Roman" w:eastAsia="Times New Roman" w:hAnsi="Times New Roman" w:cs="Times New Roman"/>
                <w:sz w:val="18"/>
                <w:szCs w:val="20"/>
                <w:lang w:eastAsia="ru-RU"/>
              </w:rPr>
              <w:t>итого</w:t>
            </w:r>
          </w:p>
        </w:tc>
        <w:tc>
          <w:tcPr>
            <w:tcW w:w="294"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c>
          <w:tcPr>
            <w:tcW w:w="199"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r>
      <w:tr w:rsidR="00C26C03" w:rsidRPr="00C26C03" w:rsidTr="00C26C03">
        <w:tc>
          <w:tcPr>
            <w:tcW w:w="96"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3</w:t>
            </w:r>
          </w:p>
        </w:tc>
        <w:tc>
          <w:tcPr>
            <w:tcW w:w="392"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4</w:t>
            </w:r>
          </w:p>
        </w:tc>
        <w:tc>
          <w:tcPr>
            <w:tcW w:w="309"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5</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6</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7</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8</w:t>
            </w:r>
          </w:p>
        </w:tc>
        <w:tc>
          <w:tcPr>
            <w:tcW w:w="339"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9</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10</w:t>
            </w:r>
          </w:p>
        </w:tc>
        <w:tc>
          <w:tcPr>
            <w:tcW w:w="30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11</w:t>
            </w:r>
          </w:p>
        </w:tc>
        <w:tc>
          <w:tcPr>
            <w:tcW w:w="125" w:type="pct"/>
            <w:gridSpan w:val="3"/>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12</w:t>
            </w:r>
          </w:p>
        </w:tc>
        <w:tc>
          <w:tcPr>
            <w:tcW w:w="168"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13</w:t>
            </w:r>
          </w:p>
        </w:tc>
        <w:tc>
          <w:tcPr>
            <w:tcW w:w="137"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14</w:t>
            </w:r>
          </w:p>
        </w:tc>
        <w:tc>
          <w:tcPr>
            <w:tcW w:w="236"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15</w:t>
            </w:r>
          </w:p>
        </w:tc>
        <w:tc>
          <w:tcPr>
            <w:tcW w:w="125"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16</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17</w:t>
            </w:r>
          </w:p>
        </w:tc>
        <w:tc>
          <w:tcPr>
            <w:tcW w:w="21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18</w:t>
            </w: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19</w:t>
            </w: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20</w:t>
            </w:r>
          </w:p>
        </w:tc>
      </w:tr>
      <w:tr w:rsidR="00C26C03" w:rsidRPr="00C26C03" w:rsidTr="00C26C03">
        <w:tc>
          <w:tcPr>
            <w:tcW w:w="96"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0"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9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9" w:type="pct"/>
            <w:gridSpan w:val="3"/>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39" w:type="pct"/>
            <w:gridSpan w:val="2"/>
          </w:tcPr>
          <w:p w:rsidR="00C26C03" w:rsidRPr="00C26C03" w:rsidRDefault="00C26C03" w:rsidP="00EE157E">
            <w:pPr>
              <w:suppressAutoHyphens/>
              <w:snapToGrid w:val="0"/>
              <w:spacing w:after="0" w:line="240" w:lineRule="auto"/>
              <w:ind w:right="57"/>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8" w:type="pct"/>
            <w:gridSpan w:val="2"/>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125" w:type="pct"/>
            <w:gridSpan w:val="3"/>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3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36"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25"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1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r>
      <w:tr w:rsidR="00C26C03" w:rsidRPr="00C26C03" w:rsidTr="00C26C03">
        <w:tc>
          <w:tcPr>
            <w:tcW w:w="4290" w:type="pct"/>
            <w:gridSpan w:val="25"/>
            <w:tcBorders>
              <w:bottom w:val="single" w:sz="4" w:space="0" w:color="auto"/>
            </w:tcBorders>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17"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r>
      <w:tr w:rsidR="00C26C03" w:rsidRPr="00C26C03" w:rsidTr="00C26C03">
        <w:trPr>
          <w:trHeight w:val="197"/>
        </w:trPr>
        <w:tc>
          <w:tcPr>
            <w:tcW w:w="5000" w:type="pct"/>
            <w:gridSpan w:val="28"/>
            <w:tcBorders>
              <w:top w:val="nil"/>
              <w:right w:val="single" w:sz="4" w:space="0" w:color="auto"/>
            </w:tcBorders>
          </w:tcPr>
          <w:p w:rsidR="00C26C03" w:rsidRPr="00C26C03" w:rsidRDefault="00C26C03">
            <w:pPr>
              <w:rPr>
                <w:rFonts w:ascii="Times New Roman" w:eastAsia="Times New Roman" w:hAnsi="Times New Roman" w:cs="Times New Roman"/>
                <w:b/>
                <w:sz w:val="18"/>
                <w:szCs w:val="20"/>
                <w:lang w:eastAsia="ru-RU"/>
              </w:rPr>
            </w:pPr>
            <w:r w:rsidRPr="00C26C03">
              <w:rPr>
                <w:rFonts w:ascii="Times New Roman" w:eastAsia="Times New Roman" w:hAnsi="Times New Roman" w:cs="Times New Roman"/>
                <w:b/>
                <w:sz w:val="18"/>
                <w:szCs w:val="20"/>
                <w:lang w:eastAsia="ru-RU"/>
              </w:rPr>
              <w:t>Итого</w:t>
            </w:r>
            <w:proofErr w:type="gramStart"/>
            <w:r w:rsidRPr="00C26C03">
              <w:rPr>
                <w:rFonts w:ascii="Times New Roman" w:eastAsia="Times New Roman" w:hAnsi="Times New Roman" w:cs="Times New Roman"/>
                <w:b/>
                <w:sz w:val="18"/>
                <w:szCs w:val="20"/>
                <w:lang w:eastAsia="ru-RU"/>
              </w:rPr>
              <w:t xml:space="preserve">: ________________(____________________________________________), </w:t>
            </w:r>
            <w:proofErr w:type="gramEnd"/>
            <w:r w:rsidRPr="00C26C03">
              <w:rPr>
                <w:rFonts w:ascii="Times New Roman" w:eastAsia="Times New Roman" w:hAnsi="Times New Roman" w:cs="Times New Roman"/>
                <w:b/>
                <w:sz w:val="18"/>
                <w:szCs w:val="20"/>
                <w:lang w:eastAsia="ru-RU"/>
              </w:rPr>
              <w:t xml:space="preserve">в </w:t>
            </w:r>
            <w:proofErr w:type="spellStart"/>
            <w:r w:rsidRPr="00C26C03">
              <w:rPr>
                <w:rFonts w:ascii="Times New Roman" w:eastAsia="Times New Roman" w:hAnsi="Times New Roman" w:cs="Times New Roman"/>
                <w:b/>
                <w:sz w:val="18"/>
                <w:szCs w:val="20"/>
                <w:lang w:eastAsia="ru-RU"/>
              </w:rPr>
              <w:t>т.ч</w:t>
            </w:r>
            <w:proofErr w:type="spellEnd"/>
            <w:r w:rsidRPr="00C26C03">
              <w:rPr>
                <w:rFonts w:ascii="Times New Roman" w:eastAsia="Times New Roman" w:hAnsi="Times New Roman" w:cs="Times New Roman"/>
                <w:b/>
                <w:sz w:val="18"/>
                <w:szCs w:val="20"/>
                <w:lang w:eastAsia="ru-RU"/>
              </w:rPr>
              <w:t>. НДС, НДС не облагается.</w:t>
            </w:r>
          </w:p>
        </w:tc>
      </w:tr>
      <w:tr w:rsidR="00C26C03" w:rsidRPr="00C26C03" w:rsidTr="00C26C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9"/>
          <w:wAfter w:w="1581" w:type="pct"/>
          <w:trHeight w:val="178"/>
        </w:trPr>
        <w:tc>
          <w:tcPr>
            <w:tcW w:w="1157" w:type="pct"/>
            <w:gridSpan w:val="5"/>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13" w:type="pct"/>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341" w:type="pct"/>
            <w:gridSpan w:val="7"/>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472" w:type="pct"/>
            <w:gridSpan w:val="3"/>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336" w:type="pct"/>
            <w:gridSpan w:val="3"/>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r>
      <w:tr w:rsidR="00C26C03" w:rsidTr="00C26C03">
        <w:tblPrEx>
          <w:tblLook w:val="04A0" w:firstRow="1" w:lastRow="0" w:firstColumn="1" w:lastColumn="0" w:noHBand="0" w:noVBand="1"/>
        </w:tblPrEx>
        <w:trPr>
          <w:gridAfter w:val="10"/>
          <w:wAfter w:w="1662" w:type="pct"/>
        </w:trPr>
        <w:tc>
          <w:tcPr>
            <w:tcW w:w="1600"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Заказчика: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Поставщика:</w:t>
            </w:r>
          </w:p>
        </w:tc>
      </w:tr>
      <w:tr w:rsidR="00C26C03" w:rsidTr="00C26C03">
        <w:tblPrEx>
          <w:tblLook w:val="04A0" w:firstRow="1" w:lastRow="0" w:firstColumn="1" w:lastColumn="0" w:noHBand="0" w:noVBand="1"/>
        </w:tblPrEx>
        <w:trPr>
          <w:gridAfter w:val="10"/>
          <w:wAfter w:w="1662" w:type="pct"/>
        </w:trPr>
        <w:tc>
          <w:tcPr>
            <w:tcW w:w="1600"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r w:rsidR="00C26C03" w:rsidTr="00C26C03">
        <w:tblPrEx>
          <w:tblLook w:val="04A0" w:firstRow="1" w:lastRow="0" w:firstColumn="1" w:lastColumn="0" w:noHBand="0" w:noVBand="1"/>
        </w:tblPrEx>
        <w:trPr>
          <w:gridAfter w:val="10"/>
          <w:wAfter w:w="1662" w:type="pct"/>
        </w:trPr>
        <w:tc>
          <w:tcPr>
            <w:tcW w:w="1600" w:type="pct"/>
            <w:gridSpan w:val="8"/>
            <w:tcBorders>
              <w:top w:val="single" w:sz="4" w:space="0" w:color="auto"/>
              <w:left w:val="nil"/>
              <w:bottom w:val="nil"/>
              <w:right w:val="nil"/>
            </w:tcBorders>
            <w:vAlign w:val="bottom"/>
            <w:hideMark/>
          </w:tcPr>
          <w:p w:rsidR="00C26C03" w:rsidRPr="00C26C03" w:rsidRDefault="00C26C03">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single" w:sz="4" w:space="0" w:color="auto"/>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bl>
    <w:p w:rsidR="00EE157E" w:rsidRPr="004F08D2" w:rsidRDefault="00EE157E" w:rsidP="00EE157E">
      <w:pPr>
        <w:spacing w:after="0" w:line="256" w:lineRule="auto"/>
        <w:rPr>
          <w:rFonts w:ascii="Times New Roman" w:eastAsia="Calibri" w:hAnsi="Times New Roman" w:cs="Times New Roman"/>
          <w:sz w:val="20"/>
          <w:szCs w:val="20"/>
        </w:rPr>
        <w:sectPr w:rsidR="00EE157E" w:rsidRPr="004F08D2" w:rsidSect="00CA3260">
          <w:pgSz w:w="16838" w:h="11905" w:orient="landscape"/>
          <w:pgMar w:top="0" w:right="1134" w:bottom="850" w:left="1134" w:header="0" w:footer="0" w:gutter="0"/>
          <w:cols w:space="720"/>
        </w:sect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2</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B414FE" w:rsidRPr="00B414FE" w:rsidRDefault="00AB0CFA"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w:t>
      </w:r>
      <w:r w:rsidR="00C853FF">
        <w:rPr>
          <w:rFonts w:ascii="Times New Roman" w:eastAsia="Times New Roman" w:hAnsi="Times New Roman" w:cs="Times New Roman"/>
          <w:sz w:val="20"/>
          <w:szCs w:val="20"/>
          <w:lang w:eastAsia="ru-RU"/>
        </w:rPr>
        <w:t>ЭМ-247</w:t>
      </w:r>
    </w:p>
    <w:p w:rsidR="00EE157E"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8" w:name="P588"/>
      <w:bookmarkEnd w:id="28"/>
      <w:r w:rsidRPr="004F08D2">
        <w:rPr>
          <w:rFonts w:ascii="Times New Roman" w:eastAsia="Times New Roman" w:hAnsi="Times New Roman" w:cs="Times New Roman"/>
          <w:sz w:val="20"/>
          <w:szCs w:val="20"/>
          <w:lang w:eastAsia="ru-RU"/>
        </w:rPr>
        <w:t xml:space="preserve">ТЕХНИЧЕСКИЕ ХАРАКТЕРИСТИКИ </w:t>
      </w:r>
    </w:p>
    <w:p w:rsidR="000A7588" w:rsidRDefault="000A7588"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91"/>
        <w:gridCol w:w="845"/>
        <w:gridCol w:w="1220"/>
        <w:gridCol w:w="1046"/>
        <w:gridCol w:w="190"/>
        <w:gridCol w:w="856"/>
        <w:gridCol w:w="88"/>
        <w:gridCol w:w="537"/>
        <w:gridCol w:w="448"/>
        <w:gridCol w:w="849"/>
        <w:gridCol w:w="1230"/>
        <w:gridCol w:w="186"/>
        <w:gridCol w:w="840"/>
      </w:tblGrid>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93319C"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Pr>
                <w:rFonts w:ascii="Times New Roman" w:eastAsia="Calibri" w:hAnsi="Times New Roman" w:cs="Times New Roman"/>
                <w:sz w:val="18"/>
                <w:szCs w:val="18"/>
                <w:lang w:eastAsia="ru-RU"/>
              </w:rPr>
              <w:t>№</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Параметр</w:t>
            </w:r>
          </w:p>
        </w:tc>
        <w:tc>
          <w:tcPr>
            <w:tcW w:w="4090"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Требуемое значение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Международное непатентованное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3.</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держателя или владельца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4.</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производителя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5.</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Номер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6.</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Код в соответствии с Общероссийским </w:t>
            </w:r>
            <w:hyperlink r:id="rId48" w:history="1">
              <w:r w:rsidRPr="000A7588">
                <w:rPr>
                  <w:rFonts w:ascii="Times New Roman" w:eastAsia="Calibri" w:hAnsi="Times New Roman" w:cs="Times New Roman"/>
                  <w:color w:val="0000FF"/>
                  <w:sz w:val="18"/>
                  <w:szCs w:val="18"/>
                  <w:lang w:eastAsia="ru-RU"/>
                </w:rPr>
                <w:t>классификатором</w:t>
              </w:r>
            </w:hyperlink>
            <w:r w:rsidRPr="000A7588">
              <w:rPr>
                <w:rFonts w:ascii="Times New Roman" w:eastAsia="Calibri" w:hAnsi="Times New Roman" w:cs="Times New Roman"/>
                <w:sz w:val="18"/>
                <w:szCs w:val="18"/>
                <w:lang w:eastAsia="ru-RU"/>
              </w:rPr>
              <w:t xml:space="preserve"> продукции по видам экономической деятельности</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7.</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 Товара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8.</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Товара в единицах измерения</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9.</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w:t>
            </w:r>
          </w:p>
        </w:tc>
        <w:tc>
          <w:tcPr>
            <w:tcW w:w="4090" w:type="dxa"/>
            <w:gridSpan w:val="6"/>
            <w:tcBorders>
              <w:top w:val="single" w:sz="4" w:space="0" w:color="auto"/>
              <w:left w:val="single" w:sz="4" w:space="0" w:color="auto"/>
              <w:bottom w:val="single" w:sz="4" w:space="0" w:color="auto"/>
              <w:right w:val="single" w:sz="4" w:space="0" w:color="auto"/>
            </w:tcBorders>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 не менее 12 месяцев</w:t>
            </w: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outlineLvl w:val="2"/>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В случае заключения Контракта по результатам конкурентных процедур закупок:</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Информация о Товаре: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10.1.</w:t>
            </w:r>
          </w:p>
        </w:tc>
        <w:tc>
          <w:tcPr>
            <w:tcW w:w="8335" w:type="dxa"/>
            <w:gridSpan w:val="1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произведенный на территории государств - членов Евразийского экономического союза:</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122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форма </w:t>
            </w:r>
          </w:p>
        </w:tc>
        <w:tc>
          <w:tcPr>
            <w:tcW w:w="12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Дозировка лекарственного препарата</w:t>
            </w:r>
          </w:p>
        </w:tc>
        <w:tc>
          <w:tcPr>
            <w:tcW w:w="1481"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 (с указанием данных документа, подтверждающего страну происхождения товара - при наличии)</w:t>
            </w: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(потребительской) упаковке</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8186"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10.2.</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иностранного происхождения:</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226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форма </w:t>
            </w:r>
          </w:p>
        </w:tc>
        <w:tc>
          <w:tcPr>
            <w:tcW w:w="104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Дозировка лекарственного препарата </w:t>
            </w:r>
          </w:p>
        </w:tc>
        <w:tc>
          <w:tcPr>
            <w:tcW w:w="1073"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w:t>
            </w:r>
          </w:p>
        </w:tc>
        <w:tc>
          <w:tcPr>
            <w:tcW w:w="849"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Единица измерения </w:t>
            </w:r>
          </w:p>
        </w:tc>
        <w:tc>
          <w:tcPr>
            <w:tcW w:w="123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102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Количество лекарственных форм во вторичной (потребительской) упаковке </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lastRenderedPageBreak/>
              <w:t>1.</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8000" w:type="dxa"/>
            <w:gridSpan w:val="11"/>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bl>
    <w:p w:rsidR="00EE157E" w:rsidRPr="004F08D2" w:rsidRDefault="00EE157E" w:rsidP="00EE157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tbl>
      <w:tblPr>
        <w:tblW w:w="4626" w:type="pct"/>
        <w:tblCellMar>
          <w:top w:w="102" w:type="dxa"/>
          <w:left w:w="62" w:type="dxa"/>
          <w:bottom w:w="102" w:type="dxa"/>
          <w:right w:w="62" w:type="dxa"/>
        </w:tblCellMar>
        <w:tblLook w:val="0000" w:firstRow="0" w:lastRow="0" w:firstColumn="0" w:lastColumn="0" w:noHBand="0" w:noVBand="0"/>
      </w:tblPr>
      <w:tblGrid>
        <w:gridCol w:w="205"/>
        <w:gridCol w:w="3410"/>
        <w:gridCol w:w="212"/>
        <w:gridCol w:w="496"/>
        <w:gridCol w:w="212"/>
        <w:gridCol w:w="3526"/>
        <w:gridCol w:w="709"/>
      </w:tblGrid>
      <w:tr w:rsidR="00EE157E" w:rsidRPr="004F08D2" w:rsidTr="000A7588">
        <w:trPr>
          <w:gridAfter w:val="1"/>
          <w:wAfter w:w="404" w:type="pct"/>
        </w:trPr>
        <w:tc>
          <w:tcPr>
            <w:tcW w:w="117" w:type="pct"/>
            <w:tcBorders>
              <w:top w:val="nil"/>
              <w:left w:val="nil"/>
              <w:bottom w:val="nil"/>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Заказчика:</w:t>
            </w: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Поставщика:</w:t>
            </w:r>
          </w:p>
        </w:tc>
      </w:tr>
      <w:tr w:rsidR="00EE157E" w:rsidRPr="004F08D2" w:rsidTr="000A7588">
        <w:trPr>
          <w:gridAfter w:val="1"/>
          <w:wAfter w:w="404" w:type="pct"/>
        </w:trPr>
        <w:tc>
          <w:tcPr>
            <w:tcW w:w="117" w:type="pct"/>
            <w:tcBorders>
              <w:top w:val="nil"/>
              <w:left w:val="nil"/>
              <w:bottom w:val="single" w:sz="4" w:space="0" w:color="auto"/>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single" w:sz="4" w:space="0" w:color="auto"/>
              <w:right w:val="nil"/>
            </w:tcBorders>
          </w:tcPr>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Pr="004F08D2"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w:t>
            </w:r>
          </w:p>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single" w:sz="4" w:space="0" w:color="auto"/>
              <w:right w:val="nil"/>
            </w:tcBorders>
          </w:tcPr>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tc>
      </w:tr>
      <w:tr w:rsidR="00C26C03" w:rsidRPr="004F08D2" w:rsidTr="000A7588">
        <w:tblPrEx>
          <w:tblBorders>
            <w:insideH w:val="single" w:sz="4" w:space="0" w:color="auto"/>
          </w:tblBorders>
        </w:tblPrEx>
        <w:trPr>
          <w:trHeight w:val="28"/>
        </w:trPr>
        <w:tc>
          <w:tcPr>
            <w:tcW w:w="117" w:type="pct"/>
            <w:tcBorders>
              <w:top w:val="single" w:sz="4" w:space="0" w:color="auto"/>
              <w:left w:val="nil"/>
              <w:bottom w:val="nil"/>
              <w:right w:val="nil"/>
            </w:tcBorders>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2348" w:type="pct"/>
            <w:gridSpan w:val="3"/>
            <w:tcBorders>
              <w:top w:val="single" w:sz="4" w:space="0" w:color="auto"/>
              <w:left w:val="nil"/>
              <w:bottom w:val="nil"/>
              <w:right w:val="nil"/>
            </w:tcBorders>
            <w:vAlign w:val="bottom"/>
          </w:tcPr>
          <w:p w:rsidR="00C26C03" w:rsidRPr="00C26C03" w:rsidRDefault="00C26C03" w:rsidP="000A7588">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1" w:type="pct"/>
            <w:tcBorders>
              <w:top w:val="nil"/>
              <w:left w:val="nil"/>
              <w:bottom w:val="nil"/>
              <w:right w:val="nil"/>
            </w:tcBorders>
          </w:tcPr>
          <w:p w:rsidR="00C26C03" w:rsidRDefault="00C26C03" w:rsidP="00AC24C0">
            <w:pPr>
              <w:widowControl w:val="0"/>
              <w:autoSpaceDE w:val="0"/>
              <w:autoSpaceDN w:val="0"/>
              <w:spacing w:after="160" w:line="256" w:lineRule="auto"/>
              <w:rPr>
                <w:rFonts w:ascii="Times New Roman" w:hAnsi="Times New Roman" w:cs="Times New Roman"/>
                <w:sz w:val="16"/>
                <w:szCs w:val="16"/>
                <w:lang w:eastAsia="ru-RU"/>
              </w:rPr>
            </w:pPr>
          </w:p>
        </w:tc>
        <w:tc>
          <w:tcPr>
            <w:tcW w:w="2414" w:type="pct"/>
            <w:gridSpan w:val="2"/>
            <w:tcBorders>
              <w:top w:val="single" w:sz="4" w:space="0" w:color="auto"/>
              <w:left w:val="nil"/>
              <w:bottom w:val="nil"/>
              <w:right w:val="nil"/>
            </w:tcBorders>
            <w:vAlign w:val="bottom"/>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bookmarkStart w:id="29" w:name="P763"/>
      <w:bookmarkEnd w:id="29"/>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sectPr w:rsidR="00EE157E" w:rsidRPr="004F08D2">
          <w:pgSz w:w="11906" w:h="16838"/>
          <w:pgMar w:top="1134" w:right="850" w:bottom="1134" w:left="1701" w:header="708" w:footer="708" w:gutter="0"/>
          <w:cols w:space="708"/>
          <w:docGrid w:linePitch="360"/>
        </w:sect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3</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AB755E" w:rsidRPr="0093472D" w:rsidRDefault="00AB0CFA" w:rsidP="00AB755E">
      <w:pPr>
        <w:widowControl w:val="0"/>
        <w:autoSpaceDE w:val="0"/>
        <w:autoSpaceDN w:val="0"/>
        <w:adjustRightInd w:val="0"/>
        <w:spacing w:after="0" w:line="240" w:lineRule="auto"/>
        <w:ind w:left="-851" w:hanging="1"/>
        <w:jc w:val="right"/>
        <w:rPr>
          <w:rFonts w:ascii="Times New Roman" w:hAnsi="Times New Roman" w:cs="Times New Roman"/>
          <w:sz w:val="20"/>
          <w:szCs w:val="20"/>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AB755E"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00AB755E" w:rsidRPr="004F08D2">
        <w:rPr>
          <w:rFonts w:ascii="Times New Roman" w:hAnsi="Times New Roman" w:cs="Times New Roman"/>
          <w:sz w:val="20"/>
          <w:szCs w:val="20"/>
        </w:rPr>
        <w:t xml:space="preserve"> </w:t>
      </w:r>
      <w:r w:rsidR="00C853FF">
        <w:rPr>
          <w:rFonts w:ascii="Times New Roman" w:hAnsi="Times New Roman" w:cs="Times New Roman"/>
          <w:sz w:val="20"/>
          <w:szCs w:val="20"/>
        </w:rPr>
        <w:t>ЭМ-247</w:t>
      </w:r>
    </w:p>
    <w:p w:rsidR="00EE157E" w:rsidRPr="004F08D2" w:rsidRDefault="00EE157E" w:rsidP="006A5CFC">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30" w:name="P919"/>
      <w:bookmarkEnd w:id="30"/>
      <w:r w:rsidRPr="004F08D2">
        <w:rPr>
          <w:rFonts w:ascii="Times New Roman" w:eastAsia="Times New Roman" w:hAnsi="Times New Roman" w:cs="Times New Roman"/>
          <w:sz w:val="20"/>
          <w:szCs w:val="20"/>
          <w:lang w:eastAsia="ru-RU"/>
        </w:rPr>
        <w:t>АКТ СВЕРКИ РАСЧЕТОВ</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_______________________________________________________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 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(Контракт  от "__" _________________ 20__ г.</w:t>
      </w:r>
      <w:proofErr w:type="gramEnd"/>
    </w:p>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Сальдо на __________ _______________        Раздел _________________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58"/>
        <w:gridCol w:w="2258"/>
        <w:gridCol w:w="2258"/>
        <w:gridCol w:w="2259"/>
      </w:tblGrid>
      <w:tr w:rsidR="00EE157E" w:rsidRPr="004F08D2" w:rsidTr="00CA3260">
        <w:tc>
          <w:tcPr>
            <w:tcW w:w="4516"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Поставщика</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платежных поручений</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акта, дата</w:t>
            </w:r>
          </w:p>
        </w:tc>
        <w:tc>
          <w:tcPr>
            <w:tcW w:w="2259"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Итого:</w:t>
            </w: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Сальдо </w:t>
      </w:r>
      <w:proofErr w:type="gramStart"/>
      <w:r w:rsidRPr="004F08D2">
        <w:rPr>
          <w:rFonts w:ascii="Times New Roman" w:eastAsia="Times New Roman" w:hAnsi="Times New Roman" w:cs="Times New Roman"/>
          <w:sz w:val="20"/>
          <w:szCs w:val="20"/>
          <w:lang w:eastAsia="ru-RU"/>
        </w:rPr>
        <w:t>на</w:t>
      </w:r>
      <w:proofErr w:type="gramEnd"/>
      <w:r w:rsidRPr="004F08D2">
        <w:rPr>
          <w:rFonts w:ascii="Times New Roman" w:eastAsia="Times New Roman" w:hAnsi="Times New Roman" w:cs="Times New Roman"/>
          <w:sz w:val="20"/>
          <w:szCs w:val="20"/>
          <w:lang w:eastAsia="ru-RU"/>
        </w:rPr>
        <w:t xml:space="preserve"> __________ 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пользу 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117"/>
        <w:gridCol w:w="340"/>
        <w:gridCol w:w="1965"/>
        <w:gridCol w:w="340"/>
        <w:gridCol w:w="1781"/>
        <w:gridCol w:w="340"/>
        <w:gridCol w:w="2165"/>
      </w:tblGrid>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AB755E" w:rsidRPr="004F08D2" w:rsidRDefault="00AB755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A5CFC" w:rsidRDefault="006A5CFC"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sectPr w:rsidR="00EE157E" w:rsidRPr="004F08D2" w:rsidSect="00597C7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2B12" w:rsidRDefault="00762B12" w:rsidP="00EE157E">
      <w:pPr>
        <w:spacing w:after="0" w:line="240" w:lineRule="auto"/>
      </w:pPr>
      <w:r>
        <w:separator/>
      </w:r>
    </w:p>
  </w:endnote>
  <w:endnote w:type="continuationSeparator" w:id="0">
    <w:p w:rsidR="00762B12" w:rsidRDefault="00762B12" w:rsidP="00EE15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2B12" w:rsidRDefault="00762B12" w:rsidP="00EE157E">
      <w:pPr>
        <w:spacing w:after="0" w:line="240" w:lineRule="auto"/>
      </w:pPr>
      <w:r>
        <w:separator/>
      </w:r>
    </w:p>
  </w:footnote>
  <w:footnote w:type="continuationSeparator" w:id="0">
    <w:p w:rsidR="00762B12" w:rsidRDefault="00762B12" w:rsidP="00EE157E">
      <w:pPr>
        <w:spacing w:after="0" w:line="240" w:lineRule="auto"/>
      </w:pPr>
      <w:r>
        <w:continuationSeparator/>
      </w:r>
    </w:p>
  </w:footnote>
  <w:footnote w:id="1">
    <w:p w:rsidR="00762B12" w:rsidRDefault="00762B12" w:rsidP="00EE157E">
      <w:pPr>
        <w:pStyle w:val="ae"/>
        <w:jc w:val="both"/>
        <w:rPr>
          <w:rFonts w:ascii="Times New Roman" w:hAnsi="Times New Roman"/>
          <w:sz w:val="20"/>
          <w:szCs w:val="20"/>
        </w:rPr>
      </w:pPr>
      <w:r>
        <w:rPr>
          <w:rStyle w:val="affff8"/>
          <w:rFonts w:ascii="Calibri" w:hAnsi="Calibri"/>
        </w:rPr>
        <w:footnoteRef/>
      </w:r>
      <w:r>
        <w:t xml:space="preserve"> </w:t>
      </w:r>
      <w:r>
        <w:rPr>
          <w:rFonts w:ascii="Times New Roman" w:hAnsi="Times New Roman"/>
        </w:rPr>
        <w:t>Прямое акцептирование не применяется в случаях, предусмотренных ч.7.1 статьи 67 Федерального закона от 12.04.2010 N 61-ФЗ "Об обращении лекарственных средств".</w:t>
      </w:r>
    </w:p>
  </w:footnote>
  <w:footnote w:id="2">
    <w:p w:rsidR="00762B12" w:rsidRDefault="00762B12" w:rsidP="00EE157E">
      <w:pPr>
        <w:pStyle w:val="ae"/>
        <w:ind w:left="-851"/>
        <w:rPr>
          <w:rFonts w:ascii="Calibri" w:hAnsi="Calibri"/>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ind w:left="-851"/>
        <w:rPr>
          <w:sz w:val="18"/>
        </w:rPr>
      </w:pPr>
    </w:p>
  </w:footnote>
  <w:footnote w:id="3">
    <w:p w:rsidR="00762B12" w:rsidRDefault="00762B12" w:rsidP="00EE157E">
      <w:pPr>
        <w:pStyle w:val="ae"/>
        <w:ind w:left="-851"/>
        <w:rPr>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rPr>
          <w:sz w:val="20"/>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766457A"/>
    <w:lvl w:ilvl="0">
      <w:start w:val="1"/>
      <w:numFmt w:val="decimal"/>
      <w:pStyle w:val="5"/>
      <w:lvlText w:val="%1."/>
      <w:lvlJc w:val="left"/>
      <w:pPr>
        <w:tabs>
          <w:tab w:val="num" w:pos="1492"/>
        </w:tabs>
        <w:ind w:left="1492" w:hanging="360"/>
      </w:pPr>
    </w:lvl>
  </w:abstractNum>
  <w:abstractNum w:abstractNumId="1">
    <w:nsid w:val="FFFFFF7D"/>
    <w:multiLevelType w:val="singleLevel"/>
    <w:tmpl w:val="20E66F6C"/>
    <w:lvl w:ilvl="0">
      <w:start w:val="1"/>
      <w:numFmt w:val="decimal"/>
      <w:pStyle w:val="4"/>
      <w:lvlText w:val="%1."/>
      <w:lvlJc w:val="left"/>
      <w:pPr>
        <w:tabs>
          <w:tab w:val="num" w:pos="1209"/>
        </w:tabs>
        <w:ind w:left="1209" w:hanging="360"/>
      </w:pPr>
    </w:lvl>
  </w:abstractNum>
  <w:abstractNum w:abstractNumId="2">
    <w:nsid w:val="FFFFFF7E"/>
    <w:multiLevelType w:val="singleLevel"/>
    <w:tmpl w:val="BC8016B6"/>
    <w:lvl w:ilvl="0">
      <w:start w:val="1"/>
      <w:numFmt w:val="decimal"/>
      <w:pStyle w:val="3"/>
      <w:lvlText w:val="%1."/>
      <w:lvlJc w:val="left"/>
      <w:pPr>
        <w:tabs>
          <w:tab w:val="num" w:pos="926"/>
        </w:tabs>
        <w:ind w:left="926" w:hanging="360"/>
      </w:pPr>
    </w:lvl>
  </w:abstractNum>
  <w:abstractNum w:abstractNumId="3">
    <w:nsid w:val="FFFFFF7F"/>
    <w:multiLevelType w:val="singleLevel"/>
    <w:tmpl w:val="23840988"/>
    <w:lvl w:ilvl="0">
      <w:start w:val="1"/>
      <w:numFmt w:val="decimal"/>
      <w:pStyle w:val="2"/>
      <w:lvlText w:val="%1."/>
      <w:lvlJc w:val="left"/>
      <w:pPr>
        <w:tabs>
          <w:tab w:val="num" w:pos="643"/>
        </w:tabs>
        <w:ind w:left="643" w:hanging="360"/>
      </w:pPr>
    </w:lvl>
  </w:abstractNum>
  <w:abstractNum w:abstractNumId="4">
    <w:nsid w:val="FFFFFF80"/>
    <w:multiLevelType w:val="singleLevel"/>
    <w:tmpl w:val="DB76FFC4"/>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B1605F6E"/>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727ECB92"/>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A9D285B2"/>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7A0464FA"/>
    <w:lvl w:ilvl="0">
      <w:start w:val="1"/>
      <w:numFmt w:val="decimal"/>
      <w:pStyle w:val="a"/>
      <w:lvlText w:val="%1."/>
      <w:lvlJc w:val="left"/>
      <w:pPr>
        <w:tabs>
          <w:tab w:val="num" w:pos="360"/>
        </w:tabs>
        <w:ind w:left="360" w:hanging="360"/>
      </w:pPr>
    </w:lvl>
  </w:abstractNum>
  <w:abstractNum w:abstractNumId="9">
    <w:nsid w:val="FFFFFF89"/>
    <w:multiLevelType w:val="singleLevel"/>
    <w:tmpl w:val="25E8BF50"/>
    <w:lvl w:ilvl="0">
      <w:start w:val="1"/>
      <w:numFmt w:val="bullet"/>
      <w:pStyle w:val="a0"/>
      <w:lvlText w:val=""/>
      <w:lvlJc w:val="left"/>
      <w:pPr>
        <w:tabs>
          <w:tab w:val="num" w:pos="360"/>
        </w:tabs>
        <w:ind w:left="360" w:hanging="360"/>
      </w:pPr>
      <w:rPr>
        <w:rFonts w:ascii="Symbol" w:hAnsi="Symbol" w:hint="default"/>
      </w:rPr>
    </w:lvl>
  </w:abstractNum>
  <w:abstractNum w:abstractNumId="10">
    <w:nsid w:val="16DA636D"/>
    <w:multiLevelType w:val="hybridMultilevel"/>
    <w:tmpl w:val="CC742B4C"/>
    <w:lvl w:ilvl="0" w:tplc="FFFFFFFF">
      <w:start w:val="1"/>
      <w:numFmt w:val="decimal"/>
      <w:pStyle w:val="a1"/>
      <w:lvlText w:val="%1."/>
      <w:lvlJc w:val="left"/>
      <w:pPr>
        <w:tabs>
          <w:tab w:val="num" w:pos="567"/>
        </w:tabs>
        <w:ind w:left="567" w:hanging="567"/>
      </w:pPr>
      <w:rPr>
        <w:rFonts w:cs="Times New Roman"/>
      </w:rPr>
    </w:lvl>
    <w:lvl w:ilvl="1" w:tplc="FFFFFFFF">
      <w:start w:val="1"/>
      <w:numFmt w:val="lowerLetter"/>
      <w:lvlText w:val="%2."/>
      <w:lvlJc w:val="left"/>
      <w:pPr>
        <w:tabs>
          <w:tab w:val="num" w:pos="873"/>
        </w:tabs>
        <w:ind w:left="873" w:hanging="360"/>
      </w:pPr>
      <w:rPr>
        <w:rFonts w:cs="Times New Roman"/>
      </w:rPr>
    </w:lvl>
    <w:lvl w:ilvl="2" w:tplc="FFFFFFFF">
      <w:start w:val="1"/>
      <w:numFmt w:val="lowerRoman"/>
      <w:lvlText w:val="%3."/>
      <w:lvlJc w:val="right"/>
      <w:pPr>
        <w:tabs>
          <w:tab w:val="num" w:pos="1593"/>
        </w:tabs>
        <w:ind w:left="1593" w:hanging="180"/>
      </w:pPr>
      <w:rPr>
        <w:rFonts w:cs="Times New Roman"/>
      </w:rPr>
    </w:lvl>
    <w:lvl w:ilvl="3" w:tplc="FFFFFFFF">
      <w:start w:val="1"/>
      <w:numFmt w:val="decimal"/>
      <w:lvlText w:val="%4."/>
      <w:lvlJc w:val="left"/>
      <w:pPr>
        <w:tabs>
          <w:tab w:val="num" w:pos="2313"/>
        </w:tabs>
        <w:ind w:left="2313" w:hanging="360"/>
      </w:pPr>
      <w:rPr>
        <w:rFonts w:cs="Times New Roman"/>
      </w:rPr>
    </w:lvl>
    <w:lvl w:ilvl="4" w:tplc="FFFFFFFF">
      <w:start w:val="1"/>
      <w:numFmt w:val="lowerLetter"/>
      <w:lvlText w:val="%5."/>
      <w:lvlJc w:val="left"/>
      <w:pPr>
        <w:tabs>
          <w:tab w:val="num" w:pos="3033"/>
        </w:tabs>
        <w:ind w:left="3033" w:hanging="360"/>
      </w:pPr>
      <w:rPr>
        <w:rFonts w:cs="Times New Roman"/>
      </w:rPr>
    </w:lvl>
    <w:lvl w:ilvl="5" w:tplc="FFFFFFFF">
      <w:start w:val="1"/>
      <w:numFmt w:val="lowerRoman"/>
      <w:lvlText w:val="%6."/>
      <w:lvlJc w:val="right"/>
      <w:pPr>
        <w:tabs>
          <w:tab w:val="num" w:pos="3753"/>
        </w:tabs>
        <w:ind w:left="3753" w:hanging="180"/>
      </w:pPr>
      <w:rPr>
        <w:rFonts w:cs="Times New Roman"/>
      </w:rPr>
    </w:lvl>
    <w:lvl w:ilvl="6" w:tplc="FFFFFFFF">
      <w:start w:val="1"/>
      <w:numFmt w:val="decimal"/>
      <w:lvlText w:val="%7."/>
      <w:lvlJc w:val="left"/>
      <w:pPr>
        <w:tabs>
          <w:tab w:val="num" w:pos="4473"/>
        </w:tabs>
        <w:ind w:left="4473" w:hanging="360"/>
      </w:pPr>
      <w:rPr>
        <w:rFonts w:cs="Times New Roman"/>
      </w:rPr>
    </w:lvl>
    <w:lvl w:ilvl="7" w:tplc="FFFFFFFF">
      <w:start w:val="1"/>
      <w:numFmt w:val="lowerLetter"/>
      <w:lvlText w:val="%8."/>
      <w:lvlJc w:val="left"/>
      <w:pPr>
        <w:tabs>
          <w:tab w:val="num" w:pos="5193"/>
        </w:tabs>
        <w:ind w:left="5193" w:hanging="360"/>
      </w:pPr>
      <w:rPr>
        <w:rFonts w:cs="Times New Roman"/>
      </w:rPr>
    </w:lvl>
    <w:lvl w:ilvl="8" w:tplc="FFFFFFFF">
      <w:start w:val="1"/>
      <w:numFmt w:val="lowerRoman"/>
      <w:lvlText w:val="%9."/>
      <w:lvlJc w:val="right"/>
      <w:pPr>
        <w:tabs>
          <w:tab w:val="num" w:pos="5913"/>
        </w:tabs>
        <w:ind w:left="5913" w:hanging="180"/>
      </w:pPr>
      <w:rPr>
        <w:rFonts w:cs="Times New Roman"/>
      </w:rPr>
    </w:lvl>
  </w:abstractNum>
  <w:abstractNum w:abstractNumId="11">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1"/>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1"/>
      <w:lvlText w:val="%1.%2.%3.%4.%5.%6.%7.%8.%9"/>
      <w:lvlJc w:val="left"/>
      <w:pPr>
        <w:tabs>
          <w:tab w:val="num" w:pos="1584"/>
        </w:tabs>
        <w:ind w:left="1584" w:hanging="1584"/>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 w:numId="5">
    <w:abstractNumId w:val="2"/>
  </w:num>
  <w:num w:numId="6">
    <w:abstractNumId w:val="4"/>
  </w:num>
  <w:num w:numId="7">
    <w:abstractNumId w:val="5"/>
  </w:num>
  <w:num w:numId="8">
    <w:abstractNumId w:val="9"/>
  </w:num>
  <w:num w:numId="9">
    <w:abstractNumId w:val="7"/>
  </w:num>
  <w:num w:numId="10">
    <w:abstractNumId w:val="6"/>
  </w:num>
  <w:num w:numId="11">
    <w:abstractNumId w:val="8"/>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E157E"/>
    <w:rsid w:val="000026BF"/>
    <w:rsid w:val="00011020"/>
    <w:rsid w:val="000247D4"/>
    <w:rsid w:val="000247DD"/>
    <w:rsid w:val="000259C5"/>
    <w:rsid w:val="00046BBA"/>
    <w:rsid w:val="00061658"/>
    <w:rsid w:val="00061846"/>
    <w:rsid w:val="0006237C"/>
    <w:rsid w:val="000726AD"/>
    <w:rsid w:val="00077573"/>
    <w:rsid w:val="00087F20"/>
    <w:rsid w:val="000A2C43"/>
    <w:rsid w:val="000A5D56"/>
    <w:rsid w:val="000A7588"/>
    <w:rsid w:val="000B47A9"/>
    <w:rsid w:val="000B5054"/>
    <w:rsid w:val="000C3C74"/>
    <w:rsid w:val="000C622A"/>
    <w:rsid w:val="000D2BE2"/>
    <w:rsid w:val="000F4940"/>
    <w:rsid w:val="00100228"/>
    <w:rsid w:val="0010231E"/>
    <w:rsid w:val="001113CA"/>
    <w:rsid w:val="00115544"/>
    <w:rsid w:val="00151947"/>
    <w:rsid w:val="00155E8D"/>
    <w:rsid w:val="00165C35"/>
    <w:rsid w:val="00191C04"/>
    <w:rsid w:val="0019663E"/>
    <w:rsid w:val="001B6955"/>
    <w:rsid w:val="001C0666"/>
    <w:rsid w:val="001C2577"/>
    <w:rsid w:val="001C341B"/>
    <w:rsid w:val="001C7368"/>
    <w:rsid w:val="001E3725"/>
    <w:rsid w:val="001F4A22"/>
    <w:rsid w:val="001F5A34"/>
    <w:rsid w:val="00214D6B"/>
    <w:rsid w:val="0023478D"/>
    <w:rsid w:val="00235E65"/>
    <w:rsid w:val="002440BC"/>
    <w:rsid w:val="00244473"/>
    <w:rsid w:val="00247ABB"/>
    <w:rsid w:val="0025635A"/>
    <w:rsid w:val="002973B4"/>
    <w:rsid w:val="002A11CD"/>
    <w:rsid w:val="002A1796"/>
    <w:rsid w:val="002C0129"/>
    <w:rsid w:val="002C3713"/>
    <w:rsid w:val="002D05E6"/>
    <w:rsid w:val="002E1322"/>
    <w:rsid w:val="002E49F1"/>
    <w:rsid w:val="002F60F4"/>
    <w:rsid w:val="003133FB"/>
    <w:rsid w:val="00315D35"/>
    <w:rsid w:val="00316FD8"/>
    <w:rsid w:val="00320905"/>
    <w:rsid w:val="0032679D"/>
    <w:rsid w:val="0034659A"/>
    <w:rsid w:val="003578B5"/>
    <w:rsid w:val="00364CD1"/>
    <w:rsid w:val="0036788E"/>
    <w:rsid w:val="003800DA"/>
    <w:rsid w:val="003A0EB3"/>
    <w:rsid w:val="003A3122"/>
    <w:rsid w:val="003B5017"/>
    <w:rsid w:val="003C0116"/>
    <w:rsid w:val="003C1391"/>
    <w:rsid w:val="003D77F2"/>
    <w:rsid w:val="003F7FA3"/>
    <w:rsid w:val="0040010F"/>
    <w:rsid w:val="00421AF2"/>
    <w:rsid w:val="00424617"/>
    <w:rsid w:val="00424BF5"/>
    <w:rsid w:val="00435F87"/>
    <w:rsid w:val="00437490"/>
    <w:rsid w:val="0046378F"/>
    <w:rsid w:val="0048301E"/>
    <w:rsid w:val="00491FB2"/>
    <w:rsid w:val="004B26A9"/>
    <w:rsid w:val="004B5FF9"/>
    <w:rsid w:val="004B79F7"/>
    <w:rsid w:val="004C028E"/>
    <w:rsid w:val="004D5C35"/>
    <w:rsid w:val="004F08D2"/>
    <w:rsid w:val="004F4BB7"/>
    <w:rsid w:val="004F6DF3"/>
    <w:rsid w:val="0050067B"/>
    <w:rsid w:val="005127EA"/>
    <w:rsid w:val="00524BD1"/>
    <w:rsid w:val="00533C99"/>
    <w:rsid w:val="005648A8"/>
    <w:rsid w:val="00570E5D"/>
    <w:rsid w:val="00571CAA"/>
    <w:rsid w:val="0058265B"/>
    <w:rsid w:val="005919EA"/>
    <w:rsid w:val="00593EA9"/>
    <w:rsid w:val="00597C78"/>
    <w:rsid w:val="005A158A"/>
    <w:rsid w:val="005A17D7"/>
    <w:rsid w:val="005B638D"/>
    <w:rsid w:val="005C27E9"/>
    <w:rsid w:val="005D0C98"/>
    <w:rsid w:val="005D5D23"/>
    <w:rsid w:val="005E0132"/>
    <w:rsid w:val="006268A8"/>
    <w:rsid w:val="00641582"/>
    <w:rsid w:val="00642DC9"/>
    <w:rsid w:val="00646563"/>
    <w:rsid w:val="00653C19"/>
    <w:rsid w:val="006702D8"/>
    <w:rsid w:val="00680A42"/>
    <w:rsid w:val="00685541"/>
    <w:rsid w:val="006905C8"/>
    <w:rsid w:val="006A0D67"/>
    <w:rsid w:val="006A5CFC"/>
    <w:rsid w:val="006B7F8D"/>
    <w:rsid w:val="006D0714"/>
    <w:rsid w:val="006E2F7C"/>
    <w:rsid w:val="006F3AD5"/>
    <w:rsid w:val="006F779D"/>
    <w:rsid w:val="00702844"/>
    <w:rsid w:val="00733119"/>
    <w:rsid w:val="0074336D"/>
    <w:rsid w:val="00744385"/>
    <w:rsid w:val="00762B12"/>
    <w:rsid w:val="00775C4C"/>
    <w:rsid w:val="00777426"/>
    <w:rsid w:val="00777764"/>
    <w:rsid w:val="007869E1"/>
    <w:rsid w:val="00795B25"/>
    <w:rsid w:val="007A4BA0"/>
    <w:rsid w:val="007B5267"/>
    <w:rsid w:val="007B736B"/>
    <w:rsid w:val="007D5353"/>
    <w:rsid w:val="007E0B0C"/>
    <w:rsid w:val="007E0DCB"/>
    <w:rsid w:val="007E2BBA"/>
    <w:rsid w:val="007F3E16"/>
    <w:rsid w:val="00800FC4"/>
    <w:rsid w:val="00801428"/>
    <w:rsid w:val="00855085"/>
    <w:rsid w:val="0086104B"/>
    <w:rsid w:val="00876E7C"/>
    <w:rsid w:val="008A23BE"/>
    <w:rsid w:val="008B1B5D"/>
    <w:rsid w:val="008B241E"/>
    <w:rsid w:val="008E647C"/>
    <w:rsid w:val="009072E8"/>
    <w:rsid w:val="009237A6"/>
    <w:rsid w:val="0092410E"/>
    <w:rsid w:val="0093319C"/>
    <w:rsid w:val="0093472D"/>
    <w:rsid w:val="009526E4"/>
    <w:rsid w:val="00981BF9"/>
    <w:rsid w:val="00987D4B"/>
    <w:rsid w:val="00993A7D"/>
    <w:rsid w:val="00996362"/>
    <w:rsid w:val="009C48BB"/>
    <w:rsid w:val="009D0433"/>
    <w:rsid w:val="009E047B"/>
    <w:rsid w:val="009E7275"/>
    <w:rsid w:val="009F4909"/>
    <w:rsid w:val="00A26683"/>
    <w:rsid w:val="00A32CE4"/>
    <w:rsid w:val="00A51A47"/>
    <w:rsid w:val="00A65C54"/>
    <w:rsid w:val="00A8292A"/>
    <w:rsid w:val="00AA5BB9"/>
    <w:rsid w:val="00AB0CFA"/>
    <w:rsid w:val="00AB755E"/>
    <w:rsid w:val="00AC24C0"/>
    <w:rsid w:val="00AD512F"/>
    <w:rsid w:val="00B15F13"/>
    <w:rsid w:val="00B172EF"/>
    <w:rsid w:val="00B30B1C"/>
    <w:rsid w:val="00B414FE"/>
    <w:rsid w:val="00B54C2C"/>
    <w:rsid w:val="00B642B2"/>
    <w:rsid w:val="00B71E26"/>
    <w:rsid w:val="00B752BA"/>
    <w:rsid w:val="00B77E35"/>
    <w:rsid w:val="00B81DF9"/>
    <w:rsid w:val="00B8208C"/>
    <w:rsid w:val="00BA0096"/>
    <w:rsid w:val="00BA4822"/>
    <w:rsid w:val="00BC0BE9"/>
    <w:rsid w:val="00BE19AE"/>
    <w:rsid w:val="00BF4BD2"/>
    <w:rsid w:val="00BF6D6F"/>
    <w:rsid w:val="00C0314F"/>
    <w:rsid w:val="00C12FAE"/>
    <w:rsid w:val="00C266D6"/>
    <w:rsid w:val="00C26C03"/>
    <w:rsid w:val="00C46511"/>
    <w:rsid w:val="00C577B0"/>
    <w:rsid w:val="00C6720F"/>
    <w:rsid w:val="00C710A1"/>
    <w:rsid w:val="00C73E64"/>
    <w:rsid w:val="00C7700E"/>
    <w:rsid w:val="00C77D69"/>
    <w:rsid w:val="00C853FF"/>
    <w:rsid w:val="00C90079"/>
    <w:rsid w:val="00C92A26"/>
    <w:rsid w:val="00CA3260"/>
    <w:rsid w:val="00CA6337"/>
    <w:rsid w:val="00CC09FF"/>
    <w:rsid w:val="00CD1816"/>
    <w:rsid w:val="00CD1A2F"/>
    <w:rsid w:val="00D05D87"/>
    <w:rsid w:val="00D37EDA"/>
    <w:rsid w:val="00D47376"/>
    <w:rsid w:val="00D50CDD"/>
    <w:rsid w:val="00D550A9"/>
    <w:rsid w:val="00D5532F"/>
    <w:rsid w:val="00D6528F"/>
    <w:rsid w:val="00D95825"/>
    <w:rsid w:val="00DC5D5E"/>
    <w:rsid w:val="00DC7588"/>
    <w:rsid w:val="00DC7BDD"/>
    <w:rsid w:val="00DD2E86"/>
    <w:rsid w:val="00DD4C9A"/>
    <w:rsid w:val="00DE6A47"/>
    <w:rsid w:val="00DF0BEF"/>
    <w:rsid w:val="00E05B38"/>
    <w:rsid w:val="00E05C82"/>
    <w:rsid w:val="00E12105"/>
    <w:rsid w:val="00E44E1E"/>
    <w:rsid w:val="00E702A8"/>
    <w:rsid w:val="00E76F1B"/>
    <w:rsid w:val="00E805C7"/>
    <w:rsid w:val="00EA0D24"/>
    <w:rsid w:val="00EC14DB"/>
    <w:rsid w:val="00EE157E"/>
    <w:rsid w:val="00EE7E0E"/>
    <w:rsid w:val="00EF2B3A"/>
    <w:rsid w:val="00F140E1"/>
    <w:rsid w:val="00F27DDF"/>
    <w:rsid w:val="00F30FCD"/>
    <w:rsid w:val="00F44340"/>
    <w:rsid w:val="00F63598"/>
    <w:rsid w:val="00F676E4"/>
    <w:rsid w:val="00F86257"/>
    <w:rsid w:val="00F9406C"/>
    <w:rsid w:val="00F96221"/>
    <w:rsid w:val="00FA1FC9"/>
    <w:rsid w:val="00FA4847"/>
    <w:rsid w:val="00FC5AF5"/>
    <w:rsid w:val="00FE37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F30FCD"/>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style>
  <w:style w:type="paragraph" w:styleId="af0">
    <w:name w:val="annotation text"/>
    <w:basedOn w:val="a2"/>
    <w:link w:val="af"/>
    <w:uiPriority w:val="99"/>
    <w:semiHidden/>
    <w:unhideWhenUsed/>
    <w:rsid w:val="00EE157E"/>
    <w:pPr>
      <w:suppressAutoHyphens/>
      <w:snapToGrid w:val="0"/>
      <w:spacing w:after="0" w:line="240" w:lineRule="auto"/>
    </w:p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eastAsia="ru-RU"/>
    </w:rPr>
  </w:style>
  <w:style w:type="character" w:customStyle="1" w:styleId="200">
    <w:name w:val="Знак Знак20"/>
    <w:uiPriority w:val="99"/>
    <w:rsid w:val="00EE157E"/>
    <w:rPr>
      <w:rFonts w:ascii="Times New Roman" w:hAnsi="Times New Roman" w:cs="Times New Roman" w:hint="default"/>
      <w:i/>
      <w:iCs w:val="0"/>
      <w:lang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val="x-none"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val="x-none"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lang w:val="x-none" w:eastAsia="x-none"/>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lang w:val="x-none" w:eastAsia="x-none"/>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val="x-none"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val="x-none"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lang w:val="x-none" w:eastAsia="x-none"/>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lang w:val="x-none" w:eastAsia="x-none"/>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lang w:val="x-none" w:eastAsia="x-none"/>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lang w:val="x-none" w:eastAsia="x-none"/>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val="x-none"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val="x-none"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rPr>
      <w:lang w:val="x-none" w:eastAsia="x-none"/>
    </w:rPr>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rPr>
      <w:lang w:val="x-none" w:eastAsia="x-none"/>
    </w:r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rPr>
      <w:lang w:val="x-none" w:eastAsia="x-none"/>
    </w:rPr>
  </w:style>
  <w:style w:type="paragraph" w:styleId="af0">
    <w:name w:val="annotation text"/>
    <w:basedOn w:val="a2"/>
    <w:link w:val="af"/>
    <w:uiPriority w:val="99"/>
    <w:semiHidden/>
    <w:unhideWhenUsed/>
    <w:rsid w:val="00EE157E"/>
    <w:pPr>
      <w:suppressAutoHyphens/>
      <w:snapToGrid w:val="0"/>
      <w:spacing w:after="0" w:line="240" w:lineRule="auto"/>
    </w:pPr>
    <w:rPr>
      <w:lang w:val="x-none" w:eastAsia="x-none"/>
    </w:r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rPr>
      <w:lang w:val="x-none" w:eastAsia="x-none"/>
    </w:rPr>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rPr>
      <w:lang w:val="x-none" w:eastAsia="x-none"/>
    </w:rPr>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val="x-none"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val="x-none"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val="x-none"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val="x-none"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val="x-none"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val="x-none"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val="x-none"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val="x-none"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lang w:val="x-none" w:eastAsia="x-none"/>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lang w:val="x-none" w:eastAsia="x-none"/>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val="x-none"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val="x-none"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val="x-none"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val="x-none"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val="x-none"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val="x-none"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val="x-none"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val="x-none"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val="x-none"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val="x-none"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val="x-none"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val="x-none"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val="x-none"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lang w:val="x-none" w:eastAsia="x-none"/>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lang w:val="x-none" w:eastAsia="x-none"/>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lang w:val="x-none" w:eastAsia="x-none"/>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val="x-none"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lang w:val="x-none" w:eastAsia="x-none"/>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lang w:eastAsia="x-none"/>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val="ru-RU"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lang w:val="x-none" w:eastAsia="x-none"/>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val="x-none"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val="x-none"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val="x-none" w:eastAsia="ru-RU"/>
    </w:rPr>
  </w:style>
  <w:style w:type="character" w:customStyle="1" w:styleId="200">
    <w:name w:val="Знак Знак20"/>
    <w:uiPriority w:val="99"/>
    <w:rsid w:val="00EE157E"/>
    <w:rPr>
      <w:rFonts w:ascii="Times New Roman" w:hAnsi="Times New Roman" w:cs="Times New Roman" w:hint="default"/>
      <w:i/>
      <w:iCs w:val="0"/>
      <w:lang w:val="x-none"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987906">
      <w:bodyDiv w:val="1"/>
      <w:marLeft w:val="0"/>
      <w:marRight w:val="0"/>
      <w:marTop w:val="0"/>
      <w:marBottom w:val="0"/>
      <w:divBdr>
        <w:top w:val="none" w:sz="0" w:space="0" w:color="auto"/>
        <w:left w:val="none" w:sz="0" w:space="0" w:color="auto"/>
        <w:bottom w:val="none" w:sz="0" w:space="0" w:color="auto"/>
        <w:right w:val="none" w:sz="0" w:space="0" w:color="auto"/>
      </w:divBdr>
    </w:div>
    <w:div w:id="121847744">
      <w:bodyDiv w:val="1"/>
      <w:marLeft w:val="0"/>
      <w:marRight w:val="0"/>
      <w:marTop w:val="0"/>
      <w:marBottom w:val="0"/>
      <w:divBdr>
        <w:top w:val="none" w:sz="0" w:space="0" w:color="auto"/>
        <w:left w:val="none" w:sz="0" w:space="0" w:color="auto"/>
        <w:bottom w:val="none" w:sz="0" w:space="0" w:color="auto"/>
        <w:right w:val="none" w:sz="0" w:space="0" w:color="auto"/>
      </w:divBdr>
    </w:div>
    <w:div w:id="523517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8" Type="http://schemas.openxmlformats.org/officeDocument/2006/relationships/hyperlink" Target="consultantplus://offline/ref=A0BE50831B2FB84570D9EC0C7D225F100E408E014CABA3CF09A8D9FDD6FE1A35CEEFE6C70F277E002B3FEFDCC0L8M6I" TargetMode="External"/><Relationship Id="rId26" Type="http://schemas.openxmlformats.org/officeDocument/2006/relationships/hyperlink" Target="consultantplus://offline/ref=A0BE50831B2FB84570D9EC0C7D225F100E408E014CABA3CF09A8D9FDD6FE1A35DCEFBECB0D2F6209282AB98D86D2001BDBF86BAE0E806BB5LAMBI" TargetMode="External"/><Relationship Id="rId39" Type="http://schemas.openxmlformats.org/officeDocument/2006/relationships/hyperlink" Target="consultantplus://offline/ref=A0BE50831B2FB84570D9EC0C7D225F100E4488064DA8A3CF09A8D9FDD6FE1A35DCEFBEC9067A31447D2CEFD5DC870E07D0E669LAMCI" TargetMode="External"/><Relationship Id="rId2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4" Type="http://schemas.openxmlformats.org/officeDocument/2006/relationships/hyperlink" Target="consultantplus://offline/ref=A0BE50831B2FB84570D9EC0C7D225F100E4488064DA8A3CF09A8D9FDD6FE1A35DCEFBEC9067A31447D2CEFD5DC870E07D0E669LAMCI" TargetMode="External"/><Relationship Id="rId4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0"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consultantplus://offline/ref=A0BE50831B2FB84570D9EC0C7D225F100E408E014CABA3CF09A8D9FDD6FE1A35CEEFE6C70F277E002B3FEFDCC0L8M6I" TargetMode="External"/><Relationship Id="rId2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0" Type="http://schemas.openxmlformats.org/officeDocument/2006/relationships/hyperlink" Target="consultantplus://offline/ref=A0BE50831B2FB84570D9EC0C7D225F100E4488064DA8A3CF09A8D9FDD6FE1A35DCEFBEC9067A31447D2CEFD5DC870E07D0E669LAMCI" TargetMode="External"/><Relationship Id="rId4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 Type="http://schemas.openxmlformats.org/officeDocument/2006/relationships/settings" Target="settings.xml"/><Relationship Id="rId1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9" Type="http://schemas.openxmlformats.org/officeDocument/2006/relationships/fontTable" Target="fontTable.xml"/><Relationship Id="rId1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9" Type="http://schemas.openxmlformats.org/officeDocument/2006/relationships/hyperlink" Target="consultantplus://offline/ref=A0BE50831B2FB84570D9EC0C7D225F100E428C0E48ABA3CF09A8D9FDD6FE1A35DCEFBECB0D2E65052E2AB98D86D2001BDBF86BAE0E806BB5LAMBI" TargetMode="External"/><Relationship Id="rId3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4" Type="http://schemas.openxmlformats.org/officeDocument/2006/relationships/hyperlink" Target="consultantplus://offline/ref=A0BE50831B2FB84570D9EC0C7D225F100E428C0F4DABA3CF09A8D9FDD6FE1A35DCEFBECC0F2A660B7C70A989CF850407D2E575AF1080L6MAI" TargetMode="External"/><Relationship Id="rId4" Type="http://schemas.microsoft.com/office/2007/relationships/stylesWithEffects" Target="stylesWithEffects.xml"/><Relationship Id="rId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4" Type="http://schemas.openxmlformats.org/officeDocument/2006/relationships/hyperlink" Target="consultantplus://offline/ref=A0BE50831B2FB84570D9EC0C7D225F100E408E014CABA3CF09A8D9FDD6FE1A35DCEFBECB0D266B547965B8D1C08E1319D1F869AD12L8M3I" TargetMode="External"/><Relationship Id="rId22" Type="http://schemas.openxmlformats.org/officeDocument/2006/relationships/hyperlink" Target="consultantplus://offline/ref=A0BE50831B2FB84570D9EC0C7D225F100E428C0E48ABA3CF09A8D9FDD6FE1A35CEEFE6C70F277E002B3FEFDCC0L8M6I" TargetMode="External"/><Relationship Id="rId27" Type="http://schemas.openxmlformats.org/officeDocument/2006/relationships/hyperlink" Target="consultantplus://offline/ref=A0BE50831B2FB84570D9EC0C7D225F100E40810E49AEA3CF09A8D9FDD6FE1A35DCEFBECB0D2E61022A2AB98D86D2001BDBF86BAE0E806BB5LAMBI" TargetMode="External"/><Relationship Id="rId3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5" Type="http://schemas.openxmlformats.org/officeDocument/2006/relationships/hyperlink" Target="consultantplus://offline/ref=A0BE50831B2FB84570D9EC0C7D225F100E4488064DA8A3CF09A8D9FDD6FE1A35DCEFBEC9067A31447D2CEFD5DC870E07D0E669LAMCI" TargetMode="External"/><Relationship Id="rId4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8" Type="http://schemas.openxmlformats.org/officeDocument/2006/relationships/hyperlink" Target="consultantplus://offline/ref=A0BE50831B2FB84570D9EC0C7D225F100E40810742AEA3CF09A8D9FDD6FE1A35CEEFE6C70F277E002B3FEFDCC0L8M6I" TargetMode="Externa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A0D10A-9988-4D98-8096-4D1CA103D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13</Pages>
  <Words>6009</Words>
  <Characters>34255</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Лешенкова</dc:creator>
  <cp:lastModifiedBy>Эрматова Нелли</cp:lastModifiedBy>
  <cp:revision>28</cp:revision>
  <cp:lastPrinted>2024-08-21T12:07:00Z</cp:lastPrinted>
  <dcterms:created xsi:type="dcterms:W3CDTF">2024-04-25T06:42:00Z</dcterms:created>
  <dcterms:modified xsi:type="dcterms:W3CDTF">2024-08-26T09:12:00Z</dcterms:modified>
</cp:coreProperties>
</file>