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F8C16" w14:textId="77777777" w:rsidR="00562BED" w:rsidRDefault="00562BED" w:rsidP="00562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0B3BC3C5" w14:textId="5727AFC9" w:rsidR="00562BED" w:rsidRPr="00562BED" w:rsidRDefault="00562BED" w:rsidP="00562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62BED">
        <w:rPr>
          <w:rFonts w:ascii="Times New Roman" w:eastAsia="Times New Roman" w:hAnsi="Times New Roman" w:cs="Times New Roman"/>
        </w:rPr>
        <w:t>УТВЕРЖДАЮ</w:t>
      </w:r>
    </w:p>
    <w:p w14:paraId="0ED20927" w14:textId="5247A053" w:rsidR="00562BED" w:rsidRPr="00562BED" w:rsidRDefault="00562BED" w:rsidP="00562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62BED">
        <w:rPr>
          <w:rFonts w:ascii="Times New Roman" w:eastAsia="Times New Roman" w:hAnsi="Times New Roman" w:cs="Times New Roman"/>
        </w:rPr>
        <w:tab/>
      </w:r>
      <w:r w:rsidRPr="00562BED">
        <w:rPr>
          <w:rFonts w:ascii="Times New Roman" w:eastAsia="Times New Roman" w:hAnsi="Times New Roman" w:cs="Times New Roman"/>
        </w:rPr>
        <w:tab/>
        <w:t xml:space="preserve">       </w:t>
      </w:r>
      <w:r w:rsidR="005B13F7">
        <w:rPr>
          <w:rFonts w:ascii="Times New Roman" w:eastAsia="Times New Roman" w:hAnsi="Times New Roman" w:cs="Times New Roman"/>
        </w:rPr>
        <w:t>Директор</w:t>
      </w:r>
    </w:p>
    <w:p w14:paraId="1C823692" w14:textId="642F6F8C" w:rsidR="00562BED" w:rsidRPr="00562BED" w:rsidRDefault="00562BED" w:rsidP="002D19B0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62BED">
        <w:rPr>
          <w:rFonts w:ascii="Times New Roman" w:eastAsia="Times New Roman" w:hAnsi="Times New Roman" w:cs="Times New Roman"/>
        </w:rPr>
        <w:t>СПБ ГБУ «</w:t>
      </w:r>
      <w:r w:rsidR="005B13F7">
        <w:rPr>
          <w:rFonts w:ascii="Times New Roman" w:eastAsia="Times New Roman" w:hAnsi="Times New Roman" w:cs="Times New Roman"/>
        </w:rPr>
        <w:t>Музей «Невская застава</w:t>
      </w:r>
      <w:r w:rsidRPr="00562BED">
        <w:rPr>
          <w:rFonts w:ascii="Times New Roman" w:eastAsia="Times New Roman" w:hAnsi="Times New Roman" w:cs="Times New Roman"/>
        </w:rPr>
        <w:t>»</w:t>
      </w:r>
    </w:p>
    <w:p w14:paraId="4A745129" w14:textId="38D83FF4" w:rsidR="00562BED" w:rsidRPr="00562BED" w:rsidRDefault="00562BED" w:rsidP="00562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62BED">
        <w:rPr>
          <w:rFonts w:ascii="Times New Roman" w:eastAsia="Times New Roman" w:hAnsi="Times New Roman" w:cs="Times New Roman"/>
        </w:rPr>
        <w:t xml:space="preserve">__________________ </w:t>
      </w:r>
      <w:r w:rsidR="005B13F7">
        <w:rPr>
          <w:rFonts w:ascii="Times New Roman" w:eastAsia="Times New Roman" w:hAnsi="Times New Roman" w:cs="Times New Roman"/>
        </w:rPr>
        <w:t>А.В.</w:t>
      </w:r>
      <w:r w:rsidR="00FA7AF7">
        <w:rPr>
          <w:rFonts w:ascii="Times New Roman" w:eastAsia="Times New Roman" w:hAnsi="Times New Roman" w:cs="Times New Roman"/>
        </w:rPr>
        <w:t xml:space="preserve"> </w:t>
      </w:r>
      <w:r w:rsidR="005B13F7">
        <w:rPr>
          <w:rFonts w:ascii="Times New Roman" w:eastAsia="Times New Roman" w:hAnsi="Times New Roman" w:cs="Times New Roman"/>
        </w:rPr>
        <w:t>Яковенко</w:t>
      </w:r>
    </w:p>
    <w:p w14:paraId="6B5A6EBA" w14:textId="77777777" w:rsidR="00562BED" w:rsidRPr="00562BED" w:rsidRDefault="00562BED" w:rsidP="00562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14:paraId="0756D7CD" w14:textId="77777777" w:rsidR="00562BED" w:rsidRPr="00562BED" w:rsidRDefault="00562BED" w:rsidP="00562BE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562BED">
        <w:rPr>
          <w:rFonts w:ascii="Times New Roman" w:eastAsia="Times New Roman" w:hAnsi="Times New Roman" w:cs="Times New Roman"/>
        </w:rPr>
        <w:t>«__» _______ 2024 года</w:t>
      </w:r>
    </w:p>
    <w:p w14:paraId="29A17B43" w14:textId="77777777" w:rsidR="00562BED" w:rsidRPr="00562BED" w:rsidRDefault="00562BED" w:rsidP="00562BED">
      <w:pPr>
        <w:tabs>
          <w:tab w:val="left" w:pos="3210"/>
          <w:tab w:val="center" w:pos="51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F6FB7A" w14:textId="77777777" w:rsidR="008F52C0" w:rsidRDefault="008F52C0" w:rsidP="002D19B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</w:p>
    <w:p w14:paraId="0A1A5176" w14:textId="77777777" w:rsidR="008F52C0" w:rsidRDefault="008F52C0" w:rsidP="008F52C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14:paraId="2EB3E30D" w14:textId="77777777" w:rsidR="008F52C0" w:rsidRDefault="008F52C0" w:rsidP="008F52C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bookmarkStart w:id="0" w:name="Par1152"/>
      <w:bookmarkEnd w:id="0"/>
      <w:r>
        <w:rPr>
          <w:rFonts w:ascii="Times New Roman" w:hAnsi="Times New Roman" w:cs="Times New Roman"/>
          <w:b/>
          <w:bCs/>
        </w:rPr>
        <w:t>Обоснование начальной (максимальной) цены контракта</w:t>
      </w:r>
    </w:p>
    <w:p w14:paraId="49F983A2" w14:textId="2C64F5B2" w:rsidR="00170BFF" w:rsidRPr="00562BED" w:rsidRDefault="00170BFF" w:rsidP="00170B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62BED">
        <w:rPr>
          <w:rFonts w:ascii="Times New Roman" w:eastAsia="Calibri" w:hAnsi="Times New Roman" w:cs="Times New Roman"/>
          <w:sz w:val="20"/>
          <w:szCs w:val="20"/>
        </w:rPr>
        <w:t>1.</w:t>
      </w:r>
      <w:r w:rsidR="000F4DC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562BED">
        <w:rPr>
          <w:rFonts w:ascii="Times New Roman" w:eastAsia="Calibri" w:hAnsi="Times New Roman" w:cs="Times New Roman"/>
          <w:sz w:val="20"/>
          <w:szCs w:val="20"/>
        </w:rPr>
        <w:t>Начальная (максимальная) цена контракта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и в соответствии с приказом Министерства строительства и жилищно-коммунального хозяйства Российской Федерации от 23.12.2019 №841/пр, Распоряжением Комитета по экономической политике и стратегическому планированию Санкт-Петербурга от 09.01.2023 N 1-р, посредством применения проектно-сметного метода.</w:t>
      </w:r>
    </w:p>
    <w:p w14:paraId="1D2904FC" w14:textId="3F11E402" w:rsidR="00170BFF" w:rsidRPr="00562BED" w:rsidRDefault="00170BFF" w:rsidP="00170B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62BED">
        <w:rPr>
          <w:rFonts w:ascii="Times New Roman" w:eastAsia="Calibri" w:hAnsi="Times New Roman" w:cs="Times New Roman"/>
          <w:sz w:val="20"/>
          <w:szCs w:val="20"/>
        </w:rPr>
        <w:t>2.</w:t>
      </w:r>
      <w:r w:rsidR="000F4DC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562BED">
        <w:rPr>
          <w:rFonts w:ascii="Times New Roman" w:eastAsia="Calibri" w:hAnsi="Times New Roman" w:cs="Times New Roman"/>
          <w:sz w:val="20"/>
          <w:szCs w:val="20"/>
        </w:rPr>
        <w:t>Сметная стоимость рассчитана заказчиком на основании:</w:t>
      </w:r>
    </w:p>
    <w:p w14:paraId="44D6E2CF" w14:textId="1013A237" w:rsidR="00170BFF" w:rsidRPr="00562BED" w:rsidRDefault="00170BFF" w:rsidP="00170B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следующих методов: </w:t>
      </w:r>
      <w:r w:rsidRPr="00562BE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проектно-сметный метод.</w:t>
      </w:r>
      <w:r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4C8A27BA" w14:textId="7C71ED9D" w:rsidR="00170BFF" w:rsidRPr="00562BED" w:rsidRDefault="00170BFF" w:rsidP="00B754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СБЦП 81-2001-25. СБЦП 81-02-25-2001.  Справочник базовых цен на обмерные работы и обследования зданий и сооружений (внесен Приказом Минстроя России от 25.04.2016 N 270/пр)</w:t>
      </w:r>
    </w:p>
    <w:p w14:paraId="6B22EAEE" w14:textId="289F6315" w:rsidR="00170BFF" w:rsidRPr="00562BED" w:rsidRDefault="00170BFF" w:rsidP="00170B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Письмо Минстроя "Об индексах изменения сметной стоимости проектных и изыскательских работ на </w:t>
      </w:r>
      <w:r w:rsidR="00F57633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квартал 202</w:t>
      </w:r>
      <w:r w:rsidR="00F5763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года"</w:t>
      </w:r>
    </w:p>
    <w:p w14:paraId="60A150B1" w14:textId="39B59C6B" w:rsidR="00170BFF" w:rsidRPr="00562BED" w:rsidRDefault="00170BFF" w:rsidP="00B754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Письмо Минстроя России от 16.03.2020 № 9333-ИФ/09</w:t>
      </w:r>
    </w:p>
    <w:p w14:paraId="6A769289" w14:textId="79E1CE40" w:rsidR="00543A48" w:rsidRPr="007E4D7F" w:rsidRDefault="00B754CA" w:rsidP="007E4D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sectPr w:rsidR="00543A48" w:rsidRPr="007E4D7F" w:rsidSect="002D19B0">
          <w:pgSz w:w="16838" w:h="11906" w:orient="landscape"/>
          <w:pgMar w:top="993" w:right="709" w:bottom="424" w:left="1134" w:header="708" w:footer="708" w:gutter="0"/>
          <w:cols w:space="708"/>
          <w:docGrid w:linePitch="360"/>
        </w:sectPr>
      </w:pPr>
      <w:r w:rsidRPr="00562B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</w:t>
      </w:r>
      <w:r w:rsidR="000F4DC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8F52C0" w:rsidRPr="00562B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Валюта, используемая для формирования цены контракта и расчетов с </w:t>
      </w:r>
      <w:r w:rsidR="008F52C0" w:rsidRPr="00562BED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поставщиками (исполнителями, подрядчиками), - рубль Российской Федерации</w:t>
      </w:r>
      <w:r w:rsidR="007E4D7F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.</w:t>
      </w:r>
    </w:p>
    <w:p w14:paraId="4DF541BB" w14:textId="7709A0FE" w:rsidR="003A3FAF" w:rsidRDefault="003A3FAF" w:rsidP="007E4D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A8C5DF7" w14:textId="77777777" w:rsidR="004B52AC" w:rsidRDefault="004B52AC" w:rsidP="00F576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35FDA84B" w14:textId="77777777" w:rsidR="004B52AC" w:rsidRDefault="004B52AC" w:rsidP="004B52AC">
      <w:pPr>
        <w:pStyle w:val="a8"/>
        <w:jc w:val="center"/>
        <w:rPr>
          <w:lang w:eastAsia="ru-RU"/>
        </w:rPr>
      </w:pPr>
    </w:p>
    <w:p w14:paraId="5F2E1DBC" w14:textId="77777777" w:rsidR="004B52AC" w:rsidRPr="001B5C3E" w:rsidRDefault="004B52AC" w:rsidP="004B52AC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B5C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</w:p>
    <w:p w14:paraId="0737A2FF" w14:textId="77777777" w:rsidR="004B52AC" w:rsidRDefault="004B52AC" w:rsidP="004B52AC">
      <w:pPr>
        <w:pStyle w:val="a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52AC">
        <w:rPr>
          <w:rFonts w:ascii="Times New Roman" w:hAnsi="Times New Roman" w:cs="Times New Roman"/>
          <w:sz w:val="24"/>
          <w:szCs w:val="24"/>
          <w:lang w:eastAsia="ru-RU"/>
        </w:rPr>
        <w:t>начальной (максимальной) цены Контракта</w:t>
      </w:r>
    </w:p>
    <w:p w14:paraId="19DF0795" w14:textId="77777777" w:rsidR="00FA7AF7" w:rsidRPr="004B52AC" w:rsidRDefault="00FA7AF7" w:rsidP="004B52AC">
      <w:pPr>
        <w:pStyle w:val="a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C74C11D" w14:textId="77777777" w:rsidR="004B52AC" w:rsidRPr="006F7652" w:rsidRDefault="004B52AC" w:rsidP="004B52AC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Объект закупки:</w:t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14:paraId="280774C7" w14:textId="545DCDBB" w:rsidR="007E4D7F" w:rsidRPr="006F7652" w:rsidRDefault="00003CE2" w:rsidP="007E4D7F">
      <w:pPr>
        <w:pStyle w:val="a9"/>
        <w:ind w:firstLine="567"/>
        <w:rPr>
          <w:sz w:val="20"/>
          <w:szCs w:val="20"/>
        </w:rPr>
      </w:pPr>
      <w:r>
        <w:rPr>
          <w:sz w:val="20"/>
          <w:szCs w:val="20"/>
        </w:rPr>
        <w:t>Р</w:t>
      </w:r>
      <w:r w:rsidR="005B13F7" w:rsidRPr="006F7652">
        <w:rPr>
          <w:sz w:val="20"/>
          <w:szCs w:val="20"/>
        </w:rPr>
        <w:t>азработк</w:t>
      </w:r>
      <w:r>
        <w:rPr>
          <w:sz w:val="20"/>
          <w:szCs w:val="20"/>
        </w:rPr>
        <w:t>а</w:t>
      </w:r>
      <w:r w:rsidR="005B13F7" w:rsidRPr="006F7652">
        <w:rPr>
          <w:sz w:val="20"/>
          <w:szCs w:val="20"/>
        </w:rPr>
        <w:t xml:space="preserve"> проектно-сметной документации на оснащение комплексными системами обеспечения безопасности объектов социальной инфраструктуры Санкт-Петербурга, устройство автоматической установки пожаротушения (АУ</w:t>
      </w:r>
      <w:r w:rsidR="00571CFF">
        <w:rPr>
          <w:sz w:val="20"/>
          <w:szCs w:val="20"/>
        </w:rPr>
        <w:t>ПТ</w:t>
      </w:r>
      <w:r w:rsidR="005B13F7" w:rsidRPr="006F7652">
        <w:rPr>
          <w:sz w:val="20"/>
          <w:szCs w:val="20"/>
        </w:rPr>
        <w:t xml:space="preserve">) в здании Санкт-Петербургского государственного </w:t>
      </w:r>
      <w:r w:rsidR="00DB2189">
        <w:rPr>
          <w:sz w:val="20"/>
          <w:szCs w:val="20"/>
        </w:rPr>
        <w:t xml:space="preserve">бюджетного </w:t>
      </w:r>
      <w:r w:rsidR="005B13F7" w:rsidRPr="006F7652">
        <w:rPr>
          <w:sz w:val="20"/>
          <w:szCs w:val="20"/>
        </w:rPr>
        <w:t>учреждения «Музей «Невская застава».</w:t>
      </w:r>
    </w:p>
    <w:p w14:paraId="15E0BDC5" w14:textId="77777777" w:rsidR="005B13F7" w:rsidRPr="006F7652" w:rsidRDefault="004B52AC" w:rsidP="004B52AC">
      <w:pPr>
        <w:rPr>
          <w:rFonts w:ascii="Times New Roman" w:hAnsi="Times New Roman" w:cs="Times New Roman"/>
          <w:sz w:val="20"/>
          <w:szCs w:val="20"/>
        </w:rPr>
      </w:pPr>
      <w:r w:rsidRPr="006F7652">
        <w:rPr>
          <w:rStyle w:val="pt-a0-000004"/>
          <w:rFonts w:ascii="Times New Roman" w:hAnsi="Times New Roman" w:cs="Times New Roman"/>
          <w:iCs/>
          <w:color w:val="000000"/>
          <w:sz w:val="20"/>
          <w:szCs w:val="20"/>
        </w:rPr>
        <w:t xml:space="preserve">по адресу: </w:t>
      </w:r>
      <w:r w:rsidR="005B13F7" w:rsidRPr="006F7652">
        <w:rPr>
          <w:rFonts w:ascii="Times New Roman" w:hAnsi="Times New Roman" w:cs="Times New Roman"/>
          <w:sz w:val="20"/>
          <w:szCs w:val="20"/>
        </w:rPr>
        <w:t>192174, г. Санкт-Петербург, ул. Ново-Александровская, д. 23, лит. А.</w:t>
      </w:r>
    </w:p>
    <w:p w14:paraId="69EE652A" w14:textId="22C25FC5" w:rsidR="004B52AC" w:rsidRPr="006F7652" w:rsidRDefault="004B52AC" w:rsidP="004B52AC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Начальная (максимальная) цена контракта составляет: </w:t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14:paraId="79ABEFCB" w14:textId="1F78315F" w:rsidR="004B52AC" w:rsidRPr="006F7652" w:rsidRDefault="006F4F8A" w:rsidP="00E2520B">
      <w:pPr>
        <w:pStyle w:val="a8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>
        <w:rPr>
          <w:rFonts w:ascii="Times New Roman" w:hAnsi="Times New Roman" w:cs="Times New Roman"/>
          <w:sz w:val="20"/>
          <w:szCs w:val="20"/>
          <w:u w:val="single"/>
          <w:lang w:eastAsia="ru-RU"/>
        </w:rPr>
        <w:t>345 329</w:t>
      </w:r>
      <w:r w:rsidR="004B52AC" w:rsidRPr="006F7652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 (</w:t>
      </w:r>
      <w:r>
        <w:rPr>
          <w:rFonts w:ascii="Times New Roman" w:hAnsi="Times New Roman" w:cs="Times New Roman"/>
          <w:sz w:val="20"/>
          <w:szCs w:val="20"/>
          <w:u w:val="single"/>
          <w:lang w:eastAsia="ru-RU"/>
        </w:rPr>
        <w:t>триста сорок пять тысяч триста двадцать девять</w:t>
      </w:r>
      <w:r w:rsidR="004B52AC" w:rsidRPr="006F7652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) рублей </w:t>
      </w:r>
      <w:r>
        <w:rPr>
          <w:rFonts w:ascii="Times New Roman" w:hAnsi="Times New Roman" w:cs="Times New Roman"/>
          <w:sz w:val="20"/>
          <w:szCs w:val="20"/>
          <w:u w:val="single"/>
          <w:lang w:eastAsia="ru-RU"/>
        </w:rPr>
        <w:t>70</w:t>
      </w:r>
      <w:r w:rsidR="00E2520B" w:rsidRPr="006F7652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 коп.</w:t>
      </w:r>
    </w:p>
    <w:p w14:paraId="1F1AEC66" w14:textId="77777777" w:rsidR="00E2520B" w:rsidRPr="006F7652" w:rsidRDefault="00E2520B" w:rsidP="00E2520B">
      <w:pPr>
        <w:pStyle w:val="a8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 w:rsidRPr="006F765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 xml:space="preserve">                                   </w:t>
      </w:r>
      <w:r w:rsidR="004B52AC" w:rsidRPr="006F765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>(сумма цифрами и прописью)</w:t>
      </w:r>
    </w:p>
    <w:p w14:paraId="541B4265" w14:textId="0CC28FFF" w:rsidR="004B52AC" w:rsidRPr="006F7652" w:rsidRDefault="004B52AC" w:rsidP="00E2520B">
      <w:pPr>
        <w:pStyle w:val="a8"/>
        <w:rPr>
          <w:i/>
          <w:iCs/>
          <w:sz w:val="20"/>
          <w:szCs w:val="20"/>
          <w:lang w:eastAsia="ru-RU"/>
        </w:rPr>
      </w:pPr>
      <w:r w:rsidRPr="006F7652">
        <w:rPr>
          <w:i/>
          <w:iCs/>
          <w:sz w:val="20"/>
          <w:szCs w:val="20"/>
          <w:lang w:eastAsia="ru-RU"/>
        </w:rPr>
        <w:tab/>
      </w:r>
      <w:r w:rsidRPr="006F7652">
        <w:rPr>
          <w:i/>
          <w:iCs/>
          <w:sz w:val="20"/>
          <w:szCs w:val="20"/>
          <w:lang w:eastAsia="ru-RU"/>
        </w:rPr>
        <w:tab/>
      </w:r>
      <w:r w:rsidRPr="006F7652">
        <w:rPr>
          <w:i/>
          <w:iCs/>
          <w:sz w:val="20"/>
          <w:szCs w:val="20"/>
          <w:lang w:eastAsia="ru-RU"/>
        </w:rPr>
        <w:tab/>
      </w:r>
      <w:r w:rsidRPr="006F7652">
        <w:rPr>
          <w:i/>
          <w:iCs/>
          <w:sz w:val="20"/>
          <w:szCs w:val="20"/>
          <w:lang w:eastAsia="ru-RU"/>
        </w:rPr>
        <w:tab/>
      </w:r>
      <w:r w:rsidRPr="006F7652">
        <w:rPr>
          <w:i/>
          <w:iCs/>
          <w:sz w:val="20"/>
          <w:szCs w:val="20"/>
          <w:lang w:eastAsia="ru-RU"/>
        </w:rPr>
        <w:tab/>
      </w:r>
      <w:r w:rsidRPr="006F7652">
        <w:rPr>
          <w:i/>
          <w:iCs/>
          <w:sz w:val="20"/>
          <w:szCs w:val="20"/>
          <w:lang w:eastAsia="ru-RU"/>
        </w:rPr>
        <w:tab/>
      </w:r>
      <w:r w:rsidRPr="006F7652">
        <w:rPr>
          <w:i/>
          <w:iCs/>
          <w:sz w:val="20"/>
          <w:szCs w:val="20"/>
          <w:lang w:eastAsia="ru-RU"/>
        </w:rPr>
        <w:tab/>
      </w:r>
      <w:r w:rsidRPr="006F7652">
        <w:rPr>
          <w:i/>
          <w:iCs/>
          <w:sz w:val="20"/>
          <w:szCs w:val="20"/>
          <w:lang w:eastAsia="ru-RU"/>
        </w:rPr>
        <w:tab/>
      </w:r>
    </w:p>
    <w:p w14:paraId="773E9EA8" w14:textId="1BCF51E5" w:rsidR="00D34F7A" w:rsidRPr="006F7652" w:rsidRDefault="004B52AC" w:rsidP="00E2520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652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 включает  в  себя   все затраты, издержки и иные расходы Подрядчика, в том числе расходы, связанные с исполнением Контракта такие как: доставка, погрузочно-разгрузочные работы, услуги по уборке и вывозу мусора (упаковочного и иного материала), а также расходы на уплату таможенных пошлин, налогов, сборов и других обязательных платежей.</w:t>
      </w:r>
      <w:r w:rsidRPr="006F765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53EBADD0" w14:textId="08A32E94" w:rsidR="00E2520B" w:rsidRPr="006F7652" w:rsidRDefault="004B52AC" w:rsidP="00E2520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65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F765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513B10D5" w14:textId="38598A65" w:rsidR="00E2520B" w:rsidRPr="006F7652" w:rsidRDefault="00E2520B" w:rsidP="00D34F7A">
      <w:pPr>
        <w:rPr>
          <w:rFonts w:ascii="Times New Roman" w:eastAsia="Times New Roman" w:hAnsi="Times New Roman" w:cs="Times New Roman"/>
          <w:sz w:val="20"/>
          <w:szCs w:val="20"/>
        </w:rPr>
      </w:pPr>
      <w:r w:rsidRPr="006F7652">
        <w:rPr>
          <w:rFonts w:ascii="Times New Roman" w:eastAsia="Times New Roman" w:hAnsi="Times New Roman" w:cs="Times New Roman"/>
          <w:sz w:val="20"/>
          <w:szCs w:val="20"/>
        </w:rPr>
        <w:t>Приложение:</w:t>
      </w:r>
    </w:p>
    <w:p w14:paraId="6201A57A" w14:textId="08AC8231" w:rsidR="00E2520B" w:rsidRPr="006F7652" w:rsidRDefault="00E2520B" w:rsidP="00D34F7A">
      <w:pPr>
        <w:pStyle w:val="a8"/>
        <w:rPr>
          <w:rFonts w:ascii="Times New Roman" w:hAnsi="Times New Roman" w:cs="Times New Roman"/>
          <w:sz w:val="20"/>
          <w:szCs w:val="20"/>
        </w:rPr>
      </w:pPr>
      <w:r w:rsidRPr="006F7652">
        <w:rPr>
          <w:rFonts w:ascii="Times New Roman" w:hAnsi="Times New Roman" w:cs="Times New Roman"/>
          <w:sz w:val="20"/>
          <w:szCs w:val="20"/>
        </w:rPr>
        <w:t>Приложение № 2.</w:t>
      </w:r>
      <w:r w:rsidR="007E4D7F" w:rsidRPr="006F7652">
        <w:rPr>
          <w:rFonts w:ascii="Times New Roman" w:hAnsi="Times New Roman" w:cs="Times New Roman"/>
          <w:sz w:val="20"/>
          <w:szCs w:val="20"/>
        </w:rPr>
        <w:t>1</w:t>
      </w:r>
      <w:r w:rsidR="00A1696C" w:rsidRPr="006F7652">
        <w:rPr>
          <w:rFonts w:ascii="Times New Roman" w:hAnsi="Times New Roman" w:cs="Times New Roman"/>
          <w:sz w:val="20"/>
          <w:szCs w:val="20"/>
        </w:rPr>
        <w:t>.</w:t>
      </w:r>
      <w:r w:rsidRPr="006F7652">
        <w:rPr>
          <w:rFonts w:ascii="Times New Roman" w:hAnsi="Times New Roman" w:cs="Times New Roman"/>
          <w:sz w:val="20"/>
          <w:szCs w:val="20"/>
        </w:rPr>
        <w:t xml:space="preserve"> Расчёт начальной (максимальной) цены контракта</w:t>
      </w:r>
      <w:r w:rsidR="00D34F7A" w:rsidRPr="006F7652">
        <w:rPr>
          <w:rFonts w:ascii="Times New Roman" w:hAnsi="Times New Roman" w:cs="Times New Roman"/>
          <w:sz w:val="20"/>
          <w:szCs w:val="20"/>
        </w:rPr>
        <w:t>;</w:t>
      </w:r>
    </w:p>
    <w:p w14:paraId="7E816DBC" w14:textId="171C878F" w:rsidR="00D34F7A" w:rsidRPr="006F7652" w:rsidRDefault="00D34F7A" w:rsidP="00D34F7A">
      <w:pPr>
        <w:pStyle w:val="a8"/>
        <w:rPr>
          <w:rFonts w:ascii="Times New Roman" w:hAnsi="Times New Roman" w:cs="Times New Roman"/>
          <w:sz w:val="20"/>
          <w:szCs w:val="20"/>
        </w:rPr>
      </w:pPr>
      <w:r w:rsidRPr="006F7652">
        <w:rPr>
          <w:rFonts w:ascii="Times New Roman" w:hAnsi="Times New Roman" w:cs="Times New Roman"/>
          <w:sz w:val="20"/>
          <w:szCs w:val="20"/>
        </w:rPr>
        <w:t>Приложение № 2.</w:t>
      </w:r>
      <w:r w:rsidR="007E4D7F" w:rsidRPr="006F7652">
        <w:rPr>
          <w:rFonts w:ascii="Times New Roman" w:hAnsi="Times New Roman" w:cs="Times New Roman"/>
          <w:sz w:val="20"/>
          <w:szCs w:val="20"/>
        </w:rPr>
        <w:t>2</w:t>
      </w:r>
      <w:r w:rsidRPr="006F7652">
        <w:rPr>
          <w:rFonts w:ascii="Times New Roman" w:hAnsi="Times New Roman" w:cs="Times New Roman"/>
          <w:sz w:val="20"/>
          <w:szCs w:val="20"/>
        </w:rPr>
        <w:t>. Проект сметы контракта</w:t>
      </w:r>
    </w:p>
    <w:p w14:paraId="365AB769" w14:textId="77777777" w:rsidR="00E2520B" w:rsidRPr="006F7652" w:rsidRDefault="00E2520B" w:rsidP="00D34F7A">
      <w:pPr>
        <w:pStyle w:val="a8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4CEFC13" w14:textId="77777777" w:rsidR="00E2520B" w:rsidRPr="004B52AC" w:rsidRDefault="00E2520B" w:rsidP="004B52AC">
      <w:pPr>
        <w:rPr>
          <w:rFonts w:ascii="Times New Roman" w:eastAsia="Times New Roman" w:hAnsi="Times New Roman" w:cs="Times New Roman"/>
          <w:lang w:eastAsia="ru-RU"/>
        </w:rPr>
        <w:sectPr w:rsidR="00E2520B" w:rsidRPr="004B52AC" w:rsidSect="004B52AC">
          <w:pgSz w:w="16838" w:h="11906" w:orient="landscape"/>
          <w:pgMar w:top="851" w:right="1134" w:bottom="851" w:left="1134" w:header="709" w:footer="709" w:gutter="0"/>
          <w:cols w:space="720"/>
          <w:docGrid w:linePitch="245"/>
        </w:sectPr>
      </w:pPr>
    </w:p>
    <w:p w14:paraId="7097523D" w14:textId="77777777" w:rsidR="00543A48" w:rsidRDefault="00543A48" w:rsidP="00543A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1340D34C" w14:textId="77777777" w:rsidR="004B52AC" w:rsidRDefault="004B52AC" w:rsidP="00543A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6D48DF44" w14:textId="77777777" w:rsidR="004B52AC" w:rsidRDefault="004B52AC" w:rsidP="00543A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3C75F206" w14:textId="5DA76CE7" w:rsidR="00543A48" w:rsidRPr="00B8455E" w:rsidRDefault="00D30C70" w:rsidP="00B8455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30C7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Приложение № 2.</w:t>
      </w:r>
      <w:r w:rsidR="007E4D7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1</w:t>
      </w:r>
    </w:p>
    <w:p w14:paraId="382FFE8F" w14:textId="77777777" w:rsidR="00AD0421" w:rsidRPr="002D19B0" w:rsidRDefault="00AD0421" w:rsidP="00D30C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16851" w:type="dxa"/>
        <w:tblLook w:val="04A0" w:firstRow="1" w:lastRow="0" w:firstColumn="1" w:lastColumn="0" w:noHBand="0" w:noVBand="1"/>
      </w:tblPr>
      <w:tblGrid>
        <w:gridCol w:w="489"/>
        <w:gridCol w:w="3764"/>
        <w:gridCol w:w="1984"/>
        <w:gridCol w:w="1843"/>
        <w:gridCol w:w="2268"/>
        <w:gridCol w:w="1825"/>
        <w:gridCol w:w="443"/>
        <w:gridCol w:w="124"/>
        <w:gridCol w:w="112"/>
        <w:gridCol w:w="579"/>
        <w:gridCol w:w="567"/>
        <w:gridCol w:w="1595"/>
        <w:gridCol w:w="1258"/>
      </w:tblGrid>
      <w:tr w:rsidR="00F0030D" w:rsidRPr="00F0030D" w14:paraId="11313724" w14:textId="77777777" w:rsidTr="002B7126">
        <w:trPr>
          <w:gridAfter w:val="1"/>
          <w:wAfter w:w="1258" w:type="dxa"/>
          <w:trHeight w:val="579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F36F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C4BEB" w14:textId="7BD743C9" w:rsidR="00F0030D" w:rsidRPr="001B5C3E" w:rsidRDefault="002B7126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B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0030D" w:rsidRPr="001B5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 НАЧАЛЬНОЙ (МАКСИМАЛЬНОЙ) ЦЕНЫ КОНТРАКТА</w:t>
            </w:r>
          </w:p>
        </w:tc>
      </w:tr>
      <w:tr w:rsidR="00F0030D" w:rsidRPr="00F0030D" w14:paraId="611D1C48" w14:textId="77777777" w:rsidTr="002B7126">
        <w:trPr>
          <w:gridAfter w:val="1"/>
          <w:wAfter w:w="1258" w:type="dxa"/>
          <w:trHeight w:val="608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D2D2E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B1408" w14:textId="43E902ED" w:rsidR="00F0030D" w:rsidRPr="00AD0421" w:rsidRDefault="00B8455E" w:rsidP="00AD0421">
            <w:pPr>
              <w:tabs>
                <w:tab w:val="left" w:pos="23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 </w:t>
            </w:r>
            <w:r w:rsidRPr="00B845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разработку проектно-сметной документации на оснащение комплексными системами обеспечения безопасности объектов социальной инфраструктуры Санкт-Петербурга, устройство автоматической установки пожаротушения (АУ</w:t>
            </w:r>
            <w:r w:rsidR="00B440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ПТ</w:t>
            </w:r>
            <w:r w:rsidRPr="00B845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 в здании Санкт-Петербургского государственного</w:t>
            </w:r>
            <w:r w:rsidR="004B35F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бюджетного</w:t>
            </w:r>
            <w:r w:rsidRPr="00B845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учреждения «Музей «Невская застава»</w:t>
            </w:r>
          </w:p>
        </w:tc>
      </w:tr>
      <w:tr w:rsidR="00F0030D" w:rsidRPr="00F0030D" w14:paraId="66EE7F92" w14:textId="77777777" w:rsidTr="002B7126">
        <w:trPr>
          <w:gridAfter w:val="1"/>
          <w:wAfter w:w="1258" w:type="dxa"/>
          <w:trHeight w:val="211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2DD1C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944AE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48C8BBFD" w14:textId="77777777" w:rsidTr="002B7126">
        <w:trPr>
          <w:gridAfter w:val="1"/>
          <w:wAfter w:w="1258" w:type="dxa"/>
          <w:trHeight w:val="267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0E5F8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A34471" w14:textId="653A2C90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7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F00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 объекту:</w:t>
            </w:r>
          </w:p>
        </w:tc>
        <w:tc>
          <w:tcPr>
            <w:tcW w:w="6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858BBA" w14:textId="1A01937A" w:rsidR="00F0030D" w:rsidRPr="00F0030D" w:rsidRDefault="001563D6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63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СПБ ГБУ «Музей «Невская застава»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E2EE4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9D63E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3C1E8A15" w14:textId="77777777" w:rsidTr="002B7126">
        <w:trPr>
          <w:gridAfter w:val="1"/>
          <w:wAfter w:w="1258" w:type="dxa"/>
          <w:trHeight w:val="253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0AD81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6D0A79" w14:textId="573BDE5F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71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F00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 адресу: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37B147" w14:textId="0800AE25" w:rsidR="00F0030D" w:rsidRPr="00F0030D" w:rsidRDefault="001563D6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63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192174, г. Санкт-Петербург, ул. Ново-Александровская, д. 23, лит. А.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98CB29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B6999F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30254E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41083F1B" w14:textId="77777777" w:rsidTr="002B7126">
        <w:trPr>
          <w:gridAfter w:val="1"/>
          <w:wAfter w:w="1258" w:type="dxa"/>
          <w:trHeight w:val="31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4164D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87D8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Основание для расчёта: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F4CA7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07D49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3F99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3A703F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0CD51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4BA8B7C9" w14:textId="77777777" w:rsidTr="004B52AC">
        <w:trPr>
          <w:gridAfter w:val="1"/>
          <w:wAfter w:w="1258" w:type="dxa"/>
          <w:trHeight w:val="34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9C9B2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B982B" w14:textId="4BAF90B3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Градостроительный план земельного участка (ГПЗУ) от </w:t>
            </w:r>
            <w:r w:rsidR="004B5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96FAE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FE39AF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7AF64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04760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68C0B43F" w14:textId="77777777" w:rsidTr="002B7126">
        <w:trPr>
          <w:gridAfter w:val="1"/>
          <w:wAfter w:w="1258" w:type="dxa"/>
          <w:trHeight w:val="247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F6EC4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691963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Приказ Минстроя России  от 23.12.2019  №841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FFD00B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DD111D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E63437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6E0209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10E39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0FFC0235" w14:textId="77777777" w:rsidTr="002B7126">
        <w:trPr>
          <w:gridAfter w:val="1"/>
          <w:wAfter w:w="1258" w:type="dxa"/>
          <w:trHeight w:val="278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FD4C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23258C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Техническое задание.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642F5F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7A1C3D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9A2A00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4A13AC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E186E0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67B87594" w14:textId="77777777" w:rsidTr="002B7126">
        <w:trPr>
          <w:gridAfter w:val="1"/>
          <w:wAfter w:w="1258" w:type="dxa"/>
          <w:trHeight w:val="268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771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E3394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 Технологическое задание (при необходимости).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D6B2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D4FF2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4D4D4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9AECB8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82AB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F0030D" w14:paraId="482E42D1" w14:textId="77777777" w:rsidTr="002B7126">
        <w:trPr>
          <w:trHeight w:val="26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3A18F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D9A8EB" w14:textId="4F38BE82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5. Нормативные документы (справочники, методики и иные документы), в соответствии с которыми выполнен расчет:                                               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1FB2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D5227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5581E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24859" w14:textId="77777777" w:rsidR="00F0030D" w:rsidRPr="00F0030D" w:rsidRDefault="00F0030D" w:rsidP="00F34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D7F" w:rsidRPr="00F0030D" w14:paraId="39136967" w14:textId="77777777" w:rsidTr="007E4D7F">
        <w:trPr>
          <w:gridAfter w:val="1"/>
          <w:wAfter w:w="1258" w:type="dxa"/>
          <w:trHeight w:val="480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62684" w14:textId="77777777" w:rsidR="007E4D7F" w:rsidRPr="00F0030D" w:rsidRDefault="007E4D7F" w:rsidP="007E4D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C06096" w14:textId="5078B219" w:rsidR="007E4D7F" w:rsidRPr="007E4D7F" w:rsidRDefault="001563D6" w:rsidP="007E4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63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СБЦП 81-2001-25. СБЦП 81-02-25-2001.  Справочник базовых цен на обмерные работы и обследования зданий и сооружений (внесен Приказом Минстроя России от 25.04.2016 N 270/пр)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460AAD" w14:textId="77777777" w:rsidR="007E4D7F" w:rsidRPr="007E4D7F" w:rsidRDefault="007E4D7F" w:rsidP="007E4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143A76" w14:textId="77777777" w:rsidR="007E4D7F" w:rsidRPr="007E4D7F" w:rsidRDefault="007E4D7F" w:rsidP="007E4D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D7F" w:rsidRPr="00F0030D" w14:paraId="497583B7" w14:textId="77777777" w:rsidTr="001563D6">
        <w:trPr>
          <w:gridAfter w:val="1"/>
          <w:wAfter w:w="1258" w:type="dxa"/>
          <w:trHeight w:val="227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BF7886" w14:textId="77777777" w:rsidR="007E4D7F" w:rsidRPr="00F0030D" w:rsidRDefault="007E4D7F" w:rsidP="007E4D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7F79EF" w14:textId="4CC3D984" w:rsidR="007E4D7F" w:rsidRPr="007E4D7F" w:rsidRDefault="001563D6" w:rsidP="007E4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63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СБЦ "Системы противопожарной и охранной защиты" 1999 г.</w:t>
            </w:r>
          </w:p>
        </w:tc>
      </w:tr>
      <w:tr w:rsidR="001563D6" w:rsidRPr="00F0030D" w14:paraId="6D234E49" w14:textId="77777777" w:rsidTr="007E4D7F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ADEAB" w14:textId="77777777" w:rsidR="001563D6" w:rsidRPr="00F0030D" w:rsidRDefault="001563D6" w:rsidP="00156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4D2223" w14:textId="2A0A9469" w:rsidR="001563D6" w:rsidRPr="007E4D7F" w:rsidRDefault="001563D6" w:rsidP="001563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63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Письмо Минстроя России от 07.03.2024 №13023-ИФ/09 "Об индексах изменения сметной стоимости проектных и изыскательских работ" </w:t>
            </w:r>
          </w:p>
        </w:tc>
      </w:tr>
      <w:tr w:rsidR="001563D6" w:rsidRPr="00F0030D" w14:paraId="0025860E" w14:textId="77777777" w:rsidTr="00F57633">
        <w:trPr>
          <w:gridAfter w:val="1"/>
          <w:wAfter w:w="1258" w:type="dxa"/>
          <w:trHeight w:val="375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7F41D9" w14:textId="77777777" w:rsidR="001563D6" w:rsidRPr="00F0030D" w:rsidRDefault="001563D6" w:rsidP="00156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0E216F" w14:textId="6BCFBD8F" w:rsidR="001563D6" w:rsidRPr="007E4D7F" w:rsidRDefault="001563D6" w:rsidP="001563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63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Приказ Минстроя России от 23.12.2019 № 841/пр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</w:tc>
      </w:tr>
      <w:tr w:rsidR="001563D6" w:rsidRPr="00F0030D" w14:paraId="18BBC493" w14:textId="77777777" w:rsidTr="007E4D7F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947BC3" w14:textId="77777777" w:rsidR="001563D6" w:rsidRPr="00F0030D" w:rsidRDefault="001563D6" w:rsidP="00156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5CB5EA" w14:textId="18765CF9" w:rsidR="001563D6" w:rsidRPr="007E4D7F" w:rsidRDefault="001563D6" w:rsidP="001563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63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Распоряжение комитета по экономической политике и стратегическому планированию Санкт-Петербурга от 09.01.2024 №1-р </w:t>
            </w:r>
          </w:p>
        </w:tc>
      </w:tr>
      <w:tr w:rsidR="00F0030D" w:rsidRPr="00F0030D" w14:paraId="6E99EBA4" w14:textId="77777777" w:rsidTr="007E4D7F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10AE6" w14:textId="77777777" w:rsidR="00F0030D" w:rsidRPr="00F0030D" w:rsidRDefault="00F0030D" w:rsidP="00F003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BC0F0A" w14:textId="35FC47C5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030D" w:rsidRPr="00F0030D" w14:paraId="36AFD60E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F1D9D5" w14:textId="77777777" w:rsidR="00F0030D" w:rsidRPr="00F0030D" w:rsidRDefault="00F0030D" w:rsidP="00F003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3E7F8B" w14:textId="3709A62C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6. Продолжительность проектирования - </w:t>
            </w:r>
            <w:r w:rsidRPr="00FD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 </w:t>
            </w:r>
            <w:r w:rsidR="00F57633" w:rsidRPr="00FD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июня</w:t>
            </w:r>
            <w:r w:rsidRPr="00FD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2024 г. по </w:t>
            </w:r>
            <w:r w:rsidR="00F57633" w:rsidRPr="00FD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октябрь</w:t>
            </w:r>
            <w:r w:rsidRPr="00F00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2024 г.</w:t>
            </w:r>
          </w:p>
        </w:tc>
      </w:tr>
      <w:tr w:rsidR="00F0030D" w:rsidRPr="002B7126" w14:paraId="400471F3" w14:textId="77777777" w:rsidTr="002B7126">
        <w:trPr>
          <w:gridAfter w:val="1"/>
          <w:wAfter w:w="1258" w:type="dxa"/>
          <w:trHeight w:val="2280"/>
        </w:trPr>
        <w:tc>
          <w:tcPr>
            <w:tcW w:w="4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B9C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37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7683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13F0E" w14:textId="4503ED72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работ в ценах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дату утверждения сметной документации на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I</w:t>
            </w:r>
            <w:r w:rsidR="008415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квартал 202</w:t>
            </w:r>
            <w:r w:rsidR="00F57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D029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Индекс фактической инфляции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60BB" w14:textId="42B91870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работ в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ценах на дату формирования начальной (максимальной) цены контракта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I</w:t>
            </w:r>
            <w:r w:rsidR="008415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квартал 202</w:t>
            </w:r>
            <w:r w:rsidR="00F57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DA35F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Индекс прогнозной инфляции на период выполнения работ </w:t>
            </w:r>
          </w:p>
        </w:tc>
        <w:tc>
          <w:tcPr>
            <w:tcW w:w="297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D1719F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с учетом прогнозного индекса инфляции на период выполнения работ </w:t>
            </w:r>
          </w:p>
        </w:tc>
      </w:tr>
      <w:tr w:rsidR="00F0030D" w:rsidRPr="002B7126" w14:paraId="28CB010D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4103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B961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A74F0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4E597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8B9DB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EE4E4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5FF2F7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212718" w:rsidRPr="002B7126" w14:paraId="0AF55B56" w14:textId="77777777" w:rsidTr="00212718">
        <w:trPr>
          <w:gridAfter w:val="1"/>
          <w:wAfter w:w="1258" w:type="dxa"/>
          <w:trHeight w:val="1005"/>
        </w:trPr>
        <w:tc>
          <w:tcPr>
            <w:tcW w:w="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420A6" w14:textId="77777777" w:rsidR="00212718" w:rsidRPr="00F0030D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3A60" w14:textId="7FE529ED" w:rsidR="00212718" w:rsidRPr="00F0030D" w:rsidRDefault="00212718" w:rsidP="002127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F7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Проектирование автоматической установки пожаротушения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45F2" w14:textId="17E94295" w:rsidR="00212718" w:rsidRPr="002165D9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345 329,70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4348" w14:textId="77777777" w:rsidR="00212718" w:rsidRPr="002165D9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65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F1059" w14:textId="617AB800" w:rsidR="00212718" w:rsidRPr="00212718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F4F8A">
              <w:rPr>
                <w:rFonts w:ascii="Times New Roman" w:hAnsi="Times New Roman" w:cs="Times New Roman"/>
                <w:sz w:val="20"/>
                <w:szCs w:val="20"/>
              </w:rPr>
              <w:t>345 329,70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1574" w14:textId="77777777" w:rsidR="00212718" w:rsidRPr="00212718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AC501" w14:textId="0D996061" w:rsidR="00212718" w:rsidRPr="00212718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F4F8A">
              <w:rPr>
                <w:rFonts w:ascii="Times New Roman" w:hAnsi="Times New Roman" w:cs="Times New Roman"/>
                <w:sz w:val="20"/>
                <w:szCs w:val="20"/>
              </w:rPr>
              <w:t>345 329,70</w:t>
            </w:r>
          </w:p>
        </w:tc>
      </w:tr>
      <w:tr w:rsidR="00212718" w:rsidRPr="002B7126" w14:paraId="0A2CCFEC" w14:textId="77777777" w:rsidTr="00212718">
        <w:trPr>
          <w:gridAfter w:val="1"/>
          <w:wAfter w:w="1258" w:type="dxa"/>
          <w:trHeight w:val="432"/>
        </w:trPr>
        <w:tc>
          <w:tcPr>
            <w:tcW w:w="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D9B9B" w14:textId="77777777" w:rsidR="00212718" w:rsidRPr="00F0030D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746F9" w14:textId="77777777" w:rsidR="00212718" w:rsidRPr="00F0030D" w:rsidRDefault="00212718" w:rsidP="002127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AAB1B" w14:textId="6D9E4D67" w:rsidR="00212718" w:rsidRPr="002165D9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345 329,70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303D4" w14:textId="77777777" w:rsidR="00212718" w:rsidRPr="002165D9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65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68766" w14:textId="46C555B0" w:rsidR="00212718" w:rsidRPr="00212718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F4F8A">
              <w:rPr>
                <w:rFonts w:ascii="Times New Roman" w:hAnsi="Times New Roman" w:cs="Times New Roman"/>
                <w:sz w:val="20"/>
                <w:szCs w:val="20"/>
              </w:rPr>
              <w:t>345 329,70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5346B" w14:textId="77777777" w:rsidR="00212718" w:rsidRPr="00212718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7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8A79E" w14:textId="0A8280D5" w:rsidR="00212718" w:rsidRPr="00212718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F4F8A">
              <w:rPr>
                <w:rFonts w:ascii="Times New Roman" w:hAnsi="Times New Roman" w:cs="Times New Roman"/>
                <w:sz w:val="20"/>
                <w:szCs w:val="20"/>
              </w:rPr>
              <w:t>345 329,70</w:t>
            </w:r>
          </w:p>
        </w:tc>
      </w:tr>
      <w:tr w:rsidR="00212718" w:rsidRPr="002B7126" w14:paraId="3B87E45B" w14:textId="77777777" w:rsidTr="00430E32">
        <w:trPr>
          <w:gridAfter w:val="1"/>
          <w:wAfter w:w="1258" w:type="dxa"/>
          <w:trHeight w:val="432"/>
        </w:trPr>
        <w:tc>
          <w:tcPr>
            <w:tcW w:w="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1513F" w14:textId="77777777" w:rsidR="00212718" w:rsidRPr="00F0030D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6C6CA" w14:textId="77777777" w:rsidR="00212718" w:rsidRPr="00F0030D" w:rsidRDefault="00212718" w:rsidP="002127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НДС (20%)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4F23F" w14:textId="4FF0277A" w:rsidR="00212718" w:rsidRPr="002165D9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E43F0" w14:textId="24DD115F" w:rsidR="00212718" w:rsidRPr="002165D9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11AFE" w14:textId="5DC51B75" w:rsidR="00212718" w:rsidRPr="00212718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53CB7" w14:textId="6AA707A4" w:rsidR="00212718" w:rsidRPr="00212718" w:rsidRDefault="00212718" w:rsidP="0043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72C66" w14:textId="3141B981" w:rsidR="00212718" w:rsidRPr="00212718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12718" w:rsidRPr="002B7126" w14:paraId="7C554AF2" w14:textId="77777777" w:rsidTr="00212718">
        <w:trPr>
          <w:gridAfter w:val="1"/>
          <w:wAfter w:w="1258" w:type="dxa"/>
          <w:trHeight w:val="432"/>
        </w:trPr>
        <w:tc>
          <w:tcPr>
            <w:tcW w:w="4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05CA9" w14:textId="77777777" w:rsidR="00212718" w:rsidRPr="00F0030D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A4ED" w14:textId="77777777" w:rsidR="00212718" w:rsidRPr="00F0030D" w:rsidRDefault="00212718" w:rsidP="002127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с учетом НДС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6D04B" w14:textId="39389402" w:rsidR="00212718" w:rsidRPr="002165D9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345 329,70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1AFEE" w14:textId="77777777" w:rsidR="00212718" w:rsidRPr="002165D9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165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6F966" w14:textId="4A70F05D" w:rsidR="00212718" w:rsidRPr="00212718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4F8A">
              <w:rPr>
                <w:rFonts w:ascii="Times New Roman" w:hAnsi="Times New Roman" w:cs="Times New Roman"/>
                <w:sz w:val="20"/>
                <w:szCs w:val="20"/>
              </w:rPr>
              <w:t>345 329,70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ACA3F" w14:textId="77777777" w:rsidR="00212718" w:rsidRPr="00212718" w:rsidRDefault="00212718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127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DA708" w14:textId="000AE3AE" w:rsidR="00212718" w:rsidRPr="00212718" w:rsidRDefault="006F4F8A" w:rsidP="00212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4F8A">
              <w:rPr>
                <w:rFonts w:ascii="Times New Roman" w:hAnsi="Times New Roman" w:cs="Times New Roman"/>
                <w:sz w:val="20"/>
                <w:szCs w:val="20"/>
              </w:rPr>
              <w:t>345 329,70</w:t>
            </w:r>
          </w:p>
        </w:tc>
      </w:tr>
      <w:tr w:rsidR="00F0030D" w:rsidRPr="002B7126" w14:paraId="3A30635F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91FD2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A983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91C18F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BB62EA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CE8E49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357A35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9E2E7B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4AE519AE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0F84B" w14:textId="69035E59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Продолжительность проектирования - </w:t>
            </w:r>
            <w:r w:rsidR="00F57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месяц</w:t>
            </w:r>
            <w:r w:rsidR="00F57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24BB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BF3F57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EDA540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E96E60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3C48D1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482164F4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713BB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CDFDF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56047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4B5DB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56C16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4614F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9EEFF8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35E37BE5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AB6D6" w14:textId="34A983C3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Начало проектирования </w:t>
            </w:r>
            <w:r w:rsidR="00F57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июнь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2024г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5138C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BBB999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CC1753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A77EA0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B1B82A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43C055E9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4C619" w14:textId="47519692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Окончание проектирования </w:t>
            </w:r>
            <w:r w:rsidR="00F57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октябрь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2024г.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098F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F99E3D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3867E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F69EF3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3C9331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242738D0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CB16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E6328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ECBD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6F2743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42109A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83C6ED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7349E9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747CBD1E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B3A30" w14:textId="4D1C5D4B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Уровень цен утвержденной сметы: </w:t>
            </w:r>
            <w:r w:rsidR="008415DC" w:rsidRPr="008415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-й квартал 202</w:t>
            </w:r>
            <w:r w:rsidR="00F57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406E0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788522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984750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F4995C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AC3B55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1AF766F1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029BF" w14:textId="640BEA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формирования НМЦК: </w:t>
            </w:r>
            <w:r w:rsidR="008415DC" w:rsidRPr="008415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-й квартал 2024 г.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E7C59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F534D4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F88255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ACBE24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07149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5A34CE8A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4ED44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F08A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B6B99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DB9543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FA0C8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BF3AB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3C1D47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31BD2F9A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472B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фактической инфляции  - 1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274D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ABE17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DB61C9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42FEF0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3B0964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022205B4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7EA7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A573C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14C4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D7EB1B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631DD5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7C68F8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D3BDD8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5F7C53C1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16B3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прогнозной инфляции:   - 1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ABF8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525E68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C96BF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2FE47E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5D9E12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624CA055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6095A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18D4C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68104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A03937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BFC6C1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38906F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09E69C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3A27CBC7" w14:textId="77777777" w:rsidTr="002B7126">
        <w:trPr>
          <w:gridAfter w:val="1"/>
          <w:wAfter w:w="1258" w:type="dxa"/>
          <w:trHeight w:val="282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FBF30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3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653E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0D98FC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B2F41B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4B939C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6AC5C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62FF09DB" w14:textId="77777777" w:rsidTr="002B7126">
        <w:trPr>
          <w:gridAfter w:val="1"/>
          <w:wAfter w:w="1258" w:type="dxa"/>
          <w:trHeight w:val="282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16909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74CA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2FA2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541D97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FFE521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05CA1B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271A3E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30D" w:rsidRPr="002B7126" w14:paraId="18C5D71E" w14:textId="77777777" w:rsidTr="002B7126">
        <w:trPr>
          <w:gridAfter w:val="1"/>
          <w:wAfter w:w="1258" w:type="dxa"/>
          <w:trHeight w:val="593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29F09F" w14:textId="5F379B90" w:rsidR="00F0030D" w:rsidRPr="00F0030D" w:rsidRDefault="00D97EA2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СПБ ГБУ «Музей «Невская застава»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0EA56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2AD8B5" w14:textId="77777777" w:rsidR="00F0030D" w:rsidRPr="00F0030D" w:rsidRDefault="00F0030D" w:rsidP="00F0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C86E2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366BD6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3EE3F" w14:textId="77777777" w:rsidR="00F0030D" w:rsidRPr="00F0030D" w:rsidRDefault="00F0030D" w:rsidP="00F0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4591456" w14:textId="77777777" w:rsidR="00D30C70" w:rsidRPr="002B7126" w:rsidRDefault="00D30C70" w:rsidP="00D30C70">
      <w:pPr>
        <w:ind w:firstLine="708"/>
        <w:rPr>
          <w:rFonts w:ascii="Times New Roman" w:hAnsi="Times New Roman" w:cs="Times New Roman"/>
          <w:b/>
          <w:sz w:val="20"/>
          <w:szCs w:val="20"/>
        </w:rPr>
      </w:pPr>
    </w:p>
    <w:p w14:paraId="1AC6FBEA" w14:textId="31A0FF0C" w:rsidR="00D30C70" w:rsidRPr="00D30C70" w:rsidRDefault="00D30C70" w:rsidP="00D30C70">
      <w:pPr>
        <w:rPr>
          <w:rFonts w:ascii="Arial" w:eastAsia="Times New Roman" w:hAnsi="Arial" w:cs="Arial"/>
          <w:sz w:val="24"/>
          <w:szCs w:val="24"/>
          <w:lang w:eastAsia="ru-RU"/>
        </w:rPr>
        <w:sectPr w:rsidR="00D30C70" w:rsidRPr="00D30C70" w:rsidSect="000A556D">
          <w:pgSz w:w="16838" w:h="11906" w:orient="landscape"/>
          <w:pgMar w:top="568" w:right="720" w:bottom="720" w:left="720" w:header="709" w:footer="709" w:gutter="0"/>
          <w:cols w:space="720"/>
          <w:docGrid w:linePitch="245"/>
        </w:sectPr>
      </w:pPr>
    </w:p>
    <w:p w14:paraId="6D9AB30A" w14:textId="1998D26C" w:rsidR="0083331C" w:rsidRDefault="00B8455E" w:rsidP="006473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</w:pPr>
      <w:r w:rsidRPr="00B8455E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  <w:lastRenderedPageBreak/>
        <w:t>Приложение № 2.2</w:t>
      </w:r>
    </w:p>
    <w:p w14:paraId="74376E75" w14:textId="77777777" w:rsidR="00B8455E" w:rsidRDefault="00B8455E" w:rsidP="006473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</w:pPr>
    </w:p>
    <w:p w14:paraId="3B27D7B5" w14:textId="77777777" w:rsidR="00B8455E" w:rsidRDefault="00B8455E" w:rsidP="006473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</w:pPr>
    </w:p>
    <w:p w14:paraId="2985A0B7" w14:textId="77777777" w:rsidR="00B8455E" w:rsidRDefault="00B8455E" w:rsidP="006473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</w:pPr>
    </w:p>
    <w:p w14:paraId="12B0B169" w14:textId="72999047" w:rsidR="00B8455E" w:rsidRPr="001B5C3E" w:rsidRDefault="001B5C3E" w:rsidP="001B5C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5C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 СМЕТЫ КОНТРАКТА</w:t>
      </w:r>
    </w:p>
    <w:p w14:paraId="5A583D12" w14:textId="77777777" w:rsidR="00B8455E" w:rsidRDefault="00B8455E" w:rsidP="006473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</w:pPr>
    </w:p>
    <w:p w14:paraId="1C2BEC72" w14:textId="6DE4A512" w:rsidR="00B8455E" w:rsidRPr="004F5794" w:rsidRDefault="004F5794" w:rsidP="004F5794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F5794">
        <w:rPr>
          <w:rFonts w:ascii="Times New Roman" w:eastAsia="Times New Roman" w:hAnsi="Times New Roman" w:cs="Times New Roman"/>
          <w:b/>
          <w:lang w:eastAsia="ru-RU"/>
        </w:rPr>
        <w:t>на разработку проектно-сметной документации на оснащение комплексными системами обеспечения безопасности объектов социальной инфраструктуры Санкт-Петербурга, устройство автоматической установки пожаротушения (АУ</w:t>
      </w:r>
      <w:r w:rsidR="00AA0B9E">
        <w:rPr>
          <w:rFonts w:ascii="Times New Roman" w:eastAsia="Times New Roman" w:hAnsi="Times New Roman" w:cs="Times New Roman"/>
          <w:b/>
          <w:lang w:eastAsia="ru-RU"/>
        </w:rPr>
        <w:t>ПТ</w:t>
      </w:r>
      <w:r w:rsidRPr="004F5794">
        <w:rPr>
          <w:rFonts w:ascii="Times New Roman" w:eastAsia="Times New Roman" w:hAnsi="Times New Roman" w:cs="Times New Roman"/>
          <w:b/>
          <w:lang w:eastAsia="ru-RU"/>
        </w:rPr>
        <w:t>) в здании Санкт-Петербургского государственного</w:t>
      </w:r>
      <w:r w:rsidR="004B35F4">
        <w:rPr>
          <w:rFonts w:ascii="Times New Roman" w:eastAsia="Times New Roman" w:hAnsi="Times New Roman" w:cs="Times New Roman"/>
          <w:b/>
          <w:lang w:eastAsia="ru-RU"/>
        </w:rPr>
        <w:t xml:space="preserve"> бюджетного</w:t>
      </w:r>
      <w:r w:rsidRPr="004F5794">
        <w:rPr>
          <w:rFonts w:ascii="Times New Roman" w:eastAsia="Times New Roman" w:hAnsi="Times New Roman" w:cs="Times New Roman"/>
          <w:b/>
          <w:lang w:eastAsia="ru-RU"/>
        </w:rPr>
        <w:t xml:space="preserve"> учреждения «Музей «Невская застава»</w:t>
      </w:r>
    </w:p>
    <w:p w14:paraId="5B8E25C5" w14:textId="08448800" w:rsidR="00647368" w:rsidRPr="00647368" w:rsidRDefault="00647368" w:rsidP="006473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</w:pPr>
    </w:p>
    <w:tbl>
      <w:tblPr>
        <w:tblW w:w="14623" w:type="dxa"/>
        <w:tblLook w:val="04A0" w:firstRow="1" w:lastRow="0" w:firstColumn="1" w:lastColumn="0" w:noHBand="0" w:noVBand="1"/>
      </w:tblPr>
      <w:tblGrid>
        <w:gridCol w:w="859"/>
        <w:gridCol w:w="7932"/>
        <w:gridCol w:w="1275"/>
        <w:gridCol w:w="1318"/>
        <w:gridCol w:w="1301"/>
        <w:gridCol w:w="1938"/>
      </w:tblGrid>
      <w:tr w:rsidR="00B8455E" w:rsidRPr="00B8455E" w14:paraId="5F11D886" w14:textId="77777777" w:rsidTr="004F5794">
        <w:trPr>
          <w:trHeight w:val="540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31F6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№пп</w:t>
            </w:r>
          </w:p>
        </w:tc>
        <w:tc>
          <w:tcPr>
            <w:tcW w:w="7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565DC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8B4E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F5C6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Количество (объем работ)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65684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Цена, руб.</w:t>
            </w:r>
          </w:p>
        </w:tc>
      </w:tr>
      <w:tr w:rsidR="00B8455E" w:rsidRPr="00B8455E" w14:paraId="2206A885" w14:textId="77777777" w:rsidTr="004F5794">
        <w:trPr>
          <w:trHeight w:val="663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6CF6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D02DE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CEE5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15A3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DE04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10416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</w:tr>
      <w:tr w:rsidR="00B8455E" w:rsidRPr="00B8455E" w14:paraId="3414C32D" w14:textId="77777777" w:rsidTr="004F5794">
        <w:trPr>
          <w:trHeight w:val="308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BB8B3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9A8AF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0C93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45CC9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6EC0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8C86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B8455E" w:rsidRPr="00B8455E" w14:paraId="4BEA0CBE" w14:textId="77777777" w:rsidTr="004F5794">
        <w:trPr>
          <w:trHeight w:val="586"/>
        </w:trPr>
        <w:tc>
          <w:tcPr>
            <w:tcW w:w="8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B906EAA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9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F23705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Проектирование автоматической установки пожаротушения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356453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456B61F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D958161" w14:textId="4B4909C3" w:rsidR="00B8455E" w:rsidRPr="008415DC" w:rsidRDefault="008415DC" w:rsidP="00B845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345 329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912FF8" w14:textId="33475BBE" w:rsidR="00B8455E" w:rsidRPr="00B8455E" w:rsidRDefault="008415DC" w:rsidP="00B845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415D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345 329,70</w:t>
            </w:r>
          </w:p>
        </w:tc>
      </w:tr>
      <w:tr w:rsidR="00B8455E" w:rsidRPr="00B8455E" w14:paraId="019BA696" w14:textId="77777777" w:rsidTr="004F5794">
        <w:trPr>
          <w:trHeight w:val="30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7B215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C065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CCAC5" w14:textId="1110D9C5" w:rsidR="00B8455E" w:rsidRPr="00B8455E" w:rsidRDefault="008415DC" w:rsidP="00B845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15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345 329,70</w:t>
            </w:r>
          </w:p>
        </w:tc>
      </w:tr>
      <w:tr w:rsidR="00B8455E" w:rsidRPr="00B8455E" w14:paraId="7918AAB7" w14:textId="77777777" w:rsidTr="004F5794">
        <w:trPr>
          <w:trHeight w:val="308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272C0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91AAD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Сумма НДС (ставка 20%) 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12581" w14:textId="77777777" w:rsidR="00B8455E" w:rsidRPr="00B8455E" w:rsidRDefault="00B8455E" w:rsidP="00B845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B8455E" w:rsidRPr="00B8455E" w14:paraId="52D231C8" w14:textId="77777777" w:rsidTr="004F5794">
        <w:trPr>
          <w:trHeight w:val="308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A1B0D" w14:textId="77777777" w:rsidR="00B8455E" w:rsidRPr="00B8455E" w:rsidRDefault="00B8455E" w:rsidP="00B845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CA335" w14:textId="77777777" w:rsidR="00B8455E" w:rsidRPr="00B8455E" w:rsidRDefault="00B8455E" w:rsidP="00B845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8455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Всего с НДС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DE7CB" w14:textId="210FF97D" w:rsidR="00B8455E" w:rsidRPr="00B8455E" w:rsidRDefault="008415DC" w:rsidP="00B845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15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345 329,70</w:t>
            </w:r>
          </w:p>
        </w:tc>
      </w:tr>
    </w:tbl>
    <w:p w14:paraId="4ED7E2F7" w14:textId="77777777" w:rsidR="00BE6BED" w:rsidRPr="00A1696C" w:rsidRDefault="00BE6BED" w:rsidP="0060034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88CE96A" w14:textId="77777777" w:rsidR="00C3020D" w:rsidRPr="00A1696C" w:rsidRDefault="00C3020D" w:rsidP="0060034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BFD5782" w14:textId="77777777" w:rsidR="00A1696C" w:rsidRPr="00A1696C" w:rsidRDefault="00A1696C" w:rsidP="00A1696C">
      <w:pPr>
        <w:tabs>
          <w:tab w:val="left" w:pos="278"/>
        </w:tabs>
        <w:spacing w:after="0" w:line="240" w:lineRule="auto"/>
        <w:rPr>
          <w:rFonts w:ascii="Times New Roman" w:eastAsia="Times New Roman" w:hAnsi="Times New Roman" w:cs="Times New Roman"/>
          <w:i/>
          <w:color w:val="26282F"/>
          <w:lang w:bidi="en-US"/>
        </w:rPr>
      </w:pPr>
    </w:p>
    <w:p w14:paraId="3112E3A1" w14:textId="77777777" w:rsidR="00A1696C" w:rsidRPr="00A1696C" w:rsidRDefault="00A1696C" w:rsidP="00A1696C">
      <w:pPr>
        <w:tabs>
          <w:tab w:val="left" w:pos="278"/>
        </w:tabs>
        <w:spacing w:after="0" w:line="240" w:lineRule="auto"/>
        <w:rPr>
          <w:rFonts w:ascii="Times New Roman" w:eastAsia="Times New Roman" w:hAnsi="Times New Roman" w:cs="Times New Roman"/>
          <w:iCs/>
          <w:color w:val="26282F"/>
          <w:lang w:bidi="en-US"/>
        </w:rPr>
      </w:pPr>
      <w:r w:rsidRPr="00A1696C">
        <w:rPr>
          <w:rFonts w:ascii="Times New Roman" w:eastAsia="Times New Roman" w:hAnsi="Times New Roman" w:cs="Times New Roman"/>
          <w:iCs/>
          <w:color w:val="26282F"/>
          <w:lang w:bidi="en-US"/>
        </w:rPr>
        <w:t>Заказчик      ________________________ __________________________________________________</w:t>
      </w:r>
    </w:p>
    <w:p w14:paraId="3CB36351" w14:textId="77777777" w:rsidR="00A1696C" w:rsidRPr="00AC108C" w:rsidRDefault="00A1696C" w:rsidP="00A1696C">
      <w:pPr>
        <w:tabs>
          <w:tab w:val="left" w:pos="278"/>
        </w:tabs>
        <w:spacing w:after="0" w:line="240" w:lineRule="auto"/>
        <w:rPr>
          <w:rFonts w:ascii="Times New Roman" w:eastAsia="Times New Roman" w:hAnsi="Times New Roman" w:cs="Times New Roman"/>
          <w:iCs/>
          <w:color w:val="26282F"/>
          <w:sz w:val="20"/>
          <w:szCs w:val="20"/>
          <w:lang w:bidi="en-US"/>
        </w:rPr>
      </w:pPr>
      <w:r w:rsidRPr="00AC108C">
        <w:rPr>
          <w:rFonts w:ascii="Times New Roman" w:eastAsia="Times New Roman" w:hAnsi="Times New Roman" w:cs="Times New Roman"/>
          <w:iCs/>
          <w:color w:val="26282F"/>
          <w:sz w:val="20"/>
          <w:szCs w:val="20"/>
          <w:lang w:bidi="en-US"/>
        </w:rPr>
        <w:t xml:space="preserve">                                                   (должность, подпись, инициалы, фамилия)</w:t>
      </w:r>
    </w:p>
    <w:p w14:paraId="48F5ED5F" w14:textId="77777777" w:rsidR="00A1696C" w:rsidRPr="00AC108C" w:rsidRDefault="00A1696C" w:rsidP="00A1696C">
      <w:pPr>
        <w:tabs>
          <w:tab w:val="left" w:pos="278"/>
        </w:tabs>
        <w:spacing w:after="0" w:line="240" w:lineRule="auto"/>
        <w:rPr>
          <w:rFonts w:ascii="Times New Roman" w:eastAsia="Times New Roman" w:hAnsi="Times New Roman" w:cs="Times New Roman"/>
          <w:iCs/>
          <w:color w:val="26282F"/>
          <w:sz w:val="20"/>
          <w:szCs w:val="20"/>
          <w:lang w:bidi="en-US"/>
        </w:rPr>
      </w:pPr>
    </w:p>
    <w:p w14:paraId="1DA03246" w14:textId="77777777" w:rsidR="00A1696C" w:rsidRPr="00A1696C" w:rsidRDefault="00A1696C" w:rsidP="00A1696C">
      <w:pPr>
        <w:tabs>
          <w:tab w:val="left" w:pos="278"/>
        </w:tabs>
        <w:spacing w:after="0" w:line="240" w:lineRule="auto"/>
        <w:rPr>
          <w:rFonts w:ascii="Times New Roman" w:eastAsia="Times New Roman" w:hAnsi="Times New Roman" w:cs="Times New Roman"/>
          <w:iCs/>
          <w:color w:val="26282F"/>
          <w:lang w:bidi="en-US"/>
        </w:rPr>
      </w:pPr>
    </w:p>
    <w:p w14:paraId="25B57C53" w14:textId="77777777" w:rsidR="00A1696C" w:rsidRPr="00A1696C" w:rsidRDefault="00A1696C" w:rsidP="00A1696C">
      <w:pPr>
        <w:tabs>
          <w:tab w:val="left" w:pos="278"/>
        </w:tabs>
        <w:spacing w:after="0" w:line="240" w:lineRule="auto"/>
        <w:rPr>
          <w:rFonts w:ascii="Times New Roman" w:eastAsia="Times New Roman" w:hAnsi="Times New Roman" w:cs="Times New Roman"/>
          <w:iCs/>
          <w:color w:val="26282F"/>
          <w:lang w:bidi="en-US"/>
        </w:rPr>
      </w:pPr>
      <w:r w:rsidRPr="00A1696C">
        <w:rPr>
          <w:rFonts w:ascii="Times New Roman" w:eastAsia="Times New Roman" w:hAnsi="Times New Roman" w:cs="Times New Roman"/>
          <w:iCs/>
          <w:color w:val="26282F"/>
          <w:lang w:bidi="en-US"/>
        </w:rPr>
        <w:t>Подрядчик   __________________________________________________________________________</w:t>
      </w:r>
    </w:p>
    <w:p w14:paraId="3E6F4E46" w14:textId="77777777" w:rsidR="00A1696C" w:rsidRPr="00AC108C" w:rsidRDefault="00A1696C" w:rsidP="00A1696C">
      <w:pPr>
        <w:tabs>
          <w:tab w:val="left" w:pos="1319"/>
        </w:tabs>
        <w:spacing w:after="0" w:line="240" w:lineRule="auto"/>
        <w:rPr>
          <w:rFonts w:ascii="Times New Roman" w:eastAsia="Times New Roman" w:hAnsi="Times New Roman" w:cs="Times New Roman"/>
          <w:iCs/>
          <w:color w:val="26282F"/>
          <w:sz w:val="20"/>
          <w:szCs w:val="20"/>
          <w:lang w:bidi="en-US"/>
        </w:rPr>
      </w:pPr>
      <w:r w:rsidRPr="00A1696C">
        <w:rPr>
          <w:rFonts w:ascii="Times New Roman" w:eastAsia="Times New Roman" w:hAnsi="Times New Roman" w:cs="Times New Roman"/>
          <w:iCs/>
          <w:color w:val="26282F"/>
          <w:lang w:bidi="en-US"/>
        </w:rPr>
        <w:tab/>
      </w:r>
      <w:r w:rsidRPr="00AC108C">
        <w:rPr>
          <w:rFonts w:ascii="Times New Roman" w:eastAsia="Times New Roman" w:hAnsi="Times New Roman" w:cs="Times New Roman"/>
          <w:iCs/>
          <w:color w:val="26282F"/>
          <w:sz w:val="20"/>
          <w:szCs w:val="20"/>
          <w:lang w:bidi="en-US"/>
        </w:rPr>
        <w:t xml:space="preserve">                      (должность, подпись, инициалы, фамилия)</w:t>
      </w:r>
    </w:p>
    <w:p w14:paraId="4F1AB044" w14:textId="77777777" w:rsidR="00A1696C" w:rsidRPr="00AC108C" w:rsidRDefault="00A1696C" w:rsidP="00A1696C">
      <w:pPr>
        <w:spacing w:after="0" w:line="240" w:lineRule="auto"/>
        <w:rPr>
          <w:rFonts w:ascii="Times New Roman" w:eastAsia="Times New Roman" w:hAnsi="Times New Roman" w:cs="Times New Roman"/>
          <w:i/>
          <w:color w:val="26282F"/>
          <w:sz w:val="20"/>
          <w:szCs w:val="20"/>
          <w:lang w:bidi="en-US"/>
        </w:rPr>
      </w:pPr>
    </w:p>
    <w:p w14:paraId="4DE8FC91" w14:textId="77777777" w:rsidR="00A1696C" w:rsidRPr="00A1696C" w:rsidRDefault="00A1696C" w:rsidP="00A1696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6282F"/>
          <w:sz w:val="18"/>
          <w:szCs w:val="18"/>
          <w:lang w:bidi="en-US"/>
        </w:rPr>
      </w:pPr>
    </w:p>
    <w:p w14:paraId="7E2E14AC" w14:textId="77777777" w:rsidR="00A1696C" w:rsidRPr="00A1696C" w:rsidRDefault="00A1696C" w:rsidP="00A1696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6282F"/>
          <w:sz w:val="18"/>
          <w:szCs w:val="18"/>
          <w:lang w:bidi="en-US"/>
        </w:rPr>
      </w:pPr>
    </w:p>
    <w:p w14:paraId="7A770EE7" w14:textId="77777777" w:rsidR="00C3020D" w:rsidRDefault="00C3020D" w:rsidP="0060034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7128B8" w14:textId="77777777" w:rsidR="00C3020D" w:rsidRDefault="00C3020D" w:rsidP="0060034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B22C9B" w14:textId="77777777" w:rsidR="00C3020D" w:rsidRDefault="00C3020D" w:rsidP="0060034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944A48" w14:textId="3EF8ABD2" w:rsidR="00B62009" w:rsidRDefault="00B62009" w:rsidP="005B409C"/>
    <w:sectPr w:rsidR="00B62009" w:rsidSect="00C3020D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C7947" w14:textId="77777777" w:rsidR="004961C8" w:rsidRDefault="004961C8" w:rsidP="008F52C0">
      <w:pPr>
        <w:spacing w:after="0" w:line="240" w:lineRule="auto"/>
      </w:pPr>
      <w:r>
        <w:separator/>
      </w:r>
    </w:p>
  </w:endnote>
  <w:endnote w:type="continuationSeparator" w:id="0">
    <w:p w14:paraId="35E3B20F" w14:textId="77777777" w:rsidR="004961C8" w:rsidRDefault="004961C8" w:rsidP="008F5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614034" w14:textId="77777777" w:rsidR="004961C8" w:rsidRDefault="004961C8" w:rsidP="008F52C0">
      <w:pPr>
        <w:spacing w:after="0" w:line="240" w:lineRule="auto"/>
      </w:pPr>
      <w:r>
        <w:separator/>
      </w:r>
    </w:p>
  </w:footnote>
  <w:footnote w:type="continuationSeparator" w:id="0">
    <w:p w14:paraId="5F61803A" w14:textId="77777777" w:rsidR="004961C8" w:rsidRDefault="004961C8" w:rsidP="008F52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B2F39"/>
    <w:multiLevelType w:val="hybridMultilevel"/>
    <w:tmpl w:val="6B844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927CA"/>
    <w:multiLevelType w:val="hybridMultilevel"/>
    <w:tmpl w:val="F5426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434001">
    <w:abstractNumId w:val="0"/>
  </w:num>
  <w:num w:numId="2" w16cid:durableId="16197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BBD"/>
    <w:rsid w:val="00003CE2"/>
    <w:rsid w:val="00082C07"/>
    <w:rsid w:val="000A0661"/>
    <w:rsid w:val="000A556D"/>
    <w:rsid w:val="000F4DC8"/>
    <w:rsid w:val="00112A30"/>
    <w:rsid w:val="001563D6"/>
    <w:rsid w:val="00161167"/>
    <w:rsid w:val="00170BFF"/>
    <w:rsid w:val="00171C92"/>
    <w:rsid w:val="001B5C3E"/>
    <w:rsid w:val="00212718"/>
    <w:rsid w:val="002165D9"/>
    <w:rsid w:val="002B7126"/>
    <w:rsid w:val="002D19B0"/>
    <w:rsid w:val="0034063B"/>
    <w:rsid w:val="00377C80"/>
    <w:rsid w:val="00393D08"/>
    <w:rsid w:val="003A3FAF"/>
    <w:rsid w:val="00423200"/>
    <w:rsid w:val="00430E32"/>
    <w:rsid w:val="004961C8"/>
    <w:rsid w:val="004B35F4"/>
    <w:rsid w:val="004B52AC"/>
    <w:rsid w:val="004F5794"/>
    <w:rsid w:val="00543A48"/>
    <w:rsid w:val="00543CB9"/>
    <w:rsid w:val="00562BED"/>
    <w:rsid w:val="00571CFF"/>
    <w:rsid w:val="00587680"/>
    <w:rsid w:val="005B13F7"/>
    <w:rsid w:val="005B409C"/>
    <w:rsid w:val="005D586A"/>
    <w:rsid w:val="0060034D"/>
    <w:rsid w:val="00603222"/>
    <w:rsid w:val="00634309"/>
    <w:rsid w:val="00641873"/>
    <w:rsid w:val="006443F0"/>
    <w:rsid w:val="00647368"/>
    <w:rsid w:val="00675505"/>
    <w:rsid w:val="006870BB"/>
    <w:rsid w:val="006A29C4"/>
    <w:rsid w:val="006C2200"/>
    <w:rsid w:val="006E5820"/>
    <w:rsid w:val="006E6B0C"/>
    <w:rsid w:val="006F4F8A"/>
    <w:rsid w:val="006F7652"/>
    <w:rsid w:val="00797CDE"/>
    <w:rsid w:val="007A0A4D"/>
    <w:rsid w:val="007E4D7F"/>
    <w:rsid w:val="00801D56"/>
    <w:rsid w:val="0083331C"/>
    <w:rsid w:val="008415DC"/>
    <w:rsid w:val="008F52C0"/>
    <w:rsid w:val="00975066"/>
    <w:rsid w:val="009E0A91"/>
    <w:rsid w:val="00A1696C"/>
    <w:rsid w:val="00A86EA8"/>
    <w:rsid w:val="00AA0B9E"/>
    <w:rsid w:val="00AC108C"/>
    <w:rsid w:val="00AD0421"/>
    <w:rsid w:val="00AD4220"/>
    <w:rsid w:val="00AE1EA4"/>
    <w:rsid w:val="00B36071"/>
    <w:rsid w:val="00B44056"/>
    <w:rsid w:val="00B62009"/>
    <w:rsid w:val="00B6734D"/>
    <w:rsid w:val="00B754CA"/>
    <w:rsid w:val="00B8455E"/>
    <w:rsid w:val="00BE6BED"/>
    <w:rsid w:val="00BF1CDE"/>
    <w:rsid w:val="00C015CA"/>
    <w:rsid w:val="00C3020D"/>
    <w:rsid w:val="00C72CD1"/>
    <w:rsid w:val="00CC47C4"/>
    <w:rsid w:val="00D026F2"/>
    <w:rsid w:val="00D30C70"/>
    <w:rsid w:val="00D34F7A"/>
    <w:rsid w:val="00D873AD"/>
    <w:rsid w:val="00D97BBD"/>
    <w:rsid w:val="00D97EA2"/>
    <w:rsid w:val="00DB2189"/>
    <w:rsid w:val="00E2520B"/>
    <w:rsid w:val="00E47D3B"/>
    <w:rsid w:val="00EC61C4"/>
    <w:rsid w:val="00F0030D"/>
    <w:rsid w:val="00F347D5"/>
    <w:rsid w:val="00F57633"/>
    <w:rsid w:val="00FA7AF7"/>
    <w:rsid w:val="00FB64BD"/>
    <w:rsid w:val="00FD2472"/>
    <w:rsid w:val="00FF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74E9A"/>
  <w15:chartTrackingRefBased/>
  <w15:docId w15:val="{B5034A3D-A1F9-4D68-AFD3-A06294669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A91"/>
  </w:style>
  <w:style w:type="paragraph" w:styleId="3">
    <w:name w:val="heading 3"/>
    <w:basedOn w:val="a"/>
    <w:next w:val="a"/>
    <w:link w:val="30"/>
    <w:unhideWhenUsed/>
    <w:qFormat/>
    <w:rsid w:val="008F52C0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qFormat/>
    <w:rsid w:val="008F52C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styleId="a3">
    <w:name w:val="footnote reference"/>
    <w:uiPriority w:val="99"/>
    <w:qFormat/>
    <w:rsid w:val="008F52C0"/>
    <w:rPr>
      <w:vertAlign w:val="superscript"/>
    </w:rPr>
  </w:style>
  <w:style w:type="paragraph" w:styleId="a4">
    <w:name w:val="footnote text"/>
    <w:basedOn w:val="a"/>
    <w:link w:val="a5"/>
    <w:uiPriority w:val="99"/>
    <w:qFormat/>
    <w:rsid w:val="008F52C0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qFormat/>
    <w:rsid w:val="008F52C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5">
    <w:name w:val="Сетка таблицы25"/>
    <w:basedOn w:val="a1"/>
    <w:uiPriority w:val="59"/>
    <w:qFormat/>
    <w:rsid w:val="008F52C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8F52C0"/>
    <w:rPr>
      <w:color w:val="0563C1" w:themeColor="hyperlink"/>
      <w:u w:val="single"/>
    </w:rPr>
  </w:style>
  <w:style w:type="paragraph" w:customStyle="1" w:styleId="Char">
    <w:name w:val="Char Знак Знак"/>
    <w:basedOn w:val="a"/>
    <w:rsid w:val="006870BB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7">
    <w:name w:val="List Paragraph"/>
    <w:basedOn w:val="a"/>
    <w:uiPriority w:val="34"/>
    <w:qFormat/>
    <w:rsid w:val="006870B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pt-a-000001">
    <w:name w:val="pt-a-000001"/>
    <w:basedOn w:val="a"/>
    <w:rsid w:val="00C72CD1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pt-a0">
    <w:name w:val="pt-a0"/>
    <w:basedOn w:val="a0"/>
    <w:uiPriority w:val="99"/>
    <w:rsid w:val="00C72CD1"/>
  </w:style>
  <w:style w:type="character" w:customStyle="1" w:styleId="pt-a0-000004">
    <w:name w:val="pt-a0-000004"/>
    <w:basedOn w:val="a0"/>
    <w:uiPriority w:val="99"/>
    <w:rsid w:val="002D19B0"/>
  </w:style>
  <w:style w:type="paragraph" w:styleId="a8">
    <w:name w:val="No Spacing"/>
    <w:uiPriority w:val="1"/>
    <w:qFormat/>
    <w:rsid w:val="004B52AC"/>
    <w:pPr>
      <w:spacing w:after="0" w:line="240" w:lineRule="auto"/>
    </w:pPr>
  </w:style>
  <w:style w:type="paragraph" w:styleId="a9">
    <w:name w:val="Body Text"/>
    <w:aliases w:val="Список 1,Body Text Char"/>
    <w:basedOn w:val="a"/>
    <w:link w:val="aa"/>
    <w:rsid w:val="007E4D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aliases w:val="Список 1 Знак,Body Text Char Знак"/>
    <w:basedOn w:val="a0"/>
    <w:link w:val="a9"/>
    <w:rsid w:val="007E4D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Музей</cp:lastModifiedBy>
  <cp:revision>60</cp:revision>
  <dcterms:created xsi:type="dcterms:W3CDTF">2024-02-12T12:54:00Z</dcterms:created>
  <dcterms:modified xsi:type="dcterms:W3CDTF">2024-07-31T11:45:00Z</dcterms:modified>
</cp:coreProperties>
</file>