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43413F" w14:textId="764014E2" w:rsidR="00747A1C" w:rsidRPr="00B04490" w:rsidRDefault="009B122A" w:rsidP="00C13CAB">
      <w:pPr>
        <w:ind w:right="-180" w:firstLine="900"/>
        <w:jc w:val="center"/>
        <w:outlineLvl w:val="0"/>
        <w:rPr>
          <w:rFonts w:ascii="Tahoma" w:hAnsi="Tahoma" w:cs="Tahoma"/>
          <w:b/>
          <w:bCs/>
          <w:sz w:val="22"/>
          <w:szCs w:val="22"/>
        </w:rPr>
      </w:pPr>
      <w:r w:rsidRPr="00C51C88">
        <w:rPr>
          <w:rFonts w:ascii="Tahoma" w:hAnsi="Tahoma" w:cs="Tahoma"/>
          <w:b/>
          <w:bCs/>
          <w:sz w:val="22"/>
          <w:szCs w:val="22"/>
        </w:rPr>
        <w:t>ДОГОВОР</w:t>
      </w:r>
      <w:r w:rsidR="00CE6CD2">
        <w:rPr>
          <w:rFonts w:ascii="Tahoma" w:hAnsi="Tahoma" w:cs="Tahoma"/>
          <w:b/>
          <w:bCs/>
          <w:sz w:val="22"/>
          <w:szCs w:val="22"/>
        </w:rPr>
        <w:t xml:space="preserve"> </w:t>
      </w:r>
      <w:r w:rsidR="00CE6CD2" w:rsidRPr="00CE6CD2">
        <w:rPr>
          <w:rFonts w:ascii="Tahoma" w:hAnsi="Tahoma" w:cs="Tahoma"/>
          <w:b/>
          <w:bCs/>
          <w:sz w:val="22"/>
          <w:szCs w:val="22"/>
        </w:rPr>
        <w:t>№</w:t>
      </w:r>
      <w:r w:rsidR="007D53F6">
        <w:rPr>
          <w:rFonts w:ascii="Tahoma" w:hAnsi="Tahoma" w:cs="Tahoma"/>
          <w:b/>
          <w:bCs/>
          <w:sz w:val="22"/>
          <w:szCs w:val="22"/>
        </w:rPr>
        <w:t xml:space="preserve"> </w:t>
      </w:r>
      <w:r w:rsidR="00CE42F8" w:rsidRPr="00CE42F8">
        <w:rPr>
          <w:rFonts w:ascii="Tahoma" w:hAnsi="Tahoma" w:cs="Tahoma"/>
          <w:b/>
          <w:bCs/>
          <w:sz w:val="22"/>
          <w:szCs w:val="22"/>
        </w:rPr>
        <w:t>_</w:t>
      </w:r>
      <w:r w:rsidR="00CE42F8" w:rsidRPr="00B04490">
        <w:rPr>
          <w:rFonts w:ascii="Tahoma" w:hAnsi="Tahoma" w:cs="Tahoma"/>
          <w:b/>
          <w:bCs/>
          <w:sz w:val="22"/>
          <w:szCs w:val="22"/>
        </w:rPr>
        <w:t>______</w:t>
      </w:r>
    </w:p>
    <w:p w14:paraId="7F2AC541" w14:textId="77777777" w:rsidR="004F49C2" w:rsidRPr="00146081" w:rsidRDefault="002434C5" w:rsidP="00C13CAB">
      <w:pPr>
        <w:ind w:right="-180" w:firstLine="900"/>
        <w:jc w:val="center"/>
        <w:outlineLvl w:val="0"/>
        <w:rPr>
          <w:rFonts w:ascii="Tahoma" w:hAnsi="Tahoma" w:cs="Tahoma"/>
          <w:b/>
          <w:bCs/>
          <w:sz w:val="22"/>
          <w:szCs w:val="22"/>
        </w:rPr>
      </w:pPr>
      <w:r w:rsidRPr="00146081">
        <w:rPr>
          <w:rFonts w:ascii="Tahoma" w:hAnsi="Tahoma" w:cs="Tahoma"/>
          <w:b/>
          <w:bCs/>
          <w:sz w:val="22"/>
          <w:szCs w:val="22"/>
        </w:rPr>
        <w:t xml:space="preserve">на выполнение </w:t>
      </w:r>
      <w:r w:rsidR="001267A3" w:rsidRPr="00146081">
        <w:rPr>
          <w:rFonts w:ascii="Tahoma" w:hAnsi="Tahoma" w:cs="Tahoma"/>
          <w:b/>
          <w:bCs/>
          <w:sz w:val="22"/>
          <w:szCs w:val="22"/>
        </w:rPr>
        <w:t>оценки</w:t>
      </w:r>
    </w:p>
    <w:p w14:paraId="26DE57BC" w14:textId="77777777" w:rsidR="00747A1C" w:rsidRPr="00146081" w:rsidRDefault="00747A1C" w:rsidP="00281F77">
      <w:pPr>
        <w:ind w:right="-180"/>
        <w:rPr>
          <w:rFonts w:ascii="Tahoma" w:hAnsi="Tahoma" w:cs="Tahoma"/>
          <w:b/>
          <w:bCs/>
          <w:sz w:val="22"/>
          <w:szCs w:val="22"/>
        </w:rPr>
      </w:pPr>
    </w:p>
    <w:p w14:paraId="3AD88A5C" w14:textId="345AD03D" w:rsidR="002434C5" w:rsidRPr="007D53F6" w:rsidRDefault="00317FC3" w:rsidP="00C273D5">
      <w:pPr>
        <w:spacing w:line="288" w:lineRule="auto"/>
        <w:ind w:right="-180"/>
        <w:jc w:val="center"/>
        <w:rPr>
          <w:rFonts w:ascii="Tahoma" w:hAnsi="Tahoma" w:cs="Tahoma"/>
          <w:b/>
          <w:bCs/>
          <w:sz w:val="22"/>
          <w:szCs w:val="22"/>
        </w:rPr>
      </w:pPr>
      <w:r w:rsidRPr="00146081">
        <w:rPr>
          <w:rFonts w:ascii="Tahoma" w:hAnsi="Tahoma" w:cs="Tahoma"/>
          <w:b/>
          <w:bCs/>
          <w:sz w:val="22"/>
          <w:szCs w:val="22"/>
        </w:rPr>
        <w:t>г. Санкт-Петербург</w:t>
      </w:r>
      <w:r w:rsidR="000D0408" w:rsidRPr="00146081">
        <w:rPr>
          <w:rFonts w:ascii="Tahoma" w:hAnsi="Tahoma" w:cs="Tahoma"/>
          <w:b/>
          <w:bCs/>
          <w:sz w:val="22"/>
          <w:szCs w:val="22"/>
        </w:rPr>
        <w:tab/>
      </w:r>
      <w:r w:rsidR="000D0408" w:rsidRPr="00146081">
        <w:rPr>
          <w:rFonts w:ascii="Tahoma" w:hAnsi="Tahoma" w:cs="Tahoma"/>
          <w:b/>
          <w:bCs/>
          <w:sz w:val="22"/>
          <w:szCs w:val="22"/>
        </w:rPr>
        <w:tab/>
      </w:r>
      <w:r w:rsidR="000D0408" w:rsidRPr="00146081">
        <w:rPr>
          <w:rFonts w:ascii="Tahoma" w:hAnsi="Tahoma" w:cs="Tahoma"/>
          <w:b/>
          <w:bCs/>
          <w:sz w:val="22"/>
          <w:szCs w:val="22"/>
        </w:rPr>
        <w:tab/>
      </w:r>
      <w:r w:rsidR="000D0408" w:rsidRPr="00146081">
        <w:rPr>
          <w:rFonts w:ascii="Tahoma" w:hAnsi="Tahoma" w:cs="Tahoma"/>
          <w:b/>
          <w:bCs/>
          <w:sz w:val="22"/>
          <w:szCs w:val="22"/>
        </w:rPr>
        <w:tab/>
      </w:r>
      <w:r w:rsidR="000D0408" w:rsidRPr="00146081">
        <w:rPr>
          <w:rFonts w:ascii="Tahoma" w:hAnsi="Tahoma" w:cs="Tahoma"/>
          <w:b/>
          <w:bCs/>
          <w:sz w:val="22"/>
          <w:szCs w:val="22"/>
        </w:rPr>
        <w:tab/>
      </w:r>
      <w:r w:rsidR="000D0408" w:rsidRPr="00146081">
        <w:rPr>
          <w:rFonts w:ascii="Tahoma" w:hAnsi="Tahoma" w:cs="Tahoma"/>
          <w:b/>
          <w:bCs/>
          <w:sz w:val="22"/>
          <w:szCs w:val="22"/>
        </w:rPr>
        <w:tab/>
      </w:r>
      <w:r w:rsidR="008C2D36" w:rsidRPr="007D53F6">
        <w:rPr>
          <w:rFonts w:ascii="Tahoma" w:hAnsi="Tahoma" w:cs="Tahoma"/>
          <w:b/>
          <w:bCs/>
          <w:sz w:val="22"/>
          <w:szCs w:val="22"/>
        </w:rPr>
        <w:t>«</w:t>
      </w:r>
      <w:r w:rsidR="00D72379">
        <w:rPr>
          <w:rFonts w:ascii="Tahoma" w:hAnsi="Tahoma" w:cs="Tahoma"/>
          <w:b/>
          <w:bCs/>
          <w:sz w:val="22"/>
          <w:szCs w:val="22"/>
        </w:rPr>
        <w:t>___</w:t>
      </w:r>
      <w:r w:rsidR="00DC2AF1" w:rsidRPr="007D53F6">
        <w:rPr>
          <w:rFonts w:ascii="Tahoma" w:hAnsi="Tahoma" w:cs="Tahoma"/>
          <w:b/>
          <w:bCs/>
          <w:sz w:val="22"/>
          <w:szCs w:val="22"/>
        </w:rPr>
        <w:t>»</w:t>
      </w:r>
      <w:r w:rsidR="003B647E" w:rsidRPr="007D53F6">
        <w:rPr>
          <w:rFonts w:ascii="Tahoma" w:hAnsi="Tahoma" w:cs="Tahoma"/>
          <w:b/>
          <w:bCs/>
          <w:sz w:val="22"/>
          <w:szCs w:val="22"/>
        </w:rPr>
        <w:t xml:space="preserve"> </w:t>
      </w:r>
      <w:r w:rsidR="00CE42F8" w:rsidRPr="00CE42F8">
        <w:rPr>
          <w:rFonts w:ascii="Tahoma" w:hAnsi="Tahoma" w:cs="Tahoma"/>
          <w:b/>
          <w:bCs/>
          <w:sz w:val="22"/>
          <w:szCs w:val="22"/>
        </w:rPr>
        <w:t>_________</w:t>
      </w:r>
      <w:r w:rsidR="00FC4F29">
        <w:rPr>
          <w:rFonts w:ascii="Tahoma" w:hAnsi="Tahoma" w:cs="Tahoma"/>
          <w:b/>
          <w:bCs/>
          <w:sz w:val="22"/>
          <w:szCs w:val="22"/>
        </w:rPr>
        <w:t xml:space="preserve"> </w:t>
      </w:r>
      <w:r w:rsidR="00D14A7C">
        <w:rPr>
          <w:rFonts w:ascii="Tahoma" w:hAnsi="Tahoma" w:cs="Tahoma"/>
          <w:b/>
          <w:bCs/>
          <w:sz w:val="22"/>
          <w:szCs w:val="22"/>
        </w:rPr>
        <w:t>202</w:t>
      </w:r>
      <w:r w:rsidR="00FF5BB9">
        <w:rPr>
          <w:rFonts w:ascii="Tahoma" w:hAnsi="Tahoma" w:cs="Tahoma"/>
          <w:b/>
          <w:bCs/>
          <w:sz w:val="22"/>
          <w:szCs w:val="22"/>
        </w:rPr>
        <w:t>4</w:t>
      </w:r>
      <w:r w:rsidR="00DC2AF1" w:rsidRPr="007D53F6">
        <w:rPr>
          <w:rFonts w:ascii="Tahoma" w:hAnsi="Tahoma" w:cs="Tahoma"/>
          <w:b/>
          <w:bCs/>
          <w:sz w:val="22"/>
          <w:szCs w:val="22"/>
        </w:rPr>
        <w:t xml:space="preserve"> г.</w:t>
      </w:r>
    </w:p>
    <w:p w14:paraId="6D612997" w14:textId="0FB3F715" w:rsidR="001267A3" w:rsidRPr="00113F35" w:rsidRDefault="00D86926" w:rsidP="00113F35">
      <w:pPr>
        <w:ind w:firstLine="709"/>
        <w:jc w:val="both"/>
        <w:rPr>
          <w:rFonts w:ascii="Tahoma" w:hAnsi="Tahoma" w:cs="Tahoma"/>
          <w:bCs/>
          <w:sz w:val="20"/>
          <w:szCs w:val="20"/>
        </w:rPr>
      </w:pPr>
      <w:bookmarkStart w:id="0" w:name="_Hlk168646636"/>
      <w:r w:rsidRPr="00D86926">
        <w:rPr>
          <w:rFonts w:ascii="Tahoma" w:hAnsi="Tahoma" w:cs="Tahoma"/>
          <w:sz w:val="20"/>
          <w:szCs w:val="20"/>
        </w:rPr>
        <w:t>СПб ГБУ ДО «ДМШ № 41»</w:t>
      </w:r>
      <w:r>
        <w:rPr>
          <w:rFonts w:ascii="Tahoma" w:hAnsi="Tahoma" w:cs="Tahoma"/>
          <w:sz w:val="20"/>
          <w:szCs w:val="20"/>
        </w:rPr>
        <w:t xml:space="preserve">, </w:t>
      </w:r>
      <w:r w:rsidR="00711740" w:rsidRPr="00711740">
        <w:rPr>
          <w:rFonts w:ascii="Tahoma" w:hAnsi="Tahoma" w:cs="Tahoma"/>
          <w:sz w:val="20"/>
          <w:szCs w:val="20"/>
        </w:rPr>
        <w:t xml:space="preserve">именуемое в дальнейшем «Заказчик», в лице директора </w:t>
      </w:r>
      <w:r w:rsidRPr="00D86926">
        <w:rPr>
          <w:rFonts w:ascii="Tahoma" w:hAnsi="Tahoma" w:cs="Tahoma"/>
          <w:sz w:val="20"/>
          <w:szCs w:val="20"/>
        </w:rPr>
        <w:t>Завирюха Татьян</w:t>
      </w:r>
      <w:r>
        <w:rPr>
          <w:rFonts w:ascii="Tahoma" w:hAnsi="Tahoma" w:cs="Tahoma"/>
          <w:sz w:val="20"/>
          <w:szCs w:val="20"/>
        </w:rPr>
        <w:t>ы</w:t>
      </w:r>
      <w:r w:rsidRPr="00D86926">
        <w:rPr>
          <w:rFonts w:ascii="Tahoma" w:hAnsi="Tahoma" w:cs="Tahoma"/>
          <w:sz w:val="20"/>
          <w:szCs w:val="20"/>
        </w:rPr>
        <w:t xml:space="preserve"> Петровн</w:t>
      </w:r>
      <w:r>
        <w:rPr>
          <w:rFonts w:ascii="Tahoma" w:hAnsi="Tahoma" w:cs="Tahoma"/>
          <w:sz w:val="20"/>
          <w:szCs w:val="20"/>
        </w:rPr>
        <w:t>ы,</w:t>
      </w:r>
      <w:r w:rsidRPr="00D86926">
        <w:rPr>
          <w:rFonts w:ascii="Tahoma" w:hAnsi="Tahoma" w:cs="Tahoma"/>
          <w:sz w:val="20"/>
          <w:szCs w:val="20"/>
        </w:rPr>
        <w:t xml:space="preserve"> </w:t>
      </w:r>
      <w:r w:rsidR="00711740" w:rsidRPr="00711740">
        <w:rPr>
          <w:rFonts w:ascii="Tahoma" w:hAnsi="Tahoma" w:cs="Tahoma"/>
          <w:sz w:val="20"/>
          <w:szCs w:val="20"/>
        </w:rPr>
        <w:t>действующий на основании Устава, с одной стороны</w:t>
      </w:r>
      <w:bookmarkEnd w:id="0"/>
      <w:r w:rsidR="00F71C03" w:rsidRPr="00F71C03">
        <w:rPr>
          <w:rFonts w:ascii="Tahoma" w:hAnsi="Tahoma" w:cs="Tahoma"/>
          <w:bCs/>
          <w:sz w:val="20"/>
          <w:szCs w:val="20"/>
        </w:rPr>
        <w:t>,</w:t>
      </w:r>
      <w:r w:rsidR="00C3238D" w:rsidRPr="00C3238D">
        <w:rPr>
          <w:rFonts w:ascii="Tahoma" w:hAnsi="Tahoma" w:cs="Tahoma"/>
          <w:sz w:val="20"/>
          <w:szCs w:val="20"/>
        </w:rPr>
        <w:t xml:space="preserve"> и </w:t>
      </w:r>
      <w:r w:rsidR="00CE42F8" w:rsidRPr="00CE42F8">
        <w:rPr>
          <w:rFonts w:ascii="Tahoma" w:hAnsi="Tahoma" w:cs="Tahoma"/>
          <w:sz w:val="20"/>
          <w:szCs w:val="20"/>
        </w:rPr>
        <w:t>____________</w:t>
      </w:r>
      <w:r w:rsidR="00C3238D" w:rsidRPr="00C3238D">
        <w:rPr>
          <w:rFonts w:ascii="Tahoma" w:hAnsi="Tahoma" w:cs="Tahoma"/>
          <w:sz w:val="20"/>
          <w:szCs w:val="20"/>
        </w:rPr>
        <w:t xml:space="preserve">, именуемое в дальнейшем «Исполнитель», в лице </w:t>
      </w:r>
      <w:r w:rsidR="00CE42F8" w:rsidRPr="00CE42F8">
        <w:rPr>
          <w:rFonts w:ascii="Tahoma" w:hAnsi="Tahoma" w:cs="Tahoma"/>
          <w:sz w:val="20"/>
          <w:szCs w:val="20"/>
        </w:rPr>
        <w:t>_______________</w:t>
      </w:r>
      <w:r w:rsidR="00C3238D" w:rsidRPr="00C3238D">
        <w:rPr>
          <w:rFonts w:ascii="Tahoma" w:hAnsi="Tahoma" w:cs="Tahoma"/>
          <w:sz w:val="20"/>
          <w:szCs w:val="20"/>
        </w:rPr>
        <w:t xml:space="preserve">, действующего на основании </w:t>
      </w:r>
      <w:r w:rsidR="00CE42F8" w:rsidRPr="00CE42F8">
        <w:rPr>
          <w:rFonts w:ascii="Tahoma" w:hAnsi="Tahoma" w:cs="Tahoma"/>
          <w:sz w:val="20"/>
          <w:szCs w:val="20"/>
        </w:rPr>
        <w:t>___________</w:t>
      </w:r>
      <w:r w:rsidR="00C3238D" w:rsidRPr="00C3238D">
        <w:rPr>
          <w:rFonts w:ascii="Tahoma" w:hAnsi="Tahoma" w:cs="Tahoma"/>
          <w:sz w:val="20"/>
          <w:szCs w:val="20"/>
        </w:rPr>
        <w:t>, с другой стороны</w:t>
      </w:r>
      <w:r w:rsidR="001267A3" w:rsidRPr="00C73D15">
        <w:rPr>
          <w:rFonts w:ascii="Tahoma" w:hAnsi="Tahoma" w:cs="Tahoma"/>
          <w:sz w:val="20"/>
          <w:szCs w:val="20"/>
        </w:rPr>
        <w:t>, при совместном упоминании именуемые в дальнейшем Стороны</w:t>
      </w:r>
      <w:r w:rsidR="00C273D5">
        <w:rPr>
          <w:rFonts w:ascii="Tahoma" w:hAnsi="Tahoma" w:cs="Tahoma"/>
          <w:sz w:val="20"/>
          <w:szCs w:val="20"/>
        </w:rPr>
        <w:t>,</w:t>
      </w:r>
      <w:r w:rsidR="001267A3" w:rsidRPr="00C73D15">
        <w:rPr>
          <w:rFonts w:ascii="Tahoma" w:hAnsi="Tahoma" w:cs="Tahoma"/>
          <w:sz w:val="20"/>
          <w:szCs w:val="20"/>
        </w:rPr>
        <w:t xml:space="preserve"> заключили настоящий Договор (далее – Договор) о нижеследующем:</w:t>
      </w:r>
    </w:p>
    <w:p w14:paraId="43857BA5" w14:textId="77777777" w:rsidR="002B540C" w:rsidRPr="00AC5C5C" w:rsidRDefault="002B540C" w:rsidP="002B540C">
      <w:pPr>
        <w:jc w:val="both"/>
        <w:rPr>
          <w:rFonts w:ascii="Tahoma" w:hAnsi="Tahoma" w:cs="Tahoma"/>
          <w:sz w:val="20"/>
          <w:szCs w:val="20"/>
        </w:rPr>
      </w:pPr>
    </w:p>
    <w:p w14:paraId="72E53118" w14:textId="77777777" w:rsidR="001267A3" w:rsidRDefault="001267A3" w:rsidP="008A5423">
      <w:pPr>
        <w:pStyle w:val="a4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832E5E">
        <w:rPr>
          <w:rFonts w:ascii="Tahoma" w:hAnsi="Tahoma" w:cs="Tahoma"/>
          <w:b/>
          <w:sz w:val="22"/>
          <w:szCs w:val="22"/>
        </w:rPr>
        <w:t>1. Предмет договора</w:t>
      </w:r>
    </w:p>
    <w:p w14:paraId="0E0FFC96" w14:textId="7B5E900E" w:rsidR="00711740" w:rsidRDefault="007531B6" w:rsidP="007531B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 w:rsidRPr="00832E5E">
        <w:rPr>
          <w:rFonts w:ascii="Tahoma" w:hAnsi="Tahoma" w:cs="Tahoma"/>
          <w:sz w:val="20"/>
          <w:szCs w:val="20"/>
        </w:rPr>
        <w:t>1.1. Заказчик поручает, а Исполнитель</w:t>
      </w:r>
      <w:r w:rsidR="006F673A">
        <w:rPr>
          <w:rFonts w:ascii="Tahoma" w:hAnsi="Tahoma" w:cs="Tahoma"/>
          <w:sz w:val="20"/>
          <w:szCs w:val="20"/>
        </w:rPr>
        <w:t xml:space="preserve"> </w:t>
      </w:r>
      <w:r w:rsidR="001620E6" w:rsidRPr="001620E6">
        <w:rPr>
          <w:rFonts w:ascii="Tahoma" w:hAnsi="Tahoma" w:cs="Tahoma"/>
          <w:sz w:val="20"/>
          <w:szCs w:val="20"/>
        </w:rPr>
        <w:t xml:space="preserve">принимает на себя обязанность </w:t>
      </w:r>
      <w:r w:rsidR="00711740">
        <w:rPr>
          <w:rFonts w:ascii="Tahoma" w:hAnsi="Tahoma" w:cs="Tahoma"/>
          <w:sz w:val="20"/>
          <w:szCs w:val="20"/>
        </w:rPr>
        <w:t>определить</w:t>
      </w:r>
      <w:r w:rsidR="00711740" w:rsidRPr="00711740">
        <w:rPr>
          <w:rFonts w:ascii="Tahoma" w:hAnsi="Tahoma" w:cs="Tahoma"/>
          <w:sz w:val="20"/>
          <w:szCs w:val="20"/>
        </w:rPr>
        <w:t xml:space="preserve"> рыночн</w:t>
      </w:r>
      <w:r w:rsidR="00711740">
        <w:rPr>
          <w:rFonts w:ascii="Tahoma" w:hAnsi="Tahoma" w:cs="Tahoma"/>
          <w:sz w:val="20"/>
          <w:szCs w:val="20"/>
        </w:rPr>
        <w:t>ую</w:t>
      </w:r>
      <w:r w:rsidR="00711740" w:rsidRPr="00711740">
        <w:rPr>
          <w:rFonts w:ascii="Tahoma" w:hAnsi="Tahoma" w:cs="Tahoma"/>
          <w:sz w:val="20"/>
          <w:szCs w:val="20"/>
        </w:rPr>
        <w:t xml:space="preserve"> стоимост</w:t>
      </w:r>
      <w:r w:rsidR="00711740">
        <w:rPr>
          <w:rFonts w:ascii="Tahoma" w:hAnsi="Tahoma" w:cs="Tahoma"/>
          <w:sz w:val="20"/>
          <w:szCs w:val="20"/>
        </w:rPr>
        <w:t>ь</w:t>
      </w:r>
      <w:r w:rsidR="00711740" w:rsidRPr="00711740">
        <w:rPr>
          <w:rFonts w:ascii="Tahoma" w:hAnsi="Tahoma" w:cs="Tahoma"/>
          <w:sz w:val="20"/>
          <w:szCs w:val="20"/>
        </w:rPr>
        <w:t xml:space="preserve"> </w:t>
      </w:r>
      <w:r w:rsidR="00D86926">
        <w:rPr>
          <w:rFonts w:ascii="Tahoma" w:hAnsi="Tahoma" w:cs="Tahoma"/>
          <w:sz w:val="20"/>
          <w:szCs w:val="20"/>
        </w:rPr>
        <w:t>объекта оценки для целей страхования</w:t>
      </w:r>
      <w:r w:rsidR="00765625">
        <w:rPr>
          <w:rFonts w:ascii="Tahoma" w:hAnsi="Tahoma" w:cs="Tahoma"/>
          <w:sz w:val="20"/>
          <w:szCs w:val="20"/>
        </w:rPr>
        <w:t xml:space="preserve"> </w:t>
      </w:r>
      <w:bookmarkStart w:id="1" w:name="_Hlk175215463"/>
      <w:r w:rsidR="00765625">
        <w:rPr>
          <w:rFonts w:ascii="Tahoma" w:hAnsi="Tahoma" w:cs="Tahoma"/>
          <w:sz w:val="20"/>
          <w:szCs w:val="20"/>
        </w:rPr>
        <w:t xml:space="preserve">в срок не позднее </w:t>
      </w:r>
      <w:r w:rsidR="0057430B">
        <w:rPr>
          <w:rFonts w:ascii="Tahoma" w:hAnsi="Tahoma" w:cs="Tahoma"/>
          <w:sz w:val="20"/>
          <w:szCs w:val="20"/>
        </w:rPr>
        <w:t>02</w:t>
      </w:r>
      <w:r w:rsidR="00765625">
        <w:rPr>
          <w:rFonts w:ascii="Tahoma" w:hAnsi="Tahoma" w:cs="Tahoma"/>
          <w:sz w:val="20"/>
          <w:szCs w:val="20"/>
        </w:rPr>
        <w:t>.0</w:t>
      </w:r>
      <w:r w:rsidR="0057430B">
        <w:rPr>
          <w:rFonts w:ascii="Tahoma" w:hAnsi="Tahoma" w:cs="Tahoma"/>
          <w:sz w:val="20"/>
          <w:szCs w:val="20"/>
        </w:rPr>
        <w:t>9</w:t>
      </w:r>
      <w:r w:rsidR="00765625">
        <w:rPr>
          <w:rFonts w:ascii="Tahoma" w:hAnsi="Tahoma" w:cs="Tahoma"/>
          <w:sz w:val="20"/>
          <w:szCs w:val="20"/>
        </w:rPr>
        <w:t>.2024</w:t>
      </w:r>
      <w:bookmarkEnd w:id="1"/>
      <w:r w:rsidR="00D86926">
        <w:rPr>
          <w:rFonts w:ascii="Tahoma" w:hAnsi="Tahoma" w:cs="Tahoma"/>
          <w:sz w:val="20"/>
          <w:szCs w:val="20"/>
        </w:rPr>
        <w:t xml:space="preserve">. </w:t>
      </w:r>
    </w:p>
    <w:p w14:paraId="607205DB" w14:textId="690B6BBB" w:rsidR="007531B6" w:rsidRDefault="007531B6" w:rsidP="007531B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 w:rsidRPr="00832E5E">
        <w:rPr>
          <w:rFonts w:ascii="Tahoma" w:hAnsi="Tahoma" w:cs="Tahoma"/>
          <w:sz w:val="20"/>
          <w:szCs w:val="20"/>
        </w:rPr>
        <w:t>1.2. Объект</w:t>
      </w:r>
      <w:r>
        <w:rPr>
          <w:rFonts w:ascii="Tahoma" w:hAnsi="Tahoma" w:cs="Tahoma"/>
          <w:sz w:val="20"/>
          <w:szCs w:val="20"/>
        </w:rPr>
        <w:t xml:space="preserve"> (-ы)</w:t>
      </w:r>
      <w:r w:rsidRPr="00832E5E">
        <w:rPr>
          <w:rFonts w:ascii="Tahoma" w:hAnsi="Tahoma" w:cs="Tahoma"/>
          <w:sz w:val="20"/>
          <w:szCs w:val="20"/>
        </w:rPr>
        <w:t xml:space="preserve"> оценки, дата оценки, организационные, правовые и другие требования к оценке опреде</w:t>
      </w:r>
      <w:r>
        <w:rPr>
          <w:rFonts w:ascii="Tahoma" w:hAnsi="Tahoma" w:cs="Tahoma"/>
          <w:sz w:val="20"/>
          <w:szCs w:val="20"/>
        </w:rPr>
        <w:t xml:space="preserve">ляются Заданием </w:t>
      </w:r>
      <w:r w:rsidRPr="00832E5E">
        <w:rPr>
          <w:rFonts w:ascii="Tahoma" w:hAnsi="Tahoma" w:cs="Tahoma"/>
          <w:sz w:val="20"/>
          <w:szCs w:val="20"/>
        </w:rPr>
        <w:t>на оценку (</w:t>
      </w:r>
      <w:r w:rsidRPr="0017374A">
        <w:rPr>
          <w:rFonts w:ascii="Tahoma" w:hAnsi="Tahoma" w:cs="Tahoma"/>
          <w:sz w:val="20"/>
          <w:szCs w:val="20"/>
        </w:rPr>
        <w:t>Приложение № 1</w:t>
      </w:r>
      <w:r>
        <w:rPr>
          <w:rFonts w:ascii="Tahoma" w:hAnsi="Tahoma" w:cs="Tahoma"/>
          <w:sz w:val="20"/>
          <w:szCs w:val="20"/>
        </w:rPr>
        <w:t xml:space="preserve"> </w:t>
      </w:r>
      <w:r w:rsidRPr="0017374A">
        <w:rPr>
          <w:rFonts w:ascii="Tahoma" w:hAnsi="Tahoma" w:cs="Tahoma"/>
          <w:sz w:val="20"/>
          <w:szCs w:val="20"/>
        </w:rPr>
        <w:t>к</w:t>
      </w:r>
      <w:r w:rsidRPr="00832E5E">
        <w:rPr>
          <w:rFonts w:ascii="Tahoma" w:hAnsi="Tahoma" w:cs="Tahoma"/>
          <w:sz w:val="20"/>
          <w:szCs w:val="20"/>
        </w:rPr>
        <w:t xml:space="preserve"> настоящему Договору), являющи</w:t>
      </w:r>
      <w:r>
        <w:rPr>
          <w:rFonts w:ascii="Tahoma" w:hAnsi="Tahoma" w:cs="Tahoma"/>
          <w:sz w:val="20"/>
          <w:szCs w:val="20"/>
        </w:rPr>
        <w:t>м</w:t>
      </w:r>
      <w:r w:rsidRPr="00832E5E">
        <w:rPr>
          <w:rFonts w:ascii="Tahoma" w:hAnsi="Tahoma" w:cs="Tahoma"/>
          <w:sz w:val="20"/>
          <w:szCs w:val="20"/>
        </w:rPr>
        <w:t>ся неотъемлемой частью Договора.</w:t>
      </w:r>
    </w:p>
    <w:p w14:paraId="6171104A" w14:textId="23768B1F" w:rsidR="00FF5BB9" w:rsidRDefault="007531B6" w:rsidP="00FF5BB9">
      <w:pPr>
        <w:tabs>
          <w:tab w:val="num" w:pos="17"/>
          <w:tab w:val="num" w:pos="1440"/>
        </w:tabs>
        <w:spacing w:before="120" w:line="276" w:lineRule="auto"/>
        <w:ind w:firstLine="709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1.3. Исполнитель оказывает услуги по оценке в соответствии с требованиями </w:t>
      </w:r>
      <w:bookmarkStart w:id="2" w:name="_Hlk175215665"/>
      <w:r>
        <w:rPr>
          <w:rFonts w:ascii="Tahoma" w:hAnsi="Tahoma" w:cs="Tahoma"/>
          <w:sz w:val="20"/>
          <w:szCs w:val="20"/>
        </w:rPr>
        <w:t>Федерального закона «Об оценочной деятельности в Российской Федерации» от 29.07.1998 № 135-ФЗ, принятых на его основе нормативно-правовых актов Российской Федерации и Субъектов Российской Федерации</w:t>
      </w:r>
      <w:r w:rsidR="0028314E">
        <w:rPr>
          <w:rFonts w:ascii="Tahoma" w:hAnsi="Tahoma" w:cs="Tahoma"/>
          <w:sz w:val="20"/>
          <w:szCs w:val="20"/>
        </w:rPr>
        <w:t>,</w:t>
      </w:r>
      <w:r>
        <w:rPr>
          <w:rFonts w:ascii="Tahoma" w:hAnsi="Tahoma" w:cs="Tahoma"/>
          <w:sz w:val="20"/>
          <w:szCs w:val="20"/>
        </w:rPr>
        <w:t xml:space="preserve"> на территории которых находится (</w:t>
      </w:r>
      <w:proofErr w:type="spellStart"/>
      <w:r>
        <w:rPr>
          <w:rFonts w:ascii="Tahoma" w:hAnsi="Tahoma" w:cs="Tahoma"/>
          <w:sz w:val="20"/>
          <w:szCs w:val="20"/>
        </w:rPr>
        <w:t>ятся</w:t>
      </w:r>
      <w:proofErr w:type="spellEnd"/>
      <w:r>
        <w:rPr>
          <w:rFonts w:ascii="Tahoma" w:hAnsi="Tahoma" w:cs="Tahoma"/>
          <w:sz w:val="20"/>
          <w:szCs w:val="20"/>
        </w:rPr>
        <w:t>) объект (ы) оценки, федеральных стандартов оценки</w:t>
      </w:r>
      <w:bookmarkEnd w:id="2"/>
      <w:r w:rsidR="001024C4">
        <w:rPr>
          <w:rFonts w:ascii="Tahoma" w:hAnsi="Tahoma" w:cs="Tahoma"/>
          <w:sz w:val="20"/>
          <w:szCs w:val="20"/>
        </w:rPr>
        <w:t xml:space="preserve">. </w:t>
      </w:r>
      <w:r>
        <w:rPr>
          <w:rFonts w:ascii="Tahoma" w:hAnsi="Tahoma" w:cs="Tahoma"/>
          <w:bCs/>
          <w:sz w:val="20"/>
          <w:szCs w:val="20"/>
        </w:rPr>
        <w:t xml:space="preserve">Сведения о страховании гражданской ответственности оценщика </w:t>
      </w:r>
      <w:bookmarkStart w:id="3" w:name="_Hlk160004377"/>
      <w:r w:rsidR="00CE42F8" w:rsidRPr="00CE42F8">
        <w:rPr>
          <w:rFonts w:ascii="Tahoma" w:hAnsi="Tahoma" w:cs="Tahoma"/>
          <w:bCs/>
          <w:sz w:val="20"/>
          <w:szCs w:val="20"/>
        </w:rPr>
        <w:t>_________________</w:t>
      </w:r>
      <w:proofErr w:type="gramStart"/>
      <w:r w:rsidR="00CE42F8" w:rsidRPr="00CE42F8">
        <w:rPr>
          <w:rFonts w:ascii="Tahoma" w:hAnsi="Tahoma" w:cs="Tahoma"/>
          <w:bCs/>
          <w:sz w:val="20"/>
          <w:szCs w:val="20"/>
        </w:rPr>
        <w:t xml:space="preserve">_ </w:t>
      </w:r>
      <w:r w:rsidR="00FF5BB9" w:rsidRPr="00FF5BB9">
        <w:rPr>
          <w:rFonts w:ascii="Tahoma" w:hAnsi="Tahoma" w:cs="Tahoma"/>
          <w:bCs/>
          <w:sz w:val="20"/>
          <w:szCs w:val="20"/>
        </w:rPr>
        <w:t>.</w:t>
      </w:r>
      <w:proofErr w:type="gramEnd"/>
      <w:r w:rsidR="00FF5BB9" w:rsidRPr="00FF5BB9">
        <w:rPr>
          <w:rFonts w:ascii="Tahoma" w:hAnsi="Tahoma" w:cs="Tahoma"/>
          <w:bCs/>
          <w:sz w:val="20"/>
          <w:szCs w:val="20"/>
        </w:rPr>
        <w:t xml:space="preserve"> Срок действия договора страхования </w:t>
      </w:r>
      <w:r w:rsidR="00CE42F8" w:rsidRPr="00CE42F8">
        <w:rPr>
          <w:rFonts w:ascii="Tahoma" w:hAnsi="Tahoma" w:cs="Tahoma"/>
          <w:bCs/>
          <w:sz w:val="20"/>
          <w:szCs w:val="20"/>
        </w:rPr>
        <w:t>_______________</w:t>
      </w:r>
      <w:r w:rsidR="00FF5BB9" w:rsidRPr="00FF5BB9">
        <w:rPr>
          <w:rFonts w:ascii="Tahoma" w:hAnsi="Tahoma" w:cs="Tahoma"/>
          <w:bCs/>
          <w:sz w:val="20"/>
          <w:szCs w:val="20"/>
        </w:rPr>
        <w:t xml:space="preserve">. Страховая сумма </w:t>
      </w:r>
      <w:r w:rsidR="00CE42F8" w:rsidRPr="00B04490">
        <w:rPr>
          <w:rFonts w:ascii="Tahoma" w:hAnsi="Tahoma" w:cs="Tahoma"/>
          <w:bCs/>
          <w:sz w:val="20"/>
          <w:szCs w:val="20"/>
        </w:rPr>
        <w:t>______________</w:t>
      </w:r>
      <w:r w:rsidR="00FF5BB9" w:rsidRPr="00FF5BB9">
        <w:rPr>
          <w:rFonts w:ascii="Tahoma" w:hAnsi="Tahoma" w:cs="Tahoma"/>
          <w:bCs/>
          <w:sz w:val="20"/>
          <w:szCs w:val="20"/>
        </w:rPr>
        <w:t xml:space="preserve"> рублей.</w:t>
      </w:r>
    </w:p>
    <w:bookmarkEnd w:id="3"/>
    <w:p w14:paraId="68A494AD" w14:textId="66F85F68" w:rsidR="00B635EA" w:rsidRDefault="007531B6" w:rsidP="00FF5BB9">
      <w:pPr>
        <w:tabs>
          <w:tab w:val="num" w:pos="17"/>
          <w:tab w:val="num" w:pos="1440"/>
        </w:tabs>
        <w:spacing w:before="120" w:line="276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832E5E">
        <w:rPr>
          <w:rFonts w:ascii="Tahoma" w:hAnsi="Tahoma" w:cs="Tahoma"/>
          <w:sz w:val="20"/>
          <w:szCs w:val="20"/>
        </w:rPr>
        <w:t>1.4. Оценка объекта</w:t>
      </w:r>
      <w:r>
        <w:rPr>
          <w:rFonts w:ascii="Tahoma" w:hAnsi="Tahoma" w:cs="Tahoma"/>
          <w:sz w:val="20"/>
          <w:szCs w:val="20"/>
        </w:rPr>
        <w:t xml:space="preserve"> (-</w:t>
      </w:r>
      <w:proofErr w:type="spellStart"/>
      <w:r>
        <w:rPr>
          <w:rFonts w:ascii="Tahoma" w:hAnsi="Tahoma" w:cs="Tahoma"/>
          <w:sz w:val="20"/>
          <w:szCs w:val="20"/>
        </w:rPr>
        <w:t>ов</w:t>
      </w:r>
      <w:proofErr w:type="spellEnd"/>
      <w:r>
        <w:rPr>
          <w:rFonts w:ascii="Tahoma" w:hAnsi="Tahoma" w:cs="Tahoma"/>
          <w:sz w:val="20"/>
          <w:szCs w:val="20"/>
        </w:rPr>
        <w:t>)</w:t>
      </w:r>
      <w:r w:rsidRPr="00832E5E">
        <w:rPr>
          <w:rFonts w:ascii="Tahoma" w:hAnsi="Tahoma" w:cs="Tahoma"/>
          <w:sz w:val="20"/>
          <w:szCs w:val="20"/>
        </w:rPr>
        <w:t xml:space="preserve"> оценки в рамках Договора будет проводиться специалистом (</w:t>
      </w:r>
      <w:proofErr w:type="spellStart"/>
      <w:r w:rsidRPr="00832E5E">
        <w:rPr>
          <w:rFonts w:ascii="Tahoma" w:hAnsi="Tahoma" w:cs="Tahoma"/>
          <w:sz w:val="20"/>
          <w:szCs w:val="20"/>
        </w:rPr>
        <w:t>ами</w:t>
      </w:r>
      <w:proofErr w:type="spellEnd"/>
      <w:r w:rsidRPr="00832E5E">
        <w:rPr>
          <w:rFonts w:ascii="Tahoma" w:hAnsi="Tahoma" w:cs="Tahoma"/>
          <w:sz w:val="20"/>
          <w:szCs w:val="20"/>
        </w:rPr>
        <w:t>) – оценщиком (</w:t>
      </w:r>
      <w:proofErr w:type="spellStart"/>
      <w:r w:rsidRPr="00832E5E">
        <w:rPr>
          <w:rFonts w:ascii="Tahoma" w:hAnsi="Tahoma" w:cs="Tahoma"/>
          <w:sz w:val="20"/>
          <w:szCs w:val="20"/>
        </w:rPr>
        <w:t>ами</w:t>
      </w:r>
      <w:proofErr w:type="spellEnd"/>
      <w:r w:rsidRPr="00832E5E">
        <w:rPr>
          <w:rFonts w:ascii="Tahoma" w:hAnsi="Tahoma" w:cs="Tahoma"/>
          <w:sz w:val="20"/>
          <w:szCs w:val="20"/>
        </w:rPr>
        <w:t>) (далее Оценщики):</w:t>
      </w:r>
      <w:r w:rsidR="00B635EA" w:rsidRPr="00B635EA">
        <w:rPr>
          <w:rFonts w:ascii="Tahoma" w:hAnsi="Tahoma" w:cs="Tahoma"/>
          <w:sz w:val="20"/>
          <w:szCs w:val="20"/>
        </w:rPr>
        <w:t xml:space="preserve"> </w:t>
      </w:r>
    </w:p>
    <w:p w14:paraId="5124F15B" w14:textId="2C924D34" w:rsidR="00FF5BB9" w:rsidRPr="00B04490" w:rsidRDefault="0007715A" w:rsidP="00607EED">
      <w:pPr>
        <w:jc w:val="both"/>
        <w:rPr>
          <w:rFonts w:ascii="Tahoma" w:hAnsi="Tahoma" w:cs="Tahoma"/>
          <w:sz w:val="20"/>
          <w:szCs w:val="20"/>
        </w:rPr>
      </w:pPr>
      <w:r w:rsidRPr="00B04490">
        <w:rPr>
          <w:rFonts w:ascii="Tahoma" w:hAnsi="Tahoma" w:cs="Tahoma"/>
          <w:sz w:val="20"/>
          <w:szCs w:val="20"/>
        </w:rPr>
        <w:t>_______________________________________</w:t>
      </w:r>
    </w:p>
    <w:p w14:paraId="391BE86E" w14:textId="77777777" w:rsidR="00FF5BB9" w:rsidRDefault="00FF5BB9" w:rsidP="00B635EA">
      <w:pPr>
        <w:spacing w:after="200"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50B37BC6" w14:textId="061D9CFA" w:rsidR="00FE7B7F" w:rsidRDefault="00FE7B7F" w:rsidP="00B635EA">
      <w:pPr>
        <w:spacing w:after="200"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654250">
        <w:rPr>
          <w:rFonts w:ascii="Tahoma" w:hAnsi="Tahoma" w:cs="Tahoma"/>
          <w:b/>
          <w:sz w:val="22"/>
          <w:szCs w:val="22"/>
        </w:rPr>
        <w:t>2. Стоимость услуг и порядок расчетов</w:t>
      </w:r>
    </w:p>
    <w:p w14:paraId="10A02C3B" w14:textId="5A192D89" w:rsidR="00FE7B7F" w:rsidRDefault="00FE7B7F" w:rsidP="007E5D0D">
      <w:pPr>
        <w:tabs>
          <w:tab w:val="num" w:pos="17"/>
          <w:tab w:val="num" w:pos="1440"/>
        </w:tabs>
        <w:ind w:firstLine="709"/>
        <w:jc w:val="both"/>
        <w:rPr>
          <w:rFonts w:ascii="Tahoma" w:hAnsi="Tahoma" w:cs="Tahoma"/>
          <w:bCs/>
          <w:sz w:val="20"/>
          <w:szCs w:val="20"/>
        </w:rPr>
      </w:pPr>
      <w:r w:rsidRPr="006B63FB">
        <w:rPr>
          <w:rFonts w:ascii="Tahoma" w:hAnsi="Tahoma" w:cs="Tahoma"/>
          <w:sz w:val="20"/>
          <w:szCs w:val="20"/>
        </w:rPr>
        <w:t xml:space="preserve">2.1. </w:t>
      </w:r>
      <w:r w:rsidR="007E5D0D" w:rsidRPr="007E5D0D">
        <w:rPr>
          <w:rFonts w:ascii="Tahoma" w:hAnsi="Tahoma" w:cs="Tahoma"/>
          <w:sz w:val="20"/>
          <w:szCs w:val="20"/>
        </w:rPr>
        <w:t>Цена по настоящему</w:t>
      </w:r>
      <w:r w:rsidRPr="0006444C">
        <w:rPr>
          <w:rFonts w:ascii="Tahoma" w:hAnsi="Tahoma" w:cs="Tahoma"/>
          <w:sz w:val="20"/>
          <w:szCs w:val="20"/>
        </w:rPr>
        <w:t xml:space="preserve"> Договор</w:t>
      </w:r>
      <w:r w:rsidRPr="00733D41">
        <w:rPr>
          <w:rFonts w:ascii="Tahoma" w:hAnsi="Tahoma" w:cs="Tahoma"/>
          <w:sz w:val="20"/>
          <w:szCs w:val="20"/>
        </w:rPr>
        <w:t>у</w:t>
      </w:r>
      <w:r w:rsidR="00714CAB" w:rsidRPr="00733D41">
        <w:rPr>
          <w:rFonts w:ascii="Tahoma" w:hAnsi="Tahoma" w:cs="Tahoma"/>
          <w:sz w:val="20"/>
          <w:szCs w:val="20"/>
        </w:rPr>
        <w:t xml:space="preserve"> </w:t>
      </w:r>
      <w:r w:rsidR="0007715A" w:rsidRPr="0007715A">
        <w:rPr>
          <w:rFonts w:ascii="Tahoma" w:hAnsi="Tahoma" w:cs="Tahoma"/>
          <w:sz w:val="20"/>
          <w:szCs w:val="20"/>
        </w:rPr>
        <w:t>___________________</w:t>
      </w:r>
      <w:r w:rsidR="007402A0">
        <w:rPr>
          <w:rFonts w:ascii="Tahoma" w:hAnsi="Tahoma" w:cs="Tahoma"/>
          <w:sz w:val="20"/>
          <w:szCs w:val="20"/>
        </w:rPr>
        <w:t>.</w:t>
      </w:r>
      <w:r w:rsidR="00711740">
        <w:rPr>
          <w:rFonts w:ascii="Tahoma" w:hAnsi="Tahoma" w:cs="Tahoma"/>
          <w:sz w:val="20"/>
          <w:szCs w:val="20"/>
        </w:rPr>
        <w:t xml:space="preserve"> </w:t>
      </w:r>
      <w:r w:rsidR="0006444C" w:rsidRPr="00FB168E">
        <w:rPr>
          <w:rFonts w:ascii="Tahoma" w:hAnsi="Tahoma" w:cs="Tahoma"/>
          <w:sz w:val="20"/>
          <w:szCs w:val="20"/>
        </w:rPr>
        <w:t xml:space="preserve">НДС </w:t>
      </w:r>
      <w:r w:rsidR="0007715A" w:rsidRPr="0007715A">
        <w:rPr>
          <w:rFonts w:ascii="Tahoma" w:hAnsi="Tahoma" w:cs="Tahoma"/>
          <w:sz w:val="20"/>
          <w:szCs w:val="20"/>
        </w:rPr>
        <w:t>_________________</w:t>
      </w:r>
      <w:r w:rsidR="00FB168E" w:rsidRPr="00FB168E">
        <w:rPr>
          <w:rFonts w:ascii="Tahoma" w:hAnsi="Tahoma" w:cs="Tahoma"/>
          <w:bCs/>
          <w:sz w:val="20"/>
          <w:szCs w:val="20"/>
        </w:rPr>
        <w:t>.</w:t>
      </w:r>
    </w:p>
    <w:p w14:paraId="18614A6D" w14:textId="129EBB23" w:rsidR="007E5D0D" w:rsidRDefault="007E5D0D" w:rsidP="007E5D0D">
      <w:pPr>
        <w:tabs>
          <w:tab w:val="num" w:pos="17"/>
          <w:tab w:val="num" w:pos="1440"/>
        </w:tabs>
        <w:ind w:firstLine="709"/>
        <w:jc w:val="both"/>
        <w:rPr>
          <w:rFonts w:ascii="Tahoma" w:hAnsi="Tahoma" w:cs="Tahoma"/>
          <w:sz w:val="20"/>
          <w:szCs w:val="20"/>
        </w:rPr>
      </w:pPr>
      <w:r w:rsidRPr="007E5D0D">
        <w:rPr>
          <w:rFonts w:ascii="Tahoma" w:hAnsi="Tahoma" w:cs="Tahoma"/>
          <w:sz w:val="20"/>
          <w:szCs w:val="20"/>
        </w:rPr>
        <w:t xml:space="preserve">Цена </w:t>
      </w:r>
      <w:r>
        <w:rPr>
          <w:rFonts w:ascii="Tahoma" w:hAnsi="Tahoma" w:cs="Tahoma"/>
          <w:sz w:val="20"/>
          <w:szCs w:val="20"/>
        </w:rPr>
        <w:t>Договора</w:t>
      </w:r>
      <w:r w:rsidRPr="007E5D0D">
        <w:rPr>
          <w:rFonts w:ascii="Tahoma" w:hAnsi="Tahoma" w:cs="Tahoma"/>
          <w:sz w:val="20"/>
          <w:szCs w:val="20"/>
        </w:rPr>
        <w:t xml:space="preserve"> включает в себя все расходы, в том числе заработную плату персонала, материалы, транспортные расходы, страхование, таможенные пошлины, налоги и другие обязательные платежи, а также прочие расходы, связанные с исполнением </w:t>
      </w:r>
      <w:r>
        <w:rPr>
          <w:rFonts w:ascii="Tahoma" w:hAnsi="Tahoma" w:cs="Tahoma"/>
          <w:sz w:val="20"/>
          <w:szCs w:val="20"/>
        </w:rPr>
        <w:t>Договора.</w:t>
      </w:r>
    </w:p>
    <w:p w14:paraId="6F8DD6F3" w14:textId="0BAA94D8" w:rsidR="007E5D0D" w:rsidRDefault="007E5D0D" w:rsidP="007E5D0D">
      <w:pPr>
        <w:tabs>
          <w:tab w:val="num" w:pos="17"/>
          <w:tab w:val="num" w:pos="1440"/>
        </w:tabs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</w:t>
      </w:r>
      <w:r w:rsidRPr="007E5D0D">
        <w:rPr>
          <w:rFonts w:ascii="Tahoma" w:hAnsi="Tahoma" w:cs="Tahoma"/>
          <w:sz w:val="20"/>
          <w:szCs w:val="20"/>
        </w:rPr>
        <w:t xml:space="preserve">.2. Цена </w:t>
      </w:r>
      <w:r>
        <w:rPr>
          <w:rFonts w:ascii="Tahoma" w:hAnsi="Tahoma" w:cs="Tahoma"/>
          <w:sz w:val="20"/>
          <w:szCs w:val="20"/>
        </w:rPr>
        <w:t>Договора</w:t>
      </w:r>
      <w:r w:rsidRPr="007E5D0D">
        <w:rPr>
          <w:rFonts w:ascii="Tahoma" w:hAnsi="Tahoma" w:cs="Tahoma"/>
          <w:sz w:val="20"/>
          <w:szCs w:val="20"/>
        </w:rPr>
        <w:t xml:space="preserve"> является твердой и определяется на весь срок исполнения </w:t>
      </w:r>
      <w:r>
        <w:rPr>
          <w:rFonts w:ascii="Tahoma" w:hAnsi="Tahoma" w:cs="Tahoma"/>
          <w:sz w:val="20"/>
          <w:szCs w:val="20"/>
        </w:rPr>
        <w:t>Договора</w:t>
      </w:r>
      <w:r w:rsidRPr="007E5D0D">
        <w:rPr>
          <w:rFonts w:ascii="Tahoma" w:hAnsi="Tahoma" w:cs="Tahoma"/>
          <w:sz w:val="20"/>
          <w:szCs w:val="20"/>
        </w:rPr>
        <w:t xml:space="preserve">. Цена </w:t>
      </w:r>
      <w:r>
        <w:rPr>
          <w:rFonts w:ascii="Tahoma" w:hAnsi="Tahoma" w:cs="Tahoma"/>
          <w:sz w:val="20"/>
          <w:szCs w:val="20"/>
        </w:rPr>
        <w:t>Договора</w:t>
      </w:r>
      <w:r w:rsidRPr="007E5D0D">
        <w:rPr>
          <w:rFonts w:ascii="Tahoma" w:hAnsi="Tahoma" w:cs="Tahoma"/>
          <w:sz w:val="20"/>
          <w:szCs w:val="20"/>
        </w:rPr>
        <w:t xml:space="preserve"> не может изменяться в ходе его исполнения, за исключением случаев, предусмотренных действующим законодательством и настоящим </w:t>
      </w:r>
      <w:r>
        <w:rPr>
          <w:rFonts w:ascii="Tahoma" w:hAnsi="Tahoma" w:cs="Tahoma"/>
          <w:sz w:val="20"/>
          <w:szCs w:val="20"/>
        </w:rPr>
        <w:t>Договор</w:t>
      </w:r>
      <w:r w:rsidRPr="007E5D0D">
        <w:rPr>
          <w:rFonts w:ascii="Tahoma" w:hAnsi="Tahoma" w:cs="Tahoma"/>
          <w:sz w:val="20"/>
          <w:szCs w:val="20"/>
        </w:rPr>
        <w:t>ом.</w:t>
      </w:r>
    </w:p>
    <w:p w14:paraId="0F275032" w14:textId="54512CB1" w:rsidR="008F7701" w:rsidRDefault="008F7701" w:rsidP="007E5D0D">
      <w:pPr>
        <w:tabs>
          <w:tab w:val="num" w:pos="17"/>
          <w:tab w:val="num" w:pos="1440"/>
        </w:tabs>
        <w:ind w:firstLine="709"/>
        <w:jc w:val="both"/>
        <w:rPr>
          <w:rFonts w:ascii="Tahoma" w:hAnsi="Tahoma" w:cs="Tahoma"/>
          <w:sz w:val="20"/>
          <w:szCs w:val="20"/>
        </w:rPr>
      </w:pPr>
      <w:r w:rsidRPr="008F7701">
        <w:rPr>
          <w:rFonts w:ascii="Tahoma" w:hAnsi="Tahoma" w:cs="Tahoma"/>
          <w:sz w:val="20"/>
          <w:szCs w:val="20"/>
        </w:rPr>
        <w:t xml:space="preserve">Источник финансирования </w:t>
      </w:r>
      <w:r>
        <w:rPr>
          <w:rFonts w:ascii="Tahoma" w:hAnsi="Tahoma" w:cs="Tahoma"/>
          <w:sz w:val="20"/>
          <w:szCs w:val="20"/>
        </w:rPr>
        <w:t>Договора</w:t>
      </w:r>
      <w:r w:rsidRPr="008F7701">
        <w:rPr>
          <w:rFonts w:ascii="Tahoma" w:hAnsi="Tahoma" w:cs="Tahoma"/>
          <w:sz w:val="20"/>
          <w:szCs w:val="20"/>
        </w:rPr>
        <w:t>: Внебюджетные средства. Средства бюджетных учреждений.</w:t>
      </w:r>
    </w:p>
    <w:p w14:paraId="02FFD75D" w14:textId="7BFA7955" w:rsidR="008F7701" w:rsidRDefault="008F7701" w:rsidP="007E5D0D">
      <w:pPr>
        <w:tabs>
          <w:tab w:val="num" w:pos="17"/>
          <w:tab w:val="num" w:pos="1440"/>
        </w:tabs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</w:t>
      </w:r>
      <w:r w:rsidRPr="008F7701">
        <w:rPr>
          <w:rFonts w:ascii="Tahoma" w:hAnsi="Tahoma" w:cs="Tahoma"/>
          <w:sz w:val="20"/>
          <w:szCs w:val="20"/>
        </w:rPr>
        <w:t>.</w:t>
      </w:r>
      <w:r>
        <w:rPr>
          <w:rFonts w:ascii="Tahoma" w:hAnsi="Tahoma" w:cs="Tahoma"/>
          <w:sz w:val="20"/>
          <w:szCs w:val="20"/>
        </w:rPr>
        <w:t>3</w:t>
      </w:r>
      <w:r w:rsidRPr="008F7701">
        <w:rPr>
          <w:rFonts w:ascii="Tahoma" w:hAnsi="Tahoma" w:cs="Tahoma"/>
          <w:sz w:val="20"/>
          <w:szCs w:val="20"/>
        </w:rPr>
        <w:t xml:space="preserve">. Авансирование подлежащих оказанию Исполнителем Услуг предусмотрено в размере </w:t>
      </w:r>
      <w:r w:rsidR="000D3651">
        <w:rPr>
          <w:rFonts w:ascii="Tahoma" w:hAnsi="Tahoma" w:cs="Tahoma"/>
          <w:sz w:val="20"/>
          <w:szCs w:val="20"/>
        </w:rPr>
        <w:t>30</w:t>
      </w:r>
      <w:r w:rsidRPr="008F7701">
        <w:rPr>
          <w:rFonts w:ascii="Tahoma" w:hAnsi="Tahoma" w:cs="Tahoma"/>
          <w:sz w:val="20"/>
          <w:szCs w:val="20"/>
        </w:rPr>
        <w:t xml:space="preserve"> %</w:t>
      </w:r>
      <w:r w:rsidR="000D3651">
        <w:rPr>
          <w:rFonts w:ascii="Tahoma" w:hAnsi="Tahoma" w:cs="Tahoma"/>
          <w:sz w:val="20"/>
          <w:szCs w:val="20"/>
        </w:rPr>
        <w:t xml:space="preserve"> в сумме </w:t>
      </w:r>
      <w:r w:rsidR="000D3651" w:rsidRPr="000D3651">
        <w:rPr>
          <w:rFonts w:ascii="Tahoma" w:hAnsi="Tahoma" w:cs="Tahoma"/>
          <w:sz w:val="20"/>
          <w:szCs w:val="20"/>
        </w:rPr>
        <w:t>15 000</w:t>
      </w:r>
      <w:r w:rsidR="000D3651">
        <w:rPr>
          <w:rFonts w:ascii="Tahoma" w:hAnsi="Tahoma" w:cs="Tahoma"/>
          <w:sz w:val="20"/>
          <w:szCs w:val="20"/>
        </w:rPr>
        <w:t xml:space="preserve"> (Пятнадцать тысяч) рублей 00 копеек.</w:t>
      </w:r>
    </w:p>
    <w:p w14:paraId="6BCD89FB" w14:textId="399F5357" w:rsidR="00664685" w:rsidRDefault="008C2D36" w:rsidP="00531B92">
      <w:pPr>
        <w:ind w:firstLine="708"/>
        <w:jc w:val="both"/>
        <w:rPr>
          <w:rFonts w:ascii="Tahoma" w:hAnsi="Tahoma" w:cs="Tahoma"/>
          <w:sz w:val="20"/>
          <w:szCs w:val="20"/>
        </w:rPr>
      </w:pPr>
      <w:r w:rsidRPr="008C2D36">
        <w:rPr>
          <w:rFonts w:ascii="Tahoma" w:hAnsi="Tahoma" w:cs="Tahoma"/>
          <w:sz w:val="20"/>
          <w:szCs w:val="20"/>
        </w:rPr>
        <w:t>2.</w:t>
      </w:r>
      <w:r w:rsidR="000D3651">
        <w:rPr>
          <w:rFonts w:ascii="Tahoma" w:hAnsi="Tahoma" w:cs="Tahoma"/>
          <w:sz w:val="20"/>
          <w:szCs w:val="20"/>
        </w:rPr>
        <w:t>4</w:t>
      </w:r>
      <w:r w:rsidRPr="008C2D36">
        <w:rPr>
          <w:rFonts w:ascii="Tahoma" w:hAnsi="Tahoma" w:cs="Tahoma"/>
          <w:sz w:val="20"/>
          <w:szCs w:val="20"/>
        </w:rPr>
        <w:t>.</w:t>
      </w:r>
      <w:r w:rsidR="00C404B6" w:rsidRPr="00C404B6">
        <w:t xml:space="preserve"> </w:t>
      </w:r>
      <w:r w:rsidR="000D3651" w:rsidRPr="000D3651">
        <w:rPr>
          <w:rFonts w:ascii="Tahoma" w:hAnsi="Tahoma" w:cs="Tahoma"/>
          <w:sz w:val="20"/>
          <w:szCs w:val="20"/>
        </w:rPr>
        <w:t>Оплата за оказанные Услуги производится Заказчиком единовременно</w:t>
      </w:r>
      <w:r w:rsidR="000D3651">
        <w:rPr>
          <w:rFonts w:ascii="Tahoma" w:hAnsi="Tahoma" w:cs="Tahoma"/>
          <w:sz w:val="20"/>
          <w:szCs w:val="20"/>
        </w:rPr>
        <w:t xml:space="preserve"> </w:t>
      </w:r>
      <w:r w:rsidR="000D3651" w:rsidRPr="000D3651">
        <w:rPr>
          <w:rFonts w:ascii="Tahoma" w:hAnsi="Tahoma" w:cs="Tahoma"/>
          <w:sz w:val="20"/>
          <w:szCs w:val="20"/>
        </w:rPr>
        <w:t xml:space="preserve">в безналичной форме путем перечисления денежных средств на расчетный счет Исполнителя, указанный в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0D3651" w:rsidRPr="000D3651">
        <w:rPr>
          <w:rFonts w:ascii="Tahoma" w:hAnsi="Tahoma" w:cs="Tahoma"/>
          <w:sz w:val="20"/>
          <w:szCs w:val="20"/>
        </w:rPr>
        <w:t>е, в течение 7 рабочих дней с даты подписания Заказчиком Акта сдачи-приемки услуг по оценке на основании предоставленного Исполнителем Заказчику счета, счета-фактуры (если Исполнитель является плательщиком НДС). Валютой, используемой для расчетов с Исполнителем, является российский рубль. Днем исполнения обязательств Заказчиком по оплате считается дата списания денежных средств со счета Заказчика.</w:t>
      </w:r>
    </w:p>
    <w:p w14:paraId="3E99F8DC" w14:textId="77777777" w:rsidR="00AB49DB" w:rsidRDefault="00AB49DB" w:rsidP="00D86926">
      <w:pPr>
        <w:rPr>
          <w:rFonts w:ascii="Tahoma" w:hAnsi="Tahoma" w:cs="Tahoma"/>
          <w:b/>
          <w:sz w:val="22"/>
          <w:szCs w:val="22"/>
        </w:rPr>
      </w:pPr>
    </w:p>
    <w:p w14:paraId="33ECF274" w14:textId="77777777" w:rsidR="00D17F1E" w:rsidRPr="00654250" w:rsidRDefault="008C2D36" w:rsidP="00664685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3. Срок действия договора</w:t>
      </w:r>
    </w:p>
    <w:p w14:paraId="241E2083" w14:textId="77777777" w:rsidR="00FE7B7F" w:rsidRPr="00654250" w:rsidRDefault="00FE7B7F" w:rsidP="00F231C4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3.1. Договор вступает в силу с момента его подписания Сторонами и действует до полного исполнения Сторонами своих обязательств по Договору. Услуги по Договору считаются оказанными Исполнителем с момента подписания Сторонами Акта сдачи-приемки услуг по оценке.</w:t>
      </w:r>
    </w:p>
    <w:p w14:paraId="32D2094C" w14:textId="77777777" w:rsidR="00FE7B7F" w:rsidRDefault="00FE7B7F" w:rsidP="008A5423">
      <w:pPr>
        <w:tabs>
          <w:tab w:val="num" w:pos="17"/>
          <w:tab w:val="num" w:pos="1440"/>
        </w:tabs>
        <w:spacing w:before="120"/>
        <w:ind w:firstLine="900"/>
        <w:jc w:val="center"/>
        <w:rPr>
          <w:rFonts w:ascii="Tahoma" w:hAnsi="Tahoma" w:cs="Tahoma"/>
          <w:b/>
          <w:sz w:val="22"/>
          <w:szCs w:val="22"/>
        </w:rPr>
      </w:pPr>
      <w:r w:rsidRPr="008A5423">
        <w:rPr>
          <w:rFonts w:ascii="Tahoma" w:hAnsi="Tahoma" w:cs="Tahoma"/>
          <w:b/>
          <w:sz w:val="22"/>
          <w:szCs w:val="22"/>
        </w:rPr>
        <w:t>4. Порядок сдачи и приемки услуг</w:t>
      </w:r>
    </w:p>
    <w:p w14:paraId="3EBB7BEE" w14:textId="43F2B5C1" w:rsidR="00701942" w:rsidRDefault="00EC7C43" w:rsidP="00531B92">
      <w:pPr>
        <w:shd w:val="clear" w:color="auto" w:fill="FFFFFF"/>
        <w:ind w:firstLine="708"/>
        <w:jc w:val="both"/>
        <w:rPr>
          <w:rFonts w:ascii="Tahoma" w:hAnsi="Tahoma" w:cs="Tahoma"/>
          <w:sz w:val="20"/>
          <w:szCs w:val="20"/>
        </w:rPr>
      </w:pPr>
      <w:r w:rsidRPr="007C1FEF">
        <w:rPr>
          <w:rFonts w:ascii="Tahoma" w:hAnsi="Tahoma" w:cs="Tahoma"/>
          <w:sz w:val="20"/>
          <w:szCs w:val="20"/>
        </w:rPr>
        <w:t>4.1.</w:t>
      </w:r>
      <w:r>
        <w:rPr>
          <w:rFonts w:ascii="Tahoma" w:hAnsi="Tahoma" w:cs="Tahoma"/>
          <w:sz w:val="20"/>
          <w:szCs w:val="20"/>
        </w:rPr>
        <w:t xml:space="preserve"> После проведенных расчетов по определению рыночной </w:t>
      </w:r>
      <w:r w:rsidR="00BB29A1">
        <w:rPr>
          <w:rFonts w:ascii="Tahoma" w:hAnsi="Tahoma" w:cs="Tahoma"/>
          <w:sz w:val="20"/>
          <w:szCs w:val="20"/>
        </w:rPr>
        <w:t>стоимости</w:t>
      </w:r>
      <w:r>
        <w:rPr>
          <w:rFonts w:ascii="Tahoma" w:hAnsi="Tahoma" w:cs="Tahoma"/>
          <w:sz w:val="20"/>
          <w:szCs w:val="20"/>
        </w:rPr>
        <w:t xml:space="preserve">, Заказчику для ознакомления предоставляется </w:t>
      </w:r>
      <w:r w:rsidR="00D14A7C">
        <w:rPr>
          <w:rFonts w:ascii="Tahoma" w:hAnsi="Tahoma" w:cs="Tahoma"/>
          <w:sz w:val="20"/>
          <w:szCs w:val="20"/>
        </w:rPr>
        <w:t>Отчёт</w:t>
      </w:r>
      <w:r w:rsidR="0094609F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в электронном виде (формат Р</w:t>
      </w:r>
      <w:r>
        <w:rPr>
          <w:rFonts w:ascii="Tahoma" w:hAnsi="Tahoma" w:cs="Tahoma"/>
          <w:sz w:val="20"/>
          <w:szCs w:val="20"/>
          <w:lang w:val="en-US"/>
        </w:rPr>
        <w:t>DF</w:t>
      </w:r>
      <w:r>
        <w:rPr>
          <w:rFonts w:ascii="Tahoma" w:hAnsi="Tahoma" w:cs="Tahoma"/>
          <w:sz w:val="20"/>
          <w:szCs w:val="20"/>
        </w:rPr>
        <w:t xml:space="preserve">), отправленный по электронной почте </w:t>
      </w:r>
      <w:r w:rsidR="00D86926">
        <w:rPr>
          <w:rFonts w:ascii="Tahoma" w:hAnsi="Tahoma" w:cs="Tahoma"/>
          <w:sz w:val="20"/>
          <w:szCs w:val="20"/>
        </w:rPr>
        <w:t>в адрес</w:t>
      </w:r>
      <w:r>
        <w:rPr>
          <w:rFonts w:ascii="Tahoma" w:hAnsi="Tahoma" w:cs="Tahoma"/>
          <w:sz w:val="20"/>
          <w:szCs w:val="20"/>
        </w:rPr>
        <w:t xml:space="preserve"> Заказчика на </w:t>
      </w:r>
      <w:r w:rsidRPr="001B017C">
        <w:rPr>
          <w:rFonts w:ascii="Tahoma" w:hAnsi="Tahoma" w:cs="Tahoma"/>
          <w:sz w:val="20"/>
          <w:szCs w:val="20"/>
          <w:lang w:val="en-US"/>
        </w:rPr>
        <w:t>email</w:t>
      </w:r>
      <w:r w:rsidRPr="001B017C">
        <w:rPr>
          <w:rFonts w:ascii="Tahoma" w:hAnsi="Tahoma" w:cs="Tahoma"/>
          <w:sz w:val="20"/>
          <w:szCs w:val="20"/>
        </w:rPr>
        <w:t>:</w:t>
      </w:r>
      <w:r w:rsidR="003A2C32" w:rsidRPr="003A2C32">
        <w:t xml:space="preserve"> </w:t>
      </w:r>
      <w:r w:rsidR="00D86926" w:rsidRPr="00D86926">
        <w:rPr>
          <w:rFonts w:ascii="Tahoma" w:hAnsi="Tahoma" w:cs="Tahoma"/>
          <w:sz w:val="20"/>
          <w:szCs w:val="20"/>
        </w:rPr>
        <w:t>dmsh41@mail.ru</w:t>
      </w:r>
    </w:p>
    <w:p w14:paraId="398E32B4" w14:textId="77777777" w:rsidR="00664685" w:rsidRPr="00701942" w:rsidRDefault="00664685" w:rsidP="00701942">
      <w:pPr>
        <w:shd w:val="clear" w:color="auto" w:fill="FFFFFF"/>
        <w:jc w:val="both"/>
        <w:rPr>
          <w:rFonts w:ascii="Arial" w:hAnsi="Arial" w:cs="Arial"/>
          <w:b/>
          <w:color w:val="333333"/>
          <w:sz w:val="20"/>
          <w:szCs w:val="20"/>
        </w:rPr>
      </w:pPr>
    </w:p>
    <w:p w14:paraId="1F3BE3AE" w14:textId="5734A19B" w:rsidR="00FE7B7F" w:rsidRPr="00701942" w:rsidRDefault="00FB168E" w:rsidP="00531B92">
      <w:pPr>
        <w:shd w:val="clear" w:color="auto" w:fill="FFFFFF"/>
        <w:ind w:firstLine="708"/>
        <w:jc w:val="both"/>
        <w:rPr>
          <w:rFonts w:ascii="Arial" w:hAnsi="Arial" w:cs="Arial"/>
          <w:b/>
          <w:color w:val="333333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4.2</w:t>
      </w:r>
      <w:r w:rsidR="00FE7B7F" w:rsidRPr="00654250">
        <w:rPr>
          <w:rFonts w:ascii="Tahoma" w:hAnsi="Tahoma" w:cs="Tahoma"/>
          <w:sz w:val="20"/>
          <w:szCs w:val="20"/>
        </w:rPr>
        <w:t>. При завершении оказания услуг по оценке Исполнитель предоставляет Заказчику:</w:t>
      </w:r>
    </w:p>
    <w:p w14:paraId="579A5E34" w14:textId="5C49C6FE" w:rsidR="00112051" w:rsidRDefault="00A16783" w:rsidP="002E2A20">
      <w:pPr>
        <w:numPr>
          <w:ilvl w:val="0"/>
          <w:numId w:val="5"/>
        </w:numPr>
        <w:tabs>
          <w:tab w:val="num" w:pos="1440"/>
        </w:tabs>
        <w:spacing w:before="1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один</w:t>
      </w:r>
      <w:r w:rsidR="00FE7B7F" w:rsidRPr="00654250">
        <w:rPr>
          <w:rFonts w:ascii="Tahoma" w:hAnsi="Tahoma" w:cs="Tahoma"/>
          <w:sz w:val="20"/>
          <w:szCs w:val="20"/>
        </w:rPr>
        <w:t xml:space="preserve"> экземпляр </w:t>
      </w:r>
      <w:r w:rsidR="007531B6">
        <w:rPr>
          <w:rFonts w:ascii="Tahoma" w:hAnsi="Tahoma" w:cs="Tahoma"/>
          <w:sz w:val="20"/>
          <w:szCs w:val="20"/>
        </w:rPr>
        <w:t>Отчета</w:t>
      </w:r>
      <w:r>
        <w:rPr>
          <w:rFonts w:ascii="Tahoma" w:hAnsi="Tahoma" w:cs="Tahoma"/>
          <w:sz w:val="20"/>
          <w:szCs w:val="20"/>
        </w:rPr>
        <w:t xml:space="preserve"> и одну копию отчета</w:t>
      </w:r>
      <w:r w:rsidR="001F761A">
        <w:rPr>
          <w:rFonts w:ascii="Tahoma" w:hAnsi="Tahoma" w:cs="Tahoma"/>
          <w:sz w:val="20"/>
          <w:szCs w:val="20"/>
        </w:rPr>
        <w:t xml:space="preserve"> </w:t>
      </w:r>
      <w:r w:rsidR="00FE7B7F" w:rsidRPr="00654250">
        <w:rPr>
          <w:rFonts w:ascii="Tahoma" w:hAnsi="Tahoma" w:cs="Tahoma"/>
          <w:sz w:val="20"/>
          <w:szCs w:val="20"/>
        </w:rPr>
        <w:t>об оценке</w:t>
      </w:r>
      <w:r w:rsidR="007531B6">
        <w:rPr>
          <w:rFonts w:ascii="Tahoma" w:hAnsi="Tahoma" w:cs="Tahoma"/>
          <w:sz w:val="20"/>
          <w:szCs w:val="20"/>
        </w:rPr>
        <w:t>,</w:t>
      </w:r>
    </w:p>
    <w:p w14:paraId="6729709B" w14:textId="77777777" w:rsidR="00FE7B7F" w:rsidRPr="00654250" w:rsidRDefault="00FE7B7F" w:rsidP="002E2A20">
      <w:pPr>
        <w:numPr>
          <w:ilvl w:val="0"/>
          <w:numId w:val="5"/>
        </w:numPr>
        <w:tabs>
          <w:tab w:val="num" w:pos="1440"/>
        </w:tabs>
        <w:spacing w:before="120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два экземпляра Акта сдачи-приемки услуг по оценке, подписанных Исполнителем.</w:t>
      </w:r>
    </w:p>
    <w:p w14:paraId="3BD1E80A" w14:textId="77777777" w:rsidR="00FE7B7F" w:rsidRPr="00654250" w:rsidRDefault="00FB168E" w:rsidP="00FB168E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4.3</w:t>
      </w:r>
      <w:r w:rsidR="00FE7B7F" w:rsidRPr="00654250">
        <w:rPr>
          <w:rFonts w:ascii="Tahoma" w:hAnsi="Tahoma" w:cs="Tahoma"/>
          <w:sz w:val="20"/>
          <w:szCs w:val="20"/>
        </w:rPr>
        <w:t>. Заказчик в течение трех рабочих дней с момента получения Отчета об оценке подписывает Акт сдачи-приемки услуг по оценке, либо направляет Исполнителю письмо с указанием мотивированных замечаний, в соответствии с которым Отчет об оценке подлежит доработке в сроки, согласованные Сторонами. Оплата доработки Отчета не производится.</w:t>
      </w:r>
    </w:p>
    <w:p w14:paraId="7EBF9987" w14:textId="6B5B7730" w:rsidR="00FE7B7F" w:rsidRPr="00654250" w:rsidRDefault="00FB168E" w:rsidP="00FB168E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4.4</w:t>
      </w:r>
      <w:r w:rsidR="00FE7B7F" w:rsidRPr="00654250">
        <w:rPr>
          <w:rFonts w:ascii="Tahoma" w:hAnsi="Tahoma" w:cs="Tahoma"/>
          <w:sz w:val="20"/>
          <w:szCs w:val="20"/>
        </w:rPr>
        <w:t xml:space="preserve">. В случае мотивированного отказа Заказчика (в письменной форме с указанием причин отказа) от приемки услуг по оценке Заказчиком и Исполнителем составляется двухсторонний акт с перечнем необходимых доработок и сроков их выполнения. </w:t>
      </w:r>
    </w:p>
    <w:p w14:paraId="1771BE57" w14:textId="77777777" w:rsidR="00FE7B7F" w:rsidRPr="00654250" w:rsidRDefault="00FB168E" w:rsidP="00FB168E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4.5</w:t>
      </w:r>
      <w:r w:rsidR="00FE7B7F" w:rsidRPr="00654250">
        <w:rPr>
          <w:rFonts w:ascii="Tahoma" w:hAnsi="Tahoma" w:cs="Tahoma"/>
          <w:sz w:val="20"/>
          <w:szCs w:val="20"/>
        </w:rPr>
        <w:t>. В случае если, по мнению Заказчика, содержание и результаты отчета не соответствуют предъявляе</w:t>
      </w:r>
      <w:r w:rsidR="00645259">
        <w:rPr>
          <w:rFonts w:ascii="Tahoma" w:hAnsi="Tahoma" w:cs="Tahoma"/>
          <w:sz w:val="20"/>
          <w:szCs w:val="20"/>
        </w:rPr>
        <w:t xml:space="preserve">мым требованиям, и Исполнитель </w:t>
      </w:r>
      <w:r w:rsidR="00FE7B7F" w:rsidRPr="00654250">
        <w:rPr>
          <w:rFonts w:ascii="Tahoma" w:hAnsi="Tahoma" w:cs="Tahoma"/>
          <w:sz w:val="20"/>
          <w:szCs w:val="20"/>
        </w:rPr>
        <w:t>не произвел доработок в соответствии с п. 4.2, 4.3 Договора, Заказчик вправе не подпис</w:t>
      </w:r>
      <w:r w:rsidR="00936F42">
        <w:rPr>
          <w:rFonts w:ascii="Tahoma" w:hAnsi="Tahoma" w:cs="Tahoma"/>
          <w:sz w:val="20"/>
          <w:szCs w:val="20"/>
        </w:rPr>
        <w:t>ывать Акт сдачи-приемки услуг.</w:t>
      </w:r>
    </w:p>
    <w:p w14:paraId="019FD179" w14:textId="6CD96743" w:rsidR="00FE7B7F" w:rsidRPr="00654250" w:rsidRDefault="00FB168E" w:rsidP="00FB168E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4.6</w:t>
      </w:r>
      <w:r w:rsidR="00FE7B7F" w:rsidRPr="00654250">
        <w:rPr>
          <w:rFonts w:ascii="Tahoma" w:hAnsi="Tahoma" w:cs="Tahoma"/>
          <w:sz w:val="20"/>
          <w:szCs w:val="20"/>
        </w:rPr>
        <w:t>. В случае необоснованного отказа Заказчика от подписания Акта сдачи-приемки услуг по оценке, услуги по оценке считаются принятыми и подлежащими к оплате в соответствии с порядком, установленным Договором. Под необоснованным отказом Стороны понимают:</w:t>
      </w:r>
    </w:p>
    <w:p w14:paraId="6B33B578" w14:textId="77777777" w:rsidR="00FE7B7F" w:rsidRPr="00654250" w:rsidRDefault="00FE7B7F" w:rsidP="002E2A20">
      <w:pPr>
        <w:numPr>
          <w:ilvl w:val="0"/>
          <w:numId w:val="6"/>
        </w:numPr>
        <w:tabs>
          <w:tab w:val="num" w:pos="1440"/>
        </w:tabs>
        <w:spacing w:before="120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немотивированное несогласие Заказчика с результатами оценки, включая итоговые величины стоимости объекта оценки;</w:t>
      </w:r>
    </w:p>
    <w:p w14:paraId="39C5A45F" w14:textId="77777777" w:rsidR="00FE7B7F" w:rsidRPr="00654250" w:rsidRDefault="00FE7B7F" w:rsidP="002E2A20">
      <w:pPr>
        <w:numPr>
          <w:ilvl w:val="0"/>
          <w:numId w:val="6"/>
        </w:numPr>
        <w:tabs>
          <w:tab w:val="num" w:pos="1440"/>
        </w:tabs>
        <w:spacing w:before="120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отсутствие у Заказчика необходимых средств для оплаты оказанных услуг по оценке;</w:t>
      </w:r>
    </w:p>
    <w:p w14:paraId="6E3FA58E" w14:textId="77777777" w:rsidR="00FE7B7F" w:rsidRDefault="00FE7B7F" w:rsidP="002E2A20">
      <w:pPr>
        <w:numPr>
          <w:ilvl w:val="0"/>
          <w:numId w:val="6"/>
        </w:numPr>
        <w:tabs>
          <w:tab w:val="num" w:pos="1440"/>
        </w:tabs>
        <w:spacing w:before="120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несущественные замечания Заказчика по содержанию Отчета об оценке, не влияющие на результаты оценки.</w:t>
      </w:r>
    </w:p>
    <w:p w14:paraId="1ABF18A6" w14:textId="77777777" w:rsidR="00D235C5" w:rsidRDefault="00D235C5" w:rsidP="00D235C5">
      <w:pPr>
        <w:spacing w:before="120"/>
        <w:ind w:left="1620"/>
        <w:jc w:val="both"/>
        <w:rPr>
          <w:rFonts w:ascii="Tahoma" w:hAnsi="Tahoma" w:cs="Tahoma"/>
          <w:sz w:val="20"/>
          <w:szCs w:val="20"/>
        </w:rPr>
      </w:pPr>
    </w:p>
    <w:p w14:paraId="302146B0" w14:textId="77777777" w:rsidR="008A5423" w:rsidRDefault="008A5423" w:rsidP="008A5423">
      <w:pPr>
        <w:pStyle w:val="a4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654250">
        <w:rPr>
          <w:rFonts w:ascii="Tahoma" w:hAnsi="Tahoma" w:cs="Tahoma"/>
          <w:b/>
          <w:sz w:val="22"/>
          <w:szCs w:val="22"/>
        </w:rPr>
        <w:t>5. Права и обязанности сторон</w:t>
      </w:r>
    </w:p>
    <w:p w14:paraId="07A19220" w14:textId="77777777" w:rsidR="00F231C4" w:rsidRPr="00654250" w:rsidRDefault="00F231C4" w:rsidP="008A5423">
      <w:pPr>
        <w:pStyle w:val="a4"/>
        <w:jc w:val="center"/>
        <w:outlineLvl w:val="0"/>
        <w:rPr>
          <w:rFonts w:ascii="Tahoma" w:hAnsi="Tahoma" w:cs="Tahoma"/>
          <w:b/>
          <w:sz w:val="22"/>
          <w:szCs w:val="22"/>
        </w:rPr>
      </w:pPr>
    </w:p>
    <w:p w14:paraId="5C6F9457" w14:textId="77777777" w:rsidR="008A5423" w:rsidRPr="00654250" w:rsidRDefault="008A5423" w:rsidP="00F231C4">
      <w:pPr>
        <w:pStyle w:val="22"/>
        <w:ind w:firstLine="709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5.1. Исполнитель имеет право:</w:t>
      </w:r>
    </w:p>
    <w:p w14:paraId="3F9AA8B8" w14:textId="2EF86FF0" w:rsidR="008A5423" w:rsidRPr="00654250" w:rsidRDefault="008A5423" w:rsidP="008A5423">
      <w:pPr>
        <w:pStyle w:val="22"/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на основании проведенного обоснования самостоятельно выбирать методы проведения оценки в соответствии с действующим законодательством, нормативными актами и стандартами оценки;</w:t>
      </w:r>
    </w:p>
    <w:p w14:paraId="2B476FE4" w14:textId="559000B3" w:rsidR="008A5423" w:rsidRPr="00654250" w:rsidRDefault="008A5423" w:rsidP="008A5423">
      <w:pPr>
        <w:pStyle w:val="22"/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требовать от Заказчика обеспечения доступа к объектам оценки, а также в полном объеме к документации, необходимой для проведения оценки (правоустанавливающие и право</w:t>
      </w:r>
      <w:r w:rsidR="00850ADD">
        <w:rPr>
          <w:rFonts w:ascii="Tahoma" w:hAnsi="Tahoma" w:cs="Tahoma"/>
          <w:sz w:val="20"/>
          <w:szCs w:val="20"/>
        </w:rPr>
        <w:t xml:space="preserve"> </w:t>
      </w:r>
      <w:r w:rsidRPr="00654250">
        <w:rPr>
          <w:rFonts w:ascii="Tahoma" w:hAnsi="Tahoma" w:cs="Tahoma"/>
          <w:sz w:val="20"/>
          <w:szCs w:val="20"/>
        </w:rPr>
        <w:t>подтверждающие документы, техническая документация, в случае если объект оценки принадлежит юридическому лицу - сведения о балансовой стоимости объектов оценки, иные затребованные Исполнителем документы);</w:t>
      </w:r>
    </w:p>
    <w:p w14:paraId="6E9C3785" w14:textId="77777777" w:rsidR="008A5423" w:rsidRPr="00654250" w:rsidRDefault="008A5423" w:rsidP="008A5423">
      <w:pPr>
        <w:pStyle w:val="22"/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получать разъяснения и дополнительные сведения, необходимые для проведения оценки;</w:t>
      </w:r>
    </w:p>
    <w:p w14:paraId="7A0AE445" w14:textId="1077AD9E" w:rsidR="008A5423" w:rsidRPr="00654250" w:rsidRDefault="008A5423" w:rsidP="008A5423">
      <w:pPr>
        <w:pStyle w:val="22"/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 xml:space="preserve">запрашивать в письменной или устной форме у третьих лиц информацию, необходимую для проведения оценки; </w:t>
      </w:r>
    </w:p>
    <w:p w14:paraId="0EE42E1F" w14:textId="77777777" w:rsidR="008A5423" w:rsidRPr="00654250" w:rsidRDefault="008A5423" w:rsidP="008A5423">
      <w:pPr>
        <w:pStyle w:val="22"/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в случае отказа в предоставлении информации, которая существенным образом может повлиять на результаты оценки, сделать соответствующую ссылку в Отчете об оценке;</w:t>
      </w:r>
    </w:p>
    <w:p w14:paraId="62CA02E6" w14:textId="77777777" w:rsidR="008A5423" w:rsidRPr="00654250" w:rsidRDefault="008A5423" w:rsidP="008A5423">
      <w:pPr>
        <w:pStyle w:val="22"/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привлекать к проведению оценки по мере необходимости консультантов, экспертов или иных специалистов без дополнительной оплаты Заказчиком;</w:t>
      </w:r>
    </w:p>
    <w:p w14:paraId="7ADE0EC3" w14:textId="5A4C5107" w:rsidR="008A5423" w:rsidRDefault="008A5423" w:rsidP="008A5423">
      <w:pPr>
        <w:pStyle w:val="22"/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 xml:space="preserve">отказаться от проведения оценки в случаях, если Заказчик нарушил условия Договора, </w:t>
      </w:r>
      <w:r w:rsidRPr="00175449">
        <w:rPr>
          <w:rFonts w:ascii="Tahoma" w:hAnsi="Tahoma" w:cs="Tahoma"/>
          <w:sz w:val="20"/>
          <w:szCs w:val="20"/>
        </w:rPr>
        <w:t>не обеспечил предоставление необходимой информации, доступ к объекту оценки.</w:t>
      </w:r>
    </w:p>
    <w:p w14:paraId="33E94D8B" w14:textId="77777777" w:rsidR="00CA66EC" w:rsidRDefault="00CA66EC" w:rsidP="00CA66EC">
      <w:pPr>
        <w:numPr>
          <w:ilvl w:val="0"/>
          <w:numId w:val="4"/>
        </w:numPr>
        <w:jc w:val="both"/>
        <w:rPr>
          <w:rFonts w:ascii="Tahoma" w:hAnsi="Tahoma" w:cs="Tahoma"/>
          <w:sz w:val="20"/>
        </w:rPr>
      </w:pPr>
      <w:r w:rsidRPr="00CA66EC">
        <w:rPr>
          <w:rFonts w:ascii="Tahoma" w:hAnsi="Tahoma" w:cs="Tahoma"/>
          <w:sz w:val="20"/>
        </w:rPr>
        <w:t>о</w:t>
      </w:r>
      <w:r w:rsidRPr="00F01152">
        <w:rPr>
          <w:rFonts w:ascii="Tahoma" w:hAnsi="Tahoma" w:cs="Tahoma"/>
          <w:sz w:val="20"/>
        </w:rPr>
        <w:t>т оценщиков не требуется появляться в суде или свидетельствовать иным образом по поводу составленного Отчета или Объекта оценки и/или его составляющих. В особых случаях, когда присутствие оценщика необходимо в суде, составляется дополнительное соглашение к договору, в соответствии с тарифным планом оценочной компании</w:t>
      </w:r>
      <w:r>
        <w:rPr>
          <w:rFonts w:ascii="Tahoma" w:hAnsi="Tahoma" w:cs="Tahoma"/>
          <w:sz w:val="20"/>
        </w:rPr>
        <w:t>.</w:t>
      </w:r>
    </w:p>
    <w:p w14:paraId="1850AD55" w14:textId="77777777" w:rsidR="008A5423" w:rsidRPr="00654250" w:rsidRDefault="008A5423" w:rsidP="00F231C4">
      <w:pPr>
        <w:pStyle w:val="22"/>
        <w:ind w:firstLine="709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5.2. Исполнитель обязан:</w:t>
      </w:r>
    </w:p>
    <w:p w14:paraId="6A165591" w14:textId="77777777" w:rsidR="008A5423" w:rsidRPr="00654250" w:rsidRDefault="008A5423" w:rsidP="008A5423">
      <w:pPr>
        <w:pStyle w:val="22"/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по результатам оценки, в срок и в порядке, определенными Договором, представить в адрес Заказчика письменный Отчет об оценке, который должен удовлетворять требованиям Задания на оценку (Приложение № 1);</w:t>
      </w:r>
    </w:p>
    <w:p w14:paraId="75DD84A6" w14:textId="3CCD5016" w:rsidR="008A5423" w:rsidRPr="00654250" w:rsidRDefault="008A5423" w:rsidP="008A5423">
      <w:pPr>
        <w:pStyle w:val="22"/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соблюдать при осуществлении оценочной деятельности требования Федерального Закона «Об оценочной деятельности в Российской Федерации» от 29.07.1998 № 135-ФЗ, федеральных стандартов оценки, стандартов и правил оценки</w:t>
      </w:r>
      <w:r w:rsidR="001024C4">
        <w:rPr>
          <w:rFonts w:ascii="Tahoma" w:hAnsi="Tahoma" w:cs="Tahoma"/>
          <w:sz w:val="20"/>
          <w:szCs w:val="20"/>
        </w:rPr>
        <w:t>;</w:t>
      </w:r>
    </w:p>
    <w:p w14:paraId="4E36C080" w14:textId="77777777" w:rsidR="008A5423" w:rsidRPr="00654250" w:rsidRDefault="008A5423" w:rsidP="008A5423">
      <w:pPr>
        <w:pStyle w:val="22"/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lastRenderedPageBreak/>
        <w:t>предоставлять Заказчику информацию о требованиях законодательства РФ об оценочной деятельности и иных, нормативных и правовых требованиях, на которые Исполнитель ссылается в своем Отчете об оценке;</w:t>
      </w:r>
    </w:p>
    <w:p w14:paraId="2583D36E" w14:textId="77777777" w:rsidR="008A5423" w:rsidRPr="00654250" w:rsidRDefault="008A5423" w:rsidP="008A5423">
      <w:pPr>
        <w:pStyle w:val="22"/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предоставлять Заказчику, при необходимости в устном или письменном виде, текущую информацию о ходе проведения оценки объектов оценки;</w:t>
      </w:r>
    </w:p>
    <w:p w14:paraId="4D52F023" w14:textId="2B862DF7" w:rsidR="008A5423" w:rsidRPr="00654250" w:rsidRDefault="008A5423" w:rsidP="008A5423">
      <w:pPr>
        <w:pStyle w:val="22"/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предоставлять Заказчику предварительные результаты оценки в форме, согласованной с Заказчиком и проводить консультации с сотрудниками Заказчика в рамках работ, определенных Договором;</w:t>
      </w:r>
    </w:p>
    <w:p w14:paraId="01D34C01" w14:textId="77777777" w:rsidR="008A5423" w:rsidRPr="00654250" w:rsidRDefault="008A5423" w:rsidP="008A5423">
      <w:pPr>
        <w:pStyle w:val="22"/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сообщать Заказчику о невозможности своего участия в проведении оценки, вследствие возникновения обстоятельств, препятствующих проведению объективной, независимой оценки;</w:t>
      </w:r>
    </w:p>
    <w:p w14:paraId="22177B50" w14:textId="55608D8A" w:rsidR="008A5423" w:rsidRPr="00654250" w:rsidRDefault="008A5423" w:rsidP="008A5423">
      <w:pPr>
        <w:pStyle w:val="22"/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обеспечить сохранность и конфиденциальность документов, получаемых от Заказчика и третьих лиц в ходе выполнения работы. Перечень сведений, составляющих коммерческую или служебную тайну, определяет Заказчик и доводит до сведения Исполнителя в письменном виде;</w:t>
      </w:r>
    </w:p>
    <w:p w14:paraId="79E26156" w14:textId="77777777" w:rsidR="008A5423" w:rsidRPr="00654250" w:rsidRDefault="008A5423" w:rsidP="008A5423">
      <w:pPr>
        <w:pStyle w:val="22"/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 xml:space="preserve">предоставлять по требованию Заказчика документы об образовании, подтверждающие получение специалистами Исполнителя профессиональных знаний в области оценочной деятельности; </w:t>
      </w:r>
    </w:p>
    <w:p w14:paraId="7CBD16B3" w14:textId="77777777" w:rsidR="008D31EA" w:rsidRDefault="008A5423" w:rsidP="008A5423">
      <w:pPr>
        <w:pStyle w:val="22"/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хранить копию Отчета об оценке и рабочие материалы в течение трех лет от даты составления Отчета об оценке.</w:t>
      </w:r>
    </w:p>
    <w:p w14:paraId="7D1CD7F8" w14:textId="77777777" w:rsidR="008A5423" w:rsidRPr="00654250" w:rsidRDefault="008A5423" w:rsidP="00F231C4">
      <w:pPr>
        <w:pStyle w:val="22"/>
        <w:spacing w:after="0" w:line="240" w:lineRule="auto"/>
        <w:ind w:left="720"/>
        <w:jc w:val="both"/>
        <w:rPr>
          <w:rFonts w:ascii="Tahoma" w:hAnsi="Tahoma" w:cs="Tahoma"/>
          <w:sz w:val="20"/>
          <w:szCs w:val="20"/>
        </w:rPr>
      </w:pPr>
    </w:p>
    <w:p w14:paraId="56964A8A" w14:textId="77777777" w:rsidR="00936F42" w:rsidRDefault="008A5423" w:rsidP="00A1708B">
      <w:pPr>
        <w:pStyle w:val="22"/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5.3. Заказчик имеет право:</w:t>
      </w:r>
    </w:p>
    <w:p w14:paraId="5EB67D4D" w14:textId="77777777" w:rsidR="008A5423" w:rsidRPr="00654250" w:rsidRDefault="008A5423" w:rsidP="00A1708B">
      <w:pPr>
        <w:pStyle w:val="22"/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 xml:space="preserve">в течение трех рабочих дней после получения Отчета об оценке, предъявить к Исполнителю претензии по оказанным услугам и потребовать устранения недостатков в сроки, определенные двухсторонним актом с перечнем необходимых доработок; </w:t>
      </w:r>
    </w:p>
    <w:p w14:paraId="19F1E5C4" w14:textId="77777777" w:rsidR="008A5423" w:rsidRPr="00654250" w:rsidRDefault="008A5423" w:rsidP="008A5423">
      <w:pPr>
        <w:pStyle w:val="22"/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принимать участие в обсуждении промежуточных результатов и проводить с Оценщиками кон</w:t>
      </w:r>
      <w:r w:rsidR="00832E5E" w:rsidRPr="00654250">
        <w:rPr>
          <w:rFonts w:ascii="Tahoma" w:hAnsi="Tahoma" w:cs="Tahoma"/>
          <w:sz w:val="20"/>
          <w:szCs w:val="20"/>
        </w:rPr>
        <w:t xml:space="preserve">сультации в рамках </w:t>
      </w:r>
      <w:r w:rsidRPr="00654250">
        <w:rPr>
          <w:rFonts w:ascii="Tahoma" w:hAnsi="Tahoma" w:cs="Tahoma"/>
          <w:sz w:val="20"/>
          <w:szCs w:val="20"/>
        </w:rPr>
        <w:t>работ, предусмотренных Договором;</w:t>
      </w:r>
    </w:p>
    <w:p w14:paraId="70084E2B" w14:textId="77777777" w:rsidR="008A5423" w:rsidRPr="00112051" w:rsidRDefault="008A5423" w:rsidP="008A5423">
      <w:pPr>
        <w:pStyle w:val="22"/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112051">
        <w:rPr>
          <w:rFonts w:ascii="Tahoma" w:hAnsi="Tahoma" w:cs="Tahoma"/>
          <w:sz w:val="20"/>
          <w:szCs w:val="20"/>
        </w:rPr>
        <w:t>не уплачивать Исполнителю вознаграждение и потребовать от Исполнителя возврата аванса, в случае обоснованного отказа Заказчика от приемки услуг</w:t>
      </w:r>
      <w:r w:rsidR="00112051" w:rsidRPr="00112051">
        <w:rPr>
          <w:rFonts w:ascii="Tahoma" w:hAnsi="Tahoma" w:cs="Tahoma"/>
          <w:sz w:val="20"/>
          <w:szCs w:val="20"/>
        </w:rPr>
        <w:t xml:space="preserve"> за исключением денежных средств, затраченных Исполнителем на осмотр объекта (-</w:t>
      </w:r>
      <w:proofErr w:type="spellStart"/>
      <w:r w:rsidR="00112051" w:rsidRPr="00112051">
        <w:rPr>
          <w:rFonts w:ascii="Tahoma" w:hAnsi="Tahoma" w:cs="Tahoma"/>
          <w:sz w:val="20"/>
          <w:szCs w:val="20"/>
        </w:rPr>
        <w:t>ов</w:t>
      </w:r>
      <w:proofErr w:type="spellEnd"/>
      <w:r w:rsidR="00112051" w:rsidRPr="00112051">
        <w:rPr>
          <w:rFonts w:ascii="Tahoma" w:hAnsi="Tahoma" w:cs="Tahoma"/>
          <w:sz w:val="20"/>
          <w:szCs w:val="20"/>
        </w:rPr>
        <w:t>) оценки</w:t>
      </w:r>
      <w:r w:rsidRPr="00112051">
        <w:rPr>
          <w:rFonts w:ascii="Tahoma" w:hAnsi="Tahoma" w:cs="Tahoma"/>
          <w:sz w:val="20"/>
          <w:szCs w:val="20"/>
        </w:rPr>
        <w:t>;</w:t>
      </w:r>
    </w:p>
    <w:p w14:paraId="09ABA9C8" w14:textId="77777777" w:rsidR="008A5423" w:rsidRDefault="008A5423" w:rsidP="008A5423">
      <w:pPr>
        <w:pStyle w:val="22"/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обратиться к страховщику (</w:t>
      </w:r>
      <w:proofErr w:type="spellStart"/>
      <w:r w:rsidRPr="00654250">
        <w:rPr>
          <w:rFonts w:ascii="Tahoma" w:hAnsi="Tahoma" w:cs="Tahoma"/>
          <w:sz w:val="20"/>
          <w:szCs w:val="20"/>
        </w:rPr>
        <w:t>кам</w:t>
      </w:r>
      <w:proofErr w:type="spellEnd"/>
      <w:r w:rsidRPr="00654250">
        <w:rPr>
          <w:rFonts w:ascii="Tahoma" w:hAnsi="Tahoma" w:cs="Tahoma"/>
          <w:sz w:val="20"/>
          <w:szCs w:val="20"/>
        </w:rPr>
        <w:t xml:space="preserve">) </w:t>
      </w:r>
      <w:r w:rsidR="00832E5E" w:rsidRPr="00654250">
        <w:rPr>
          <w:rFonts w:ascii="Tahoma" w:hAnsi="Tahoma" w:cs="Tahoma"/>
          <w:sz w:val="20"/>
          <w:szCs w:val="20"/>
        </w:rPr>
        <w:t>ОАО "АльфаСтрахование»</w:t>
      </w:r>
      <w:r w:rsidR="007D7BDD">
        <w:rPr>
          <w:rFonts w:ascii="Tahoma" w:hAnsi="Tahoma" w:cs="Tahoma"/>
          <w:sz w:val="20"/>
          <w:szCs w:val="20"/>
        </w:rPr>
        <w:t xml:space="preserve"> </w:t>
      </w:r>
      <w:r w:rsidR="00832E5E" w:rsidRPr="00654250">
        <w:rPr>
          <w:rFonts w:ascii="Tahoma" w:hAnsi="Tahoma" w:cs="Tahoma"/>
          <w:sz w:val="20"/>
          <w:szCs w:val="20"/>
        </w:rPr>
        <w:t xml:space="preserve">в </w:t>
      </w:r>
      <w:r w:rsidRPr="00654250">
        <w:rPr>
          <w:rFonts w:ascii="Tahoma" w:hAnsi="Tahoma" w:cs="Tahoma"/>
          <w:sz w:val="20"/>
          <w:szCs w:val="20"/>
        </w:rPr>
        <w:t>случаях, пр</w:t>
      </w:r>
      <w:r w:rsidR="00832E5E" w:rsidRPr="00654250">
        <w:rPr>
          <w:rFonts w:ascii="Tahoma" w:hAnsi="Tahoma" w:cs="Tahoma"/>
          <w:sz w:val="20"/>
          <w:szCs w:val="20"/>
        </w:rPr>
        <w:t>едусмотренных законодательством</w:t>
      </w:r>
      <w:r w:rsidRPr="00654250">
        <w:rPr>
          <w:rFonts w:ascii="Tahoma" w:hAnsi="Tahoma" w:cs="Tahoma"/>
          <w:sz w:val="20"/>
          <w:szCs w:val="20"/>
        </w:rPr>
        <w:t xml:space="preserve"> и Договором с целью возмещения убытков, причиненных Заказчику вследствие использования итоговой величины рыночной стоимости объекта оценки при установлении факта </w:t>
      </w:r>
      <w:r w:rsidRPr="00654250">
        <w:rPr>
          <w:rFonts w:ascii="Tahoma" w:hAnsi="Tahoma" w:cs="Tahoma"/>
          <w:sz w:val="20"/>
          <w:szCs w:val="20"/>
          <w:lang w:eastAsia="en-US"/>
        </w:rPr>
        <w:t>нарушения Исполнителем требований федеральных стандартов оценки</w:t>
      </w:r>
      <w:r w:rsidR="001024C4">
        <w:rPr>
          <w:rFonts w:ascii="Tahoma" w:hAnsi="Tahoma" w:cs="Tahoma"/>
          <w:sz w:val="20"/>
          <w:szCs w:val="20"/>
          <w:lang w:eastAsia="en-US"/>
        </w:rPr>
        <w:t xml:space="preserve">. </w:t>
      </w:r>
    </w:p>
    <w:p w14:paraId="199D0F56" w14:textId="77777777" w:rsidR="001024C4" w:rsidRDefault="001024C4" w:rsidP="001024C4">
      <w:pPr>
        <w:pStyle w:val="22"/>
        <w:ind w:left="720"/>
        <w:rPr>
          <w:rFonts w:ascii="Tahoma" w:hAnsi="Tahoma" w:cs="Tahoma"/>
          <w:sz w:val="20"/>
          <w:szCs w:val="20"/>
        </w:rPr>
      </w:pPr>
    </w:p>
    <w:p w14:paraId="39621A21" w14:textId="1B604CAF" w:rsidR="008A5423" w:rsidRPr="00654250" w:rsidRDefault="00850ADD" w:rsidP="00531B92">
      <w:pPr>
        <w:pStyle w:val="22"/>
        <w:ind w:firstLine="708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5.4. Заказчик принимает на с</w:t>
      </w:r>
      <w:r w:rsidR="008A5423" w:rsidRPr="00654250">
        <w:rPr>
          <w:rFonts w:ascii="Tahoma" w:hAnsi="Tahoma" w:cs="Tahoma"/>
          <w:sz w:val="20"/>
          <w:szCs w:val="20"/>
        </w:rPr>
        <w:t>ебя обязанности:</w:t>
      </w:r>
    </w:p>
    <w:p w14:paraId="03912D32" w14:textId="7422BCEC" w:rsidR="008A5423" w:rsidRPr="00654250" w:rsidRDefault="008A5423" w:rsidP="008A5423">
      <w:pPr>
        <w:pStyle w:val="22"/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в сроки, определенные Договором, оплатить Исполнителю стоимость оказанных услуг по оценке;</w:t>
      </w:r>
    </w:p>
    <w:p w14:paraId="737F9C65" w14:textId="77777777" w:rsidR="008A5423" w:rsidRPr="00654250" w:rsidRDefault="008A5423" w:rsidP="008A5423">
      <w:pPr>
        <w:pStyle w:val="22"/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предоставить в полном объеме все имеющиеся у него или у третьих лиц документы, необходимые для проведения оценки;</w:t>
      </w:r>
    </w:p>
    <w:p w14:paraId="019FC89B" w14:textId="77777777" w:rsidR="008A5423" w:rsidRDefault="008A5423" w:rsidP="008A5423">
      <w:pPr>
        <w:pStyle w:val="22"/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оказывать Исполнителю содействие при оказании услуг по оценке.</w:t>
      </w:r>
    </w:p>
    <w:p w14:paraId="69DF83CD" w14:textId="77777777" w:rsidR="00D235C5" w:rsidRDefault="00D235C5" w:rsidP="00D235C5">
      <w:pPr>
        <w:pStyle w:val="22"/>
        <w:spacing w:after="0" w:line="240" w:lineRule="auto"/>
        <w:ind w:left="720"/>
        <w:jc w:val="both"/>
        <w:rPr>
          <w:rFonts w:ascii="Tahoma" w:hAnsi="Tahoma" w:cs="Tahoma"/>
          <w:sz w:val="20"/>
          <w:szCs w:val="20"/>
        </w:rPr>
      </w:pPr>
    </w:p>
    <w:p w14:paraId="2C0CD782" w14:textId="77777777" w:rsidR="008A5423" w:rsidRDefault="008A5423" w:rsidP="008A5423">
      <w:pPr>
        <w:pStyle w:val="a4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654250">
        <w:rPr>
          <w:rFonts w:ascii="Tahoma" w:hAnsi="Tahoma" w:cs="Tahoma"/>
          <w:b/>
          <w:sz w:val="22"/>
          <w:szCs w:val="22"/>
        </w:rPr>
        <w:t>6. Порядок разрешения споров</w:t>
      </w:r>
    </w:p>
    <w:p w14:paraId="03B47191" w14:textId="77777777" w:rsidR="001620E6" w:rsidRDefault="001620E6" w:rsidP="00936F42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 w:rsidRPr="001620E6">
        <w:rPr>
          <w:rFonts w:ascii="Tahoma" w:hAnsi="Tahoma" w:cs="Tahoma"/>
          <w:sz w:val="20"/>
          <w:szCs w:val="20"/>
        </w:rPr>
        <w:t>6.1. В случае возникновения споров Стороны обязаны принимать все меры к их разрешению путем переговоров. Претензионный порядок разрешения споров по настоящему Договору обязателен. Срок рассмотрения претензий – 10 рабочих дней с даты их получения, но не позднее 14 рабочих дней с даты отправки претензии.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не урегулированные в претензионном порядке, подлежат разрешению в Арбитражном суде г. Санкт-Петербурга и Ленинградской области.</w:t>
      </w:r>
    </w:p>
    <w:p w14:paraId="3C758B43" w14:textId="1E50CC45" w:rsidR="008A5423" w:rsidRDefault="008A5423" w:rsidP="00936F42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6.2. В случае если, по мнению Заказчика, содержание и результаты отчета не соответствуют предъявляе</w:t>
      </w:r>
      <w:r w:rsidR="00645259">
        <w:rPr>
          <w:rFonts w:ascii="Tahoma" w:hAnsi="Tahoma" w:cs="Tahoma"/>
          <w:sz w:val="20"/>
          <w:szCs w:val="20"/>
        </w:rPr>
        <w:t xml:space="preserve">мым требованиям, и Исполнитель </w:t>
      </w:r>
      <w:r w:rsidRPr="00654250">
        <w:rPr>
          <w:rFonts w:ascii="Tahoma" w:hAnsi="Tahoma" w:cs="Tahoma"/>
          <w:sz w:val="20"/>
          <w:szCs w:val="20"/>
        </w:rPr>
        <w:t xml:space="preserve">не производит требуемых доработок, Заказчик вправе направить отчет в </w:t>
      </w:r>
      <w:r w:rsidR="003667CE" w:rsidRPr="003667CE">
        <w:rPr>
          <w:rFonts w:ascii="Tahoma" w:hAnsi="Tahoma" w:cs="Tahoma"/>
          <w:sz w:val="20"/>
          <w:szCs w:val="20"/>
          <w:lang w:eastAsia="en-US"/>
        </w:rPr>
        <w:t>СРО «Межрегиональный союз оценщиков»</w:t>
      </w:r>
      <w:r w:rsidR="003667CE">
        <w:rPr>
          <w:rFonts w:ascii="Tahoma" w:hAnsi="Tahoma" w:cs="Tahoma"/>
          <w:sz w:val="20"/>
          <w:szCs w:val="20"/>
          <w:lang w:eastAsia="en-US"/>
        </w:rPr>
        <w:t xml:space="preserve"> </w:t>
      </w:r>
      <w:r w:rsidRPr="00654250">
        <w:rPr>
          <w:rFonts w:ascii="Tahoma" w:hAnsi="Tahoma" w:cs="Tahoma"/>
          <w:sz w:val="20"/>
          <w:szCs w:val="20"/>
        </w:rPr>
        <w:t xml:space="preserve">для проведения экспертизы. Оплата услуг по проведению экспертизы производится инициатором экспертизы. </w:t>
      </w:r>
    </w:p>
    <w:p w14:paraId="046C5D0A" w14:textId="77777777" w:rsidR="008A5423" w:rsidRDefault="008A5423" w:rsidP="008A5423">
      <w:pPr>
        <w:pStyle w:val="a4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654250">
        <w:rPr>
          <w:rFonts w:ascii="Tahoma" w:hAnsi="Tahoma" w:cs="Tahoma"/>
          <w:b/>
          <w:sz w:val="22"/>
          <w:szCs w:val="22"/>
        </w:rPr>
        <w:t>7. Ответственность сторон</w:t>
      </w:r>
    </w:p>
    <w:p w14:paraId="215F8ADE" w14:textId="661D020B" w:rsidR="00182C16" w:rsidRPr="00182C16" w:rsidRDefault="00182C16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</w:t>
      </w:r>
      <w:r w:rsidRPr="00182C16">
        <w:rPr>
          <w:rFonts w:ascii="Tahoma" w:hAnsi="Tahoma" w:cs="Tahoma"/>
          <w:sz w:val="20"/>
          <w:szCs w:val="20"/>
        </w:rPr>
        <w:t xml:space="preserve">.1 Заказчик и Исполнитель несут ответственность за неисполнение или ненадлежащее исполнение своих обязательств по настоящему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Pr="00182C16">
        <w:rPr>
          <w:rFonts w:ascii="Tahoma" w:hAnsi="Tahoma" w:cs="Tahoma"/>
          <w:sz w:val="20"/>
          <w:szCs w:val="20"/>
        </w:rPr>
        <w:t>у в соответствии с Законодательством Российской Федерации.</w:t>
      </w:r>
    </w:p>
    <w:p w14:paraId="695F3B04" w14:textId="0FF72A23" w:rsidR="00182C16" w:rsidRPr="00182C16" w:rsidRDefault="00182C16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7</w:t>
      </w:r>
      <w:r w:rsidRPr="00182C16">
        <w:rPr>
          <w:rFonts w:ascii="Tahoma" w:hAnsi="Tahoma" w:cs="Tahoma"/>
          <w:sz w:val="20"/>
          <w:szCs w:val="20"/>
        </w:rPr>
        <w:t xml:space="preserve">.2. Стороны освобождаются от ответственности за частичное или полное неисполнение своих обязательств по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Pr="00182C16">
        <w:rPr>
          <w:rFonts w:ascii="Tahoma" w:hAnsi="Tahoma" w:cs="Tahoma"/>
          <w:sz w:val="20"/>
          <w:szCs w:val="20"/>
        </w:rPr>
        <w:t xml:space="preserve">у, если оно явилось следствием действия обстоятельств непреодолимой силы, возникших после заключения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Pr="00182C16">
        <w:rPr>
          <w:rFonts w:ascii="Tahoma" w:hAnsi="Tahoma" w:cs="Tahoma"/>
          <w:sz w:val="20"/>
          <w:szCs w:val="20"/>
        </w:rPr>
        <w:t xml:space="preserve">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Pr="00182C16">
        <w:rPr>
          <w:rFonts w:ascii="Tahoma" w:hAnsi="Tahoma" w:cs="Tahoma"/>
          <w:sz w:val="20"/>
          <w:szCs w:val="20"/>
        </w:rPr>
        <w:t>у, другие чрезвычайные обстоятельства.</w:t>
      </w:r>
    </w:p>
    <w:p w14:paraId="0567F687" w14:textId="62BAF516" w:rsidR="00182C16" w:rsidRPr="00182C16" w:rsidRDefault="004B70C8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</w:t>
      </w:r>
      <w:r w:rsidR="00182C16" w:rsidRPr="00182C16">
        <w:rPr>
          <w:rFonts w:ascii="Tahoma" w:hAnsi="Tahoma" w:cs="Tahoma"/>
          <w:sz w:val="20"/>
          <w:szCs w:val="20"/>
        </w:rPr>
        <w:t xml:space="preserve">.3. В случае наступления обстоятельств, указанных в пункте </w:t>
      </w:r>
      <w:r>
        <w:rPr>
          <w:rFonts w:ascii="Tahoma" w:hAnsi="Tahoma" w:cs="Tahoma"/>
          <w:sz w:val="20"/>
          <w:szCs w:val="20"/>
        </w:rPr>
        <w:t>7</w:t>
      </w:r>
      <w:r w:rsidR="00182C16" w:rsidRPr="00182C16">
        <w:rPr>
          <w:rFonts w:ascii="Tahoma" w:hAnsi="Tahoma" w:cs="Tahoma"/>
          <w:sz w:val="20"/>
          <w:szCs w:val="20"/>
        </w:rPr>
        <w:t xml:space="preserve">.2.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а, Сторона, которая не в состоянии исполнить взятые на себя обязательства, должна в пятидневный срок с момента их наступления сообщить об этом другой Стороне в письменной форме. С момента наступления форс-мажорных обстоятельств действие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>а приостанавливается до момента, определяемого соглашением Сторон.</w:t>
      </w:r>
    </w:p>
    <w:p w14:paraId="00694601" w14:textId="2C5049C2" w:rsidR="00182C16" w:rsidRPr="00182C16" w:rsidRDefault="004B70C8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</w:t>
      </w:r>
      <w:r w:rsidR="00182C16" w:rsidRPr="00182C16">
        <w:rPr>
          <w:rFonts w:ascii="Tahoma" w:hAnsi="Tahoma" w:cs="Tahoma"/>
          <w:sz w:val="20"/>
          <w:szCs w:val="20"/>
        </w:rPr>
        <w:t xml:space="preserve">.4. Размер штрафа устанавливается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ом в порядке, установленном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>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1063».</w:t>
      </w:r>
    </w:p>
    <w:p w14:paraId="61AF473D" w14:textId="39CB87CA" w:rsidR="00182C16" w:rsidRPr="00182C16" w:rsidRDefault="004B70C8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</w:t>
      </w:r>
      <w:r w:rsidR="00182C16" w:rsidRPr="00182C16">
        <w:rPr>
          <w:rFonts w:ascii="Tahoma" w:hAnsi="Tahoma" w:cs="Tahoma"/>
          <w:sz w:val="20"/>
          <w:szCs w:val="20"/>
        </w:rPr>
        <w:t>.5. Ответственность Заказчика:</w:t>
      </w:r>
    </w:p>
    <w:p w14:paraId="1C4CD5D1" w14:textId="3B2DF143" w:rsidR="00182C16" w:rsidRPr="00182C16" w:rsidRDefault="004B70C8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</w:t>
      </w:r>
      <w:r w:rsidR="00182C16" w:rsidRPr="00182C16">
        <w:rPr>
          <w:rFonts w:ascii="Tahoma" w:hAnsi="Tahoma" w:cs="Tahoma"/>
          <w:sz w:val="20"/>
          <w:szCs w:val="20"/>
        </w:rPr>
        <w:t xml:space="preserve">.5.1. В случае просрочки исполнения Заказчиком обязательств, предусмотренных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>ом, Исполнитель вправе потребовать уплаты неустоек (штрафов, пеней).</w:t>
      </w:r>
    </w:p>
    <w:p w14:paraId="4AB36EF1" w14:textId="563EB1F5" w:rsidR="00182C16" w:rsidRPr="00182C16" w:rsidRDefault="004B70C8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</w:t>
      </w:r>
      <w:r w:rsidR="00182C16" w:rsidRPr="00182C16">
        <w:rPr>
          <w:rFonts w:ascii="Tahoma" w:hAnsi="Tahoma" w:cs="Tahoma"/>
          <w:sz w:val="20"/>
          <w:szCs w:val="20"/>
        </w:rPr>
        <w:t xml:space="preserve">.5.2. Пеня начисляется за каждый день просрочки исполнения Заказчиком обязательства, предусмотренного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ом, начиная со дня, следующего после дня истечения установленного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>ом срока исполнения обязательства. Размер пени устанавливается в размере одной трехсотой действующей на дату уплаты пеней</w:t>
      </w:r>
      <w:r w:rsidR="0028314E">
        <w:rPr>
          <w:rFonts w:ascii="Tahoma" w:hAnsi="Tahoma" w:cs="Tahoma"/>
          <w:sz w:val="20"/>
          <w:szCs w:val="20"/>
        </w:rPr>
        <w:t xml:space="preserve"> </w:t>
      </w:r>
      <w:r w:rsidR="00182C16" w:rsidRPr="00182C16">
        <w:rPr>
          <w:rFonts w:ascii="Tahoma" w:hAnsi="Tahoma" w:cs="Tahoma"/>
          <w:sz w:val="20"/>
          <w:szCs w:val="20"/>
        </w:rPr>
        <w:t>ключевой ставки Центрального банка Российской Федерации от не уплаченной в срок суммы.</w:t>
      </w:r>
    </w:p>
    <w:p w14:paraId="60B40058" w14:textId="3C377F2D" w:rsidR="00182C16" w:rsidRPr="00182C16" w:rsidRDefault="004B70C8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</w:t>
      </w:r>
      <w:r w:rsidR="00182C16" w:rsidRPr="00182C16">
        <w:rPr>
          <w:rFonts w:ascii="Tahoma" w:hAnsi="Tahoma" w:cs="Tahoma"/>
          <w:sz w:val="20"/>
          <w:szCs w:val="20"/>
        </w:rPr>
        <w:t xml:space="preserve">.5.3. Штрафы начисляются за ненадлежащее исполнение Заказчиком обязательств, предусмотренных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ом, за исключением просрочки исполнения обязательств, предусмотренных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ом. Размер штрафа устанавливается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>ом в порядке, установленном Правительством Российской Федерации.</w:t>
      </w:r>
    </w:p>
    <w:p w14:paraId="747E2647" w14:textId="5A31FC74" w:rsidR="00182C16" w:rsidRPr="00182C16" w:rsidRDefault="004B70C8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</w:t>
      </w:r>
      <w:r w:rsidR="00182C16" w:rsidRPr="00182C16">
        <w:rPr>
          <w:rFonts w:ascii="Tahoma" w:hAnsi="Tahoma" w:cs="Tahoma"/>
          <w:sz w:val="20"/>
          <w:szCs w:val="20"/>
        </w:rPr>
        <w:t xml:space="preserve">.5.4. За каждый факт неисполнения Заказчиком обязательств, предусмотренных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ом, за исключением просрочки исполнения обязательств, предусмотренных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>ом, размер штрафа устанавливается в следующем порядке:</w:t>
      </w:r>
    </w:p>
    <w:p w14:paraId="268F6ABB" w14:textId="31935351" w:rsidR="00182C16" w:rsidRPr="00182C16" w:rsidRDefault="00182C16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 w:rsidRPr="00182C16">
        <w:rPr>
          <w:rFonts w:ascii="Tahoma" w:hAnsi="Tahoma" w:cs="Tahoma"/>
          <w:sz w:val="20"/>
          <w:szCs w:val="20"/>
        </w:rPr>
        <w:t xml:space="preserve">а) 1000 рублей, если цена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Pr="00182C16">
        <w:rPr>
          <w:rFonts w:ascii="Tahoma" w:hAnsi="Tahoma" w:cs="Tahoma"/>
          <w:sz w:val="20"/>
          <w:szCs w:val="20"/>
        </w:rPr>
        <w:t>а не превышает 3 млн. рублей (включительно)</w:t>
      </w:r>
      <w:r w:rsidR="004B70C8">
        <w:rPr>
          <w:rFonts w:ascii="Tahoma" w:hAnsi="Tahoma" w:cs="Tahoma"/>
          <w:sz w:val="20"/>
          <w:szCs w:val="20"/>
        </w:rPr>
        <w:t>.</w:t>
      </w:r>
    </w:p>
    <w:p w14:paraId="4336F170" w14:textId="468997ED" w:rsidR="00182C16" w:rsidRPr="00182C16" w:rsidRDefault="004B70C8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</w:t>
      </w:r>
      <w:r w:rsidR="00182C16" w:rsidRPr="00182C16">
        <w:rPr>
          <w:rFonts w:ascii="Tahoma" w:hAnsi="Tahoma" w:cs="Tahoma"/>
          <w:sz w:val="20"/>
          <w:szCs w:val="20"/>
        </w:rPr>
        <w:t xml:space="preserve">.5.5. Общая сумма начисленных штрафов за ненадлежащее исполнение Заказчиком обязательств, предусмотренных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ом, не может превышать цену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>а.</w:t>
      </w:r>
    </w:p>
    <w:p w14:paraId="2DD91DB2" w14:textId="4AB10E3C" w:rsidR="00182C16" w:rsidRPr="00182C16" w:rsidRDefault="004B70C8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</w:t>
      </w:r>
      <w:r w:rsidR="00182C16" w:rsidRPr="00182C16">
        <w:rPr>
          <w:rFonts w:ascii="Tahoma" w:hAnsi="Tahoma" w:cs="Tahoma"/>
          <w:sz w:val="20"/>
          <w:szCs w:val="20"/>
        </w:rPr>
        <w:t>.6. Ответственность Исполнителя:</w:t>
      </w:r>
    </w:p>
    <w:p w14:paraId="7D54FE7E" w14:textId="0154F57D" w:rsidR="00182C16" w:rsidRPr="00182C16" w:rsidRDefault="004B70C8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</w:t>
      </w:r>
      <w:r w:rsidR="00182C16" w:rsidRPr="00182C16">
        <w:rPr>
          <w:rFonts w:ascii="Tahoma" w:hAnsi="Tahoma" w:cs="Tahoma"/>
          <w:sz w:val="20"/>
          <w:szCs w:val="20"/>
        </w:rPr>
        <w:t xml:space="preserve">.6.1. В случае просрочки исполнения Исполнителем обязательств, предусмотренных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ом (в том числе гарантийного обязательства), а также в иных случаях неисполнения или ненадлежащего исполнения Исполнителем обязательств, предусмотренных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>ом, Заказчик направляет Исполнителю требование об уплате неустоек (штрафов, пеней).</w:t>
      </w:r>
    </w:p>
    <w:p w14:paraId="40B416E4" w14:textId="31E48DB9" w:rsidR="00182C16" w:rsidRPr="00182C16" w:rsidRDefault="004B70C8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</w:t>
      </w:r>
      <w:r w:rsidR="00182C16" w:rsidRPr="00182C16">
        <w:rPr>
          <w:rFonts w:ascii="Tahoma" w:hAnsi="Tahoma" w:cs="Tahoma"/>
          <w:sz w:val="20"/>
          <w:szCs w:val="20"/>
        </w:rPr>
        <w:t xml:space="preserve">.6.2. Пеня начисляется за каждый день просрочки исполнения Исполнителем обязательства, предусмотренного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ом, начиная со дня, следующего после дня истечения установленного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а (отдельного этапа исполнения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а), уменьшенной на сумму, пропорциональную объему обязательств, предусмотренных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ом (соответствующим отдельным этапом исполнения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>а)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57DF110D" w14:textId="4278D477" w:rsidR="00182C16" w:rsidRPr="00182C16" w:rsidRDefault="004B70C8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</w:t>
      </w:r>
      <w:r w:rsidR="00182C16" w:rsidRPr="00182C16">
        <w:rPr>
          <w:rFonts w:ascii="Tahoma" w:hAnsi="Tahoma" w:cs="Tahoma"/>
          <w:sz w:val="20"/>
          <w:szCs w:val="20"/>
        </w:rPr>
        <w:t>.6.3.</w:t>
      </w:r>
      <w:r>
        <w:rPr>
          <w:rFonts w:ascii="Tahoma" w:hAnsi="Tahoma" w:cs="Tahoma"/>
          <w:sz w:val="20"/>
          <w:szCs w:val="20"/>
        </w:rPr>
        <w:t xml:space="preserve"> </w:t>
      </w:r>
      <w:r w:rsidR="00182C16" w:rsidRPr="00182C16">
        <w:rPr>
          <w:rFonts w:ascii="Tahoma" w:hAnsi="Tahoma" w:cs="Tahoma"/>
          <w:sz w:val="20"/>
          <w:szCs w:val="20"/>
        </w:rPr>
        <w:t xml:space="preserve">Штрафы начисляются за неисполнение или ненадлежащее исполнение Исполнителем обязательств, предусмотренных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ом, за исключением просрочки исполнения Исполнителем обязательств (в том числе гарантийного обязательства), предусмотренных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ом. Размер штрафа устанавливается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ом в порядке, установленном Правительством Российской Федерации, за </w:t>
      </w:r>
      <w:r w:rsidR="00182C16" w:rsidRPr="00182C16">
        <w:rPr>
          <w:rFonts w:ascii="Tahoma" w:hAnsi="Tahoma" w:cs="Tahoma"/>
          <w:sz w:val="20"/>
          <w:szCs w:val="20"/>
        </w:rPr>
        <w:lastRenderedPageBreak/>
        <w:t>исключением случаев, если законодательством Российской Федерации установлен иной порядок начисления штрафов.</w:t>
      </w:r>
    </w:p>
    <w:p w14:paraId="239E12F7" w14:textId="161FA944" w:rsidR="00182C16" w:rsidRPr="00182C16" w:rsidRDefault="004B70C8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</w:t>
      </w:r>
      <w:r w:rsidR="00182C16" w:rsidRPr="00182C16">
        <w:rPr>
          <w:rFonts w:ascii="Tahoma" w:hAnsi="Tahoma" w:cs="Tahoma"/>
          <w:sz w:val="20"/>
          <w:szCs w:val="20"/>
        </w:rPr>
        <w:t xml:space="preserve">.6.4. За каждый факт неисполнения или ненадлежащего исполнения Исполнителем обязательств, предусмотренных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ом, за исключением просрочки исполнения обязательств, предусмотренных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ом (в том числе гарантийного обязательства, обязательства), размер штрафа устанавливается в следующем порядке (за исключением случаев, предусмотренных п. 8.6.5., п. 8.6.6. настоящего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>а):</w:t>
      </w:r>
    </w:p>
    <w:p w14:paraId="024A4F26" w14:textId="6C4FEF83" w:rsidR="00182C16" w:rsidRPr="00182C16" w:rsidRDefault="00182C16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 w:rsidRPr="00182C16">
        <w:rPr>
          <w:rFonts w:ascii="Tahoma" w:hAnsi="Tahoma" w:cs="Tahoma"/>
          <w:sz w:val="20"/>
          <w:szCs w:val="20"/>
        </w:rPr>
        <w:t xml:space="preserve">а) 10 процентов цены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Pr="00182C16">
        <w:rPr>
          <w:rFonts w:ascii="Tahoma" w:hAnsi="Tahoma" w:cs="Tahoma"/>
          <w:sz w:val="20"/>
          <w:szCs w:val="20"/>
        </w:rPr>
        <w:t xml:space="preserve">а (этапа) в случае, если цена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Pr="00182C16">
        <w:rPr>
          <w:rFonts w:ascii="Tahoma" w:hAnsi="Tahoma" w:cs="Tahoma"/>
          <w:sz w:val="20"/>
          <w:szCs w:val="20"/>
        </w:rPr>
        <w:t>а (этапа) не превышает 3 млн. рублей;</w:t>
      </w:r>
    </w:p>
    <w:p w14:paraId="04B3465B" w14:textId="57AD49ED" w:rsidR="00182C16" w:rsidRPr="00182C16" w:rsidRDefault="00182C16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 w:rsidRPr="00182C16">
        <w:rPr>
          <w:rFonts w:ascii="Tahoma" w:hAnsi="Tahoma" w:cs="Tahoma"/>
          <w:sz w:val="20"/>
          <w:szCs w:val="20"/>
        </w:rPr>
        <w:t xml:space="preserve">или ненадлежащего исполнения Исполнителем обязательства, предусмотренного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Pr="00182C16">
        <w:rPr>
          <w:rFonts w:ascii="Tahoma" w:hAnsi="Tahoma" w:cs="Tahoma"/>
          <w:sz w:val="20"/>
          <w:szCs w:val="20"/>
        </w:rPr>
        <w:t xml:space="preserve">ом, которое не имеет стоимостного выражения (при наличии в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Pr="00182C16">
        <w:rPr>
          <w:rFonts w:ascii="Tahoma" w:hAnsi="Tahoma" w:cs="Tahoma"/>
          <w:sz w:val="20"/>
          <w:szCs w:val="20"/>
        </w:rPr>
        <w:t>е таких обязательств), размер штрафа устанавливается в следующем порядке:</w:t>
      </w:r>
    </w:p>
    <w:p w14:paraId="6C9ED0E5" w14:textId="561A2339" w:rsidR="00182C16" w:rsidRPr="00182C16" w:rsidRDefault="00182C16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 w:rsidRPr="00182C16">
        <w:rPr>
          <w:rFonts w:ascii="Tahoma" w:hAnsi="Tahoma" w:cs="Tahoma"/>
          <w:sz w:val="20"/>
          <w:szCs w:val="20"/>
        </w:rPr>
        <w:t xml:space="preserve">а) 1000 рублей, если цена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Pr="00182C16">
        <w:rPr>
          <w:rFonts w:ascii="Tahoma" w:hAnsi="Tahoma" w:cs="Tahoma"/>
          <w:sz w:val="20"/>
          <w:szCs w:val="20"/>
        </w:rPr>
        <w:t>а не превышает 3 млн. рублей;</w:t>
      </w:r>
    </w:p>
    <w:p w14:paraId="382F417A" w14:textId="39B23B74" w:rsidR="00182C16" w:rsidRPr="00182C16" w:rsidRDefault="00B5405B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</w:t>
      </w:r>
      <w:r w:rsidR="00182C16" w:rsidRPr="00182C16">
        <w:rPr>
          <w:rFonts w:ascii="Tahoma" w:hAnsi="Tahoma" w:cs="Tahoma"/>
          <w:sz w:val="20"/>
          <w:szCs w:val="20"/>
        </w:rPr>
        <w:t xml:space="preserve">.6.6. За каждый факт неисполнения или ненадлежащего исполнения Исполнителем обязательств, предусмотренных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ом, заключенным с победителем закупки (или с иным участником закупки в случаях, установленных Федеральным законом от 05.04.2013 № 44-ФЗ "О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ной системе в сфере закупок товаров, работ, услуг для обеспечения государственных и муниципальных нужд" предложившим наиболее высокую цену за право заключения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а, за исключением просрочки исполнения обязательств (в том числе гарантийного обязательства), предусмотренных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>ом, размер штрафа устанавливается в следующем порядке:</w:t>
      </w:r>
    </w:p>
    <w:p w14:paraId="07EFAB9B" w14:textId="036F6687" w:rsidR="00182C16" w:rsidRPr="00182C16" w:rsidRDefault="00182C16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 w:rsidRPr="00182C16">
        <w:rPr>
          <w:rFonts w:ascii="Tahoma" w:hAnsi="Tahoma" w:cs="Tahoma"/>
          <w:sz w:val="20"/>
          <w:szCs w:val="20"/>
        </w:rPr>
        <w:t xml:space="preserve">а) в случае, если цена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Pr="00182C16">
        <w:rPr>
          <w:rFonts w:ascii="Tahoma" w:hAnsi="Tahoma" w:cs="Tahoma"/>
          <w:sz w:val="20"/>
          <w:szCs w:val="20"/>
        </w:rPr>
        <w:t xml:space="preserve">а не превышает начальную (максимальную) цену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Pr="00182C16">
        <w:rPr>
          <w:rFonts w:ascii="Tahoma" w:hAnsi="Tahoma" w:cs="Tahoma"/>
          <w:sz w:val="20"/>
          <w:szCs w:val="20"/>
        </w:rPr>
        <w:t>а:</w:t>
      </w:r>
    </w:p>
    <w:p w14:paraId="10971B53" w14:textId="1594667A" w:rsidR="00182C16" w:rsidRPr="00182C16" w:rsidRDefault="00182C16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 w:rsidRPr="00182C16">
        <w:rPr>
          <w:rFonts w:ascii="Tahoma" w:hAnsi="Tahoma" w:cs="Tahoma"/>
          <w:sz w:val="20"/>
          <w:szCs w:val="20"/>
        </w:rPr>
        <w:t xml:space="preserve">10 процентов начальной (максимальной) цены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Pr="00182C16">
        <w:rPr>
          <w:rFonts w:ascii="Tahoma" w:hAnsi="Tahoma" w:cs="Tahoma"/>
          <w:sz w:val="20"/>
          <w:szCs w:val="20"/>
        </w:rPr>
        <w:t xml:space="preserve">а, если цена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Pr="00182C16">
        <w:rPr>
          <w:rFonts w:ascii="Tahoma" w:hAnsi="Tahoma" w:cs="Tahoma"/>
          <w:sz w:val="20"/>
          <w:szCs w:val="20"/>
        </w:rPr>
        <w:t>а не превышает 3 млн. рублей;</w:t>
      </w:r>
    </w:p>
    <w:p w14:paraId="1B1D35D7" w14:textId="5918F4BC" w:rsidR="00182C16" w:rsidRPr="00182C16" w:rsidRDefault="00B5405B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</w:t>
      </w:r>
      <w:r w:rsidR="00182C16" w:rsidRPr="00182C16">
        <w:rPr>
          <w:rFonts w:ascii="Tahoma" w:hAnsi="Tahoma" w:cs="Tahoma"/>
          <w:sz w:val="20"/>
          <w:szCs w:val="20"/>
        </w:rPr>
        <w:t xml:space="preserve">.6.7. Общая сумма начисленных штрафов за неисполнение или ненадлежащее исполнение Исполнителем обязательств, предусмотренных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ом, не может превышать цену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>а.</w:t>
      </w:r>
    </w:p>
    <w:p w14:paraId="4AA74BFA" w14:textId="7DCF446B" w:rsidR="00182C16" w:rsidRPr="00182C16" w:rsidRDefault="00B5405B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</w:t>
      </w:r>
      <w:r w:rsidR="00182C16" w:rsidRPr="00182C16">
        <w:rPr>
          <w:rFonts w:ascii="Tahoma" w:hAnsi="Tahoma" w:cs="Tahoma"/>
          <w:sz w:val="20"/>
          <w:szCs w:val="20"/>
        </w:rPr>
        <w:t xml:space="preserve">.6.8. Уплата неустойки (пени, штрафа) за просрочку или иное ненадлежащее исполнение обязательств по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>у, а также возмещение убытков, причиненных ненадлежащим исполнением обязательств, не освобождает Исполнителя от исполнения этих обязательств в натуре.</w:t>
      </w:r>
    </w:p>
    <w:p w14:paraId="0F1A8B9E" w14:textId="495BBC42" w:rsidR="00182C16" w:rsidRPr="00182C16" w:rsidRDefault="00B5405B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</w:t>
      </w:r>
      <w:r w:rsidR="00182C16" w:rsidRPr="00182C16">
        <w:rPr>
          <w:rFonts w:ascii="Tahoma" w:hAnsi="Tahoma" w:cs="Tahoma"/>
          <w:sz w:val="20"/>
          <w:szCs w:val="20"/>
        </w:rPr>
        <w:t xml:space="preserve">.7. Указанная в настоящем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>е неустойка (пени, штрафа) взимается за каждое нарушение в отдельности.</w:t>
      </w:r>
    </w:p>
    <w:p w14:paraId="086ADF0E" w14:textId="68BCCF31" w:rsidR="00182C16" w:rsidRPr="00182C16" w:rsidRDefault="00B5405B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</w:t>
      </w:r>
      <w:r w:rsidR="00182C16" w:rsidRPr="00182C16">
        <w:rPr>
          <w:rFonts w:ascii="Tahoma" w:hAnsi="Tahoma" w:cs="Tahoma"/>
          <w:sz w:val="20"/>
          <w:szCs w:val="20"/>
        </w:rPr>
        <w:t xml:space="preserve">.8. Сторона освобождается от уплаты неустойки (пени, штрафа), если докажет, что неисполнение или ненадлежащее исполнение обязательства, предусмотренного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>ом, произошло вследствие непреодолимой силы или по вине другой стороны.</w:t>
      </w:r>
    </w:p>
    <w:p w14:paraId="06FBC779" w14:textId="0581BA58" w:rsidR="00182C16" w:rsidRPr="00182C16" w:rsidRDefault="00B5405B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</w:t>
      </w:r>
      <w:r w:rsidR="00182C16" w:rsidRPr="00182C16">
        <w:rPr>
          <w:rFonts w:ascii="Tahoma" w:hAnsi="Tahoma" w:cs="Tahoma"/>
          <w:sz w:val="20"/>
          <w:szCs w:val="20"/>
        </w:rPr>
        <w:t xml:space="preserve">.9. Настоящий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 может быть расторгнут по соглашению сторон, по решению суда, в случае одностороннего отказа Заказчика от исполнения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>а в соответствии со ст. 95 Закона № 44-ФЗ и Гражданским кодексом Российской Федерации.</w:t>
      </w:r>
    </w:p>
    <w:p w14:paraId="042026F5" w14:textId="434285C7" w:rsidR="00182C16" w:rsidRPr="00182C16" w:rsidRDefault="00B5405B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</w:t>
      </w:r>
      <w:r w:rsidR="00182C16" w:rsidRPr="00182C16">
        <w:rPr>
          <w:rFonts w:ascii="Tahoma" w:hAnsi="Tahoma" w:cs="Tahoma"/>
          <w:sz w:val="20"/>
          <w:szCs w:val="20"/>
        </w:rPr>
        <w:t xml:space="preserve">.10. Заказчик вправе принять решение об одностороннем отказе от исполнения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>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частями 9-23 статьи 95</w:t>
      </w:r>
      <w:r>
        <w:rPr>
          <w:rFonts w:ascii="Tahoma" w:hAnsi="Tahoma" w:cs="Tahoma"/>
          <w:sz w:val="20"/>
          <w:szCs w:val="20"/>
        </w:rPr>
        <w:t xml:space="preserve"> </w:t>
      </w:r>
      <w:r w:rsidR="00182C16" w:rsidRPr="00182C16">
        <w:rPr>
          <w:rFonts w:ascii="Tahoma" w:hAnsi="Tahoma" w:cs="Tahoma"/>
          <w:sz w:val="20"/>
          <w:szCs w:val="20"/>
        </w:rPr>
        <w:t>Закона № 44-ФЗ.</w:t>
      </w:r>
    </w:p>
    <w:p w14:paraId="608328BE" w14:textId="7712812C" w:rsidR="00182C16" w:rsidRPr="00182C16" w:rsidRDefault="00B5405B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</w:t>
      </w:r>
      <w:r w:rsidR="00182C16" w:rsidRPr="00182C16">
        <w:rPr>
          <w:rFonts w:ascii="Tahoma" w:hAnsi="Tahoma" w:cs="Tahoma"/>
          <w:sz w:val="20"/>
          <w:szCs w:val="20"/>
        </w:rPr>
        <w:t xml:space="preserve">.11. Решение Заказчика об одностороннем отказе от исполнения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а вступает в силу и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 считается расторгнутым через десять дней с даты надлежащего уведомления Заказчиком Исполнителя об одностороннем отказе от исполнения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>а.</w:t>
      </w:r>
    </w:p>
    <w:p w14:paraId="22BEF384" w14:textId="4077F952" w:rsidR="00182C16" w:rsidRPr="00182C16" w:rsidRDefault="00B5405B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</w:t>
      </w:r>
      <w:r w:rsidR="00182C16" w:rsidRPr="00182C16">
        <w:rPr>
          <w:rFonts w:ascii="Tahoma" w:hAnsi="Tahoma" w:cs="Tahoma"/>
          <w:sz w:val="20"/>
          <w:szCs w:val="20"/>
        </w:rPr>
        <w:t xml:space="preserve">.12. Убытки, причиненные Заказчику в связи с неисполнением или ненадлежащим исполнением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>а поставщиком, подлежат возмещению помимо суммы неустойки (пени, штрафа).</w:t>
      </w:r>
    </w:p>
    <w:p w14:paraId="1290D769" w14:textId="2757C076" w:rsidR="00182C16" w:rsidRPr="00182C16" w:rsidRDefault="00B5405B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</w:t>
      </w:r>
      <w:r w:rsidR="00182C16" w:rsidRPr="00182C16">
        <w:rPr>
          <w:rFonts w:ascii="Tahoma" w:hAnsi="Tahoma" w:cs="Tahoma"/>
          <w:sz w:val="20"/>
          <w:szCs w:val="20"/>
        </w:rPr>
        <w:t xml:space="preserve">.13. Заказчик обязан принять решение об одностороннем отказе от исполнения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 xml:space="preserve">а если в ходе исполнения </w:t>
      </w:r>
      <w:r w:rsidR="003828E7">
        <w:rPr>
          <w:rFonts w:ascii="Tahoma" w:hAnsi="Tahoma" w:cs="Tahoma"/>
          <w:sz w:val="20"/>
          <w:szCs w:val="20"/>
        </w:rPr>
        <w:t>Договор</w:t>
      </w:r>
      <w:r w:rsidR="00182C16" w:rsidRPr="00182C16">
        <w:rPr>
          <w:rFonts w:ascii="Tahoma" w:hAnsi="Tahoma" w:cs="Tahoma"/>
          <w:sz w:val="20"/>
          <w:szCs w:val="20"/>
        </w:rPr>
        <w:t>а установлено, что:</w:t>
      </w:r>
    </w:p>
    <w:p w14:paraId="59A4A36C" w14:textId="77777777" w:rsidR="00182C16" w:rsidRPr="00182C16" w:rsidRDefault="00182C16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 w:rsidRPr="00182C16">
        <w:rPr>
          <w:rFonts w:ascii="Tahoma" w:hAnsi="Tahoma" w:cs="Tahoma"/>
          <w:sz w:val="20"/>
          <w:szCs w:val="20"/>
        </w:rPr>
        <w:t>а) Исполнитель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Закона № 44-ФЗ) и (или) поставляемому товару;</w:t>
      </w:r>
    </w:p>
    <w:p w14:paraId="723F6ADE" w14:textId="1C1E3CA1" w:rsidR="008A5423" w:rsidRPr="00654250" w:rsidRDefault="00182C16" w:rsidP="00182C16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 w:rsidRPr="00182C16">
        <w:rPr>
          <w:rFonts w:ascii="Tahoma" w:hAnsi="Tahoma" w:cs="Tahoma"/>
          <w:sz w:val="20"/>
          <w:szCs w:val="20"/>
        </w:rPr>
        <w:t xml:space="preserve">б) при определении исполнителя Исполнитель представил недостоверную информацию о своем соответствии и (или) соответствии поставляемого товара требованиям, указанным в подпункте «а» </w:t>
      </w:r>
      <w:r w:rsidRPr="00182C16">
        <w:rPr>
          <w:rFonts w:ascii="Tahoma" w:hAnsi="Tahoma" w:cs="Tahoma"/>
          <w:sz w:val="20"/>
          <w:szCs w:val="20"/>
        </w:rPr>
        <w:lastRenderedPageBreak/>
        <w:t>настоящего пункта, что позволило ему стать победителем определения исполнителя.</w:t>
      </w:r>
      <w:r w:rsidR="00BE1207">
        <w:rPr>
          <w:rFonts w:ascii="Tahoma" w:hAnsi="Tahoma" w:cs="Tahoma"/>
          <w:sz w:val="20"/>
          <w:szCs w:val="20"/>
        </w:rPr>
        <w:t>7.3</w:t>
      </w:r>
      <w:r w:rsidR="008A5423" w:rsidRPr="00654250">
        <w:rPr>
          <w:rFonts w:ascii="Tahoma" w:hAnsi="Tahoma" w:cs="Tahoma"/>
          <w:sz w:val="20"/>
          <w:szCs w:val="20"/>
        </w:rPr>
        <w:t xml:space="preserve">. Исполнитель несет ответственность за достоверность результатов проведения оценки в пределах предоставленной Заказчиком информации и данных, равно как и за достоверность информации, используемой в Отчете об оценке, полученной из собственных источников и/или третьих лиц. В случае невозможности установить достоверность используемой информации Исполнитель обязан указать это в Отчете об оценке и сделать соответствующую ссылку на источник получения используемой информации. </w:t>
      </w:r>
    </w:p>
    <w:p w14:paraId="05F3CD00" w14:textId="6C7F4615" w:rsidR="008A5423" w:rsidRPr="00654250" w:rsidRDefault="00BE1207" w:rsidP="00F231C4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7.</w:t>
      </w:r>
      <w:r w:rsidR="00B5405B">
        <w:rPr>
          <w:rFonts w:ascii="Tahoma" w:hAnsi="Tahoma" w:cs="Tahoma"/>
          <w:sz w:val="20"/>
          <w:szCs w:val="20"/>
        </w:rPr>
        <w:t>1</w:t>
      </w:r>
      <w:r>
        <w:rPr>
          <w:rFonts w:ascii="Tahoma" w:hAnsi="Tahoma" w:cs="Tahoma"/>
          <w:sz w:val="20"/>
          <w:szCs w:val="20"/>
        </w:rPr>
        <w:t>4</w:t>
      </w:r>
      <w:r w:rsidR="008A5423" w:rsidRPr="00654250">
        <w:rPr>
          <w:rFonts w:ascii="Tahoma" w:hAnsi="Tahoma" w:cs="Tahoma"/>
          <w:sz w:val="20"/>
          <w:szCs w:val="20"/>
        </w:rPr>
        <w:t>. При ненадлежащем выполнении Исполнителем своих обязательств по Договору, в том числе при проведении оценки с отклонениями от требований действующего законодательства, в результате нарушения Исполнителем требований федеральных стандартов оценки</w:t>
      </w:r>
      <w:r w:rsidR="001024C4">
        <w:rPr>
          <w:rFonts w:ascii="Tahoma" w:hAnsi="Tahoma" w:cs="Tahoma"/>
          <w:sz w:val="20"/>
          <w:szCs w:val="20"/>
        </w:rPr>
        <w:t xml:space="preserve">. </w:t>
      </w:r>
      <w:r w:rsidR="008A5423" w:rsidRPr="00654250">
        <w:rPr>
          <w:rFonts w:ascii="Tahoma" w:hAnsi="Tahoma" w:cs="Tahoma"/>
          <w:sz w:val="20"/>
          <w:szCs w:val="20"/>
        </w:rPr>
        <w:t>Исполнитель и Оценщики несут ответственность перед Заказчиком в соответствии с действующим законодательством.</w:t>
      </w:r>
      <w:r w:rsidR="00326FFF" w:rsidRPr="00326FFF">
        <w:rPr>
          <w:rFonts w:ascii="Tahoma" w:hAnsi="Tahoma" w:cs="Tahoma"/>
          <w:sz w:val="20"/>
          <w:szCs w:val="20"/>
        </w:rPr>
        <w:t xml:space="preserve"> </w:t>
      </w:r>
      <w:r w:rsidR="008A5423" w:rsidRPr="00654250">
        <w:rPr>
          <w:rFonts w:ascii="Tahoma" w:hAnsi="Tahoma" w:cs="Tahoma"/>
          <w:sz w:val="20"/>
          <w:szCs w:val="20"/>
        </w:rPr>
        <w:t>Убытки,</w:t>
      </w:r>
      <w:r w:rsidR="00326FFF" w:rsidRPr="00326FFF">
        <w:rPr>
          <w:rFonts w:ascii="Tahoma" w:hAnsi="Tahoma" w:cs="Tahoma"/>
          <w:sz w:val="20"/>
          <w:szCs w:val="20"/>
        </w:rPr>
        <w:t xml:space="preserve"> </w:t>
      </w:r>
      <w:r w:rsidR="008A5423" w:rsidRPr="00654250">
        <w:rPr>
          <w:rFonts w:ascii="Tahoma" w:hAnsi="Tahoma" w:cs="Tahoma"/>
          <w:sz w:val="20"/>
          <w:szCs w:val="20"/>
        </w:rPr>
        <w:t>возникшие</w:t>
      </w:r>
      <w:r w:rsidR="00326FFF" w:rsidRPr="00326FFF">
        <w:rPr>
          <w:rFonts w:ascii="Tahoma" w:hAnsi="Tahoma" w:cs="Tahoma"/>
          <w:sz w:val="20"/>
          <w:szCs w:val="20"/>
        </w:rPr>
        <w:t xml:space="preserve"> </w:t>
      </w:r>
      <w:r w:rsidR="008A5423" w:rsidRPr="00654250">
        <w:rPr>
          <w:rFonts w:ascii="Tahoma" w:hAnsi="Tahoma" w:cs="Tahoma"/>
          <w:sz w:val="20"/>
          <w:szCs w:val="20"/>
        </w:rPr>
        <w:t>при</w:t>
      </w:r>
      <w:r w:rsidR="00326FFF" w:rsidRPr="00326FFF">
        <w:rPr>
          <w:rFonts w:ascii="Tahoma" w:hAnsi="Tahoma" w:cs="Tahoma"/>
          <w:sz w:val="20"/>
          <w:szCs w:val="20"/>
        </w:rPr>
        <w:t xml:space="preserve"> </w:t>
      </w:r>
      <w:r w:rsidR="008A5423" w:rsidRPr="00654250">
        <w:rPr>
          <w:rFonts w:ascii="Tahoma" w:hAnsi="Tahoma" w:cs="Tahoma"/>
          <w:sz w:val="20"/>
          <w:szCs w:val="20"/>
        </w:rPr>
        <w:t xml:space="preserve">этом у Заказчика вследствие использования итоговой величины рыночной стоимости объекта оценки, указанной в отчете, подлежат возмещению в полном объеме за счет имущества Исполнителя и/или Оценщиков, подписавших отчет об оценке. </w:t>
      </w:r>
    </w:p>
    <w:p w14:paraId="750C2056" w14:textId="77777777" w:rsidR="008A5423" w:rsidRPr="00654250" w:rsidRDefault="008A5423" w:rsidP="00F231C4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>Возмещение у</w:t>
      </w:r>
      <w:r w:rsidR="00832E5E" w:rsidRPr="00654250">
        <w:rPr>
          <w:rFonts w:ascii="Tahoma" w:hAnsi="Tahoma" w:cs="Tahoma"/>
          <w:sz w:val="20"/>
          <w:szCs w:val="20"/>
        </w:rPr>
        <w:t xml:space="preserve">бытков, возникших у Заказчика, </w:t>
      </w:r>
      <w:r w:rsidRPr="00654250">
        <w:rPr>
          <w:rFonts w:ascii="Tahoma" w:hAnsi="Tahoma" w:cs="Tahoma"/>
          <w:sz w:val="20"/>
          <w:szCs w:val="20"/>
        </w:rPr>
        <w:t xml:space="preserve">может быть проведено Исполнителем добровольно при признании им факта ненадлежащего выполнения своих обязательств по Договору. Порядок урегулирования убытков </w:t>
      </w:r>
      <w:r w:rsidR="00850ADD">
        <w:rPr>
          <w:rFonts w:ascii="Tahoma" w:hAnsi="Tahoma" w:cs="Tahoma"/>
          <w:sz w:val="20"/>
          <w:szCs w:val="20"/>
        </w:rPr>
        <w:t>определяется</w:t>
      </w:r>
      <w:r w:rsidRPr="00654250">
        <w:rPr>
          <w:rFonts w:ascii="Tahoma" w:hAnsi="Tahoma" w:cs="Tahoma"/>
          <w:sz w:val="20"/>
          <w:szCs w:val="20"/>
        </w:rPr>
        <w:t xml:space="preserve"> в этом случае путем заключения дополнительного соглашения между Исполнителем и Заказчиком.</w:t>
      </w:r>
    </w:p>
    <w:p w14:paraId="6D416AF1" w14:textId="480426F4" w:rsidR="00A1708B" w:rsidRDefault="00BE1207" w:rsidP="00326FFF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7.</w:t>
      </w:r>
      <w:r w:rsidR="00B5405B">
        <w:rPr>
          <w:rFonts w:ascii="Tahoma" w:hAnsi="Tahoma" w:cs="Tahoma"/>
          <w:sz w:val="20"/>
          <w:szCs w:val="20"/>
        </w:rPr>
        <w:t>1</w:t>
      </w:r>
      <w:r>
        <w:rPr>
          <w:rFonts w:ascii="Tahoma" w:hAnsi="Tahoma" w:cs="Tahoma"/>
          <w:sz w:val="20"/>
          <w:szCs w:val="20"/>
        </w:rPr>
        <w:t>5</w:t>
      </w:r>
      <w:r w:rsidR="008A5423" w:rsidRPr="00654250">
        <w:rPr>
          <w:rFonts w:ascii="Tahoma" w:hAnsi="Tahoma" w:cs="Tahoma"/>
          <w:sz w:val="20"/>
          <w:szCs w:val="20"/>
        </w:rPr>
        <w:t>.</w:t>
      </w:r>
      <w:r w:rsidR="001659DB" w:rsidRPr="001659DB">
        <w:rPr>
          <w:rFonts w:ascii="Tahoma" w:hAnsi="Tahoma" w:cs="Tahoma"/>
          <w:sz w:val="20"/>
          <w:szCs w:val="20"/>
        </w:rPr>
        <w:t xml:space="preserve"> В качестве дополнительного обеспечения обязанности Исполнителя возместить убытки, причиненные Заказчику, Исполнитель застраховал гражданскую ответственность в </w:t>
      </w:r>
      <w:r w:rsidR="001429FF" w:rsidRPr="001429FF">
        <w:rPr>
          <w:rFonts w:ascii="Tahoma" w:hAnsi="Tahoma" w:cs="Tahoma"/>
          <w:sz w:val="20"/>
          <w:szCs w:val="20"/>
        </w:rPr>
        <w:t>______________</w:t>
      </w:r>
      <w:r w:rsidR="001659DB" w:rsidRPr="001659DB">
        <w:rPr>
          <w:rFonts w:ascii="Tahoma" w:hAnsi="Tahoma" w:cs="Tahoma"/>
          <w:sz w:val="20"/>
          <w:szCs w:val="20"/>
        </w:rPr>
        <w:t xml:space="preserve"> </w:t>
      </w:r>
      <w:r w:rsidR="001659DB" w:rsidRPr="00A1708B">
        <w:rPr>
          <w:rFonts w:ascii="Tahoma" w:hAnsi="Tahoma" w:cs="Tahoma"/>
          <w:sz w:val="20"/>
          <w:szCs w:val="20"/>
        </w:rPr>
        <w:t xml:space="preserve">(полис добровольного страхования ответственности </w:t>
      </w:r>
      <w:r w:rsidR="001429FF" w:rsidRPr="001429FF">
        <w:rPr>
          <w:rFonts w:ascii="Tahoma" w:hAnsi="Tahoma" w:cs="Tahoma"/>
          <w:sz w:val="20"/>
          <w:szCs w:val="20"/>
        </w:rPr>
        <w:t>_____________</w:t>
      </w:r>
      <w:r w:rsidR="001659DB" w:rsidRPr="00A1708B">
        <w:rPr>
          <w:rFonts w:ascii="Tahoma" w:hAnsi="Tahoma" w:cs="Tahoma"/>
          <w:sz w:val="20"/>
          <w:szCs w:val="20"/>
        </w:rPr>
        <w:t xml:space="preserve"> при осуществлении оценочно</w:t>
      </w:r>
      <w:r w:rsidR="00850ADD" w:rsidRPr="00A1708B">
        <w:rPr>
          <w:rFonts w:ascii="Tahoma" w:hAnsi="Tahoma" w:cs="Tahoma"/>
          <w:sz w:val="20"/>
          <w:szCs w:val="20"/>
        </w:rPr>
        <w:t>й деятельности</w:t>
      </w:r>
      <w:r w:rsidR="00FF5BB9">
        <w:rPr>
          <w:rFonts w:ascii="Tahoma" w:hAnsi="Tahoma" w:cs="Tahoma"/>
          <w:sz w:val="20"/>
          <w:szCs w:val="20"/>
        </w:rPr>
        <w:t>)</w:t>
      </w:r>
      <w:r w:rsidR="00850ADD" w:rsidRPr="00A1708B">
        <w:rPr>
          <w:rFonts w:ascii="Tahoma" w:hAnsi="Tahoma" w:cs="Tahoma"/>
          <w:sz w:val="20"/>
          <w:szCs w:val="20"/>
        </w:rPr>
        <w:t xml:space="preserve"> </w:t>
      </w:r>
      <w:r w:rsidR="00FF5BB9" w:rsidRPr="00FF5BB9">
        <w:rPr>
          <w:rFonts w:ascii="Tahoma" w:hAnsi="Tahoma" w:cs="Tahoma"/>
          <w:bCs/>
          <w:sz w:val="20"/>
          <w:szCs w:val="20"/>
        </w:rPr>
        <w:t xml:space="preserve">Страховой полис: </w:t>
      </w:r>
      <w:r w:rsidR="001429FF" w:rsidRPr="001429FF">
        <w:rPr>
          <w:rFonts w:ascii="Tahoma" w:hAnsi="Tahoma" w:cs="Tahoma"/>
          <w:bCs/>
          <w:sz w:val="20"/>
          <w:szCs w:val="20"/>
        </w:rPr>
        <w:t>___________________</w:t>
      </w:r>
      <w:r w:rsidR="00FF5BB9" w:rsidRPr="00FF5BB9">
        <w:rPr>
          <w:rFonts w:ascii="Tahoma" w:hAnsi="Tahoma" w:cs="Tahoma"/>
          <w:bCs/>
          <w:sz w:val="20"/>
          <w:szCs w:val="20"/>
        </w:rPr>
        <w:t xml:space="preserve"> Срок действия договора страхования с </w:t>
      </w:r>
      <w:r w:rsidR="001429FF" w:rsidRPr="001429FF">
        <w:rPr>
          <w:rFonts w:ascii="Tahoma" w:hAnsi="Tahoma" w:cs="Tahoma"/>
          <w:bCs/>
          <w:sz w:val="20"/>
          <w:szCs w:val="20"/>
        </w:rPr>
        <w:t>________________</w:t>
      </w:r>
      <w:r w:rsidR="00FF5BB9" w:rsidRPr="00FF5BB9">
        <w:rPr>
          <w:rFonts w:ascii="Tahoma" w:hAnsi="Tahoma" w:cs="Tahoma"/>
          <w:bCs/>
          <w:sz w:val="20"/>
          <w:szCs w:val="20"/>
        </w:rPr>
        <w:t xml:space="preserve">. Страховая сумма </w:t>
      </w:r>
      <w:r w:rsidR="001429FF" w:rsidRPr="00B04490">
        <w:rPr>
          <w:rFonts w:ascii="Tahoma" w:hAnsi="Tahoma" w:cs="Tahoma"/>
          <w:bCs/>
          <w:sz w:val="20"/>
          <w:szCs w:val="20"/>
        </w:rPr>
        <w:t>________________</w:t>
      </w:r>
      <w:r w:rsidR="00FF5BB9" w:rsidRPr="00FF5BB9">
        <w:rPr>
          <w:rFonts w:ascii="Tahoma" w:hAnsi="Tahoma" w:cs="Tahoma"/>
          <w:bCs/>
          <w:sz w:val="20"/>
          <w:szCs w:val="20"/>
        </w:rPr>
        <w:t xml:space="preserve"> рублей.</w:t>
      </w:r>
      <w:r w:rsidR="00FF5BB9">
        <w:rPr>
          <w:rFonts w:ascii="Tahoma" w:hAnsi="Tahoma" w:cs="Tahoma"/>
          <w:bCs/>
          <w:sz w:val="20"/>
          <w:szCs w:val="20"/>
        </w:rPr>
        <w:t xml:space="preserve"> </w:t>
      </w:r>
      <w:r w:rsidR="001659DB" w:rsidRPr="001659DB">
        <w:rPr>
          <w:rFonts w:ascii="Tahoma" w:hAnsi="Tahoma" w:cs="Tahoma"/>
          <w:sz w:val="20"/>
          <w:szCs w:val="20"/>
        </w:rPr>
        <w:t xml:space="preserve">Ответственность Исполнителя наступает в случае установления вступившим в законную силу решением арбитражного суда или признания страховщиком факта причинения ущерба действиями (бездействием) Исполнителя. Обращение к страховщику </w:t>
      </w:r>
      <w:r w:rsidR="001429FF" w:rsidRPr="001429FF">
        <w:rPr>
          <w:rFonts w:ascii="Tahoma" w:hAnsi="Tahoma" w:cs="Tahoma"/>
          <w:sz w:val="20"/>
          <w:szCs w:val="20"/>
        </w:rPr>
        <w:t>__________________</w:t>
      </w:r>
      <w:r w:rsidR="001659DB" w:rsidRPr="001659DB">
        <w:rPr>
          <w:rFonts w:ascii="Tahoma" w:hAnsi="Tahoma" w:cs="Tahoma"/>
          <w:sz w:val="20"/>
          <w:szCs w:val="20"/>
        </w:rPr>
        <w:t xml:space="preserve"> возможно независимо от действий Сторон в рамках договоров обязательного страхования ответственности Оценщиков.</w:t>
      </w:r>
    </w:p>
    <w:p w14:paraId="01B08861" w14:textId="77777777" w:rsidR="008A5423" w:rsidRDefault="00AB322F" w:rsidP="00AB322F">
      <w:pPr>
        <w:pStyle w:val="a4"/>
        <w:jc w:val="center"/>
        <w:outlineLvl w:val="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8. Независимость оценщик</w:t>
      </w:r>
      <w:r w:rsidR="00CB74AB">
        <w:rPr>
          <w:rFonts w:ascii="Tahoma" w:hAnsi="Tahoma" w:cs="Tahoma"/>
          <w:b/>
          <w:sz w:val="22"/>
          <w:szCs w:val="22"/>
        </w:rPr>
        <w:t>а</w:t>
      </w:r>
    </w:p>
    <w:p w14:paraId="6C6CA935" w14:textId="7231C477" w:rsidR="008A5423" w:rsidRPr="00AF114D" w:rsidRDefault="008A5423" w:rsidP="00F231C4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 w:rsidRPr="00654250">
        <w:rPr>
          <w:rFonts w:ascii="Tahoma" w:hAnsi="Tahoma" w:cs="Tahoma"/>
          <w:sz w:val="20"/>
          <w:szCs w:val="20"/>
        </w:rPr>
        <w:t xml:space="preserve">8.1. </w:t>
      </w:r>
      <w:r w:rsidRPr="00AF114D">
        <w:rPr>
          <w:rFonts w:ascii="Tahoma" w:hAnsi="Tahoma" w:cs="Tahoma"/>
          <w:sz w:val="20"/>
          <w:szCs w:val="20"/>
        </w:rPr>
        <w:t>Исполнитель и Оценщик(и) свидетельствуют, что они не являются учредителями, собственниками, акционерами, страховщиками или должностными лицами Заказчика, заказчиками или физическими лицами, имеющими имущественный интерес в объекте оценки, не состоят с указанными лицами в близком родстве или свойстве.</w:t>
      </w:r>
    </w:p>
    <w:p w14:paraId="1FA44A66" w14:textId="77777777" w:rsidR="008A5423" w:rsidRPr="00AF114D" w:rsidRDefault="008A5423" w:rsidP="00F231C4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 w:rsidRPr="00AF114D">
        <w:rPr>
          <w:rFonts w:ascii="Tahoma" w:hAnsi="Tahoma" w:cs="Tahoma"/>
          <w:sz w:val="20"/>
          <w:szCs w:val="20"/>
        </w:rPr>
        <w:t>8.2. Исполнитель и Оценщик(и) гарантируют, что в отношении объекта оценки не имеют вещных или обязательственных прав вне Договора.</w:t>
      </w:r>
    </w:p>
    <w:p w14:paraId="7CC6E412" w14:textId="7A4AF87F" w:rsidR="008A5423" w:rsidRPr="00AF114D" w:rsidRDefault="008A5423" w:rsidP="00F231C4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 w:rsidRPr="00AF114D">
        <w:rPr>
          <w:rFonts w:ascii="Tahoma" w:hAnsi="Tahoma" w:cs="Tahoma"/>
          <w:sz w:val="20"/>
          <w:szCs w:val="20"/>
        </w:rPr>
        <w:t>8.3. Исполнитель и Оценщик(и) свидетельствуют, что размер оплаты его услуг по Договору не зависит от итоговой величины стоимости объекта оценки.</w:t>
      </w:r>
    </w:p>
    <w:p w14:paraId="75288F81" w14:textId="292C164D" w:rsidR="008A5423" w:rsidRPr="00AF114D" w:rsidRDefault="008A5423" w:rsidP="00F231C4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 w:rsidRPr="00AF114D">
        <w:rPr>
          <w:rFonts w:ascii="Tahoma" w:hAnsi="Tahoma" w:cs="Tahoma"/>
          <w:sz w:val="20"/>
          <w:szCs w:val="20"/>
        </w:rPr>
        <w:t>8.4. Заказчик гарантирует невмешательство в деятельность Исполнителя и Оценщиков (</w:t>
      </w:r>
      <w:proofErr w:type="spellStart"/>
      <w:r w:rsidRPr="00AF114D">
        <w:rPr>
          <w:rFonts w:ascii="Tahoma" w:hAnsi="Tahoma" w:cs="Tahoma"/>
          <w:sz w:val="20"/>
          <w:szCs w:val="20"/>
        </w:rPr>
        <w:t>ов</w:t>
      </w:r>
      <w:proofErr w:type="spellEnd"/>
      <w:r w:rsidRPr="00AF114D">
        <w:rPr>
          <w:rFonts w:ascii="Tahoma" w:hAnsi="Tahoma" w:cs="Tahoma"/>
          <w:sz w:val="20"/>
          <w:szCs w:val="20"/>
        </w:rPr>
        <w:t>) по Договору, если оно может негативно повлиять на достоверность результата проведения оценки объекта оценки, в том числе ограничение круга вопросов, подлежащих выяснению или определению при проведении оценки объекта оценки.</w:t>
      </w:r>
    </w:p>
    <w:p w14:paraId="30164991" w14:textId="77777777" w:rsidR="008A5423" w:rsidRPr="00AF114D" w:rsidRDefault="008A5423" w:rsidP="00F231C4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 w:rsidRPr="00AF114D">
        <w:rPr>
          <w:rFonts w:ascii="Tahoma" w:hAnsi="Tahoma" w:cs="Tahoma"/>
          <w:sz w:val="20"/>
          <w:szCs w:val="20"/>
        </w:rPr>
        <w:t>8.5. Стороны свидетельствуют, что ни одна Сторона Договора не является учредителем, собственником, акционером или должностным лицом другой Стороны Договора.</w:t>
      </w:r>
    </w:p>
    <w:p w14:paraId="62110356" w14:textId="77777777" w:rsidR="008A5423" w:rsidRDefault="008A5423" w:rsidP="008A5423">
      <w:pPr>
        <w:pStyle w:val="a4"/>
        <w:outlineLvl w:val="0"/>
        <w:rPr>
          <w:rFonts w:ascii="Tahoma" w:hAnsi="Tahoma" w:cs="Tahoma"/>
          <w:b/>
          <w:sz w:val="20"/>
          <w:szCs w:val="20"/>
        </w:rPr>
      </w:pPr>
    </w:p>
    <w:p w14:paraId="719739EE" w14:textId="77777777" w:rsidR="00531B92" w:rsidRPr="008A5423" w:rsidRDefault="00531B92" w:rsidP="008A5423">
      <w:pPr>
        <w:pStyle w:val="a4"/>
        <w:outlineLvl w:val="0"/>
        <w:rPr>
          <w:rFonts w:ascii="Tahoma" w:hAnsi="Tahoma" w:cs="Tahoma"/>
          <w:b/>
          <w:sz w:val="20"/>
          <w:szCs w:val="20"/>
        </w:rPr>
      </w:pPr>
    </w:p>
    <w:p w14:paraId="41B9D4E8" w14:textId="77777777" w:rsidR="00AA44EF" w:rsidRPr="00654250" w:rsidRDefault="008A5423" w:rsidP="008A5423">
      <w:pPr>
        <w:pStyle w:val="a4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654250">
        <w:rPr>
          <w:rFonts w:ascii="Tahoma" w:hAnsi="Tahoma" w:cs="Tahoma"/>
          <w:b/>
          <w:sz w:val="22"/>
          <w:szCs w:val="22"/>
        </w:rPr>
        <w:t>9. Конфиденциальность</w:t>
      </w:r>
    </w:p>
    <w:p w14:paraId="112999E2" w14:textId="7630D672" w:rsidR="008A5423" w:rsidRPr="008A5423" w:rsidRDefault="008A5423" w:rsidP="00F231C4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 w:rsidRPr="008A5423">
        <w:rPr>
          <w:rFonts w:ascii="Tahoma" w:hAnsi="Tahoma" w:cs="Tahoma"/>
          <w:sz w:val="20"/>
          <w:szCs w:val="20"/>
        </w:rPr>
        <w:t xml:space="preserve">9.1. Стороны обязуются сохранять конфиденциальность информации, относящейся к предмету Договора, ходу выполнения оценки и полученным результатам. </w:t>
      </w:r>
    </w:p>
    <w:p w14:paraId="04011F2A" w14:textId="77777777" w:rsidR="008A5423" w:rsidRPr="008A5423" w:rsidRDefault="008A5423" w:rsidP="00EC7C43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b/>
          <w:sz w:val="20"/>
          <w:szCs w:val="20"/>
        </w:rPr>
      </w:pPr>
      <w:r w:rsidRPr="008A5423">
        <w:rPr>
          <w:rFonts w:ascii="Tahoma" w:hAnsi="Tahoma" w:cs="Tahoma"/>
          <w:sz w:val="20"/>
          <w:szCs w:val="20"/>
        </w:rPr>
        <w:t>9.2. Любые сведения о содержании, характере, сроках оказания услуг по Договору, а также любая информация, содержащаяся в отчете об оценке и относящаяся к перечню конфиденциальной информации, указанной Заказчиком, не может быть использована Исполнителем без письменного согласия Заказчика.</w:t>
      </w:r>
    </w:p>
    <w:p w14:paraId="3A153A3E" w14:textId="77777777" w:rsidR="00AA44EF" w:rsidRPr="00654250" w:rsidRDefault="008A5423" w:rsidP="008A5423">
      <w:pPr>
        <w:pStyle w:val="a4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654250">
        <w:rPr>
          <w:rFonts w:ascii="Tahoma" w:hAnsi="Tahoma" w:cs="Tahoma"/>
          <w:b/>
          <w:sz w:val="22"/>
          <w:szCs w:val="22"/>
        </w:rPr>
        <w:t>10. Прочие условия</w:t>
      </w:r>
    </w:p>
    <w:p w14:paraId="5B6827E6" w14:textId="77777777" w:rsidR="008A5423" w:rsidRPr="008A5423" w:rsidRDefault="008A5423" w:rsidP="00F231C4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 w:rsidRPr="008A5423">
        <w:rPr>
          <w:rFonts w:ascii="Tahoma" w:hAnsi="Tahoma" w:cs="Tahoma"/>
          <w:sz w:val="20"/>
          <w:szCs w:val="20"/>
        </w:rPr>
        <w:t xml:space="preserve">10.1. Все изменения и дополнения к Договору оформляются в письменном виде, подписываются полномочными представителями сторон и являются неотъемлемой частью Договора. </w:t>
      </w:r>
    </w:p>
    <w:p w14:paraId="45CF986B" w14:textId="5E88118D" w:rsidR="008A5423" w:rsidRDefault="008A5423" w:rsidP="00F231C4">
      <w:pPr>
        <w:tabs>
          <w:tab w:val="num" w:pos="17"/>
          <w:tab w:val="num" w:pos="1440"/>
        </w:tabs>
        <w:spacing w:before="120"/>
        <w:ind w:firstLine="709"/>
        <w:jc w:val="both"/>
        <w:rPr>
          <w:rFonts w:ascii="Tahoma" w:hAnsi="Tahoma" w:cs="Tahoma"/>
          <w:sz w:val="20"/>
          <w:szCs w:val="20"/>
        </w:rPr>
      </w:pPr>
      <w:r w:rsidRPr="008A5423">
        <w:rPr>
          <w:rFonts w:ascii="Tahoma" w:hAnsi="Tahoma" w:cs="Tahoma"/>
          <w:sz w:val="20"/>
          <w:szCs w:val="20"/>
        </w:rPr>
        <w:t xml:space="preserve">10.2. </w:t>
      </w:r>
      <w:r w:rsidR="00B04490">
        <w:rPr>
          <w:rFonts w:ascii="Tahoma" w:hAnsi="Tahoma" w:cs="Tahoma"/>
          <w:sz w:val="20"/>
          <w:szCs w:val="20"/>
        </w:rPr>
        <w:t>Договор</w:t>
      </w:r>
      <w:r w:rsidR="007A4F5E" w:rsidRPr="007A4F5E">
        <w:rPr>
          <w:rFonts w:ascii="Tahoma" w:hAnsi="Tahoma" w:cs="Tahoma"/>
          <w:sz w:val="20"/>
          <w:szCs w:val="20"/>
        </w:rPr>
        <w:t xml:space="preserve"> заключен в электронном виде. По согласованию сторон </w:t>
      </w:r>
      <w:r w:rsidR="00B04490" w:rsidRPr="00B04490">
        <w:rPr>
          <w:rFonts w:ascii="Tahoma" w:hAnsi="Tahoma" w:cs="Tahoma"/>
          <w:sz w:val="20"/>
          <w:szCs w:val="20"/>
        </w:rPr>
        <w:t>Договор</w:t>
      </w:r>
      <w:r w:rsidR="007A4F5E" w:rsidRPr="007A4F5E">
        <w:rPr>
          <w:rFonts w:ascii="Tahoma" w:hAnsi="Tahoma" w:cs="Tahoma"/>
          <w:sz w:val="20"/>
          <w:szCs w:val="20"/>
        </w:rPr>
        <w:t xml:space="preserve"> может быть дополнительно оформлен на бумажном носителе в 2-х экземплярах, по одному для Заказчика и </w:t>
      </w:r>
      <w:r w:rsidR="007A4F5E">
        <w:rPr>
          <w:rFonts w:ascii="Tahoma" w:hAnsi="Tahoma" w:cs="Tahoma"/>
          <w:sz w:val="20"/>
          <w:szCs w:val="20"/>
        </w:rPr>
        <w:t>Исполнителя</w:t>
      </w:r>
      <w:r w:rsidR="007A4F5E" w:rsidRPr="007A4F5E">
        <w:rPr>
          <w:rFonts w:ascii="Tahoma" w:hAnsi="Tahoma" w:cs="Tahoma"/>
          <w:sz w:val="20"/>
          <w:szCs w:val="20"/>
        </w:rPr>
        <w:t>.</w:t>
      </w:r>
    </w:p>
    <w:p w14:paraId="48170FFF" w14:textId="77777777" w:rsidR="00936F42" w:rsidRDefault="00936F42" w:rsidP="008A5423">
      <w:pPr>
        <w:pStyle w:val="a4"/>
        <w:jc w:val="center"/>
        <w:outlineLvl w:val="0"/>
        <w:rPr>
          <w:rFonts w:ascii="Tahoma" w:hAnsi="Tahoma" w:cs="Tahoma"/>
          <w:b/>
          <w:sz w:val="22"/>
          <w:szCs w:val="22"/>
        </w:rPr>
      </w:pPr>
    </w:p>
    <w:p w14:paraId="37CD7C49" w14:textId="7C185003" w:rsidR="00FE7B7F" w:rsidRDefault="008A5423" w:rsidP="008A5423">
      <w:pPr>
        <w:pStyle w:val="a4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8A5423">
        <w:rPr>
          <w:rFonts w:ascii="Tahoma" w:hAnsi="Tahoma" w:cs="Tahoma"/>
          <w:b/>
          <w:sz w:val="22"/>
          <w:szCs w:val="22"/>
        </w:rPr>
        <w:t>11. Реквизиты и подписи сторон</w:t>
      </w:r>
    </w:p>
    <w:tbl>
      <w:tblPr>
        <w:tblW w:w="971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0"/>
        <w:gridCol w:w="360"/>
        <w:gridCol w:w="4671"/>
      </w:tblGrid>
      <w:tr w:rsidR="00983DCF" w:rsidRPr="008A5423" w14:paraId="7EF1F7DF" w14:textId="77777777" w:rsidTr="00531B92">
        <w:trPr>
          <w:cantSplit/>
        </w:trPr>
        <w:tc>
          <w:tcPr>
            <w:tcW w:w="468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125BD68" w14:textId="77777777" w:rsidR="00983DCF" w:rsidRPr="008A5423" w:rsidRDefault="00CA296C" w:rsidP="00D46F55">
            <w:pPr>
              <w:pStyle w:val="4"/>
              <w:keepNext w:val="0"/>
              <w:spacing w:after="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З</w:t>
            </w:r>
            <w:r w:rsidR="00153226" w:rsidRPr="008A5423">
              <w:rPr>
                <w:rFonts w:ascii="Tahoma" w:hAnsi="Tahoma" w:cs="Tahoma"/>
                <w:sz w:val="22"/>
                <w:szCs w:val="22"/>
              </w:rPr>
              <w:t>аказчик</w:t>
            </w:r>
          </w:p>
        </w:tc>
        <w:tc>
          <w:tcPr>
            <w:tcW w:w="360" w:type="dxa"/>
            <w:vAlign w:val="center"/>
          </w:tcPr>
          <w:p w14:paraId="7FE02428" w14:textId="77777777" w:rsidR="00983DCF" w:rsidRPr="008A5423" w:rsidRDefault="00983DCF" w:rsidP="00281F77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467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54D80984" w14:textId="77777777" w:rsidR="00983DCF" w:rsidRPr="008A5423" w:rsidRDefault="00153226" w:rsidP="00153226">
            <w:pPr>
              <w:pStyle w:val="4"/>
              <w:keepNext w:val="0"/>
              <w:spacing w:after="0"/>
              <w:jc w:val="center"/>
              <w:rPr>
                <w:rFonts w:ascii="Tahoma" w:hAnsi="Tahoma" w:cs="Tahoma"/>
                <w:b w:val="0"/>
                <w:sz w:val="22"/>
                <w:szCs w:val="22"/>
              </w:rPr>
            </w:pPr>
            <w:r w:rsidRPr="008A5423">
              <w:rPr>
                <w:rFonts w:ascii="Tahoma" w:hAnsi="Tahoma" w:cs="Tahoma"/>
                <w:sz w:val="22"/>
                <w:szCs w:val="22"/>
              </w:rPr>
              <w:t>Исполнитель</w:t>
            </w:r>
          </w:p>
        </w:tc>
      </w:tr>
      <w:tr w:rsidR="00912251" w:rsidRPr="0041196F" w14:paraId="34ADC582" w14:textId="77777777" w:rsidTr="00531B92">
        <w:trPr>
          <w:cantSplit/>
          <w:trHeight w:val="2939"/>
        </w:trPr>
        <w:tc>
          <w:tcPr>
            <w:tcW w:w="4680" w:type="dxa"/>
            <w:shd w:val="clear" w:color="auto" w:fill="auto"/>
            <w:tcMar>
              <w:top w:w="0" w:type="dxa"/>
              <w:left w:w="142" w:type="dxa"/>
              <w:bottom w:w="0" w:type="dxa"/>
              <w:right w:w="142" w:type="dxa"/>
            </w:tcMar>
          </w:tcPr>
          <w:p w14:paraId="23BF2DEF" w14:textId="77777777" w:rsidR="00D52E52" w:rsidRDefault="00D52E52" w:rsidP="006C0799">
            <w:pPr>
              <w:keepNext/>
              <w:widowControl w:val="0"/>
              <w:autoSpaceDE w:val="0"/>
              <w:autoSpaceDN w:val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41A8A7E" w14:textId="0BDFF8F2" w:rsidR="00711740" w:rsidRDefault="00531B92" w:rsidP="00711740">
            <w:pPr>
              <w:keepNext/>
              <w:widowControl w:val="0"/>
              <w:autoSpaceDE w:val="0"/>
              <w:autoSpaceDN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31B92">
              <w:rPr>
                <w:rFonts w:ascii="Tahoma" w:hAnsi="Tahoma" w:cs="Tahoma"/>
                <w:sz w:val="20"/>
                <w:szCs w:val="20"/>
              </w:rPr>
              <w:t>СПб ГБУ ДО «ДМШ № 41»</w:t>
            </w:r>
          </w:p>
          <w:p w14:paraId="35ADEBEE" w14:textId="77777777" w:rsidR="00531B92" w:rsidRPr="00711740" w:rsidRDefault="00531B92" w:rsidP="00711740">
            <w:pPr>
              <w:keepNext/>
              <w:widowControl w:val="0"/>
              <w:autoSpaceDE w:val="0"/>
              <w:autoSpaceDN w:val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6A20D15" w14:textId="77777777" w:rsidR="00531B92" w:rsidRPr="00531B92" w:rsidRDefault="00531B92" w:rsidP="00531B92">
            <w:pPr>
              <w:keepNext/>
              <w:widowControl w:val="0"/>
              <w:autoSpaceDE w:val="0"/>
              <w:autoSpaceDN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31B92">
              <w:rPr>
                <w:rFonts w:ascii="Tahoma" w:hAnsi="Tahoma" w:cs="Tahoma"/>
                <w:sz w:val="20"/>
                <w:szCs w:val="20"/>
              </w:rPr>
              <w:t xml:space="preserve">Юр. адрес: 195298, Санкт-Петербург, пр. Косыгина, д. 28, корп. 1, лит. А </w:t>
            </w:r>
          </w:p>
          <w:p w14:paraId="31DCAA75" w14:textId="77777777" w:rsidR="00531B92" w:rsidRPr="00531B92" w:rsidRDefault="00531B92" w:rsidP="00531B92">
            <w:pPr>
              <w:keepNext/>
              <w:widowControl w:val="0"/>
              <w:autoSpaceDE w:val="0"/>
              <w:autoSpaceDN w:val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31B92">
              <w:rPr>
                <w:rFonts w:ascii="Tahoma" w:hAnsi="Tahoma" w:cs="Tahoma"/>
                <w:sz w:val="18"/>
                <w:szCs w:val="18"/>
              </w:rPr>
              <w:t>Телефон +7 (812) 521-52-25, +7 (812) 521-91-07</w:t>
            </w:r>
          </w:p>
          <w:p w14:paraId="79841D72" w14:textId="77777777" w:rsidR="00531B92" w:rsidRPr="00531B92" w:rsidRDefault="00531B92" w:rsidP="00531B92">
            <w:pPr>
              <w:keepNext/>
              <w:widowControl w:val="0"/>
              <w:autoSpaceDE w:val="0"/>
              <w:autoSpaceDN w:val="0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531B92">
              <w:rPr>
                <w:rFonts w:ascii="Tahoma" w:hAnsi="Tahoma" w:cs="Tahoma"/>
                <w:sz w:val="20"/>
                <w:szCs w:val="20"/>
              </w:rPr>
              <w:t>e-mail</w:t>
            </w:r>
            <w:proofErr w:type="spellEnd"/>
            <w:r w:rsidRPr="00531B92">
              <w:rPr>
                <w:rFonts w:ascii="Tahoma" w:hAnsi="Tahoma" w:cs="Tahoma"/>
                <w:sz w:val="20"/>
                <w:szCs w:val="20"/>
              </w:rPr>
              <w:t>: dmsh41@mail.ru</w:t>
            </w:r>
          </w:p>
          <w:p w14:paraId="5C6AA18A" w14:textId="77777777" w:rsidR="00531B92" w:rsidRPr="00531B92" w:rsidRDefault="00531B92" w:rsidP="00531B92">
            <w:pPr>
              <w:keepNext/>
              <w:widowControl w:val="0"/>
              <w:autoSpaceDE w:val="0"/>
              <w:autoSpaceDN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31B92">
              <w:rPr>
                <w:rFonts w:ascii="Tahoma" w:hAnsi="Tahoma" w:cs="Tahoma"/>
                <w:sz w:val="20"/>
                <w:szCs w:val="20"/>
              </w:rPr>
              <w:t>ОГРН 1027804183362 от 8 октября 2002 г.</w:t>
            </w:r>
          </w:p>
          <w:p w14:paraId="01C4002E" w14:textId="77777777" w:rsidR="00531B92" w:rsidRPr="00531B92" w:rsidRDefault="00531B92" w:rsidP="00531B92">
            <w:pPr>
              <w:keepNext/>
              <w:widowControl w:val="0"/>
              <w:autoSpaceDE w:val="0"/>
              <w:autoSpaceDN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31B92">
              <w:rPr>
                <w:rFonts w:ascii="Tahoma" w:hAnsi="Tahoma" w:cs="Tahoma"/>
                <w:sz w:val="20"/>
                <w:szCs w:val="20"/>
              </w:rPr>
              <w:t xml:space="preserve">ИНН 7806045137 </w:t>
            </w:r>
          </w:p>
          <w:p w14:paraId="57479E68" w14:textId="77777777" w:rsidR="00531B92" w:rsidRPr="00531B92" w:rsidRDefault="00531B92" w:rsidP="00531B92">
            <w:pPr>
              <w:keepNext/>
              <w:widowControl w:val="0"/>
              <w:autoSpaceDE w:val="0"/>
              <w:autoSpaceDN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31B92">
              <w:rPr>
                <w:rFonts w:ascii="Tahoma" w:hAnsi="Tahoma" w:cs="Tahoma"/>
                <w:sz w:val="20"/>
                <w:szCs w:val="20"/>
              </w:rPr>
              <w:t xml:space="preserve">КПП 780601001 </w:t>
            </w:r>
          </w:p>
          <w:p w14:paraId="7194D060" w14:textId="77777777" w:rsidR="00531B92" w:rsidRPr="00531B92" w:rsidRDefault="00531B92" w:rsidP="00531B92">
            <w:pPr>
              <w:keepNext/>
              <w:widowControl w:val="0"/>
              <w:autoSpaceDE w:val="0"/>
              <w:autoSpaceDN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31B92">
              <w:rPr>
                <w:rFonts w:ascii="Tahoma" w:hAnsi="Tahoma" w:cs="Tahoma"/>
                <w:sz w:val="20"/>
                <w:szCs w:val="20"/>
              </w:rPr>
              <w:t>ОКТМО 40352000</w:t>
            </w:r>
          </w:p>
          <w:p w14:paraId="750AE67D" w14:textId="77777777" w:rsidR="00531B92" w:rsidRPr="00531B92" w:rsidRDefault="00531B92" w:rsidP="00531B92">
            <w:pPr>
              <w:keepNext/>
              <w:widowControl w:val="0"/>
              <w:autoSpaceDE w:val="0"/>
              <w:autoSpaceDN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31B92">
              <w:rPr>
                <w:rFonts w:ascii="Tahoma" w:hAnsi="Tahoma" w:cs="Tahoma"/>
                <w:sz w:val="20"/>
                <w:szCs w:val="20"/>
              </w:rPr>
              <w:t>Банковские реквизиты:</w:t>
            </w:r>
          </w:p>
          <w:p w14:paraId="3E392DBD" w14:textId="77777777" w:rsidR="00531B92" w:rsidRPr="00531B92" w:rsidRDefault="00531B92" w:rsidP="00531B92">
            <w:pPr>
              <w:keepNext/>
              <w:widowControl w:val="0"/>
              <w:autoSpaceDE w:val="0"/>
              <w:autoSpaceDN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31B92">
              <w:rPr>
                <w:rFonts w:ascii="Tahoma" w:hAnsi="Tahoma" w:cs="Tahoma"/>
                <w:sz w:val="20"/>
                <w:szCs w:val="20"/>
              </w:rPr>
              <w:t>Р/с 03224643400000007200 в Северо-Западном ГУ Банка России//УФК по г. Санкт-Петербургу Казначейский/</w:t>
            </w:r>
            <w:proofErr w:type="spellStart"/>
            <w:r w:rsidRPr="00531B92">
              <w:rPr>
                <w:rFonts w:ascii="Tahoma" w:hAnsi="Tahoma" w:cs="Tahoma"/>
                <w:sz w:val="20"/>
                <w:szCs w:val="20"/>
              </w:rPr>
              <w:t>сч</w:t>
            </w:r>
            <w:proofErr w:type="spellEnd"/>
            <w:r w:rsidRPr="00531B92">
              <w:rPr>
                <w:rFonts w:ascii="Tahoma" w:hAnsi="Tahoma" w:cs="Tahoma"/>
                <w:sz w:val="20"/>
                <w:szCs w:val="20"/>
              </w:rPr>
              <w:t>.: 40102810945370000005</w:t>
            </w:r>
          </w:p>
          <w:p w14:paraId="329C8DE4" w14:textId="77777777" w:rsidR="00531B92" w:rsidRPr="00531B92" w:rsidRDefault="00531B92" w:rsidP="00531B92">
            <w:pPr>
              <w:keepNext/>
              <w:widowControl w:val="0"/>
              <w:autoSpaceDE w:val="0"/>
              <w:autoSpaceDN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31B92">
              <w:rPr>
                <w:rFonts w:ascii="Tahoma" w:hAnsi="Tahoma" w:cs="Tahoma"/>
                <w:sz w:val="20"/>
                <w:szCs w:val="20"/>
              </w:rPr>
              <w:t>БИК: 014030106</w:t>
            </w:r>
          </w:p>
          <w:p w14:paraId="654657C7" w14:textId="3AFC42B0" w:rsidR="0072217C" w:rsidRDefault="00531B92" w:rsidP="00531B92">
            <w:pPr>
              <w:rPr>
                <w:rFonts w:ascii="Tahoma" w:hAnsi="Tahoma" w:cs="Tahoma"/>
                <w:sz w:val="20"/>
                <w:szCs w:val="20"/>
              </w:rPr>
            </w:pPr>
            <w:r w:rsidRPr="00531B92">
              <w:rPr>
                <w:rFonts w:ascii="Tahoma" w:hAnsi="Tahoma" w:cs="Tahoma"/>
                <w:sz w:val="20"/>
                <w:szCs w:val="20"/>
              </w:rPr>
              <w:t>Лицевой счёт: 0541031</w:t>
            </w:r>
          </w:p>
          <w:p w14:paraId="2CB4BC53" w14:textId="77777777" w:rsidR="0072217C" w:rsidRDefault="0072217C" w:rsidP="0072217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BF31CBF" w14:textId="77777777" w:rsidR="0072217C" w:rsidRDefault="0072217C" w:rsidP="0072217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CCB763E" w14:textId="6A02F0E4" w:rsidR="0072217C" w:rsidRPr="000258B6" w:rsidRDefault="00531B92" w:rsidP="0072217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Д</w:t>
            </w:r>
            <w:r w:rsidR="00711740">
              <w:rPr>
                <w:rFonts w:ascii="Tahoma" w:hAnsi="Tahoma" w:cs="Tahoma"/>
                <w:sz w:val="20"/>
                <w:szCs w:val="20"/>
              </w:rPr>
              <w:t>иректор</w:t>
            </w:r>
          </w:p>
        </w:tc>
        <w:tc>
          <w:tcPr>
            <w:tcW w:w="360" w:type="dxa"/>
            <w:tcMar>
              <w:top w:w="0" w:type="dxa"/>
              <w:left w:w="142" w:type="dxa"/>
              <w:bottom w:w="0" w:type="dxa"/>
              <w:right w:w="142" w:type="dxa"/>
            </w:tcMar>
          </w:tcPr>
          <w:p w14:paraId="24841792" w14:textId="77777777" w:rsidR="00912251" w:rsidRPr="000258B6" w:rsidRDefault="00912251" w:rsidP="0091225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1" w:type="dxa"/>
            <w:tcMar>
              <w:top w:w="0" w:type="dxa"/>
              <w:left w:w="142" w:type="dxa"/>
              <w:bottom w:w="0" w:type="dxa"/>
              <w:right w:w="142" w:type="dxa"/>
            </w:tcMar>
          </w:tcPr>
          <w:p w14:paraId="7378DFB1" w14:textId="2316228E" w:rsidR="00434923" w:rsidRDefault="00434923" w:rsidP="00912251">
            <w:pPr>
              <w:overflowPunct w:val="0"/>
              <w:autoSpaceDE w:val="0"/>
              <w:autoSpaceDN w:val="0"/>
              <w:adjustRightInd w:val="0"/>
              <w:ind w:right="-142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5A882985" w14:textId="6257442B" w:rsidR="0072217C" w:rsidRPr="0072217C" w:rsidRDefault="0072217C" w:rsidP="0072217C">
            <w:pPr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912251" w:rsidRPr="0041196F" w14:paraId="0499635B" w14:textId="77777777" w:rsidTr="00531B92">
        <w:trPr>
          <w:cantSplit/>
        </w:trPr>
        <w:tc>
          <w:tcPr>
            <w:tcW w:w="4680" w:type="dxa"/>
            <w:tcMar>
              <w:top w:w="0" w:type="dxa"/>
              <w:left w:w="142" w:type="dxa"/>
              <w:bottom w:w="0" w:type="dxa"/>
              <w:right w:w="142" w:type="dxa"/>
            </w:tcMar>
          </w:tcPr>
          <w:p w14:paraId="54B2AF48" w14:textId="7917B3DB" w:rsidR="007345D1" w:rsidRPr="00434923" w:rsidRDefault="0072217C" w:rsidP="0072217C">
            <w:pPr>
              <w:tabs>
                <w:tab w:val="left" w:pos="975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ab/>
            </w:r>
          </w:p>
        </w:tc>
        <w:tc>
          <w:tcPr>
            <w:tcW w:w="360" w:type="dxa"/>
            <w:tcMar>
              <w:top w:w="0" w:type="dxa"/>
              <w:left w:w="142" w:type="dxa"/>
              <w:bottom w:w="0" w:type="dxa"/>
              <w:right w:w="142" w:type="dxa"/>
            </w:tcMar>
          </w:tcPr>
          <w:p w14:paraId="65FB2F47" w14:textId="77777777" w:rsidR="00912251" w:rsidRPr="0041196F" w:rsidRDefault="00912251" w:rsidP="0091225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671" w:type="dxa"/>
            <w:tcMar>
              <w:top w:w="0" w:type="dxa"/>
              <w:left w:w="142" w:type="dxa"/>
              <w:bottom w:w="0" w:type="dxa"/>
              <w:right w:w="142" w:type="dxa"/>
            </w:tcMar>
          </w:tcPr>
          <w:p w14:paraId="705193A0" w14:textId="69D6F0A5" w:rsidR="00912251" w:rsidRPr="0041196F" w:rsidRDefault="00912251" w:rsidP="0091225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912251" w:rsidRPr="0041196F" w14:paraId="4A82936E" w14:textId="77777777" w:rsidTr="00531B92">
        <w:trPr>
          <w:cantSplit/>
        </w:trPr>
        <w:tc>
          <w:tcPr>
            <w:tcW w:w="4680" w:type="dxa"/>
            <w:tcMar>
              <w:top w:w="0" w:type="dxa"/>
              <w:left w:w="142" w:type="dxa"/>
              <w:bottom w:w="0" w:type="dxa"/>
              <w:right w:w="142" w:type="dxa"/>
            </w:tcMar>
          </w:tcPr>
          <w:p w14:paraId="0B8541D9" w14:textId="77777777" w:rsidR="00D235C5" w:rsidRDefault="00D235C5" w:rsidP="00D52E52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</w:p>
          <w:p w14:paraId="54BD288D" w14:textId="77777777" w:rsidR="00531B92" w:rsidRDefault="00531B92" w:rsidP="00D52E52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</w:p>
          <w:p w14:paraId="0A901926" w14:textId="77777777" w:rsidR="00531B92" w:rsidRDefault="00531B92" w:rsidP="00D52E52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</w:p>
          <w:p w14:paraId="123BE69F" w14:textId="5744D9B5" w:rsidR="00912251" w:rsidRPr="00434923" w:rsidRDefault="00912251" w:rsidP="00426C53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r w:rsidRPr="00434923">
              <w:rPr>
                <w:rFonts w:ascii="Tahoma" w:hAnsi="Tahoma" w:cs="Tahoma"/>
                <w:sz w:val="22"/>
                <w:szCs w:val="22"/>
              </w:rPr>
              <w:t>/</w:t>
            </w:r>
            <w:r w:rsidR="007345D1">
              <w:t xml:space="preserve"> </w:t>
            </w:r>
            <w:bookmarkStart w:id="4" w:name="_Hlk153882158"/>
            <w:r w:rsidR="00531B92">
              <w:rPr>
                <w:rFonts w:ascii="Tahoma" w:hAnsi="Tahoma" w:cs="Tahoma"/>
                <w:sz w:val="22"/>
                <w:szCs w:val="22"/>
              </w:rPr>
              <w:t>Т. П. Завирюха</w:t>
            </w:r>
            <w:r w:rsidR="00113F35" w:rsidRPr="009A745D">
              <w:rPr>
                <w:rFonts w:ascii="Tahoma" w:hAnsi="Tahoma" w:cs="Tahoma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bookmarkEnd w:id="4"/>
            <w:r w:rsidRPr="00434923">
              <w:rPr>
                <w:rFonts w:ascii="Tahoma" w:hAnsi="Tahoma" w:cs="Tahoma"/>
                <w:color w:val="000000"/>
                <w:sz w:val="22"/>
                <w:szCs w:val="22"/>
              </w:rPr>
              <w:t>/</w:t>
            </w:r>
          </w:p>
        </w:tc>
        <w:tc>
          <w:tcPr>
            <w:tcW w:w="360" w:type="dxa"/>
            <w:tcMar>
              <w:top w:w="0" w:type="dxa"/>
              <w:left w:w="142" w:type="dxa"/>
              <w:bottom w:w="0" w:type="dxa"/>
              <w:right w:w="142" w:type="dxa"/>
            </w:tcMar>
          </w:tcPr>
          <w:p w14:paraId="2AAE45B1" w14:textId="77777777" w:rsidR="00912251" w:rsidRDefault="00912251" w:rsidP="0091225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1F0B0B80" w14:textId="3277E491" w:rsidR="00531B92" w:rsidRPr="002B32F8" w:rsidRDefault="00531B92" w:rsidP="0091225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671" w:type="dxa"/>
            <w:tcMar>
              <w:top w:w="0" w:type="dxa"/>
              <w:left w:w="142" w:type="dxa"/>
              <w:bottom w:w="0" w:type="dxa"/>
              <w:right w:w="142" w:type="dxa"/>
            </w:tcMar>
          </w:tcPr>
          <w:p w14:paraId="05C4E7A6" w14:textId="36CFD96D" w:rsidR="00912251" w:rsidRDefault="00912251" w:rsidP="00D719CA">
            <w:pPr>
              <w:ind w:right="2265"/>
              <w:jc w:val="right"/>
              <w:rPr>
                <w:rFonts w:ascii="Tahoma" w:hAnsi="Tahoma" w:cs="Tahoma"/>
                <w:sz w:val="22"/>
                <w:szCs w:val="22"/>
              </w:rPr>
            </w:pPr>
          </w:p>
          <w:p w14:paraId="6DF77CFB" w14:textId="7DDF5722" w:rsidR="00531B92" w:rsidRPr="0041196F" w:rsidRDefault="00912251" w:rsidP="00D719CA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/</w:t>
            </w:r>
            <w:r w:rsidR="001429FF" w:rsidRPr="0041196F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41196F">
              <w:rPr>
                <w:rFonts w:ascii="Tahoma" w:hAnsi="Tahoma" w:cs="Tahoma"/>
                <w:sz w:val="22"/>
                <w:szCs w:val="22"/>
              </w:rPr>
              <w:t xml:space="preserve">/ </w:t>
            </w:r>
          </w:p>
        </w:tc>
      </w:tr>
      <w:tr w:rsidR="007235B4" w:rsidRPr="00654250" w14:paraId="1D898ED0" w14:textId="77777777" w:rsidTr="00531B92">
        <w:trPr>
          <w:cantSplit/>
        </w:trPr>
        <w:tc>
          <w:tcPr>
            <w:tcW w:w="468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0" w:type="dxa"/>
              <w:left w:w="142" w:type="dxa"/>
              <w:bottom w:w="0" w:type="dxa"/>
              <w:right w:w="142" w:type="dxa"/>
            </w:tcMar>
          </w:tcPr>
          <w:p w14:paraId="0E5ED2AF" w14:textId="0A649E55" w:rsidR="007235B4" w:rsidRPr="001429FF" w:rsidRDefault="001429FF" w:rsidP="00A80076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(</w:t>
            </w:r>
            <w:r>
              <w:rPr>
                <w:rFonts w:ascii="Tahoma" w:hAnsi="Tahoma" w:cs="Tahoma"/>
                <w:sz w:val="20"/>
                <w:szCs w:val="20"/>
              </w:rPr>
              <w:t>ПОДПИСАНО ЭП)</w:t>
            </w:r>
          </w:p>
        </w:tc>
        <w:tc>
          <w:tcPr>
            <w:tcW w:w="360" w:type="dxa"/>
            <w:tcMar>
              <w:top w:w="0" w:type="dxa"/>
              <w:left w:w="142" w:type="dxa"/>
              <w:bottom w:w="0" w:type="dxa"/>
              <w:right w:w="142" w:type="dxa"/>
            </w:tcMar>
          </w:tcPr>
          <w:p w14:paraId="66C53061" w14:textId="77777777" w:rsidR="007235B4" w:rsidRPr="00654250" w:rsidRDefault="007235B4" w:rsidP="00A80076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1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0" w:type="dxa"/>
              <w:left w:w="142" w:type="dxa"/>
              <w:bottom w:w="0" w:type="dxa"/>
              <w:right w:w="142" w:type="dxa"/>
            </w:tcMar>
          </w:tcPr>
          <w:p w14:paraId="35DDEAE8" w14:textId="4AEFCF79" w:rsidR="007235B4" w:rsidRPr="00654250" w:rsidRDefault="001429FF" w:rsidP="00A80076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(</w:t>
            </w:r>
            <w:r>
              <w:rPr>
                <w:rFonts w:ascii="Tahoma" w:hAnsi="Tahoma" w:cs="Tahoma"/>
                <w:sz w:val="20"/>
                <w:szCs w:val="20"/>
              </w:rPr>
              <w:t>ПОДПИСАНО ЭП)</w:t>
            </w:r>
          </w:p>
        </w:tc>
      </w:tr>
    </w:tbl>
    <w:p w14:paraId="413894CF" w14:textId="77777777" w:rsidR="008D0A8F" w:rsidRDefault="008D0A8F" w:rsidP="000D396C">
      <w:pPr>
        <w:overflowPunct w:val="0"/>
        <w:autoSpaceDE w:val="0"/>
        <w:autoSpaceDN w:val="0"/>
        <w:adjustRightInd w:val="0"/>
        <w:textAlignment w:val="baseline"/>
        <w:rPr>
          <w:rFonts w:ascii="Tahoma" w:hAnsi="Tahoma" w:cs="Tahoma"/>
          <w:b/>
          <w:sz w:val="20"/>
          <w:szCs w:val="20"/>
        </w:rPr>
      </w:pPr>
    </w:p>
    <w:p w14:paraId="100C294E" w14:textId="77777777" w:rsidR="00113F35" w:rsidRDefault="00113F35" w:rsidP="00261163">
      <w:pPr>
        <w:overflowPunct w:val="0"/>
        <w:autoSpaceDE w:val="0"/>
        <w:autoSpaceDN w:val="0"/>
        <w:adjustRightInd w:val="0"/>
        <w:ind w:left="5103" w:right="-2" w:firstLine="57"/>
        <w:jc w:val="right"/>
        <w:textAlignment w:val="baseline"/>
        <w:rPr>
          <w:rFonts w:ascii="Tahoma" w:hAnsi="Tahoma" w:cs="Tahoma"/>
          <w:b/>
          <w:bCs/>
          <w:sz w:val="20"/>
          <w:szCs w:val="20"/>
        </w:rPr>
      </w:pPr>
      <w:bookmarkStart w:id="5" w:name="_Hlk429906"/>
    </w:p>
    <w:p w14:paraId="3F7F2339" w14:textId="77777777" w:rsidR="00113F35" w:rsidRDefault="00113F35" w:rsidP="00261163">
      <w:pPr>
        <w:overflowPunct w:val="0"/>
        <w:autoSpaceDE w:val="0"/>
        <w:autoSpaceDN w:val="0"/>
        <w:adjustRightInd w:val="0"/>
        <w:ind w:left="5103" w:right="-2" w:firstLine="57"/>
        <w:jc w:val="right"/>
        <w:textAlignment w:val="baseline"/>
        <w:rPr>
          <w:rFonts w:ascii="Tahoma" w:hAnsi="Tahoma" w:cs="Tahoma"/>
          <w:b/>
          <w:bCs/>
          <w:sz w:val="20"/>
          <w:szCs w:val="20"/>
        </w:rPr>
      </w:pPr>
    </w:p>
    <w:p w14:paraId="71E48CFD" w14:textId="3A48EEE3" w:rsidR="00D72379" w:rsidRDefault="00D72379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br w:type="page"/>
      </w:r>
    </w:p>
    <w:p w14:paraId="1B014F83" w14:textId="77777777" w:rsidR="00113F35" w:rsidRDefault="00113F35" w:rsidP="00261163">
      <w:pPr>
        <w:overflowPunct w:val="0"/>
        <w:autoSpaceDE w:val="0"/>
        <w:autoSpaceDN w:val="0"/>
        <w:adjustRightInd w:val="0"/>
        <w:ind w:left="5103" w:right="-2" w:firstLine="57"/>
        <w:jc w:val="right"/>
        <w:textAlignment w:val="baseline"/>
        <w:rPr>
          <w:rFonts w:ascii="Tahoma" w:hAnsi="Tahoma" w:cs="Tahoma"/>
          <w:b/>
          <w:bCs/>
          <w:sz w:val="20"/>
          <w:szCs w:val="20"/>
        </w:rPr>
      </w:pPr>
    </w:p>
    <w:p w14:paraId="242BDA1D" w14:textId="77777777" w:rsidR="00113F35" w:rsidRDefault="00113F35" w:rsidP="00D719CA">
      <w:pPr>
        <w:overflowPunct w:val="0"/>
        <w:autoSpaceDE w:val="0"/>
        <w:autoSpaceDN w:val="0"/>
        <w:adjustRightInd w:val="0"/>
        <w:ind w:right="-2"/>
        <w:textAlignment w:val="baseline"/>
        <w:rPr>
          <w:rFonts w:ascii="Tahoma" w:hAnsi="Tahoma" w:cs="Tahoma"/>
          <w:b/>
          <w:bCs/>
          <w:sz w:val="20"/>
          <w:szCs w:val="20"/>
        </w:rPr>
      </w:pPr>
    </w:p>
    <w:bookmarkEnd w:id="5"/>
    <w:p w14:paraId="2B12DFA6" w14:textId="77777777" w:rsidR="00FC4F29" w:rsidRPr="00A6429A" w:rsidRDefault="00FC4F29" w:rsidP="00FC4F29">
      <w:pPr>
        <w:overflowPunct w:val="0"/>
        <w:autoSpaceDE w:val="0"/>
        <w:autoSpaceDN w:val="0"/>
        <w:adjustRightInd w:val="0"/>
        <w:ind w:left="5103" w:right="-2" w:firstLine="57"/>
        <w:jc w:val="right"/>
        <w:textAlignment w:val="baseline"/>
        <w:rPr>
          <w:rFonts w:ascii="Tahoma" w:hAnsi="Tahoma" w:cs="Tahoma"/>
          <w:b/>
          <w:bCs/>
          <w:sz w:val="22"/>
          <w:szCs w:val="22"/>
        </w:rPr>
      </w:pPr>
      <w:r w:rsidRPr="00A6429A">
        <w:rPr>
          <w:rFonts w:ascii="Tahoma" w:hAnsi="Tahoma" w:cs="Tahoma"/>
          <w:b/>
          <w:bCs/>
          <w:sz w:val="22"/>
          <w:szCs w:val="22"/>
        </w:rPr>
        <w:t>«Согласовано»</w:t>
      </w:r>
    </w:p>
    <w:p w14:paraId="0E1ABBE0" w14:textId="15F502A2" w:rsidR="00FC4F29" w:rsidRPr="00A6429A" w:rsidRDefault="00FC4F29" w:rsidP="00FC4F29">
      <w:pPr>
        <w:overflowPunct w:val="0"/>
        <w:autoSpaceDE w:val="0"/>
        <w:autoSpaceDN w:val="0"/>
        <w:adjustRightInd w:val="0"/>
        <w:ind w:left="5103" w:right="-2" w:firstLine="57"/>
        <w:jc w:val="right"/>
        <w:textAlignment w:val="baseline"/>
        <w:rPr>
          <w:rFonts w:ascii="Tahoma" w:hAnsi="Tahoma" w:cs="Tahoma"/>
          <w:b/>
          <w:bCs/>
          <w:sz w:val="22"/>
          <w:szCs w:val="22"/>
        </w:rPr>
      </w:pPr>
      <w:r w:rsidRPr="00A6429A">
        <w:rPr>
          <w:rFonts w:ascii="Tahoma" w:hAnsi="Tahoma" w:cs="Tahoma"/>
          <w:b/>
          <w:bCs/>
          <w:sz w:val="22"/>
          <w:szCs w:val="22"/>
        </w:rPr>
        <w:t xml:space="preserve">________________ </w:t>
      </w:r>
      <w:r w:rsidR="00531B92" w:rsidRPr="00A6429A">
        <w:rPr>
          <w:rFonts w:ascii="Tahoma" w:hAnsi="Tahoma" w:cs="Tahoma"/>
          <w:b/>
          <w:bCs/>
          <w:sz w:val="22"/>
          <w:szCs w:val="22"/>
        </w:rPr>
        <w:t>Завирюха Т. П.</w:t>
      </w:r>
    </w:p>
    <w:p w14:paraId="32A62850" w14:textId="6427C3E2" w:rsidR="00FC4F29" w:rsidRPr="00A6429A" w:rsidRDefault="00FC4F29" w:rsidP="00FC4F29">
      <w:pPr>
        <w:overflowPunct w:val="0"/>
        <w:autoSpaceDE w:val="0"/>
        <w:autoSpaceDN w:val="0"/>
        <w:adjustRightInd w:val="0"/>
        <w:ind w:left="5103" w:right="-2" w:firstLine="57"/>
        <w:jc w:val="right"/>
        <w:textAlignment w:val="baseline"/>
        <w:rPr>
          <w:rFonts w:ascii="Tahoma" w:hAnsi="Tahoma" w:cs="Tahoma"/>
          <w:b/>
          <w:bCs/>
          <w:sz w:val="22"/>
          <w:szCs w:val="22"/>
        </w:rPr>
      </w:pPr>
      <w:r w:rsidRPr="00A6429A">
        <w:rPr>
          <w:rFonts w:ascii="Tahoma" w:hAnsi="Tahoma" w:cs="Tahoma"/>
          <w:b/>
          <w:bCs/>
          <w:sz w:val="22"/>
          <w:szCs w:val="22"/>
        </w:rPr>
        <w:t>«</w:t>
      </w:r>
      <w:r w:rsidR="00B5405B">
        <w:rPr>
          <w:rFonts w:ascii="Tahoma" w:hAnsi="Tahoma" w:cs="Tahoma"/>
          <w:b/>
          <w:bCs/>
          <w:sz w:val="22"/>
          <w:szCs w:val="22"/>
        </w:rPr>
        <w:t>__</w:t>
      </w:r>
      <w:r w:rsidRPr="00A6429A">
        <w:rPr>
          <w:rFonts w:ascii="Tahoma" w:hAnsi="Tahoma" w:cs="Tahoma"/>
          <w:b/>
          <w:bCs/>
          <w:sz w:val="22"/>
          <w:szCs w:val="22"/>
        </w:rPr>
        <w:t xml:space="preserve">» </w:t>
      </w:r>
      <w:r w:rsidR="00531B92" w:rsidRPr="00A6429A">
        <w:rPr>
          <w:rFonts w:ascii="Tahoma" w:hAnsi="Tahoma" w:cs="Tahoma"/>
          <w:b/>
          <w:bCs/>
          <w:sz w:val="22"/>
          <w:szCs w:val="22"/>
        </w:rPr>
        <w:t>августа</w:t>
      </w:r>
      <w:r w:rsidRPr="00A6429A">
        <w:rPr>
          <w:rFonts w:ascii="Tahoma" w:hAnsi="Tahoma" w:cs="Tahoma"/>
          <w:b/>
          <w:bCs/>
          <w:sz w:val="22"/>
          <w:szCs w:val="22"/>
        </w:rPr>
        <w:t xml:space="preserve"> 2024 года</w:t>
      </w:r>
    </w:p>
    <w:p w14:paraId="2B6557C9" w14:textId="77777777" w:rsidR="00FC4F29" w:rsidRPr="00A6429A" w:rsidRDefault="00FC4F29" w:rsidP="00FC4F29">
      <w:pPr>
        <w:tabs>
          <w:tab w:val="left" w:pos="7088"/>
        </w:tabs>
        <w:overflowPunct w:val="0"/>
        <w:autoSpaceDE w:val="0"/>
        <w:autoSpaceDN w:val="0"/>
        <w:adjustRightInd w:val="0"/>
        <w:ind w:left="-40" w:right="-2"/>
        <w:jc w:val="both"/>
        <w:textAlignment w:val="baseline"/>
        <w:rPr>
          <w:rFonts w:ascii="Tahoma" w:hAnsi="Tahoma" w:cs="Tahoma"/>
          <w:b/>
          <w:bCs/>
          <w:sz w:val="22"/>
          <w:szCs w:val="22"/>
        </w:rPr>
      </w:pPr>
      <w:r w:rsidRPr="00A6429A">
        <w:rPr>
          <w:rFonts w:ascii="Tahoma" w:hAnsi="Tahoma" w:cs="Tahoma"/>
          <w:b/>
          <w:bCs/>
          <w:sz w:val="22"/>
          <w:szCs w:val="22"/>
        </w:rPr>
        <w:t>Приложение № 1</w:t>
      </w:r>
    </w:p>
    <w:p w14:paraId="69E581E0" w14:textId="126BB3C9" w:rsidR="00FC4F29" w:rsidRPr="00A6429A" w:rsidRDefault="00FC4F29" w:rsidP="00FC4F29">
      <w:pPr>
        <w:tabs>
          <w:tab w:val="left" w:pos="7088"/>
        </w:tabs>
        <w:overflowPunct w:val="0"/>
        <w:autoSpaceDE w:val="0"/>
        <w:autoSpaceDN w:val="0"/>
        <w:adjustRightInd w:val="0"/>
        <w:ind w:left="-40" w:right="-38"/>
        <w:jc w:val="both"/>
        <w:textAlignment w:val="baseline"/>
        <w:rPr>
          <w:rFonts w:ascii="Tahoma" w:hAnsi="Tahoma" w:cs="Tahoma"/>
          <w:b/>
          <w:bCs/>
          <w:sz w:val="22"/>
          <w:szCs w:val="22"/>
        </w:rPr>
      </w:pPr>
      <w:r w:rsidRPr="00A6429A">
        <w:rPr>
          <w:rFonts w:ascii="Tahoma" w:hAnsi="Tahoma" w:cs="Tahoma"/>
          <w:b/>
          <w:bCs/>
          <w:sz w:val="22"/>
          <w:szCs w:val="22"/>
        </w:rPr>
        <w:t xml:space="preserve">к Договору № </w:t>
      </w:r>
      <w:r w:rsidR="00E273C9">
        <w:rPr>
          <w:rFonts w:ascii="Tahoma" w:hAnsi="Tahoma" w:cs="Tahoma"/>
          <w:b/>
          <w:bCs/>
          <w:sz w:val="22"/>
          <w:szCs w:val="22"/>
        </w:rPr>
        <w:t>_____________</w:t>
      </w:r>
    </w:p>
    <w:p w14:paraId="24B44FA2" w14:textId="77777777" w:rsidR="00FC4F29" w:rsidRPr="00A6429A" w:rsidRDefault="00FC4F29" w:rsidP="00FC4F29">
      <w:pPr>
        <w:tabs>
          <w:tab w:val="left" w:pos="7088"/>
        </w:tabs>
        <w:overflowPunct w:val="0"/>
        <w:autoSpaceDE w:val="0"/>
        <w:autoSpaceDN w:val="0"/>
        <w:adjustRightInd w:val="0"/>
        <w:ind w:left="-40" w:right="-38"/>
        <w:jc w:val="both"/>
        <w:textAlignment w:val="baseline"/>
        <w:rPr>
          <w:rFonts w:ascii="Tahoma" w:hAnsi="Tahoma" w:cs="Tahoma"/>
          <w:b/>
          <w:bCs/>
          <w:sz w:val="22"/>
          <w:szCs w:val="22"/>
        </w:rPr>
      </w:pPr>
      <w:r w:rsidRPr="00A6429A">
        <w:rPr>
          <w:rFonts w:ascii="Tahoma" w:hAnsi="Tahoma" w:cs="Tahoma"/>
          <w:b/>
          <w:bCs/>
          <w:sz w:val="22"/>
          <w:szCs w:val="22"/>
        </w:rPr>
        <w:t>на проведение оценки</w:t>
      </w:r>
    </w:p>
    <w:p w14:paraId="345FCADA" w14:textId="2A4CB4F6" w:rsidR="00FC4F29" w:rsidRPr="00A6429A" w:rsidRDefault="00FC4F29" w:rsidP="00FC4F29">
      <w:pPr>
        <w:tabs>
          <w:tab w:val="left" w:pos="7088"/>
        </w:tabs>
        <w:overflowPunct w:val="0"/>
        <w:autoSpaceDE w:val="0"/>
        <w:autoSpaceDN w:val="0"/>
        <w:adjustRightInd w:val="0"/>
        <w:ind w:left="-40" w:right="-38"/>
        <w:jc w:val="both"/>
        <w:textAlignment w:val="baseline"/>
        <w:rPr>
          <w:rFonts w:ascii="Tahoma" w:hAnsi="Tahoma" w:cs="Tahoma"/>
          <w:b/>
          <w:bCs/>
          <w:sz w:val="22"/>
          <w:szCs w:val="22"/>
        </w:rPr>
      </w:pPr>
      <w:r w:rsidRPr="00A6429A">
        <w:rPr>
          <w:rFonts w:ascii="Tahoma" w:hAnsi="Tahoma" w:cs="Tahoma"/>
          <w:b/>
          <w:bCs/>
          <w:sz w:val="22"/>
          <w:szCs w:val="22"/>
        </w:rPr>
        <w:t xml:space="preserve">от </w:t>
      </w:r>
      <w:r w:rsidR="00E273C9">
        <w:rPr>
          <w:rFonts w:ascii="Tahoma" w:hAnsi="Tahoma" w:cs="Tahoma"/>
          <w:b/>
          <w:bCs/>
          <w:sz w:val="22"/>
          <w:szCs w:val="22"/>
        </w:rPr>
        <w:t>____________</w:t>
      </w:r>
      <w:r w:rsidR="00711740" w:rsidRPr="00A6429A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A6429A">
        <w:rPr>
          <w:rFonts w:ascii="Tahoma" w:hAnsi="Tahoma" w:cs="Tahoma"/>
          <w:b/>
          <w:bCs/>
          <w:sz w:val="22"/>
          <w:szCs w:val="22"/>
        </w:rPr>
        <w:t>г.</w:t>
      </w:r>
    </w:p>
    <w:p w14:paraId="59F5CE3B" w14:textId="77777777" w:rsidR="00FC4F29" w:rsidRPr="00A6429A" w:rsidRDefault="00FC4F29" w:rsidP="00FC4F29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ahoma" w:hAnsi="Tahoma" w:cs="Tahoma"/>
          <w:b/>
          <w:sz w:val="22"/>
          <w:szCs w:val="22"/>
        </w:rPr>
      </w:pPr>
      <w:r w:rsidRPr="00A6429A">
        <w:rPr>
          <w:rFonts w:ascii="Tahoma" w:hAnsi="Tahoma" w:cs="Tahoma"/>
          <w:b/>
          <w:sz w:val="22"/>
          <w:szCs w:val="22"/>
        </w:rPr>
        <w:t>Задание на оценку</w:t>
      </w:r>
    </w:p>
    <w:p w14:paraId="45F5A0C0" w14:textId="44B42573" w:rsidR="00FC4F29" w:rsidRPr="00A6429A" w:rsidRDefault="00A6429A" w:rsidP="00FC4F29">
      <w:pPr>
        <w:overflowPunct w:val="0"/>
        <w:autoSpaceDE w:val="0"/>
        <w:autoSpaceDN w:val="0"/>
        <w:adjustRightInd w:val="0"/>
        <w:spacing w:before="120"/>
        <w:ind w:left="-426" w:right="-143" w:firstLine="720"/>
        <w:jc w:val="both"/>
        <w:textAlignment w:val="baseline"/>
        <w:rPr>
          <w:rFonts w:ascii="Tahoma" w:hAnsi="Tahoma" w:cs="Tahoma"/>
          <w:sz w:val="22"/>
          <w:szCs w:val="22"/>
        </w:rPr>
      </w:pPr>
      <w:r w:rsidRPr="00A6429A">
        <w:rPr>
          <w:rFonts w:ascii="Tahoma" w:hAnsi="Tahoma" w:cs="Tahoma"/>
          <w:sz w:val="22"/>
          <w:szCs w:val="22"/>
        </w:rPr>
        <w:t xml:space="preserve">СПб ГБУ ДО «ДМШ № 41», </w:t>
      </w:r>
      <w:r w:rsidR="00711740" w:rsidRPr="00A6429A">
        <w:rPr>
          <w:rFonts w:ascii="Tahoma" w:hAnsi="Tahoma" w:cs="Tahoma"/>
          <w:sz w:val="22"/>
          <w:szCs w:val="22"/>
        </w:rPr>
        <w:t xml:space="preserve">именуемое в дальнейшем «Заказчик», в лице директора </w:t>
      </w:r>
      <w:r w:rsidRPr="00A6429A">
        <w:rPr>
          <w:rFonts w:ascii="Tahoma" w:hAnsi="Tahoma" w:cs="Tahoma"/>
          <w:sz w:val="22"/>
          <w:szCs w:val="22"/>
        </w:rPr>
        <w:t>Завирюха Татьяны Петровны</w:t>
      </w:r>
      <w:r w:rsidR="00711740" w:rsidRPr="00A6429A">
        <w:rPr>
          <w:rFonts w:ascii="Tahoma" w:hAnsi="Tahoma" w:cs="Tahoma"/>
          <w:sz w:val="22"/>
          <w:szCs w:val="22"/>
        </w:rPr>
        <w:t>, действующий на основании Устава, с одной стороны</w:t>
      </w:r>
      <w:r w:rsidR="00FC4F29" w:rsidRPr="00A6429A">
        <w:rPr>
          <w:rFonts w:ascii="Tahoma" w:hAnsi="Tahoma" w:cs="Tahoma"/>
          <w:sz w:val="22"/>
          <w:szCs w:val="22"/>
        </w:rPr>
        <w:t xml:space="preserve"> и </w:t>
      </w:r>
      <w:r w:rsidR="00E273C9">
        <w:rPr>
          <w:rFonts w:ascii="Tahoma" w:hAnsi="Tahoma" w:cs="Tahoma"/>
          <w:sz w:val="22"/>
          <w:szCs w:val="22"/>
        </w:rPr>
        <w:t>_______________</w:t>
      </w:r>
      <w:r w:rsidR="00FC4F29" w:rsidRPr="00A6429A">
        <w:rPr>
          <w:rFonts w:ascii="Tahoma" w:hAnsi="Tahoma" w:cs="Tahoma"/>
          <w:sz w:val="22"/>
          <w:szCs w:val="22"/>
        </w:rPr>
        <w:t xml:space="preserve">, именуемое в дальнейшем «Исполнитель», в лице </w:t>
      </w:r>
      <w:r w:rsidR="00E273C9">
        <w:rPr>
          <w:rFonts w:ascii="Tahoma" w:hAnsi="Tahoma" w:cs="Tahoma"/>
          <w:sz w:val="22"/>
          <w:szCs w:val="22"/>
        </w:rPr>
        <w:t>______________</w:t>
      </w:r>
      <w:r w:rsidR="00FC4F29" w:rsidRPr="00A6429A">
        <w:rPr>
          <w:rFonts w:ascii="Tahoma" w:hAnsi="Tahoma" w:cs="Tahoma"/>
          <w:sz w:val="22"/>
          <w:szCs w:val="22"/>
        </w:rPr>
        <w:t xml:space="preserve">, действующего на основании </w:t>
      </w:r>
      <w:r w:rsidR="00E273C9">
        <w:rPr>
          <w:rFonts w:ascii="Tahoma" w:hAnsi="Tahoma" w:cs="Tahoma"/>
          <w:sz w:val="22"/>
          <w:szCs w:val="22"/>
        </w:rPr>
        <w:t>____________</w:t>
      </w:r>
      <w:r w:rsidR="00FC4F29" w:rsidRPr="00A6429A">
        <w:rPr>
          <w:rFonts w:ascii="Tahoma" w:hAnsi="Tahoma" w:cs="Tahoma"/>
          <w:sz w:val="22"/>
          <w:szCs w:val="22"/>
        </w:rPr>
        <w:t xml:space="preserve">, далее при совместном упоминании именуемые в дальнейшем «Стороны», составили настоящее Задание на оценку в соответствии с Договором № </w:t>
      </w:r>
      <w:r w:rsidR="00E273C9">
        <w:rPr>
          <w:rFonts w:ascii="Tahoma" w:hAnsi="Tahoma" w:cs="Tahoma"/>
          <w:sz w:val="22"/>
          <w:szCs w:val="22"/>
        </w:rPr>
        <w:t>______________</w:t>
      </w:r>
      <w:r w:rsidR="00FC4F29" w:rsidRPr="00A6429A">
        <w:rPr>
          <w:rFonts w:ascii="Tahoma" w:hAnsi="Tahoma" w:cs="Tahoma"/>
          <w:sz w:val="22"/>
          <w:szCs w:val="22"/>
        </w:rPr>
        <w:t>.</w:t>
      </w:r>
    </w:p>
    <w:p w14:paraId="38B9EFD5" w14:textId="77777777" w:rsidR="00A6429A" w:rsidRDefault="00A6429A" w:rsidP="00FC4F29">
      <w:pPr>
        <w:overflowPunct w:val="0"/>
        <w:autoSpaceDE w:val="0"/>
        <w:autoSpaceDN w:val="0"/>
        <w:adjustRightInd w:val="0"/>
        <w:spacing w:before="120"/>
        <w:ind w:left="-426" w:right="-143" w:firstLine="720"/>
        <w:jc w:val="both"/>
        <w:textAlignment w:val="baseline"/>
        <w:rPr>
          <w:rFonts w:ascii="Tahoma" w:hAnsi="Tahoma" w:cs="Tahoma"/>
          <w:sz w:val="20"/>
          <w:szCs w:val="20"/>
        </w:rPr>
      </w:pPr>
    </w:p>
    <w:p w14:paraId="1E1D0A6D" w14:textId="77777777" w:rsidR="00234FAC" w:rsidRDefault="00234FAC" w:rsidP="00FC4F29">
      <w:pPr>
        <w:overflowPunct w:val="0"/>
        <w:autoSpaceDE w:val="0"/>
        <w:autoSpaceDN w:val="0"/>
        <w:adjustRightInd w:val="0"/>
        <w:spacing w:before="120"/>
        <w:ind w:left="-426" w:right="-143" w:firstLine="720"/>
        <w:jc w:val="both"/>
        <w:textAlignment w:val="baseline"/>
        <w:rPr>
          <w:rFonts w:ascii="Tahoma" w:hAnsi="Tahoma" w:cs="Tahoma"/>
          <w:sz w:val="20"/>
          <w:szCs w:val="20"/>
        </w:rPr>
      </w:pPr>
    </w:p>
    <w:tbl>
      <w:tblPr>
        <w:tblStyle w:val="38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4"/>
        <w:gridCol w:w="6514"/>
      </w:tblGrid>
      <w:tr w:rsidR="00A6429A" w:rsidRPr="00A6429A" w14:paraId="29045785" w14:textId="77777777" w:rsidTr="005010D2">
        <w:tc>
          <w:tcPr>
            <w:tcW w:w="1617" w:type="pct"/>
            <w:shd w:val="clear" w:color="auto" w:fill="auto"/>
            <w:vAlign w:val="center"/>
          </w:tcPr>
          <w:p w14:paraId="188E5646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bookmarkStart w:id="6" w:name="_Hlk175215735"/>
            <w:r w:rsidRPr="00A6429A">
              <w:rPr>
                <w:rFonts w:ascii="Tahoma" w:hAnsi="Tahoma" w:cs="Tahoma"/>
                <w:b/>
                <w:bCs/>
                <w:sz w:val="22"/>
                <w:szCs w:val="22"/>
              </w:rPr>
              <w:t>Объект оценки, включая права на объект оценки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279077C0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A6429A">
              <w:rPr>
                <w:rFonts w:ascii="Tahoma" w:hAnsi="Tahoma" w:cs="Tahoma"/>
                <w:noProof/>
                <w:sz w:val="22"/>
                <w:szCs w:val="22"/>
              </w:rPr>
              <w:t>Здание (административный корпус), к/н 78:11:0006115:2009, общей площадью 1 222,4 кв.м, расположенный по адресу: г.Санкт-Петербург, Ириновский проспект, дом 9, литера А.</w:t>
            </w:r>
          </w:p>
          <w:p w14:paraId="6C4EBCB1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p w14:paraId="23A9B821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A6429A">
              <w:rPr>
                <w:rFonts w:ascii="Tahoma" w:hAnsi="Tahoma" w:cs="Tahoma"/>
                <w:sz w:val="22"/>
                <w:szCs w:val="22"/>
              </w:rPr>
              <w:t>Право собственности, правообладатель: Российская Федерация.</w:t>
            </w:r>
          </w:p>
          <w:p w14:paraId="41099E22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A6429A">
              <w:rPr>
                <w:rFonts w:ascii="Tahoma" w:hAnsi="Tahoma" w:cs="Tahoma"/>
                <w:sz w:val="22"/>
                <w:szCs w:val="22"/>
              </w:rPr>
              <w:t>Право оперативного управления, правообладатель: Федеральное государственное бюджетное учреждение культуры "Агентство по управлению и использованию памятников истории и культуры", ИНН: 7705395248, ОГРН: 1027739550156</w:t>
            </w:r>
          </w:p>
        </w:tc>
      </w:tr>
      <w:tr w:rsidR="00A6429A" w:rsidRPr="00A6429A" w14:paraId="66DD6ABB" w14:textId="77777777" w:rsidTr="005010D2">
        <w:tc>
          <w:tcPr>
            <w:tcW w:w="1617" w:type="pct"/>
            <w:shd w:val="clear" w:color="auto" w:fill="auto"/>
            <w:vAlign w:val="center"/>
          </w:tcPr>
          <w:p w14:paraId="269E42A3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6429A">
              <w:rPr>
                <w:rFonts w:ascii="Tahoma" w:hAnsi="Tahoma" w:cs="Tahoma"/>
                <w:b/>
                <w:bCs/>
                <w:sz w:val="22"/>
                <w:szCs w:val="22"/>
              </w:rPr>
              <w:t>Состав объекта оценки с указанием сведений, достаточных для идентификации каждой из его частей (при наличии)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206F3F55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A6429A">
              <w:rPr>
                <w:rFonts w:ascii="Tahoma" w:hAnsi="Tahoma" w:cs="Tahoma"/>
                <w:sz w:val="22"/>
                <w:szCs w:val="22"/>
              </w:rPr>
              <w:t>Объект оценки не имеет составных частей</w:t>
            </w:r>
          </w:p>
        </w:tc>
      </w:tr>
      <w:tr w:rsidR="00A6429A" w:rsidRPr="00A6429A" w14:paraId="3EA1B3A4" w14:textId="77777777" w:rsidTr="005010D2">
        <w:tc>
          <w:tcPr>
            <w:tcW w:w="1617" w:type="pct"/>
            <w:shd w:val="clear" w:color="auto" w:fill="auto"/>
            <w:vAlign w:val="center"/>
          </w:tcPr>
          <w:p w14:paraId="57547361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6429A">
              <w:rPr>
                <w:rFonts w:ascii="Tahoma" w:hAnsi="Tahoma" w:cs="Tahoma"/>
                <w:b/>
                <w:bCs/>
                <w:sz w:val="22"/>
                <w:szCs w:val="22"/>
              </w:rPr>
              <w:t>Характеристики объекта оценки и его оцениваемых частей или ссылки на доступные для оценщика документы, содержащие такие характеристики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5DDB3C35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A6429A">
              <w:rPr>
                <w:rFonts w:ascii="Tahoma" w:hAnsi="Tahoma" w:cs="Tahoma"/>
                <w:noProof/>
                <w:sz w:val="22"/>
                <w:szCs w:val="22"/>
              </w:rPr>
              <w:t>Здание (административный корпус), к/н 78:11:0006115:2009, общей площадью 1 222,4 кв.м, расположенный по адресу: г.Санкт-Петербург, Ириновский проспект, дом 9, литера А.</w:t>
            </w:r>
          </w:p>
        </w:tc>
      </w:tr>
      <w:tr w:rsidR="00A6429A" w:rsidRPr="00A6429A" w14:paraId="5EBB4C52" w14:textId="77777777" w:rsidTr="005010D2">
        <w:tc>
          <w:tcPr>
            <w:tcW w:w="1617" w:type="pct"/>
            <w:shd w:val="clear" w:color="auto" w:fill="auto"/>
            <w:vAlign w:val="center"/>
          </w:tcPr>
          <w:p w14:paraId="5C75741E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6429A">
              <w:rPr>
                <w:rFonts w:ascii="Tahoma" w:hAnsi="Tahoma" w:cs="Tahoma"/>
                <w:b/>
                <w:bCs/>
                <w:sz w:val="22"/>
                <w:szCs w:val="22"/>
              </w:rPr>
              <w:t>Права, учитываемые при оценке объекта оценки, ограничения (обременения) этих прав, в том числе в отношении каждой из частей объекта оценки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20F47F10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A6429A">
              <w:rPr>
                <w:rFonts w:ascii="Tahoma" w:hAnsi="Tahoma" w:cs="Tahoma"/>
                <w:noProof/>
                <w:sz w:val="22"/>
                <w:szCs w:val="22"/>
              </w:rPr>
              <w:t>право собственности</w:t>
            </w:r>
          </w:p>
        </w:tc>
      </w:tr>
      <w:tr w:rsidR="00A6429A" w:rsidRPr="00A6429A" w14:paraId="61B84470" w14:textId="77777777" w:rsidTr="005010D2">
        <w:tc>
          <w:tcPr>
            <w:tcW w:w="1617" w:type="pct"/>
            <w:shd w:val="clear" w:color="auto" w:fill="auto"/>
            <w:vAlign w:val="center"/>
          </w:tcPr>
          <w:p w14:paraId="526BD8E1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6429A">
              <w:rPr>
                <w:rFonts w:ascii="Tahoma" w:hAnsi="Tahoma" w:cs="Tahoma"/>
                <w:b/>
                <w:bCs/>
                <w:sz w:val="22"/>
                <w:szCs w:val="22"/>
              </w:rPr>
              <w:t>Цель оценки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0E6C0995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A6429A">
              <w:rPr>
                <w:rFonts w:ascii="Tahoma" w:hAnsi="Tahoma" w:cs="Tahoma"/>
                <w:noProof/>
                <w:sz w:val="22"/>
                <w:szCs w:val="22"/>
              </w:rPr>
              <w:t>Определение рыночной стоимости для цели страхования</w:t>
            </w:r>
          </w:p>
        </w:tc>
      </w:tr>
      <w:tr w:rsidR="00A6429A" w:rsidRPr="00A6429A" w14:paraId="3AE2AC87" w14:textId="77777777" w:rsidTr="005010D2">
        <w:tc>
          <w:tcPr>
            <w:tcW w:w="1617" w:type="pct"/>
            <w:shd w:val="clear" w:color="auto" w:fill="auto"/>
            <w:vAlign w:val="center"/>
          </w:tcPr>
          <w:p w14:paraId="75265613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6429A">
              <w:rPr>
                <w:rFonts w:ascii="Tahoma" w:hAnsi="Tahoma" w:cs="Tahoma"/>
                <w:b/>
                <w:bCs/>
                <w:sz w:val="22"/>
                <w:szCs w:val="22"/>
              </w:rPr>
              <w:lastRenderedPageBreak/>
              <w:t>Указание на то, что оценка проводится в соответствии с Законом об оценке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5AC10B7D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A6429A">
              <w:rPr>
                <w:rFonts w:ascii="Tahoma" w:hAnsi="Tahoma" w:cs="Tahoma"/>
                <w:sz w:val="22"/>
                <w:szCs w:val="22"/>
              </w:rPr>
              <w:t>Оценка проводится в соответствии с требованиями Федерального закона от 29.07.1998 № 135-ФЗ «Об оценочной деятельности в Российской Федерации»</w:t>
            </w:r>
          </w:p>
        </w:tc>
      </w:tr>
      <w:tr w:rsidR="00A6429A" w:rsidRPr="00A6429A" w14:paraId="5DC1A28C" w14:textId="77777777" w:rsidTr="005010D2">
        <w:tc>
          <w:tcPr>
            <w:tcW w:w="1617" w:type="pct"/>
            <w:shd w:val="clear" w:color="auto" w:fill="auto"/>
            <w:vAlign w:val="center"/>
          </w:tcPr>
          <w:p w14:paraId="25018306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6429A">
              <w:rPr>
                <w:rFonts w:ascii="Tahoma" w:hAnsi="Tahoma" w:cs="Tahoma"/>
                <w:b/>
                <w:bCs/>
                <w:sz w:val="22"/>
                <w:szCs w:val="22"/>
              </w:rPr>
              <w:t>Вид стоимости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460C37B3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  <w:highlight w:val="green"/>
              </w:rPr>
            </w:pPr>
            <w:r w:rsidRPr="00A6429A">
              <w:rPr>
                <w:rFonts w:ascii="Tahoma" w:hAnsi="Tahoma" w:cs="Tahoma"/>
                <w:sz w:val="22"/>
                <w:szCs w:val="22"/>
              </w:rPr>
              <w:t>Рыночная</w:t>
            </w:r>
          </w:p>
        </w:tc>
      </w:tr>
      <w:tr w:rsidR="00A6429A" w:rsidRPr="00A6429A" w14:paraId="7A1CF1D0" w14:textId="77777777" w:rsidTr="005010D2">
        <w:tc>
          <w:tcPr>
            <w:tcW w:w="1617" w:type="pct"/>
            <w:shd w:val="clear" w:color="auto" w:fill="auto"/>
            <w:vAlign w:val="center"/>
          </w:tcPr>
          <w:p w14:paraId="6885AA80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6429A">
              <w:rPr>
                <w:rFonts w:ascii="Tahoma" w:hAnsi="Tahoma" w:cs="Tahoma"/>
                <w:b/>
                <w:bCs/>
                <w:sz w:val="22"/>
                <w:szCs w:val="22"/>
              </w:rPr>
              <w:t>Предпосылки стоимости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6AEAE1F0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A6429A">
              <w:rPr>
                <w:rFonts w:ascii="Tahoma" w:hAnsi="Tahoma" w:cs="Tahoma"/>
                <w:sz w:val="22"/>
                <w:szCs w:val="22"/>
              </w:rPr>
              <w:t>– использование объекта оценки без совершения сделки с ним;</w:t>
            </w:r>
          </w:p>
          <w:p w14:paraId="4FEAB48A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A6429A">
              <w:rPr>
                <w:rFonts w:ascii="Tahoma" w:hAnsi="Tahoma" w:cs="Tahoma"/>
                <w:sz w:val="22"/>
                <w:szCs w:val="22"/>
              </w:rPr>
              <w:t>– предполагаемым использованием объекта является его текущее использование.</w:t>
            </w:r>
          </w:p>
        </w:tc>
      </w:tr>
      <w:tr w:rsidR="00A6429A" w:rsidRPr="00A6429A" w14:paraId="7C93CF47" w14:textId="77777777" w:rsidTr="005010D2">
        <w:tc>
          <w:tcPr>
            <w:tcW w:w="1617" w:type="pct"/>
            <w:shd w:val="clear" w:color="auto" w:fill="auto"/>
            <w:vAlign w:val="center"/>
          </w:tcPr>
          <w:p w14:paraId="4375B70B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6429A">
              <w:rPr>
                <w:rFonts w:ascii="Tahoma" w:hAnsi="Tahoma" w:cs="Tahoma"/>
                <w:b/>
                <w:bCs/>
                <w:sz w:val="22"/>
                <w:szCs w:val="22"/>
              </w:rPr>
              <w:t>Дата оценки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15FBEBDA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A6429A">
              <w:rPr>
                <w:rFonts w:ascii="Tahoma" w:hAnsi="Tahoma" w:cs="Tahoma"/>
                <w:noProof/>
                <w:sz w:val="22"/>
                <w:szCs w:val="22"/>
              </w:rPr>
              <w:t>На дату составления отчета об оценке</w:t>
            </w:r>
          </w:p>
        </w:tc>
      </w:tr>
      <w:tr w:rsidR="00A6429A" w:rsidRPr="00A6429A" w14:paraId="1D12CF7C" w14:textId="77777777" w:rsidTr="005010D2">
        <w:tc>
          <w:tcPr>
            <w:tcW w:w="1617" w:type="pct"/>
            <w:shd w:val="clear" w:color="auto" w:fill="auto"/>
            <w:vAlign w:val="center"/>
          </w:tcPr>
          <w:p w14:paraId="4D83C2C4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6429A">
              <w:rPr>
                <w:rFonts w:ascii="Tahoma" w:hAnsi="Tahoma" w:cs="Tahoma"/>
                <w:b/>
                <w:bCs/>
                <w:sz w:val="22"/>
                <w:szCs w:val="22"/>
              </w:rPr>
              <w:t>Специальные допущения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52D3A94D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A6429A">
              <w:rPr>
                <w:rFonts w:ascii="Tahoma" w:hAnsi="Tahoma" w:cs="Tahoma"/>
                <w:sz w:val="22"/>
                <w:szCs w:val="22"/>
              </w:rPr>
              <w:t>Отсутствуют</w:t>
            </w:r>
          </w:p>
        </w:tc>
      </w:tr>
      <w:tr w:rsidR="00A6429A" w:rsidRPr="00A6429A" w14:paraId="7D6589DB" w14:textId="77777777" w:rsidTr="005010D2">
        <w:tc>
          <w:tcPr>
            <w:tcW w:w="1617" w:type="pct"/>
            <w:shd w:val="clear" w:color="auto" w:fill="auto"/>
            <w:vAlign w:val="center"/>
          </w:tcPr>
          <w:p w14:paraId="75AE79B9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6429A">
              <w:rPr>
                <w:rFonts w:ascii="Tahoma" w:hAnsi="Tahoma" w:cs="Tahoma"/>
                <w:b/>
                <w:bCs/>
                <w:sz w:val="22"/>
                <w:szCs w:val="22"/>
              </w:rPr>
              <w:t>Иные существенные допущения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41809875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  <w:highlight w:val="yellow"/>
              </w:rPr>
            </w:pPr>
            <w:r w:rsidRPr="00A6429A">
              <w:rPr>
                <w:rFonts w:ascii="Tahoma" w:hAnsi="Tahoma" w:cs="Tahoma"/>
                <w:sz w:val="22"/>
                <w:szCs w:val="22"/>
              </w:rPr>
              <w:t>Отсутствуют</w:t>
            </w:r>
          </w:p>
        </w:tc>
      </w:tr>
      <w:tr w:rsidR="00A6429A" w:rsidRPr="00A6429A" w14:paraId="2AB6D274" w14:textId="77777777" w:rsidTr="005010D2">
        <w:tc>
          <w:tcPr>
            <w:tcW w:w="1617" w:type="pct"/>
            <w:shd w:val="clear" w:color="auto" w:fill="auto"/>
            <w:vAlign w:val="center"/>
          </w:tcPr>
          <w:p w14:paraId="3B669018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6429A">
              <w:rPr>
                <w:rFonts w:ascii="Tahoma" w:hAnsi="Tahoma" w:cs="Tahoma"/>
                <w:b/>
                <w:bCs/>
                <w:sz w:val="22"/>
                <w:szCs w:val="22"/>
              </w:rPr>
              <w:t>Ограничения оценки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68B2B42B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A6429A">
              <w:rPr>
                <w:rFonts w:ascii="Tahoma" w:hAnsi="Tahoma" w:cs="Tahoma"/>
                <w:sz w:val="22"/>
                <w:szCs w:val="22"/>
              </w:rPr>
              <w:t>Отсутствуют</w:t>
            </w:r>
          </w:p>
        </w:tc>
      </w:tr>
      <w:tr w:rsidR="00A6429A" w:rsidRPr="00A6429A" w14:paraId="0F4B279A" w14:textId="77777777" w:rsidTr="005010D2">
        <w:tc>
          <w:tcPr>
            <w:tcW w:w="1617" w:type="pct"/>
            <w:shd w:val="clear" w:color="auto" w:fill="auto"/>
            <w:vAlign w:val="center"/>
          </w:tcPr>
          <w:p w14:paraId="42B47725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6429A">
              <w:rPr>
                <w:rFonts w:ascii="Tahoma" w:hAnsi="Tahoma" w:cs="Tahoma"/>
                <w:b/>
                <w:bCs/>
                <w:sz w:val="22"/>
                <w:szCs w:val="22"/>
              </w:rPr>
              <w:t>Ограничения на использование, распространение и публикацию отчета об оценке объекта оценки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204B9977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A6429A">
              <w:rPr>
                <w:rFonts w:ascii="Tahoma" w:hAnsi="Tahoma" w:cs="Tahoma"/>
                <w:sz w:val="22"/>
                <w:szCs w:val="22"/>
              </w:rPr>
              <w:t>Отсутствуют</w:t>
            </w:r>
          </w:p>
        </w:tc>
      </w:tr>
      <w:tr w:rsidR="00A6429A" w:rsidRPr="00A6429A" w14:paraId="7D6292E6" w14:textId="77777777" w:rsidTr="005010D2">
        <w:tc>
          <w:tcPr>
            <w:tcW w:w="1617" w:type="pct"/>
            <w:shd w:val="clear" w:color="auto" w:fill="auto"/>
            <w:vAlign w:val="center"/>
          </w:tcPr>
          <w:p w14:paraId="513AE95B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6429A">
              <w:rPr>
                <w:rFonts w:ascii="Tahoma" w:hAnsi="Tahoma" w:cs="Tahoma"/>
                <w:b/>
                <w:bCs/>
                <w:sz w:val="22"/>
                <w:szCs w:val="22"/>
              </w:rPr>
              <w:t>Указание на форму составления отчета об оценке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5C171A8E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A6429A">
              <w:rPr>
                <w:rFonts w:ascii="Tahoma" w:hAnsi="Tahoma" w:cs="Tahoma"/>
                <w:sz w:val="22"/>
                <w:szCs w:val="22"/>
              </w:rPr>
              <w:t>На бумажном носителе и в форме электронного документа</w:t>
            </w:r>
          </w:p>
        </w:tc>
      </w:tr>
      <w:tr w:rsidR="00A6429A" w:rsidRPr="00A6429A" w14:paraId="540AF32E" w14:textId="77777777" w:rsidTr="005010D2">
        <w:tc>
          <w:tcPr>
            <w:tcW w:w="1617" w:type="pct"/>
            <w:shd w:val="clear" w:color="auto" w:fill="auto"/>
            <w:vAlign w:val="center"/>
          </w:tcPr>
          <w:p w14:paraId="49AA6F2D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6429A">
              <w:rPr>
                <w:rFonts w:ascii="Tahoma" w:hAnsi="Tahoma" w:cs="Tahoma"/>
                <w:b/>
                <w:bCs/>
                <w:sz w:val="22"/>
                <w:szCs w:val="22"/>
              </w:rPr>
              <w:t>Иная информация, предусмотренная ФСО для отражения в задании на оценку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2A77E14C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A6429A">
              <w:rPr>
                <w:rFonts w:ascii="Tahoma" w:hAnsi="Tahoma" w:cs="Tahoma"/>
                <w:sz w:val="22"/>
                <w:szCs w:val="22"/>
              </w:rPr>
              <w:t>Отсутствует</w:t>
            </w:r>
          </w:p>
        </w:tc>
      </w:tr>
      <w:tr w:rsidR="00A6429A" w:rsidRPr="00A6429A" w14:paraId="39DCEB8C" w14:textId="77777777" w:rsidTr="005010D2">
        <w:tc>
          <w:tcPr>
            <w:tcW w:w="1617" w:type="pct"/>
            <w:shd w:val="clear" w:color="auto" w:fill="auto"/>
            <w:vAlign w:val="center"/>
          </w:tcPr>
          <w:p w14:paraId="43200BFE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6429A">
              <w:rPr>
                <w:rFonts w:ascii="Tahoma" w:hAnsi="Tahoma" w:cs="Tahoma"/>
                <w:b/>
                <w:bCs/>
                <w:sz w:val="22"/>
                <w:szCs w:val="22"/>
              </w:rPr>
              <w:t>Состав и объем документов и материалов, представляемых заказчиком оценки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3F78F8C6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A6429A">
              <w:rPr>
                <w:rFonts w:ascii="Tahoma" w:hAnsi="Tahoma" w:cs="Tahoma"/>
                <w:sz w:val="22"/>
                <w:szCs w:val="22"/>
              </w:rPr>
              <w:t>1.</w:t>
            </w:r>
            <w:r w:rsidRPr="00A6429A">
              <w:rPr>
                <w:rFonts w:ascii="Tahoma" w:hAnsi="Tahoma" w:cs="Tahoma"/>
                <w:sz w:val="22"/>
                <w:szCs w:val="22"/>
                <w:lang w:val="en-US"/>
              </w:rPr>
              <w:t> </w:t>
            </w:r>
            <w:r w:rsidRPr="00A6429A">
              <w:rPr>
                <w:rFonts w:ascii="Tahoma" w:hAnsi="Tahoma" w:cs="Tahoma"/>
                <w:sz w:val="22"/>
                <w:szCs w:val="22"/>
              </w:rPr>
              <w:t>Выписка из ЕГРН об основных характеристиках и зарегистрированных правах на объект недвижимости от 05.06.2023г. № КУВИ-001/2023-130130597;</w:t>
            </w:r>
          </w:p>
          <w:p w14:paraId="1EEC942E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A6429A">
              <w:rPr>
                <w:rFonts w:ascii="Tahoma" w:hAnsi="Tahoma" w:cs="Tahoma"/>
                <w:sz w:val="22"/>
                <w:szCs w:val="22"/>
              </w:rPr>
              <w:t>2.</w:t>
            </w:r>
            <w:r w:rsidRPr="00A6429A">
              <w:rPr>
                <w:rFonts w:ascii="Tahoma" w:hAnsi="Tahoma" w:cs="Tahoma"/>
                <w:sz w:val="22"/>
                <w:szCs w:val="22"/>
                <w:lang w:val="en-US"/>
              </w:rPr>
              <w:t> </w:t>
            </w:r>
            <w:r w:rsidRPr="00A6429A">
              <w:rPr>
                <w:rFonts w:ascii="Tahoma" w:hAnsi="Tahoma" w:cs="Tahoma"/>
                <w:sz w:val="22"/>
                <w:szCs w:val="22"/>
              </w:rPr>
              <w:t>Выписка из ЕГРН об основных характеристиках и зарегистрированных правах на объект недвижимости от 20.06.2023г. № КУВИ-001/2023-142144756;</w:t>
            </w:r>
          </w:p>
          <w:p w14:paraId="74FD70CA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A6429A">
              <w:rPr>
                <w:rFonts w:ascii="Tahoma" w:hAnsi="Tahoma" w:cs="Tahoma"/>
                <w:sz w:val="22"/>
                <w:szCs w:val="22"/>
              </w:rPr>
              <w:t>3.</w:t>
            </w:r>
            <w:r w:rsidRPr="00A6429A">
              <w:rPr>
                <w:rFonts w:ascii="Tahoma" w:hAnsi="Tahoma" w:cs="Tahoma"/>
                <w:sz w:val="22"/>
                <w:szCs w:val="22"/>
                <w:lang w:val="en-US"/>
              </w:rPr>
              <w:t> </w:t>
            </w:r>
            <w:r w:rsidRPr="00A6429A">
              <w:rPr>
                <w:rFonts w:ascii="Tahoma" w:hAnsi="Tahoma" w:cs="Tahoma"/>
                <w:sz w:val="22"/>
                <w:szCs w:val="22"/>
              </w:rPr>
              <w:t>Распоряжение Правительства Санкт-Петербурга, Комитет по государственному контролю, использованию и охране памятников истории и культуры №40-130 от 12.06.2016г.</w:t>
            </w:r>
          </w:p>
        </w:tc>
      </w:tr>
      <w:tr w:rsidR="00A6429A" w:rsidRPr="00A6429A" w14:paraId="3E51A640" w14:textId="77777777" w:rsidTr="005010D2">
        <w:tc>
          <w:tcPr>
            <w:tcW w:w="1617" w:type="pct"/>
            <w:shd w:val="clear" w:color="auto" w:fill="auto"/>
            <w:vAlign w:val="center"/>
          </w:tcPr>
          <w:p w14:paraId="6B451E91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6429A">
              <w:rPr>
                <w:rFonts w:ascii="Tahoma" w:hAnsi="Tahoma" w:cs="Tahoma"/>
                <w:b/>
                <w:bCs/>
                <w:sz w:val="22"/>
                <w:szCs w:val="22"/>
              </w:rPr>
              <w:t>Необходимость привлечения внешних организаций и квалифицированных отраслевых специалистов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55B2902B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A6429A">
              <w:rPr>
                <w:rFonts w:ascii="Tahoma" w:hAnsi="Tahoma" w:cs="Tahoma"/>
                <w:sz w:val="22"/>
                <w:szCs w:val="22"/>
              </w:rPr>
              <w:t>Отсутствует</w:t>
            </w:r>
          </w:p>
        </w:tc>
      </w:tr>
      <w:tr w:rsidR="00A6429A" w:rsidRPr="00A6429A" w14:paraId="5468921A" w14:textId="77777777" w:rsidTr="005010D2">
        <w:tc>
          <w:tcPr>
            <w:tcW w:w="1617" w:type="pct"/>
            <w:shd w:val="clear" w:color="auto" w:fill="auto"/>
            <w:vAlign w:val="center"/>
          </w:tcPr>
          <w:p w14:paraId="5D63BCEA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6429A">
              <w:rPr>
                <w:rFonts w:ascii="Tahoma" w:hAnsi="Tahoma" w:cs="Tahoma"/>
                <w:b/>
                <w:bCs/>
                <w:sz w:val="22"/>
                <w:szCs w:val="22"/>
              </w:rPr>
              <w:t>Сведения о предполагаемых пользователях результата оценки и отчета об оценке (помимо заказчика оценки)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56534AC7" w14:textId="77777777" w:rsidR="00A6429A" w:rsidRPr="00A6429A" w:rsidRDefault="00A6429A" w:rsidP="00A6429A">
            <w:pPr>
              <w:spacing w:before="120" w:line="276" w:lineRule="auto"/>
              <w:rPr>
                <w:rFonts w:ascii="Tahoma" w:hAnsi="Tahoma" w:cs="Tahoma"/>
                <w:sz w:val="22"/>
                <w:szCs w:val="22"/>
              </w:rPr>
            </w:pPr>
            <w:r w:rsidRPr="00A6429A">
              <w:rPr>
                <w:rFonts w:ascii="Tahoma" w:hAnsi="Tahoma" w:cs="Tahoma"/>
                <w:sz w:val="22"/>
                <w:szCs w:val="22"/>
              </w:rPr>
              <w:t>Оценщику не известны</w:t>
            </w:r>
          </w:p>
        </w:tc>
      </w:tr>
      <w:tr w:rsidR="00A6429A" w:rsidRPr="00A6429A" w14:paraId="18152D03" w14:textId="77777777" w:rsidTr="005010D2">
        <w:tc>
          <w:tcPr>
            <w:tcW w:w="1617" w:type="pct"/>
            <w:shd w:val="clear" w:color="auto" w:fill="auto"/>
            <w:vAlign w:val="center"/>
          </w:tcPr>
          <w:p w14:paraId="4AB9D92B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6429A">
              <w:rPr>
                <w:rFonts w:ascii="Tahoma" w:hAnsi="Tahoma" w:cs="Tahoma"/>
                <w:b/>
                <w:bCs/>
                <w:sz w:val="22"/>
                <w:szCs w:val="22"/>
              </w:rPr>
              <w:lastRenderedPageBreak/>
              <w:t>Формы представления итоговой стоимости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56CD2BC6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A6429A">
              <w:rPr>
                <w:rFonts w:ascii="Tahoma" w:hAnsi="Tahoma" w:cs="Tahoma"/>
                <w:sz w:val="22"/>
                <w:szCs w:val="22"/>
              </w:rPr>
              <w:t>Результат оценки должен быть представлен в виде числа в валюте Российской Федерации</w:t>
            </w:r>
          </w:p>
        </w:tc>
      </w:tr>
      <w:tr w:rsidR="00A6429A" w:rsidRPr="00A6429A" w14:paraId="487A51D4" w14:textId="77777777" w:rsidTr="005010D2">
        <w:tc>
          <w:tcPr>
            <w:tcW w:w="1617" w:type="pct"/>
            <w:shd w:val="clear" w:color="auto" w:fill="auto"/>
            <w:vAlign w:val="center"/>
          </w:tcPr>
          <w:p w14:paraId="7F6C9D02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6429A">
              <w:rPr>
                <w:rFonts w:ascii="Tahoma" w:hAnsi="Tahoma" w:cs="Tahoma"/>
                <w:b/>
                <w:bCs/>
                <w:sz w:val="22"/>
                <w:szCs w:val="22"/>
              </w:rPr>
              <w:t>Специфические требования к отчету об оценке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04D05C87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A6429A">
              <w:rPr>
                <w:rFonts w:ascii="Tahoma" w:hAnsi="Tahoma" w:cs="Tahoma"/>
                <w:sz w:val="22"/>
                <w:szCs w:val="22"/>
              </w:rPr>
              <w:t>Отсутствуют</w:t>
            </w:r>
          </w:p>
        </w:tc>
      </w:tr>
      <w:tr w:rsidR="00A6429A" w:rsidRPr="00A6429A" w14:paraId="305390AE" w14:textId="77777777" w:rsidTr="005010D2">
        <w:tc>
          <w:tcPr>
            <w:tcW w:w="1617" w:type="pct"/>
            <w:shd w:val="clear" w:color="auto" w:fill="auto"/>
            <w:vAlign w:val="center"/>
          </w:tcPr>
          <w:p w14:paraId="17A200FE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6429A">
              <w:rPr>
                <w:rFonts w:ascii="Tahoma" w:hAnsi="Tahoma" w:cs="Tahoma"/>
                <w:b/>
                <w:bCs/>
                <w:sz w:val="22"/>
                <w:szCs w:val="22"/>
              </w:rPr>
              <w:t>Указание на необходимость проведения дополнительных исследований и определения иных расчетных величин, которые не являются результатами оценки в соответствии с ФСО</w:t>
            </w:r>
          </w:p>
        </w:tc>
        <w:tc>
          <w:tcPr>
            <w:tcW w:w="3383" w:type="pct"/>
            <w:shd w:val="clear" w:color="auto" w:fill="auto"/>
            <w:vAlign w:val="center"/>
          </w:tcPr>
          <w:p w14:paraId="3D0CD4FC" w14:textId="77777777" w:rsidR="00A6429A" w:rsidRPr="00A6429A" w:rsidRDefault="00A6429A" w:rsidP="00A6429A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A6429A">
              <w:rPr>
                <w:rFonts w:ascii="Tahoma" w:hAnsi="Tahoma" w:cs="Tahoma"/>
                <w:sz w:val="22"/>
                <w:szCs w:val="22"/>
              </w:rPr>
              <w:t>Отсутствует</w:t>
            </w:r>
          </w:p>
        </w:tc>
      </w:tr>
      <w:bookmarkEnd w:id="6"/>
    </w:tbl>
    <w:p w14:paraId="12BC3A2B" w14:textId="2690758D" w:rsidR="002C25C2" w:rsidRPr="00531B92" w:rsidRDefault="002C25C2" w:rsidP="00261163">
      <w:pPr>
        <w:overflowPunct w:val="0"/>
        <w:autoSpaceDE w:val="0"/>
        <w:autoSpaceDN w:val="0"/>
        <w:adjustRightInd w:val="0"/>
        <w:ind w:left="5103" w:right="-2" w:firstLine="57"/>
        <w:jc w:val="right"/>
        <w:textAlignment w:val="baseline"/>
        <w:rPr>
          <w:rFonts w:ascii="Calibri" w:eastAsia="Calibri" w:hAnsi="Calibri"/>
          <w:sz w:val="18"/>
          <w:szCs w:val="18"/>
          <w:highlight w:val="yellow"/>
          <w:lang w:eastAsia="en-US"/>
        </w:rPr>
      </w:pPr>
    </w:p>
    <w:tbl>
      <w:tblPr>
        <w:tblW w:w="10266" w:type="dxa"/>
        <w:jc w:val="righ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54"/>
        <w:gridCol w:w="5112"/>
      </w:tblGrid>
      <w:tr w:rsidR="000258B6" w:rsidRPr="000258B6" w14:paraId="66ACF1D4" w14:textId="77777777" w:rsidTr="00711740">
        <w:trPr>
          <w:gridBefore w:val="1"/>
          <w:wBefore w:w="5154" w:type="dxa"/>
          <w:cantSplit/>
          <w:jc w:val="right"/>
        </w:trPr>
        <w:tc>
          <w:tcPr>
            <w:tcW w:w="5112" w:type="dxa"/>
            <w:tcBorders>
              <w:top w:val="nil"/>
              <w:left w:val="nil"/>
              <w:right w:val="nil"/>
            </w:tcBorders>
            <w:vAlign w:val="center"/>
            <w:hideMark/>
          </w:tcPr>
          <w:p w14:paraId="024686C5" w14:textId="77777777" w:rsidR="000258B6" w:rsidRPr="000258B6" w:rsidRDefault="000258B6" w:rsidP="000258B6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textAlignment w:val="baseline"/>
              <w:rPr>
                <w:rFonts w:ascii="Tahoma" w:hAnsi="Tahoma" w:cs="Tahoma"/>
                <w:b/>
                <w:sz w:val="19"/>
                <w:szCs w:val="19"/>
              </w:rPr>
            </w:pPr>
            <w:r w:rsidRPr="000258B6">
              <w:rPr>
                <w:rFonts w:ascii="Tahoma" w:hAnsi="Tahoma" w:cs="Tahoma"/>
                <w:b/>
                <w:bCs/>
                <w:sz w:val="19"/>
                <w:szCs w:val="19"/>
              </w:rPr>
              <w:t>Принято к исполнению</w:t>
            </w:r>
          </w:p>
        </w:tc>
      </w:tr>
      <w:tr w:rsidR="000258B6" w:rsidRPr="000258B6" w14:paraId="7200CDDD" w14:textId="77777777" w:rsidTr="00711740">
        <w:trPr>
          <w:gridBefore w:val="1"/>
          <w:wBefore w:w="5154" w:type="dxa"/>
          <w:cantSplit/>
          <w:trHeight w:val="3283"/>
          <w:jc w:val="right"/>
        </w:trPr>
        <w:tc>
          <w:tcPr>
            <w:tcW w:w="5112" w:type="dxa"/>
            <w:tcMar>
              <w:top w:w="0" w:type="dxa"/>
              <w:left w:w="142" w:type="dxa"/>
              <w:bottom w:w="0" w:type="dxa"/>
              <w:right w:w="142" w:type="dxa"/>
            </w:tcMar>
          </w:tcPr>
          <w:p w14:paraId="486BFE1F" w14:textId="77777777" w:rsidR="000258B6" w:rsidRPr="000258B6" w:rsidRDefault="000258B6" w:rsidP="00E273C9">
            <w:pPr>
              <w:overflowPunct w:val="0"/>
              <w:autoSpaceDE w:val="0"/>
              <w:autoSpaceDN w:val="0"/>
              <w:adjustRightInd w:val="0"/>
              <w:ind w:right="-142"/>
              <w:jc w:val="both"/>
              <w:textAlignment w:val="baseline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0258B6" w:rsidRPr="000258B6" w14:paraId="6087E592" w14:textId="77777777" w:rsidTr="00711740">
        <w:trPr>
          <w:gridBefore w:val="1"/>
          <w:wBefore w:w="5154" w:type="dxa"/>
          <w:cantSplit/>
          <w:jc w:val="right"/>
        </w:trPr>
        <w:tc>
          <w:tcPr>
            <w:tcW w:w="5112" w:type="dxa"/>
            <w:tcMar>
              <w:top w:w="0" w:type="dxa"/>
              <w:left w:w="142" w:type="dxa"/>
              <w:bottom w:w="0" w:type="dxa"/>
              <w:right w:w="142" w:type="dxa"/>
            </w:tcMar>
            <w:hideMark/>
          </w:tcPr>
          <w:p w14:paraId="23E698FD" w14:textId="55D40255" w:rsidR="000258B6" w:rsidRPr="000258B6" w:rsidRDefault="000258B6" w:rsidP="000258B6">
            <w:pPr>
              <w:overflowPunct w:val="0"/>
              <w:autoSpaceDE w:val="0"/>
              <w:autoSpaceDN w:val="0"/>
              <w:adjustRightInd w:val="0"/>
              <w:ind w:right="-142"/>
              <w:jc w:val="both"/>
              <w:textAlignment w:val="baseline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A6429A" w:rsidRPr="000258B6" w14:paraId="5327E92E" w14:textId="77777777" w:rsidTr="00711740">
        <w:trPr>
          <w:gridBefore w:val="1"/>
          <w:wBefore w:w="5154" w:type="dxa"/>
          <w:cantSplit/>
          <w:jc w:val="right"/>
        </w:trPr>
        <w:tc>
          <w:tcPr>
            <w:tcW w:w="5112" w:type="dxa"/>
            <w:tcMar>
              <w:top w:w="0" w:type="dxa"/>
              <w:left w:w="142" w:type="dxa"/>
              <w:bottom w:w="0" w:type="dxa"/>
              <w:right w:w="142" w:type="dxa"/>
            </w:tcMar>
          </w:tcPr>
          <w:p w14:paraId="7810A790" w14:textId="7462CB3C" w:rsidR="00A6429A" w:rsidRDefault="00A6429A" w:rsidP="000258B6">
            <w:pPr>
              <w:overflowPunct w:val="0"/>
              <w:autoSpaceDE w:val="0"/>
              <w:autoSpaceDN w:val="0"/>
              <w:adjustRightInd w:val="0"/>
              <w:ind w:right="-142"/>
              <w:jc w:val="both"/>
              <w:textAlignment w:val="baseline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0D4F65CE" w14:textId="77777777" w:rsidR="00D72379" w:rsidRDefault="00D72379" w:rsidP="000258B6">
            <w:pPr>
              <w:overflowPunct w:val="0"/>
              <w:autoSpaceDE w:val="0"/>
              <w:autoSpaceDN w:val="0"/>
              <w:adjustRightInd w:val="0"/>
              <w:ind w:right="-142"/>
              <w:jc w:val="both"/>
              <w:textAlignment w:val="baseline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30694FD2" w14:textId="3A439EE2" w:rsidR="00A6429A" w:rsidRPr="000258B6" w:rsidRDefault="00A6429A" w:rsidP="000258B6">
            <w:pPr>
              <w:overflowPunct w:val="0"/>
              <w:autoSpaceDE w:val="0"/>
              <w:autoSpaceDN w:val="0"/>
              <w:adjustRightInd w:val="0"/>
              <w:ind w:right="-142"/>
              <w:jc w:val="both"/>
              <w:textAlignment w:val="baseline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0258B6" w:rsidRPr="000258B6" w14:paraId="184B86FE" w14:textId="77777777" w:rsidTr="00711740">
        <w:trPr>
          <w:gridBefore w:val="1"/>
          <w:wBefore w:w="5154" w:type="dxa"/>
          <w:cantSplit/>
          <w:jc w:val="right"/>
        </w:trPr>
        <w:tc>
          <w:tcPr>
            <w:tcW w:w="5112" w:type="dxa"/>
            <w:tcMar>
              <w:top w:w="0" w:type="dxa"/>
              <w:left w:w="142" w:type="dxa"/>
              <w:bottom w:w="0" w:type="dxa"/>
              <w:right w:w="142" w:type="dxa"/>
            </w:tcMar>
            <w:hideMark/>
          </w:tcPr>
          <w:p w14:paraId="311DF3F0" w14:textId="6524146E" w:rsidR="00E273C9" w:rsidRDefault="00E273C9" w:rsidP="00D72379">
            <w:pPr>
              <w:pBdr>
                <w:bottom w:val="single" w:sz="12" w:space="1" w:color="auto"/>
              </w:pBd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hAnsi="Tahoma" w:cs="Tahoma"/>
                <w:sz w:val="19"/>
                <w:szCs w:val="19"/>
              </w:rPr>
            </w:pPr>
          </w:p>
          <w:p w14:paraId="587EECB3" w14:textId="34309C6C" w:rsidR="000258B6" w:rsidRPr="000258B6" w:rsidRDefault="00E273C9" w:rsidP="00D723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(</w:t>
            </w:r>
            <w:r>
              <w:rPr>
                <w:rFonts w:ascii="Tahoma" w:hAnsi="Tahoma" w:cs="Tahoma"/>
                <w:sz w:val="20"/>
                <w:szCs w:val="20"/>
              </w:rPr>
              <w:t>ПОДПИСАНО ЭП)</w:t>
            </w:r>
            <w:r w:rsidR="000258B6" w:rsidRPr="000258B6">
              <w:rPr>
                <w:rFonts w:ascii="Tahoma" w:hAnsi="Tahoma" w:cs="Tahoma"/>
                <w:sz w:val="19"/>
                <w:szCs w:val="19"/>
              </w:rPr>
              <w:t xml:space="preserve"> </w:t>
            </w:r>
          </w:p>
        </w:tc>
      </w:tr>
      <w:tr w:rsidR="000258B6" w:rsidRPr="000258B6" w14:paraId="53AA1139" w14:textId="77777777" w:rsidTr="00711740">
        <w:trPr>
          <w:gridAfter w:val="1"/>
          <w:wAfter w:w="5112" w:type="dxa"/>
          <w:cantSplit/>
          <w:jc w:val="right"/>
        </w:trPr>
        <w:tc>
          <w:tcPr>
            <w:tcW w:w="5154" w:type="dxa"/>
            <w:tcBorders>
              <w:left w:val="nil"/>
              <w:bottom w:val="nil"/>
              <w:right w:val="nil"/>
            </w:tcBorders>
            <w:tcMar>
              <w:top w:w="0" w:type="dxa"/>
              <w:left w:w="142" w:type="dxa"/>
              <w:bottom w:w="0" w:type="dxa"/>
              <w:right w:w="142" w:type="dxa"/>
            </w:tcMar>
            <w:hideMark/>
          </w:tcPr>
          <w:p w14:paraId="24866A55" w14:textId="77777777" w:rsidR="000258B6" w:rsidRPr="000258B6" w:rsidRDefault="000258B6" w:rsidP="000258B6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ahoma" w:hAnsi="Tahoma" w:cs="Tahoma"/>
                <w:sz w:val="19"/>
                <w:szCs w:val="19"/>
              </w:rPr>
            </w:pPr>
          </w:p>
        </w:tc>
      </w:tr>
    </w:tbl>
    <w:p w14:paraId="3E63A973" w14:textId="77777777" w:rsidR="000258B6" w:rsidRPr="000258B6" w:rsidRDefault="000258B6" w:rsidP="00711740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" w:hAnsi="Arial"/>
          <w:sz w:val="20"/>
        </w:rPr>
      </w:pPr>
    </w:p>
    <w:sectPr w:rsidR="000258B6" w:rsidRPr="000258B6" w:rsidSect="00654250">
      <w:footerReference w:type="even" r:id="rId7"/>
      <w:footerReference w:type="default" r:id="rId8"/>
      <w:pgSz w:w="11906" w:h="16838"/>
      <w:pgMar w:top="851" w:right="567" w:bottom="851" w:left="1701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E16218" w14:textId="77777777" w:rsidR="00C053FA" w:rsidRDefault="00C053FA">
      <w:r>
        <w:separator/>
      </w:r>
    </w:p>
  </w:endnote>
  <w:endnote w:type="continuationSeparator" w:id="0">
    <w:p w14:paraId="69DC5833" w14:textId="77777777" w:rsidR="00C053FA" w:rsidRDefault="00C05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GOpu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225C68" w14:textId="77777777" w:rsidR="006943EA" w:rsidRDefault="006943EA" w:rsidP="00482E1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633FAD9D" w14:textId="77777777" w:rsidR="006943EA" w:rsidRDefault="006943EA" w:rsidP="00DD1B83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DB66D8" w14:textId="0C7AD0AA" w:rsidR="006943EA" w:rsidRDefault="006943EA" w:rsidP="00482E1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26C53">
      <w:rPr>
        <w:rStyle w:val="a8"/>
        <w:noProof/>
      </w:rPr>
      <w:t>8</w:t>
    </w:r>
    <w:r>
      <w:rPr>
        <w:rStyle w:val="a8"/>
      </w:rPr>
      <w:fldChar w:fldCharType="end"/>
    </w:r>
  </w:p>
  <w:p w14:paraId="39056135" w14:textId="77777777" w:rsidR="006943EA" w:rsidRDefault="006943EA" w:rsidP="00DD1B83">
    <w:pPr>
      <w:pStyle w:val="a7"/>
      <w:ind w:right="360"/>
      <w:rPr>
        <w:i/>
        <w:iCs/>
      </w:rPr>
    </w:pPr>
  </w:p>
  <w:p w14:paraId="1E6F07F2" w14:textId="77777777" w:rsidR="006943EA" w:rsidRPr="00EF2E67" w:rsidRDefault="006943EA">
    <w:pPr>
      <w:pStyle w:val="a7"/>
    </w:pPr>
    <w:r>
      <w:rPr>
        <w:rStyle w:val="a8"/>
      </w:rPr>
      <w:t xml:space="preserve">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406F9F" w14:textId="77777777" w:rsidR="00C053FA" w:rsidRDefault="00C053FA">
      <w:r>
        <w:separator/>
      </w:r>
    </w:p>
  </w:footnote>
  <w:footnote w:type="continuationSeparator" w:id="0">
    <w:p w14:paraId="3AA5EEFC" w14:textId="77777777" w:rsidR="00C053FA" w:rsidRDefault="00C053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C5D4F9E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BF7D2C"/>
    <w:multiLevelType w:val="hybridMultilevel"/>
    <w:tmpl w:val="CF00C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37413"/>
    <w:multiLevelType w:val="hybridMultilevel"/>
    <w:tmpl w:val="D29E9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C721CF"/>
    <w:multiLevelType w:val="hybridMultilevel"/>
    <w:tmpl w:val="559A631E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1A1019E3"/>
    <w:multiLevelType w:val="multilevel"/>
    <w:tmpl w:val="DA940B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209D5D42"/>
    <w:multiLevelType w:val="hybridMultilevel"/>
    <w:tmpl w:val="DFC2B89E"/>
    <w:lvl w:ilvl="0" w:tplc="0EA2C3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4641D19"/>
    <w:multiLevelType w:val="multilevel"/>
    <w:tmpl w:val="65D864C4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633DAF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8" w15:restartNumberingAfterBreak="0">
    <w:nsid w:val="5C2E0E93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70A36A8F"/>
    <w:multiLevelType w:val="hybridMultilevel"/>
    <w:tmpl w:val="8EAE326C"/>
    <w:lvl w:ilvl="0" w:tplc="C85851E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B73896"/>
    <w:multiLevelType w:val="hybridMultilevel"/>
    <w:tmpl w:val="47AE3ED8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1" w15:restartNumberingAfterBreak="0">
    <w:nsid w:val="731301C7"/>
    <w:multiLevelType w:val="hybridMultilevel"/>
    <w:tmpl w:val="95EE665E"/>
    <w:lvl w:ilvl="0" w:tplc="A4A628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sz w:val="20"/>
        <w:szCs w:val="20"/>
        <w:u w:val="none"/>
        <w:vertAlign w:val="baseline"/>
        <w:em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E961D7"/>
    <w:multiLevelType w:val="hybridMultilevel"/>
    <w:tmpl w:val="6810C75E"/>
    <w:lvl w:ilvl="0" w:tplc="C85851E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6501274">
    <w:abstractNumId w:val="0"/>
  </w:num>
  <w:num w:numId="2" w16cid:durableId="1076197990">
    <w:abstractNumId w:val="7"/>
  </w:num>
  <w:num w:numId="3" w16cid:durableId="1496724204">
    <w:abstractNumId w:val="8"/>
  </w:num>
  <w:num w:numId="4" w16cid:durableId="1840922482">
    <w:abstractNumId w:val="6"/>
  </w:num>
  <w:num w:numId="5" w16cid:durableId="452601578">
    <w:abstractNumId w:val="3"/>
  </w:num>
  <w:num w:numId="6" w16cid:durableId="957880355">
    <w:abstractNumId w:val="10"/>
  </w:num>
  <w:num w:numId="7" w16cid:durableId="794248824">
    <w:abstractNumId w:val="12"/>
  </w:num>
  <w:num w:numId="8" w16cid:durableId="540283458">
    <w:abstractNumId w:val="9"/>
  </w:num>
  <w:num w:numId="9" w16cid:durableId="2103331420">
    <w:abstractNumId w:val="4"/>
  </w:num>
  <w:num w:numId="10" w16cid:durableId="1888756178">
    <w:abstractNumId w:val="5"/>
  </w:num>
  <w:num w:numId="11" w16cid:durableId="109395352">
    <w:abstractNumId w:val="11"/>
  </w:num>
  <w:num w:numId="12" w16cid:durableId="858471811">
    <w:abstractNumId w:val="11"/>
  </w:num>
  <w:num w:numId="13" w16cid:durableId="1362391652">
    <w:abstractNumId w:val="1"/>
  </w:num>
  <w:num w:numId="14" w16cid:durableId="214774713">
    <w:abstractNumId w:val="2"/>
  </w:num>
  <w:num w:numId="15" w16cid:durableId="793701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36C"/>
    <w:rsid w:val="000012F9"/>
    <w:rsid w:val="00005905"/>
    <w:rsid w:val="00013F14"/>
    <w:rsid w:val="000142DA"/>
    <w:rsid w:val="000175B8"/>
    <w:rsid w:val="00020E08"/>
    <w:rsid w:val="0002219D"/>
    <w:rsid w:val="00024771"/>
    <w:rsid w:val="00024FB3"/>
    <w:rsid w:val="00025457"/>
    <w:rsid w:val="00025810"/>
    <w:rsid w:val="000258B6"/>
    <w:rsid w:val="00027DF0"/>
    <w:rsid w:val="000322AA"/>
    <w:rsid w:val="00033E4E"/>
    <w:rsid w:val="000361EF"/>
    <w:rsid w:val="00036860"/>
    <w:rsid w:val="00037B5E"/>
    <w:rsid w:val="0004099F"/>
    <w:rsid w:val="00041F8C"/>
    <w:rsid w:val="000424A4"/>
    <w:rsid w:val="00043F4D"/>
    <w:rsid w:val="000452E0"/>
    <w:rsid w:val="0004547B"/>
    <w:rsid w:val="00046E86"/>
    <w:rsid w:val="00047422"/>
    <w:rsid w:val="00047D4D"/>
    <w:rsid w:val="00050C22"/>
    <w:rsid w:val="00051867"/>
    <w:rsid w:val="00055A08"/>
    <w:rsid w:val="0006081D"/>
    <w:rsid w:val="0006444C"/>
    <w:rsid w:val="0006570D"/>
    <w:rsid w:val="00066810"/>
    <w:rsid w:val="00067078"/>
    <w:rsid w:val="0007456D"/>
    <w:rsid w:val="000762BE"/>
    <w:rsid w:val="0007715A"/>
    <w:rsid w:val="00077C4B"/>
    <w:rsid w:val="00077D84"/>
    <w:rsid w:val="00080AA7"/>
    <w:rsid w:val="000817A0"/>
    <w:rsid w:val="00082BDB"/>
    <w:rsid w:val="000835F1"/>
    <w:rsid w:val="000850D6"/>
    <w:rsid w:val="000901DE"/>
    <w:rsid w:val="00090990"/>
    <w:rsid w:val="00093362"/>
    <w:rsid w:val="0009467B"/>
    <w:rsid w:val="0009739A"/>
    <w:rsid w:val="00097835"/>
    <w:rsid w:val="000A1809"/>
    <w:rsid w:val="000A1BEB"/>
    <w:rsid w:val="000A336C"/>
    <w:rsid w:val="000A4E62"/>
    <w:rsid w:val="000A5CD0"/>
    <w:rsid w:val="000A79DA"/>
    <w:rsid w:val="000A7D03"/>
    <w:rsid w:val="000B0153"/>
    <w:rsid w:val="000B0429"/>
    <w:rsid w:val="000B267F"/>
    <w:rsid w:val="000B358F"/>
    <w:rsid w:val="000B3CD1"/>
    <w:rsid w:val="000B4B90"/>
    <w:rsid w:val="000B5312"/>
    <w:rsid w:val="000B65F5"/>
    <w:rsid w:val="000B75C2"/>
    <w:rsid w:val="000C08F9"/>
    <w:rsid w:val="000C2833"/>
    <w:rsid w:val="000C31BC"/>
    <w:rsid w:val="000C34D7"/>
    <w:rsid w:val="000C52D6"/>
    <w:rsid w:val="000C5790"/>
    <w:rsid w:val="000C7A7A"/>
    <w:rsid w:val="000D0405"/>
    <w:rsid w:val="000D0408"/>
    <w:rsid w:val="000D3651"/>
    <w:rsid w:val="000D396C"/>
    <w:rsid w:val="000D39C9"/>
    <w:rsid w:val="000D427F"/>
    <w:rsid w:val="000D55FC"/>
    <w:rsid w:val="000D688F"/>
    <w:rsid w:val="000D6B88"/>
    <w:rsid w:val="000E12A1"/>
    <w:rsid w:val="000E1C2E"/>
    <w:rsid w:val="000E31B4"/>
    <w:rsid w:val="000E3BAD"/>
    <w:rsid w:val="000E4948"/>
    <w:rsid w:val="000E4FBC"/>
    <w:rsid w:val="000E5915"/>
    <w:rsid w:val="000E67B9"/>
    <w:rsid w:val="000E791D"/>
    <w:rsid w:val="000F04B2"/>
    <w:rsid w:val="000F3719"/>
    <w:rsid w:val="00101D60"/>
    <w:rsid w:val="001024C4"/>
    <w:rsid w:val="0010307B"/>
    <w:rsid w:val="00103470"/>
    <w:rsid w:val="00104063"/>
    <w:rsid w:val="00112051"/>
    <w:rsid w:val="00113415"/>
    <w:rsid w:val="00113B9D"/>
    <w:rsid w:val="00113F35"/>
    <w:rsid w:val="00114E18"/>
    <w:rsid w:val="00115A5B"/>
    <w:rsid w:val="00116E59"/>
    <w:rsid w:val="00117B28"/>
    <w:rsid w:val="001203EE"/>
    <w:rsid w:val="00120FF1"/>
    <w:rsid w:val="00126066"/>
    <w:rsid w:val="00126733"/>
    <w:rsid w:val="001267A3"/>
    <w:rsid w:val="0012713F"/>
    <w:rsid w:val="00127EB4"/>
    <w:rsid w:val="001375DE"/>
    <w:rsid w:val="00137FA9"/>
    <w:rsid w:val="001416C5"/>
    <w:rsid w:val="001429FF"/>
    <w:rsid w:val="00144AF3"/>
    <w:rsid w:val="00146081"/>
    <w:rsid w:val="001466E2"/>
    <w:rsid w:val="0014682F"/>
    <w:rsid w:val="00153226"/>
    <w:rsid w:val="00156C59"/>
    <w:rsid w:val="001620E6"/>
    <w:rsid w:val="00165712"/>
    <w:rsid w:val="001659DB"/>
    <w:rsid w:val="00170CD0"/>
    <w:rsid w:val="00172468"/>
    <w:rsid w:val="0017374A"/>
    <w:rsid w:val="00174202"/>
    <w:rsid w:val="00175449"/>
    <w:rsid w:val="00176B18"/>
    <w:rsid w:val="00176D6D"/>
    <w:rsid w:val="0018114F"/>
    <w:rsid w:val="00181933"/>
    <w:rsid w:val="00182C16"/>
    <w:rsid w:val="001851A3"/>
    <w:rsid w:val="001866AA"/>
    <w:rsid w:val="00190716"/>
    <w:rsid w:val="00193B38"/>
    <w:rsid w:val="001950EB"/>
    <w:rsid w:val="001960F4"/>
    <w:rsid w:val="001972DF"/>
    <w:rsid w:val="001A5E60"/>
    <w:rsid w:val="001A5FDE"/>
    <w:rsid w:val="001B1F72"/>
    <w:rsid w:val="001B2DFB"/>
    <w:rsid w:val="001B312D"/>
    <w:rsid w:val="001B3539"/>
    <w:rsid w:val="001B3BAD"/>
    <w:rsid w:val="001C18AD"/>
    <w:rsid w:val="001C2B56"/>
    <w:rsid w:val="001C2BEE"/>
    <w:rsid w:val="001C2C2A"/>
    <w:rsid w:val="001C320A"/>
    <w:rsid w:val="001D26AE"/>
    <w:rsid w:val="001D3291"/>
    <w:rsid w:val="001D54A3"/>
    <w:rsid w:val="001D690D"/>
    <w:rsid w:val="001D6B93"/>
    <w:rsid w:val="001D6CA1"/>
    <w:rsid w:val="001E0024"/>
    <w:rsid w:val="001E045F"/>
    <w:rsid w:val="001E3517"/>
    <w:rsid w:val="001E4CD5"/>
    <w:rsid w:val="001F1871"/>
    <w:rsid w:val="001F216E"/>
    <w:rsid w:val="001F24CA"/>
    <w:rsid w:val="001F3A00"/>
    <w:rsid w:val="001F4D9F"/>
    <w:rsid w:val="001F761A"/>
    <w:rsid w:val="001F7C4A"/>
    <w:rsid w:val="00203432"/>
    <w:rsid w:val="00203F7D"/>
    <w:rsid w:val="00204FF2"/>
    <w:rsid w:val="00205725"/>
    <w:rsid w:val="00205E8D"/>
    <w:rsid w:val="00206E66"/>
    <w:rsid w:val="00211EF9"/>
    <w:rsid w:val="00214B6B"/>
    <w:rsid w:val="002179FA"/>
    <w:rsid w:val="00221A60"/>
    <w:rsid w:val="00222AEC"/>
    <w:rsid w:val="0022322E"/>
    <w:rsid w:val="00223DAB"/>
    <w:rsid w:val="002242E9"/>
    <w:rsid w:val="00230E2E"/>
    <w:rsid w:val="0023177D"/>
    <w:rsid w:val="00233288"/>
    <w:rsid w:val="00234056"/>
    <w:rsid w:val="00234FAC"/>
    <w:rsid w:val="00235C77"/>
    <w:rsid w:val="00240433"/>
    <w:rsid w:val="002434C5"/>
    <w:rsid w:val="0024606C"/>
    <w:rsid w:val="00247263"/>
    <w:rsid w:val="00247997"/>
    <w:rsid w:val="00252174"/>
    <w:rsid w:val="00253CB7"/>
    <w:rsid w:val="002566F1"/>
    <w:rsid w:val="00261163"/>
    <w:rsid w:val="002617CC"/>
    <w:rsid w:val="00261AFF"/>
    <w:rsid w:val="00262B62"/>
    <w:rsid w:val="00262C95"/>
    <w:rsid w:val="0027015C"/>
    <w:rsid w:val="00271423"/>
    <w:rsid w:val="002731C9"/>
    <w:rsid w:val="00274101"/>
    <w:rsid w:val="00274CE9"/>
    <w:rsid w:val="00276066"/>
    <w:rsid w:val="00277C42"/>
    <w:rsid w:val="00280BA5"/>
    <w:rsid w:val="00281210"/>
    <w:rsid w:val="002818E0"/>
    <w:rsid w:val="00281F77"/>
    <w:rsid w:val="0028314E"/>
    <w:rsid w:val="00283A86"/>
    <w:rsid w:val="00283B75"/>
    <w:rsid w:val="00284422"/>
    <w:rsid w:val="002874CC"/>
    <w:rsid w:val="00290942"/>
    <w:rsid w:val="00291CE3"/>
    <w:rsid w:val="00295EB0"/>
    <w:rsid w:val="002966E1"/>
    <w:rsid w:val="002967D5"/>
    <w:rsid w:val="002A03C9"/>
    <w:rsid w:val="002A0C0A"/>
    <w:rsid w:val="002A1E54"/>
    <w:rsid w:val="002A4351"/>
    <w:rsid w:val="002A53A5"/>
    <w:rsid w:val="002A5C75"/>
    <w:rsid w:val="002A7C92"/>
    <w:rsid w:val="002B057C"/>
    <w:rsid w:val="002B32F8"/>
    <w:rsid w:val="002B540C"/>
    <w:rsid w:val="002B5476"/>
    <w:rsid w:val="002B5F34"/>
    <w:rsid w:val="002B67E6"/>
    <w:rsid w:val="002C00DB"/>
    <w:rsid w:val="002C016B"/>
    <w:rsid w:val="002C0B07"/>
    <w:rsid w:val="002C222A"/>
    <w:rsid w:val="002C25C2"/>
    <w:rsid w:val="002C2C9A"/>
    <w:rsid w:val="002C4BCE"/>
    <w:rsid w:val="002C72EF"/>
    <w:rsid w:val="002C76F3"/>
    <w:rsid w:val="002D0EEA"/>
    <w:rsid w:val="002D2691"/>
    <w:rsid w:val="002D5632"/>
    <w:rsid w:val="002D73B4"/>
    <w:rsid w:val="002E1C07"/>
    <w:rsid w:val="002E23FA"/>
    <w:rsid w:val="002E2979"/>
    <w:rsid w:val="002E2A20"/>
    <w:rsid w:val="002E3420"/>
    <w:rsid w:val="002E67B4"/>
    <w:rsid w:val="002E79A6"/>
    <w:rsid w:val="002F33AC"/>
    <w:rsid w:val="002F385C"/>
    <w:rsid w:val="002F3E85"/>
    <w:rsid w:val="002F638B"/>
    <w:rsid w:val="002F6C11"/>
    <w:rsid w:val="002F7E23"/>
    <w:rsid w:val="003021B8"/>
    <w:rsid w:val="00302E05"/>
    <w:rsid w:val="003110BA"/>
    <w:rsid w:val="003112E5"/>
    <w:rsid w:val="00311CFD"/>
    <w:rsid w:val="00312FE9"/>
    <w:rsid w:val="00314CC0"/>
    <w:rsid w:val="0031681F"/>
    <w:rsid w:val="00317FC3"/>
    <w:rsid w:val="00321697"/>
    <w:rsid w:val="00322696"/>
    <w:rsid w:val="00323FC2"/>
    <w:rsid w:val="003255B8"/>
    <w:rsid w:val="00325A1F"/>
    <w:rsid w:val="0032678B"/>
    <w:rsid w:val="00326FFF"/>
    <w:rsid w:val="0032791D"/>
    <w:rsid w:val="003306CB"/>
    <w:rsid w:val="00331B12"/>
    <w:rsid w:val="00331DAB"/>
    <w:rsid w:val="00332348"/>
    <w:rsid w:val="00332D78"/>
    <w:rsid w:val="00336A67"/>
    <w:rsid w:val="00336DF6"/>
    <w:rsid w:val="00337B11"/>
    <w:rsid w:val="0034313B"/>
    <w:rsid w:val="0034450D"/>
    <w:rsid w:val="0034475F"/>
    <w:rsid w:val="00346355"/>
    <w:rsid w:val="00346CB9"/>
    <w:rsid w:val="003552BC"/>
    <w:rsid w:val="00355414"/>
    <w:rsid w:val="00355DEE"/>
    <w:rsid w:val="003570DC"/>
    <w:rsid w:val="0035713D"/>
    <w:rsid w:val="00365106"/>
    <w:rsid w:val="00365191"/>
    <w:rsid w:val="003667CE"/>
    <w:rsid w:val="00367B45"/>
    <w:rsid w:val="00370C1D"/>
    <w:rsid w:val="00372492"/>
    <w:rsid w:val="00372C91"/>
    <w:rsid w:val="00374206"/>
    <w:rsid w:val="00374598"/>
    <w:rsid w:val="0037681F"/>
    <w:rsid w:val="00377680"/>
    <w:rsid w:val="00380C43"/>
    <w:rsid w:val="00381955"/>
    <w:rsid w:val="003828E7"/>
    <w:rsid w:val="0038395F"/>
    <w:rsid w:val="00386D7D"/>
    <w:rsid w:val="00386FB4"/>
    <w:rsid w:val="0038737F"/>
    <w:rsid w:val="00387C9F"/>
    <w:rsid w:val="00390069"/>
    <w:rsid w:val="003909E5"/>
    <w:rsid w:val="00390C93"/>
    <w:rsid w:val="00391CC9"/>
    <w:rsid w:val="00396A19"/>
    <w:rsid w:val="003A0A8D"/>
    <w:rsid w:val="003A1A3E"/>
    <w:rsid w:val="003A241E"/>
    <w:rsid w:val="003A2C32"/>
    <w:rsid w:val="003A4177"/>
    <w:rsid w:val="003A42B4"/>
    <w:rsid w:val="003A72CB"/>
    <w:rsid w:val="003A738C"/>
    <w:rsid w:val="003A7C5F"/>
    <w:rsid w:val="003B0365"/>
    <w:rsid w:val="003B04F5"/>
    <w:rsid w:val="003B0B87"/>
    <w:rsid w:val="003B1A58"/>
    <w:rsid w:val="003B1D7D"/>
    <w:rsid w:val="003B2C06"/>
    <w:rsid w:val="003B2CF0"/>
    <w:rsid w:val="003B647E"/>
    <w:rsid w:val="003B652B"/>
    <w:rsid w:val="003B6B5C"/>
    <w:rsid w:val="003C019F"/>
    <w:rsid w:val="003C03EE"/>
    <w:rsid w:val="003C1610"/>
    <w:rsid w:val="003C360E"/>
    <w:rsid w:val="003C3AFA"/>
    <w:rsid w:val="003C3E9A"/>
    <w:rsid w:val="003C5639"/>
    <w:rsid w:val="003C7612"/>
    <w:rsid w:val="003D0A59"/>
    <w:rsid w:val="003D0AFB"/>
    <w:rsid w:val="003D3C65"/>
    <w:rsid w:val="003D5D52"/>
    <w:rsid w:val="003D6DD6"/>
    <w:rsid w:val="003E1496"/>
    <w:rsid w:val="003E5D57"/>
    <w:rsid w:val="003E6812"/>
    <w:rsid w:val="003E69A9"/>
    <w:rsid w:val="003F18DA"/>
    <w:rsid w:val="003F23EB"/>
    <w:rsid w:val="003F4A16"/>
    <w:rsid w:val="003F6C87"/>
    <w:rsid w:val="0040265C"/>
    <w:rsid w:val="004052FA"/>
    <w:rsid w:val="00405377"/>
    <w:rsid w:val="00405E05"/>
    <w:rsid w:val="00407F0F"/>
    <w:rsid w:val="0041132D"/>
    <w:rsid w:val="0041196F"/>
    <w:rsid w:val="004121DA"/>
    <w:rsid w:val="00412B48"/>
    <w:rsid w:val="004207D1"/>
    <w:rsid w:val="00421CC2"/>
    <w:rsid w:val="004230F9"/>
    <w:rsid w:val="00423962"/>
    <w:rsid w:val="004243B3"/>
    <w:rsid w:val="0042606F"/>
    <w:rsid w:val="00426A45"/>
    <w:rsid w:val="00426C53"/>
    <w:rsid w:val="00430D2F"/>
    <w:rsid w:val="0043234C"/>
    <w:rsid w:val="00434923"/>
    <w:rsid w:val="00434A05"/>
    <w:rsid w:val="00435DA9"/>
    <w:rsid w:val="004364D4"/>
    <w:rsid w:val="0043755C"/>
    <w:rsid w:val="00437C33"/>
    <w:rsid w:val="0044057F"/>
    <w:rsid w:val="004417C4"/>
    <w:rsid w:val="004425F6"/>
    <w:rsid w:val="00443254"/>
    <w:rsid w:val="0044342E"/>
    <w:rsid w:val="0044379E"/>
    <w:rsid w:val="00445192"/>
    <w:rsid w:val="0044672E"/>
    <w:rsid w:val="004471CF"/>
    <w:rsid w:val="004514AC"/>
    <w:rsid w:val="004555EE"/>
    <w:rsid w:val="00461FBA"/>
    <w:rsid w:val="00462336"/>
    <w:rsid w:val="00462C13"/>
    <w:rsid w:val="00467CF9"/>
    <w:rsid w:val="00474B15"/>
    <w:rsid w:val="004759FA"/>
    <w:rsid w:val="00475B53"/>
    <w:rsid w:val="004765D0"/>
    <w:rsid w:val="00477A38"/>
    <w:rsid w:val="00480CD2"/>
    <w:rsid w:val="00480EF2"/>
    <w:rsid w:val="00481699"/>
    <w:rsid w:val="00481EE4"/>
    <w:rsid w:val="00482E14"/>
    <w:rsid w:val="00490572"/>
    <w:rsid w:val="00490FF0"/>
    <w:rsid w:val="004953CE"/>
    <w:rsid w:val="00496230"/>
    <w:rsid w:val="0049776D"/>
    <w:rsid w:val="004A0C44"/>
    <w:rsid w:val="004A4DE4"/>
    <w:rsid w:val="004A6F7D"/>
    <w:rsid w:val="004B1D35"/>
    <w:rsid w:val="004B70C8"/>
    <w:rsid w:val="004B7B3E"/>
    <w:rsid w:val="004C07DA"/>
    <w:rsid w:val="004C206E"/>
    <w:rsid w:val="004C33D8"/>
    <w:rsid w:val="004C33E8"/>
    <w:rsid w:val="004C41DB"/>
    <w:rsid w:val="004C749A"/>
    <w:rsid w:val="004D0AE2"/>
    <w:rsid w:val="004D2918"/>
    <w:rsid w:val="004D3668"/>
    <w:rsid w:val="004D420D"/>
    <w:rsid w:val="004D5EFB"/>
    <w:rsid w:val="004E227F"/>
    <w:rsid w:val="004E4317"/>
    <w:rsid w:val="004E4618"/>
    <w:rsid w:val="004E59CA"/>
    <w:rsid w:val="004F04F7"/>
    <w:rsid w:val="004F108E"/>
    <w:rsid w:val="004F2836"/>
    <w:rsid w:val="004F341C"/>
    <w:rsid w:val="004F4107"/>
    <w:rsid w:val="004F49C2"/>
    <w:rsid w:val="004F4E3A"/>
    <w:rsid w:val="004F5862"/>
    <w:rsid w:val="004F5CB5"/>
    <w:rsid w:val="00500EC0"/>
    <w:rsid w:val="00505329"/>
    <w:rsid w:val="0050581F"/>
    <w:rsid w:val="005068F2"/>
    <w:rsid w:val="005123A5"/>
    <w:rsid w:val="00513D8C"/>
    <w:rsid w:val="00514625"/>
    <w:rsid w:val="0051734B"/>
    <w:rsid w:val="00521AB9"/>
    <w:rsid w:val="00526BA0"/>
    <w:rsid w:val="00526BAF"/>
    <w:rsid w:val="00530915"/>
    <w:rsid w:val="00531584"/>
    <w:rsid w:val="00531B92"/>
    <w:rsid w:val="00533504"/>
    <w:rsid w:val="00533A99"/>
    <w:rsid w:val="0053532D"/>
    <w:rsid w:val="005368FB"/>
    <w:rsid w:val="00536E10"/>
    <w:rsid w:val="005430C4"/>
    <w:rsid w:val="00544249"/>
    <w:rsid w:val="00544799"/>
    <w:rsid w:val="00547F55"/>
    <w:rsid w:val="00547F93"/>
    <w:rsid w:val="00550EA4"/>
    <w:rsid w:val="005528AE"/>
    <w:rsid w:val="00552DB0"/>
    <w:rsid w:val="00553DBE"/>
    <w:rsid w:val="00554BA0"/>
    <w:rsid w:val="00556778"/>
    <w:rsid w:val="0056149B"/>
    <w:rsid w:val="00563799"/>
    <w:rsid w:val="00563B4B"/>
    <w:rsid w:val="00563C23"/>
    <w:rsid w:val="00564D0D"/>
    <w:rsid w:val="005651F0"/>
    <w:rsid w:val="005656C5"/>
    <w:rsid w:val="00565B64"/>
    <w:rsid w:val="005672A4"/>
    <w:rsid w:val="00567B3B"/>
    <w:rsid w:val="00571693"/>
    <w:rsid w:val="00571F9E"/>
    <w:rsid w:val="00573CF4"/>
    <w:rsid w:val="0057430B"/>
    <w:rsid w:val="0057657C"/>
    <w:rsid w:val="0057790E"/>
    <w:rsid w:val="005811DB"/>
    <w:rsid w:val="00582C2D"/>
    <w:rsid w:val="00585676"/>
    <w:rsid w:val="00586220"/>
    <w:rsid w:val="005877FB"/>
    <w:rsid w:val="00592DA4"/>
    <w:rsid w:val="005938A3"/>
    <w:rsid w:val="0059528B"/>
    <w:rsid w:val="00595E0C"/>
    <w:rsid w:val="00597887"/>
    <w:rsid w:val="005A2122"/>
    <w:rsid w:val="005A3B29"/>
    <w:rsid w:val="005A3D41"/>
    <w:rsid w:val="005B2054"/>
    <w:rsid w:val="005B3542"/>
    <w:rsid w:val="005B3638"/>
    <w:rsid w:val="005B5823"/>
    <w:rsid w:val="005B7042"/>
    <w:rsid w:val="005C0233"/>
    <w:rsid w:val="005C0F4B"/>
    <w:rsid w:val="005C1E06"/>
    <w:rsid w:val="005C3798"/>
    <w:rsid w:val="005C388A"/>
    <w:rsid w:val="005C5416"/>
    <w:rsid w:val="005C7306"/>
    <w:rsid w:val="005D1BC7"/>
    <w:rsid w:val="005D6191"/>
    <w:rsid w:val="005D6D37"/>
    <w:rsid w:val="005D7421"/>
    <w:rsid w:val="005E2360"/>
    <w:rsid w:val="005E2393"/>
    <w:rsid w:val="005E28C0"/>
    <w:rsid w:val="005E2DB3"/>
    <w:rsid w:val="005E542D"/>
    <w:rsid w:val="005F412E"/>
    <w:rsid w:val="005F4BB0"/>
    <w:rsid w:val="005F4E8F"/>
    <w:rsid w:val="005F5615"/>
    <w:rsid w:val="0060026E"/>
    <w:rsid w:val="00605438"/>
    <w:rsid w:val="00606B04"/>
    <w:rsid w:val="00607EED"/>
    <w:rsid w:val="006100DD"/>
    <w:rsid w:val="0061084E"/>
    <w:rsid w:val="006108EC"/>
    <w:rsid w:val="00610B7B"/>
    <w:rsid w:val="00611457"/>
    <w:rsid w:val="006129A5"/>
    <w:rsid w:val="00613FE9"/>
    <w:rsid w:val="00616D86"/>
    <w:rsid w:val="00620D92"/>
    <w:rsid w:val="00623EF9"/>
    <w:rsid w:val="00624862"/>
    <w:rsid w:val="0062505F"/>
    <w:rsid w:val="00627029"/>
    <w:rsid w:val="006301AF"/>
    <w:rsid w:val="0063050E"/>
    <w:rsid w:val="00633E8B"/>
    <w:rsid w:val="00634566"/>
    <w:rsid w:val="0063557D"/>
    <w:rsid w:val="0063590E"/>
    <w:rsid w:val="00636F67"/>
    <w:rsid w:val="00642B3E"/>
    <w:rsid w:val="00643046"/>
    <w:rsid w:val="00643122"/>
    <w:rsid w:val="00644997"/>
    <w:rsid w:val="00645259"/>
    <w:rsid w:val="00646CD3"/>
    <w:rsid w:val="00654250"/>
    <w:rsid w:val="006575FF"/>
    <w:rsid w:val="00660A9D"/>
    <w:rsid w:val="00660C8E"/>
    <w:rsid w:val="00664647"/>
    <w:rsid w:val="00664685"/>
    <w:rsid w:val="00665599"/>
    <w:rsid w:val="00672CD5"/>
    <w:rsid w:val="00673B1E"/>
    <w:rsid w:val="006749B1"/>
    <w:rsid w:val="006765C0"/>
    <w:rsid w:val="00676617"/>
    <w:rsid w:val="00676E30"/>
    <w:rsid w:val="00677998"/>
    <w:rsid w:val="006854D2"/>
    <w:rsid w:val="006901A1"/>
    <w:rsid w:val="006922CB"/>
    <w:rsid w:val="00692BBA"/>
    <w:rsid w:val="006940DE"/>
    <w:rsid w:val="006943EA"/>
    <w:rsid w:val="006949A5"/>
    <w:rsid w:val="00694CA4"/>
    <w:rsid w:val="00695660"/>
    <w:rsid w:val="00697204"/>
    <w:rsid w:val="0069752B"/>
    <w:rsid w:val="00697D08"/>
    <w:rsid w:val="00697D48"/>
    <w:rsid w:val="006A02AD"/>
    <w:rsid w:val="006A0366"/>
    <w:rsid w:val="006A127C"/>
    <w:rsid w:val="006A5594"/>
    <w:rsid w:val="006A5B16"/>
    <w:rsid w:val="006A740D"/>
    <w:rsid w:val="006B3969"/>
    <w:rsid w:val="006B3E3D"/>
    <w:rsid w:val="006B44E6"/>
    <w:rsid w:val="006B63FB"/>
    <w:rsid w:val="006C0799"/>
    <w:rsid w:val="006C0996"/>
    <w:rsid w:val="006C272F"/>
    <w:rsid w:val="006D01DD"/>
    <w:rsid w:val="006D0FC4"/>
    <w:rsid w:val="006D30F3"/>
    <w:rsid w:val="006D35CB"/>
    <w:rsid w:val="006D4E42"/>
    <w:rsid w:val="006D6697"/>
    <w:rsid w:val="006D742B"/>
    <w:rsid w:val="006E02F4"/>
    <w:rsid w:val="006E4F38"/>
    <w:rsid w:val="006E6A20"/>
    <w:rsid w:val="006E7A1C"/>
    <w:rsid w:val="006F0F9F"/>
    <w:rsid w:val="006F3942"/>
    <w:rsid w:val="006F44DE"/>
    <w:rsid w:val="006F4E09"/>
    <w:rsid w:val="006F564B"/>
    <w:rsid w:val="006F673A"/>
    <w:rsid w:val="006F7192"/>
    <w:rsid w:val="00700032"/>
    <w:rsid w:val="00701942"/>
    <w:rsid w:val="00701967"/>
    <w:rsid w:val="00704047"/>
    <w:rsid w:val="00704165"/>
    <w:rsid w:val="007063D3"/>
    <w:rsid w:val="00706D19"/>
    <w:rsid w:val="00711740"/>
    <w:rsid w:val="00712414"/>
    <w:rsid w:val="007129CF"/>
    <w:rsid w:val="007136BE"/>
    <w:rsid w:val="00714CAB"/>
    <w:rsid w:val="00716250"/>
    <w:rsid w:val="007200F3"/>
    <w:rsid w:val="00720821"/>
    <w:rsid w:val="0072217C"/>
    <w:rsid w:val="007235B4"/>
    <w:rsid w:val="00723CFA"/>
    <w:rsid w:val="0072525A"/>
    <w:rsid w:val="0072599E"/>
    <w:rsid w:val="00727ADC"/>
    <w:rsid w:val="0073021A"/>
    <w:rsid w:val="007323F5"/>
    <w:rsid w:val="00733D41"/>
    <w:rsid w:val="007345D1"/>
    <w:rsid w:val="00737C0A"/>
    <w:rsid w:val="007402A0"/>
    <w:rsid w:val="00740B25"/>
    <w:rsid w:val="007422B6"/>
    <w:rsid w:val="00743A33"/>
    <w:rsid w:val="00746FA1"/>
    <w:rsid w:val="00747A1C"/>
    <w:rsid w:val="00751496"/>
    <w:rsid w:val="0075163D"/>
    <w:rsid w:val="007517D7"/>
    <w:rsid w:val="00752F7A"/>
    <w:rsid w:val="007531B6"/>
    <w:rsid w:val="0075380B"/>
    <w:rsid w:val="00754E89"/>
    <w:rsid w:val="00755ACC"/>
    <w:rsid w:val="0075616D"/>
    <w:rsid w:val="0075714E"/>
    <w:rsid w:val="00757CEF"/>
    <w:rsid w:val="00761055"/>
    <w:rsid w:val="007625A1"/>
    <w:rsid w:val="00763605"/>
    <w:rsid w:val="0076371A"/>
    <w:rsid w:val="00764847"/>
    <w:rsid w:val="00765625"/>
    <w:rsid w:val="00765790"/>
    <w:rsid w:val="007658F0"/>
    <w:rsid w:val="00765DE2"/>
    <w:rsid w:val="00774038"/>
    <w:rsid w:val="00775480"/>
    <w:rsid w:val="007757C8"/>
    <w:rsid w:val="007813FE"/>
    <w:rsid w:val="00782C37"/>
    <w:rsid w:val="00785AE6"/>
    <w:rsid w:val="00785C3F"/>
    <w:rsid w:val="00787599"/>
    <w:rsid w:val="00787D12"/>
    <w:rsid w:val="00791AD9"/>
    <w:rsid w:val="0079330B"/>
    <w:rsid w:val="007970B7"/>
    <w:rsid w:val="007A35BB"/>
    <w:rsid w:val="007A4F5E"/>
    <w:rsid w:val="007A6813"/>
    <w:rsid w:val="007A730E"/>
    <w:rsid w:val="007A7ADD"/>
    <w:rsid w:val="007B0F80"/>
    <w:rsid w:val="007B193B"/>
    <w:rsid w:val="007B2A2C"/>
    <w:rsid w:val="007B2E56"/>
    <w:rsid w:val="007B4DFB"/>
    <w:rsid w:val="007B5077"/>
    <w:rsid w:val="007B704A"/>
    <w:rsid w:val="007B7E36"/>
    <w:rsid w:val="007C0709"/>
    <w:rsid w:val="007C2868"/>
    <w:rsid w:val="007C2954"/>
    <w:rsid w:val="007C5647"/>
    <w:rsid w:val="007C66D9"/>
    <w:rsid w:val="007C72D2"/>
    <w:rsid w:val="007C7766"/>
    <w:rsid w:val="007D018F"/>
    <w:rsid w:val="007D02CE"/>
    <w:rsid w:val="007D1398"/>
    <w:rsid w:val="007D2B4B"/>
    <w:rsid w:val="007D3095"/>
    <w:rsid w:val="007D4BF7"/>
    <w:rsid w:val="007D5380"/>
    <w:rsid w:val="007D53F6"/>
    <w:rsid w:val="007D5CE3"/>
    <w:rsid w:val="007D635F"/>
    <w:rsid w:val="007D7BDD"/>
    <w:rsid w:val="007E32FD"/>
    <w:rsid w:val="007E4582"/>
    <w:rsid w:val="007E5D0D"/>
    <w:rsid w:val="007E7B58"/>
    <w:rsid w:val="007F1C1E"/>
    <w:rsid w:val="007F3134"/>
    <w:rsid w:val="007F35C2"/>
    <w:rsid w:val="007F6CCA"/>
    <w:rsid w:val="007F7D26"/>
    <w:rsid w:val="008004B9"/>
    <w:rsid w:val="008026EC"/>
    <w:rsid w:val="0080537F"/>
    <w:rsid w:val="00807E9E"/>
    <w:rsid w:val="008146F5"/>
    <w:rsid w:val="008171AE"/>
    <w:rsid w:val="0081771D"/>
    <w:rsid w:val="00820A23"/>
    <w:rsid w:val="00823EE3"/>
    <w:rsid w:val="0082599F"/>
    <w:rsid w:val="008266C2"/>
    <w:rsid w:val="00826F2F"/>
    <w:rsid w:val="00832230"/>
    <w:rsid w:val="0083297D"/>
    <w:rsid w:val="00832E5E"/>
    <w:rsid w:val="008330E2"/>
    <w:rsid w:val="00834E5A"/>
    <w:rsid w:val="00837DC3"/>
    <w:rsid w:val="00840923"/>
    <w:rsid w:val="00842B8B"/>
    <w:rsid w:val="00844EF3"/>
    <w:rsid w:val="00846A73"/>
    <w:rsid w:val="00847001"/>
    <w:rsid w:val="00850ADD"/>
    <w:rsid w:val="0085176A"/>
    <w:rsid w:val="00852C8D"/>
    <w:rsid w:val="00854196"/>
    <w:rsid w:val="00857919"/>
    <w:rsid w:val="0086234E"/>
    <w:rsid w:val="00862CBD"/>
    <w:rsid w:val="0087103A"/>
    <w:rsid w:val="00873187"/>
    <w:rsid w:val="00880C38"/>
    <w:rsid w:val="00880D65"/>
    <w:rsid w:val="00880E84"/>
    <w:rsid w:val="00881FA5"/>
    <w:rsid w:val="008825E9"/>
    <w:rsid w:val="0088389D"/>
    <w:rsid w:val="008911B3"/>
    <w:rsid w:val="00891E7B"/>
    <w:rsid w:val="008925D2"/>
    <w:rsid w:val="00895013"/>
    <w:rsid w:val="0089564F"/>
    <w:rsid w:val="00896340"/>
    <w:rsid w:val="0089700E"/>
    <w:rsid w:val="00897DBB"/>
    <w:rsid w:val="008A36A3"/>
    <w:rsid w:val="008A39A7"/>
    <w:rsid w:val="008A48D2"/>
    <w:rsid w:val="008A5034"/>
    <w:rsid w:val="008A5423"/>
    <w:rsid w:val="008A5BA2"/>
    <w:rsid w:val="008A6B1F"/>
    <w:rsid w:val="008B002C"/>
    <w:rsid w:val="008B0B61"/>
    <w:rsid w:val="008B4625"/>
    <w:rsid w:val="008C2D36"/>
    <w:rsid w:val="008C6419"/>
    <w:rsid w:val="008C6B61"/>
    <w:rsid w:val="008D0A8F"/>
    <w:rsid w:val="008D29D1"/>
    <w:rsid w:val="008D31EA"/>
    <w:rsid w:val="008D3578"/>
    <w:rsid w:val="008D39DA"/>
    <w:rsid w:val="008D3F7E"/>
    <w:rsid w:val="008D427A"/>
    <w:rsid w:val="008D5184"/>
    <w:rsid w:val="008D6624"/>
    <w:rsid w:val="008D7430"/>
    <w:rsid w:val="008D76DE"/>
    <w:rsid w:val="008E1749"/>
    <w:rsid w:val="008E7967"/>
    <w:rsid w:val="008E7BC6"/>
    <w:rsid w:val="008F0F86"/>
    <w:rsid w:val="008F388E"/>
    <w:rsid w:val="008F460B"/>
    <w:rsid w:val="008F66EC"/>
    <w:rsid w:val="008F71DD"/>
    <w:rsid w:val="008F7701"/>
    <w:rsid w:val="00900876"/>
    <w:rsid w:val="00904AF7"/>
    <w:rsid w:val="00905F91"/>
    <w:rsid w:val="009064C8"/>
    <w:rsid w:val="00907314"/>
    <w:rsid w:val="00910C75"/>
    <w:rsid w:val="00912251"/>
    <w:rsid w:val="00913E80"/>
    <w:rsid w:val="00913FC3"/>
    <w:rsid w:val="00914E42"/>
    <w:rsid w:val="00914EBC"/>
    <w:rsid w:val="00915B6D"/>
    <w:rsid w:val="00917144"/>
    <w:rsid w:val="0092095B"/>
    <w:rsid w:val="009221B6"/>
    <w:rsid w:val="0092229A"/>
    <w:rsid w:val="00923064"/>
    <w:rsid w:val="00926CF5"/>
    <w:rsid w:val="009277A7"/>
    <w:rsid w:val="009278AF"/>
    <w:rsid w:val="00935B72"/>
    <w:rsid w:val="009361C9"/>
    <w:rsid w:val="009365FC"/>
    <w:rsid w:val="00936F42"/>
    <w:rsid w:val="00941EF1"/>
    <w:rsid w:val="0094323C"/>
    <w:rsid w:val="009433AF"/>
    <w:rsid w:val="00943AB8"/>
    <w:rsid w:val="009452D2"/>
    <w:rsid w:val="0094609F"/>
    <w:rsid w:val="00947CAD"/>
    <w:rsid w:val="0095001A"/>
    <w:rsid w:val="009504C4"/>
    <w:rsid w:val="00951E80"/>
    <w:rsid w:val="0095228A"/>
    <w:rsid w:val="0095492C"/>
    <w:rsid w:val="00954BD0"/>
    <w:rsid w:val="00955BA1"/>
    <w:rsid w:val="009561AF"/>
    <w:rsid w:val="00956C2D"/>
    <w:rsid w:val="00963E6E"/>
    <w:rsid w:val="00964CED"/>
    <w:rsid w:val="00966002"/>
    <w:rsid w:val="009707E7"/>
    <w:rsid w:val="009722CE"/>
    <w:rsid w:val="009733FD"/>
    <w:rsid w:val="009738E9"/>
    <w:rsid w:val="00974C16"/>
    <w:rsid w:val="009750DF"/>
    <w:rsid w:val="00975B4C"/>
    <w:rsid w:val="0097692D"/>
    <w:rsid w:val="00977B0C"/>
    <w:rsid w:val="00983570"/>
    <w:rsid w:val="00983DCF"/>
    <w:rsid w:val="009870F5"/>
    <w:rsid w:val="00991593"/>
    <w:rsid w:val="00993022"/>
    <w:rsid w:val="009948FC"/>
    <w:rsid w:val="00995166"/>
    <w:rsid w:val="00995A8E"/>
    <w:rsid w:val="00996E10"/>
    <w:rsid w:val="00997310"/>
    <w:rsid w:val="009A3E01"/>
    <w:rsid w:val="009A4A6A"/>
    <w:rsid w:val="009A7B5C"/>
    <w:rsid w:val="009A7DA5"/>
    <w:rsid w:val="009B122A"/>
    <w:rsid w:val="009B2CB1"/>
    <w:rsid w:val="009B3D2B"/>
    <w:rsid w:val="009B42C2"/>
    <w:rsid w:val="009B7270"/>
    <w:rsid w:val="009B757A"/>
    <w:rsid w:val="009B7834"/>
    <w:rsid w:val="009C153E"/>
    <w:rsid w:val="009C5484"/>
    <w:rsid w:val="009C6B18"/>
    <w:rsid w:val="009C7279"/>
    <w:rsid w:val="009C727A"/>
    <w:rsid w:val="009D0CB0"/>
    <w:rsid w:val="009D1C35"/>
    <w:rsid w:val="009D2641"/>
    <w:rsid w:val="009D3231"/>
    <w:rsid w:val="009D45EE"/>
    <w:rsid w:val="009E0425"/>
    <w:rsid w:val="009E0D92"/>
    <w:rsid w:val="009E2732"/>
    <w:rsid w:val="009E34B1"/>
    <w:rsid w:val="009E3746"/>
    <w:rsid w:val="009E4744"/>
    <w:rsid w:val="009F18C7"/>
    <w:rsid w:val="009F2606"/>
    <w:rsid w:val="009F30DB"/>
    <w:rsid w:val="00A00F8C"/>
    <w:rsid w:val="00A00FD1"/>
    <w:rsid w:val="00A02327"/>
    <w:rsid w:val="00A029D1"/>
    <w:rsid w:val="00A030CC"/>
    <w:rsid w:val="00A035CD"/>
    <w:rsid w:val="00A041C4"/>
    <w:rsid w:val="00A05307"/>
    <w:rsid w:val="00A073EC"/>
    <w:rsid w:val="00A102BD"/>
    <w:rsid w:val="00A10603"/>
    <w:rsid w:val="00A10A95"/>
    <w:rsid w:val="00A11D32"/>
    <w:rsid w:val="00A123B7"/>
    <w:rsid w:val="00A12903"/>
    <w:rsid w:val="00A12C62"/>
    <w:rsid w:val="00A13758"/>
    <w:rsid w:val="00A13A92"/>
    <w:rsid w:val="00A14680"/>
    <w:rsid w:val="00A15230"/>
    <w:rsid w:val="00A16783"/>
    <w:rsid w:val="00A1708B"/>
    <w:rsid w:val="00A17779"/>
    <w:rsid w:val="00A21390"/>
    <w:rsid w:val="00A30877"/>
    <w:rsid w:val="00A30AD3"/>
    <w:rsid w:val="00A344B6"/>
    <w:rsid w:val="00A34730"/>
    <w:rsid w:val="00A35865"/>
    <w:rsid w:val="00A3630B"/>
    <w:rsid w:val="00A40458"/>
    <w:rsid w:val="00A42331"/>
    <w:rsid w:val="00A43F4E"/>
    <w:rsid w:val="00A46BFC"/>
    <w:rsid w:val="00A54224"/>
    <w:rsid w:val="00A54BE1"/>
    <w:rsid w:val="00A55C6A"/>
    <w:rsid w:val="00A57EE1"/>
    <w:rsid w:val="00A60521"/>
    <w:rsid w:val="00A60BC1"/>
    <w:rsid w:val="00A63602"/>
    <w:rsid w:val="00A6429A"/>
    <w:rsid w:val="00A64AD3"/>
    <w:rsid w:val="00A708CD"/>
    <w:rsid w:val="00A70C06"/>
    <w:rsid w:val="00A731FD"/>
    <w:rsid w:val="00A74805"/>
    <w:rsid w:val="00A750C5"/>
    <w:rsid w:val="00A75E7D"/>
    <w:rsid w:val="00A80076"/>
    <w:rsid w:val="00A8095B"/>
    <w:rsid w:val="00A80A26"/>
    <w:rsid w:val="00A80C60"/>
    <w:rsid w:val="00A81AA6"/>
    <w:rsid w:val="00A83131"/>
    <w:rsid w:val="00A8770C"/>
    <w:rsid w:val="00A90160"/>
    <w:rsid w:val="00A92390"/>
    <w:rsid w:val="00A93FD3"/>
    <w:rsid w:val="00AA09DB"/>
    <w:rsid w:val="00AA0B1B"/>
    <w:rsid w:val="00AA218F"/>
    <w:rsid w:val="00AA44EF"/>
    <w:rsid w:val="00AA733A"/>
    <w:rsid w:val="00AA7500"/>
    <w:rsid w:val="00AA75D4"/>
    <w:rsid w:val="00AB08C1"/>
    <w:rsid w:val="00AB0ADF"/>
    <w:rsid w:val="00AB1B2A"/>
    <w:rsid w:val="00AB322F"/>
    <w:rsid w:val="00AB46C3"/>
    <w:rsid w:val="00AB4971"/>
    <w:rsid w:val="00AB49DB"/>
    <w:rsid w:val="00AB69E5"/>
    <w:rsid w:val="00AB74B7"/>
    <w:rsid w:val="00AC0951"/>
    <w:rsid w:val="00AC09F7"/>
    <w:rsid w:val="00AC115B"/>
    <w:rsid w:val="00AC20DB"/>
    <w:rsid w:val="00AC307F"/>
    <w:rsid w:val="00AC32C2"/>
    <w:rsid w:val="00AC5C5C"/>
    <w:rsid w:val="00AC73EF"/>
    <w:rsid w:val="00AD0AD0"/>
    <w:rsid w:val="00AD15AC"/>
    <w:rsid w:val="00AD3AA4"/>
    <w:rsid w:val="00AD470B"/>
    <w:rsid w:val="00AD5374"/>
    <w:rsid w:val="00AE07E7"/>
    <w:rsid w:val="00AE0FF8"/>
    <w:rsid w:val="00AE12B7"/>
    <w:rsid w:val="00AE1F47"/>
    <w:rsid w:val="00AE37AE"/>
    <w:rsid w:val="00AE3A21"/>
    <w:rsid w:val="00AE4252"/>
    <w:rsid w:val="00AE5CAA"/>
    <w:rsid w:val="00AE7DAA"/>
    <w:rsid w:val="00AF114D"/>
    <w:rsid w:val="00AF1748"/>
    <w:rsid w:val="00AF1A42"/>
    <w:rsid w:val="00AF30A9"/>
    <w:rsid w:val="00AF5094"/>
    <w:rsid w:val="00AF536D"/>
    <w:rsid w:val="00AF7C2F"/>
    <w:rsid w:val="00B038B2"/>
    <w:rsid w:val="00B04490"/>
    <w:rsid w:val="00B04602"/>
    <w:rsid w:val="00B07FE6"/>
    <w:rsid w:val="00B14BCA"/>
    <w:rsid w:val="00B150DB"/>
    <w:rsid w:val="00B167BE"/>
    <w:rsid w:val="00B1728D"/>
    <w:rsid w:val="00B17DCF"/>
    <w:rsid w:val="00B22811"/>
    <w:rsid w:val="00B244B4"/>
    <w:rsid w:val="00B244CE"/>
    <w:rsid w:val="00B245B6"/>
    <w:rsid w:val="00B26BF5"/>
    <w:rsid w:val="00B2711C"/>
    <w:rsid w:val="00B316A2"/>
    <w:rsid w:val="00B31918"/>
    <w:rsid w:val="00B37F95"/>
    <w:rsid w:val="00B42F0B"/>
    <w:rsid w:val="00B44C81"/>
    <w:rsid w:val="00B47C37"/>
    <w:rsid w:val="00B53817"/>
    <w:rsid w:val="00B5405B"/>
    <w:rsid w:val="00B54116"/>
    <w:rsid w:val="00B5474B"/>
    <w:rsid w:val="00B56398"/>
    <w:rsid w:val="00B57D66"/>
    <w:rsid w:val="00B62A46"/>
    <w:rsid w:val="00B631DC"/>
    <w:rsid w:val="00B635EA"/>
    <w:rsid w:val="00B63AF9"/>
    <w:rsid w:val="00B6471E"/>
    <w:rsid w:val="00B6602B"/>
    <w:rsid w:val="00B67B77"/>
    <w:rsid w:val="00B67E1A"/>
    <w:rsid w:val="00B70619"/>
    <w:rsid w:val="00B75002"/>
    <w:rsid w:val="00B76187"/>
    <w:rsid w:val="00B7794A"/>
    <w:rsid w:val="00B80CAD"/>
    <w:rsid w:val="00B8102D"/>
    <w:rsid w:val="00B82089"/>
    <w:rsid w:val="00B82516"/>
    <w:rsid w:val="00B8476F"/>
    <w:rsid w:val="00B85942"/>
    <w:rsid w:val="00B8792A"/>
    <w:rsid w:val="00B911B9"/>
    <w:rsid w:val="00B91F70"/>
    <w:rsid w:val="00B95F98"/>
    <w:rsid w:val="00B96338"/>
    <w:rsid w:val="00B9742B"/>
    <w:rsid w:val="00B9777D"/>
    <w:rsid w:val="00B977B3"/>
    <w:rsid w:val="00B97B4F"/>
    <w:rsid w:val="00BA1A43"/>
    <w:rsid w:val="00BA1B24"/>
    <w:rsid w:val="00BA1BA3"/>
    <w:rsid w:val="00BA4291"/>
    <w:rsid w:val="00BA48AA"/>
    <w:rsid w:val="00BA66CD"/>
    <w:rsid w:val="00BA68D9"/>
    <w:rsid w:val="00BA78F2"/>
    <w:rsid w:val="00BA78FB"/>
    <w:rsid w:val="00BB0FDF"/>
    <w:rsid w:val="00BB27A8"/>
    <w:rsid w:val="00BB29A1"/>
    <w:rsid w:val="00BB5E4B"/>
    <w:rsid w:val="00BB7C40"/>
    <w:rsid w:val="00BB7FAC"/>
    <w:rsid w:val="00BC086F"/>
    <w:rsid w:val="00BC0E56"/>
    <w:rsid w:val="00BC2430"/>
    <w:rsid w:val="00BC56FC"/>
    <w:rsid w:val="00BD1163"/>
    <w:rsid w:val="00BD2CD7"/>
    <w:rsid w:val="00BD6619"/>
    <w:rsid w:val="00BD6EF1"/>
    <w:rsid w:val="00BD7FB1"/>
    <w:rsid w:val="00BE0BDA"/>
    <w:rsid w:val="00BE0C5B"/>
    <w:rsid w:val="00BE0F97"/>
    <w:rsid w:val="00BE1207"/>
    <w:rsid w:val="00BE4327"/>
    <w:rsid w:val="00BE4D07"/>
    <w:rsid w:val="00BE4D78"/>
    <w:rsid w:val="00BE6FED"/>
    <w:rsid w:val="00BE7388"/>
    <w:rsid w:val="00BE7B96"/>
    <w:rsid w:val="00BE7CC3"/>
    <w:rsid w:val="00BF0FB1"/>
    <w:rsid w:val="00BF2E6D"/>
    <w:rsid w:val="00BF5965"/>
    <w:rsid w:val="00BF5BCD"/>
    <w:rsid w:val="00BF77EB"/>
    <w:rsid w:val="00C0230F"/>
    <w:rsid w:val="00C0262B"/>
    <w:rsid w:val="00C053FA"/>
    <w:rsid w:val="00C067D2"/>
    <w:rsid w:val="00C06AD5"/>
    <w:rsid w:val="00C06E50"/>
    <w:rsid w:val="00C07187"/>
    <w:rsid w:val="00C077E9"/>
    <w:rsid w:val="00C13CAB"/>
    <w:rsid w:val="00C1577B"/>
    <w:rsid w:val="00C16597"/>
    <w:rsid w:val="00C17761"/>
    <w:rsid w:val="00C248A8"/>
    <w:rsid w:val="00C25D93"/>
    <w:rsid w:val="00C273D5"/>
    <w:rsid w:val="00C30E32"/>
    <w:rsid w:val="00C31BC8"/>
    <w:rsid w:val="00C3238D"/>
    <w:rsid w:val="00C33E19"/>
    <w:rsid w:val="00C3561C"/>
    <w:rsid w:val="00C35B51"/>
    <w:rsid w:val="00C37382"/>
    <w:rsid w:val="00C376B8"/>
    <w:rsid w:val="00C376D6"/>
    <w:rsid w:val="00C3798D"/>
    <w:rsid w:val="00C404B6"/>
    <w:rsid w:val="00C4107C"/>
    <w:rsid w:val="00C41B1B"/>
    <w:rsid w:val="00C42CEA"/>
    <w:rsid w:val="00C42D2F"/>
    <w:rsid w:val="00C4402B"/>
    <w:rsid w:val="00C4423C"/>
    <w:rsid w:val="00C44863"/>
    <w:rsid w:val="00C44FDC"/>
    <w:rsid w:val="00C4669B"/>
    <w:rsid w:val="00C46D84"/>
    <w:rsid w:val="00C4753E"/>
    <w:rsid w:val="00C5053D"/>
    <w:rsid w:val="00C5133E"/>
    <w:rsid w:val="00C51C88"/>
    <w:rsid w:val="00C5364C"/>
    <w:rsid w:val="00C575DF"/>
    <w:rsid w:val="00C60821"/>
    <w:rsid w:val="00C61DAC"/>
    <w:rsid w:val="00C62F90"/>
    <w:rsid w:val="00C632B2"/>
    <w:rsid w:val="00C63E21"/>
    <w:rsid w:val="00C63FE1"/>
    <w:rsid w:val="00C65647"/>
    <w:rsid w:val="00C65BB8"/>
    <w:rsid w:val="00C66287"/>
    <w:rsid w:val="00C6711C"/>
    <w:rsid w:val="00C67157"/>
    <w:rsid w:val="00C72622"/>
    <w:rsid w:val="00C72FED"/>
    <w:rsid w:val="00C73D15"/>
    <w:rsid w:val="00C75787"/>
    <w:rsid w:val="00C801C9"/>
    <w:rsid w:val="00C80805"/>
    <w:rsid w:val="00C851B3"/>
    <w:rsid w:val="00C85F7C"/>
    <w:rsid w:val="00C870F6"/>
    <w:rsid w:val="00C879D4"/>
    <w:rsid w:val="00C90A3E"/>
    <w:rsid w:val="00C91694"/>
    <w:rsid w:val="00C924D9"/>
    <w:rsid w:val="00C929EC"/>
    <w:rsid w:val="00C945C9"/>
    <w:rsid w:val="00CA02F1"/>
    <w:rsid w:val="00CA19B8"/>
    <w:rsid w:val="00CA1ACA"/>
    <w:rsid w:val="00CA1C86"/>
    <w:rsid w:val="00CA296C"/>
    <w:rsid w:val="00CA3165"/>
    <w:rsid w:val="00CA481D"/>
    <w:rsid w:val="00CA56AD"/>
    <w:rsid w:val="00CA66EC"/>
    <w:rsid w:val="00CB0781"/>
    <w:rsid w:val="00CB17CE"/>
    <w:rsid w:val="00CB1D8A"/>
    <w:rsid w:val="00CB74AB"/>
    <w:rsid w:val="00CB79E4"/>
    <w:rsid w:val="00CC01A0"/>
    <w:rsid w:val="00CC521E"/>
    <w:rsid w:val="00CC712E"/>
    <w:rsid w:val="00CD374E"/>
    <w:rsid w:val="00CD55E7"/>
    <w:rsid w:val="00CE4121"/>
    <w:rsid w:val="00CE42F8"/>
    <w:rsid w:val="00CE5369"/>
    <w:rsid w:val="00CE5D14"/>
    <w:rsid w:val="00CE6A03"/>
    <w:rsid w:val="00CE6CD2"/>
    <w:rsid w:val="00CE6D10"/>
    <w:rsid w:val="00CF0CC3"/>
    <w:rsid w:val="00CF1BAC"/>
    <w:rsid w:val="00CF2A5D"/>
    <w:rsid w:val="00CF43FB"/>
    <w:rsid w:val="00CF447C"/>
    <w:rsid w:val="00D00951"/>
    <w:rsid w:val="00D00CB9"/>
    <w:rsid w:val="00D0295E"/>
    <w:rsid w:val="00D02AC4"/>
    <w:rsid w:val="00D056F8"/>
    <w:rsid w:val="00D11477"/>
    <w:rsid w:val="00D12EEB"/>
    <w:rsid w:val="00D14A7C"/>
    <w:rsid w:val="00D14BDB"/>
    <w:rsid w:val="00D17F1E"/>
    <w:rsid w:val="00D203E9"/>
    <w:rsid w:val="00D224A5"/>
    <w:rsid w:val="00D23346"/>
    <w:rsid w:val="00D235C5"/>
    <w:rsid w:val="00D255E2"/>
    <w:rsid w:val="00D2608A"/>
    <w:rsid w:val="00D31A1B"/>
    <w:rsid w:val="00D33CAE"/>
    <w:rsid w:val="00D33CD4"/>
    <w:rsid w:val="00D33D74"/>
    <w:rsid w:val="00D33F2F"/>
    <w:rsid w:val="00D36507"/>
    <w:rsid w:val="00D419D9"/>
    <w:rsid w:val="00D42D1D"/>
    <w:rsid w:val="00D44D7E"/>
    <w:rsid w:val="00D45C44"/>
    <w:rsid w:val="00D45DF4"/>
    <w:rsid w:val="00D460CE"/>
    <w:rsid w:val="00D46CCA"/>
    <w:rsid w:val="00D46F55"/>
    <w:rsid w:val="00D4792C"/>
    <w:rsid w:val="00D516F4"/>
    <w:rsid w:val="00D5232C"/>
    <w:rsid w:val="00D52E52"/>
    <w:rsid w:val="00D54E57"/>
    <w:rsid w:val="00D554EA"/>
    <w:rsid w:val="00D57143"/>
    <w:rsid w:val="00D60003"/>
    <w:rsid w:val="00D61180"/>
    <w:rsid w:val="00D62BE4"/>
    <w:rsid w:val="00D64F6F"/>
    <w:rsid w:val="00D655CE"/>
    <w:rsid w:val="00D67A85"/>
    <w:rsid w:val="00D67FEB"/>
    <w:rsid w:val="00D719CA"/>
    <w:rsid w:val="00D72345"/>
    <w:rsid w:val="00D72379"/>
    <w:rsid w:val="00D72BD9"/>
    <w:rsid w:val="00D73BE3"/>
    <w:rsid w:val="00D839BB"/>
    <w:rsid w:val="00D85CB5"/>
    <w:rsid w:val="00D86926"/>
    <w:rsid w:val="00D87BFC"/>
    <w:rsid w:val="00D87CF3"/>
    <w:rsid w:val="00D9110C"/>
    <w:rsid w:val="00D91157"/>
    <w:rsid w:val="00D919EB"/>
    <w:rsid w:val="00D92697"/>
    <w:rsid w:val="00D93FBD"/>
    <w:rsid w:val="00D94B41"/>
    <w:rsid w:val="00D94CE1"/>
    <w:rsid w:val="00D94E52"/>
    <w:rsid w:val="00D97D7A"/>
    <w:rsid w:val="00DA01A8"/>
    <w:rsid w:val="00DA23AD"/>
    <w:rsid w:val="00DA3D8A"/>
    <w:rsid w:val="00DB02E5"/>
    <w:rsid w:val="00DB0622"/>
    <w:rsid w:val="00DB2755"/>
    <w:rsid w:val="00DB2A7E"/>
    <w:rsid w:val="00DB3603"/>
    <w:rsid w:val="00DB3D12"/>
    <w:rsid w:val="00DB7E2B"/>
    <w:rsid w:val="00DC1D6E"/>
    <w:rsid w:val="00DC2299"/>
    <w:rsid w:val="00DC22E2"/>
    <w:rsid w:val="00DC2AF1"/>
    <w:rsid w:val="00DC4315"/>
    <w:rsid w:val="00DC756E"/>
    <w:rsid w:val="00DD0E60"/>
    <w:rsid w:val="00DD1B83"/>
    <w:rsid w:val="00DD2477"/>
    <w:rsid w:val="00DD2C8D"/>
    <w:rsid w:val="00DD5B4B"/>
    <w:rsid w:val="00DD6508"/>
    <w:rsid w:val="00DD6FE7"/>
    <w:rsid w:val="00DE315C"/>
    <w:rsid w:val="00DE5772"/>
    <w:rsid w:val="00DE741D"/>
    <w:rsid w:val="00DF0F15"/>
    <w:rsid w:val="00DF13C2"/>
    <w:rsid w:val="00DF4A61"/>
    <w:rsid w:val="00E00213"/>
    <w:rsid w:val="00E007EF"/>
    <w:rsid w:val="00E01030"/>
    <w:rsid w:val="00E014F3"/>
    <w:rsid w:val="00E038A4"/>
    <w:rsid w:val="00E03CC4"/>
    <w:rsid w:val="00E05279"/>
    <w:rsid w:val="00E05B0C"/>
    <w:rsid w:val="00E066F8"/>
    <w:rsid w:val="00E10B33"/>
    <w:rsid w:val="00E13144"/>
    <w:rsid w:val="00E1785B"/>
    <w:rsid w:val="00E24833"/>
    <w:rsid w:val="00E251F5"/>
    <w:rsid w:val="00E273C9"/>
    <w:rsid w:val="00E27568"/>
    <w:rsid w:val="00E32911"/>
    <w:rsid w:val="00E33F72"/>
    <w:rsid w:val="00E34BF9"/>
    <w:rsid w:val="00E350EE"/>
    <w:rsid w:val="00E35F0A"/>
    <w:rsid w:val="00E36797"/>
    <w:rsid w:val="00E36CD6"/>
    <w:rsid w:val="00E40506"/>
    <w:rsid w:val="00E429E8"/>
    <w:rsid w:val="00E42D3C"/>
    <w:rsid w:val="00E43923"/>
    <w:rsid w:val="00E46668"/>
    <w:rsid w:val="00E51917"/>
    <w:rsid w:val="00E56F40"/>
    <w:rsid w:val="00E636AE"/>
    <w:rsid w:val="00E65C5F"/>
    <w:rsid w:val="00E70684"/>
    <w:rsid w:val="00E70DDF"/>
    <w:rsid w:val="00E71547"/>
    <w:rsid w:val="00E721C4"/>
    <w:rsid w:val="00E723DC"/>
    <w:rsid w:val="00E730D3"/>
    <w:rsid w:val="00E73889"/>
    <w:rsid w:val="00E75611"/>
    <w:rsid w:val="00E75F7F"/>
    <w:rsid w:val="00E772FF"/>
    <w:rsid w:val="00E80672"/>
    <w:rsid w:val="00E84B05"/>
    <w:rsid w:val="00E863C0"/>
    <w:rsid w:val="00E8777C"/>
    <w:rsid w:val="00E93370"/>
    <w:rsid w:val="00E9406D"/>
    <w:rsid w:val="00E96A5D"/>
    <w:rsid w:val="00E973A6"/>
    <w:rsid w:val="00E979E7"/>
    <w:rsid w:val="00EA10E0"/>
    <w:rsid w:val="00EA18B1"/>
    <w:rsid w:val="00EA4702"/>
    <w:rsid w:val="00EA7ACD"/>
    <w:rsid w:val="00EA7E8D"/>
    <w:rsid w:val="00EA7EA9"/>
    <w:rsid w:val="00EB1E97"/>
    <w:rsid w:val="00EB6FC1"/>
    <w:rsid w:val="00EC0F95"/>
    <w:rsid w:val="00EC1B82"/>
    <w:rsid w:val="00EC1BC8"/>
    <w:rsid w:val="00EC26A6"/>
    <w:rsid w:val="00EC38AB"/>
    <w:rsid w:val="00EC4D9D"/>
    <w:rsid w:val="00EC5049"/>
    <w:rsid w:val="00EC70B1"/>
    <w:rsid w:val="00EC7C43"/>
    <w:rsid w:val="00ED058F"/>
    <w:rsid w:val="00ED1879"/>
    <w:rsid w:val="00ED347B"/>
    <w:rsid w:val="00ED3B9C"/>
    <w:rsid w:val="00ED60BB"/>
    <w:rsid w:val="00ED7129"/>
    <w:rsid w:val="00EE3010"/>
    <w:rsid w:val="00EE3B35"/>
    <w:rsid w:val="00EE45ED"/>
    <w:rsid w:val="00EE5CAD"/>
    <w:rsid w:val="00EE7D87"/>
    <w:rsid w:val="00EF0055"/>
    <w:rsid w:val="00EF7358"/>
    <w:rsid w:val="00EF7DE8"/>
    <w:rsid w:val="00F03FAC"/>
    <w:rsid w:val="00F054FF"/>
    <w:rsid w:val="00F0578E"/>
    <w:rsid w:val="00F06F02"/>
    <w:rsid w:val="00F07711"/>
    <w:rsid w:val="00F07C65"/>
    <w:rsid w:val="00F11135"/>
    <w:rsid w:val="00F1143E"/>
    <w:rsid w:val="00F1248C"/>
    <w:rsid w:val="00F13126"/>
    <w:rsid w:val="00F171DD"/>
    <w:rsid w:val="00F17653"/>
    <w:rsid w:val="00F17CCD"/>
    <w:rsid w:val="00F2271A"/>
    <w:rsid w:val="00F231C4"/>
    <w:rsid w:val="00F231E5"/>
    <w:rsid w:val="00F24047"/>
    <w:rsid w:val="00F24DF0"/>
    <w:rsid w:val="00F26271"/>
    <w:rsid w:val="00F32D6B"/>
    <w:rsid w:val="00F337E1"/>
    <w:rsid w:val="00F33A20"/>
    <w:rsid w:val="00F3484A"/>
    <w:rsid w:val="00F37903"/>
    <w:rsid w:val="00F4106B"/>
    <w:rsid w:val="00F41663"/>
    <w:rsid w:val="00F419ED"/>
    <w:rsid w:val="00F4207E"/>
    <w:rsid w:val="00F42A8F"/>
    <w:rsid w:val="00F470BC"/>
    <w:rsid w:val="00F47D76"/>
    <w:rsid w:val="00F51297"/>
    <w:rsid w:val="00F5194C"/>
    <w:rsid w:val="00F51A32"/>
    <w:rsid w:val="00F54100"/>
    <w:rsid w:val="00F54B25"/>
    <w:rsid w:val="00F64CDD"/>
    <w:rsid w:val="00F66F45"/>
    <w:rsid w:val="00F66F65"/>
    <w:rsid w:val="00F71B91"/>
    <w:rsid w:val="00F71C03"/>
    <w:rsid w:val="00F74495"/>
    <w:rsid w:val="00F748D0"/>
    <w:rsid w:val="00F7534B"/>
    <w:rsid w:val="00F7642E"/>
    <w:rsid w:val="00F767CF"/>
    <w:rsid w:val="00F7747B"/>
    <w:rsid w:val="00F80F49"/>
    <w:rsid w:val="00F82BA4"/>
    <w:rsid w:val="00F83439"/>
    <w:rsid w:val="00F859DB"/>
    <w:rsid w:val="00F87334"/>
    <w:rsid w:val="00F94156"/>
    <w:rsid w:val="00F9518B"/>
    <w:rsid w:val="00F96D07"/>
    <w:rsid w:val="00F979E6"/>
    <w:rsid w:val="00FA1025"/>
    <w:rsid w:val="00FA201A"/>
    <w:rsid w:val="00FA26E4"/>
    <w:rsid w:val="00FA5741"/>
    <w:rsid w:val="00FA6191"/>
    <w:rsid w:val="00FA6259"/>
    <w:rsid w:val="00FA6831"/>
    <w:rsid w:val="00FB0857"/>
    <w:rsid w:val="00FB168E"/>
    <w:rsid w:val="00FB223B"/>
    <w:rsid w:val="00FC2375"/>
    <w:rsid w:val="00FC386C"/>
    <w:rsid w:val="00FC3FB7"/>
    <w:rsid w:val="00FC4F29"/>
    <w:rsid w:val="00FC64FE"/>
    <w:rsid w:val="00FC6571"/>
    <w:rsid w:val="00FC705B"/>
    <w:rsid w:val="00FD08E3"/>
    <w:rsid w:val="00FD2092"/>
    <w:rsid w:val="00FD2712"/>
    <w:rsid w:val="00FD4B21"/>
    <w:rsid w:val="00FD5250"/>
    <w:rsid w:val="00FD5BA0"/>
    <w:rsid w:val="00FE150C"/>
    <w:rsid w:val="00FE1D5F"/>
    <w:rsid w:val="00FE24D6"/>
    <w:rsid w:val="00FE2E73"/>
    <w:rsid w:val="00FE5036"/>
    <w:rsid w:val="00FE64BF"/>
    <w:rsid w:val="00FE7B7F"/>
    <w:rsid w:val="00FF0401"/>
    <w:rsid w:val="00FF4E54"/>
    <w:rsid w:val="00FF5134"/>
    <w:rsid w:val="00FF5A35"/>
    <w:rsid w:val="00FF5BB9"/>
    <w:rsid w:val="00FF60F3"/>
    <w:rsid w:val="00FF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F9E38D"/>
  <w15:chartTrackingRefBased/>
  <w15:docId w15:val="{B0F29093-094B-5947-8744-74D15AAD5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642B3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434C5"/>
    <w:pPr>
      <w:keepNext/>
      <w:numPr>
        <w:numId w:val="2"/>
      </w:numPr>
      <w:jc w:val="center"/>
      <w:outlineLvl w:val="0"/>
    </w:pPr>
    <w:rPr>
      <w:b/>
      <w:color w:val="C0C0C0"/>
      <w:szCs w:val="20"/>
    </w:rPr>
  </w:style>
  <w:style w:type="paragraph" w:styleId="2">
    <w:name w:val="heading 2"/>
    <w:basedOn w:val="a0"/>
    <w:next w:val="a0"/>
    <w:link w:val="20"/>
    <w:qFormat/>
    <w:rsid w:val="002434C5"/>
    <w:pPr>
      <w:keepNext/>
      <w:numPr>
        <w:ilvl w:val="1"/>
        <w:numId w:val="2"/>
      </w:numPr>
      <w:tabs>
        <w:tab w:val="left" w:pos="3652"/>
        <w:tab w:val="left" w:pos="8755"/>
      </w:tabs>
      <w:outlineLvl w:val="1"/>
    </w:pPr>
    <w:rPr>
      <w:szCs w:val="20"/>
    </w:rPr>
  </w:style>
  <w:style w:type="paragraph" w:styleId="4">
    <w:name w:val="heading 4"/>
    <w:basedOn w:val="a0"/>
    <w:next w:val="a0"/>
    <w:qFormat/>
    <w:rsid w:val="00983D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0"/>
    <w:next w:val="a0"/>
    <w:qFormat/>
    <w:rsid w:val="00983DCF"/>
    <w:pPr>
      <w:spacing w:before="240" w:after="60"/>
      <w:outlineLvl w:val="6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Подпись1,bt,heading3,Body Text - Level 2,body text Знак,heading3 Знак,Body Text - Level 2 Знак,Основной текст Знак1 Знак Знак,Основной текст Знак Знак Знак Знак,heading3 Знак Знак Знак Знак,Body Text - Level 2 Знак Знак Знак Знак,Iiaienu1"/>
    <w:basedOn w:val="a0"/>
    <w:link w:val="a5"/>
    <w:rsid w:val="002434C5"/>
    <w:pPr>
      <w:jc w:val="both"/>
    </w:pPr>
  </w:style>
  <w:style w:type="paragraph" w:styleId="a6">
    <w:name w:val="Body Text Indent"/>
    <w:basedOn w:val="a0"/>
    <w:rsid w:val="002434C5"/>
    <w:pPr>
      <w:ind w:left="360"/>
      <w:jc w:val="both"/>
    </w:pPr>
  </w:style>
  <w:style w:type="paragraph" w:styleId="21">
    <w:name w:val="Body Text Indent 2"/>
    <w:basedOn w:val="a0"/>
    <w:rsid w:val="002434C5"/>
    <w:pPr>
      <w:ind w:left="360"/>
    </w:pPr>
  </w:style>
  <w:style w:type="paragraph" w:styleId="a7">
    <w:name w:val="footer"/>
    <w:basedOn w:val="a0"/>
    <w:rsid w:val="002434C5"/>
    <w:pPr>
      <w:tabs>
        <w:tab w:val="center" w:pos="4677"/>
        <w:tab w:val="right" w:pos="9355"/>
      </w:tabs>
    </w:pPr>
  </w:style>
  <w:style w:type="character" w:styleId="a8">
    <w:name w:val="page number"/>
    <w:basedOn w:val="a1"/>
    <w:rsid w:val="002434C5"/>
  </w:style>
  <w:style w:type="paragraph" w:styleId="a9">
    <w:name w:val="header"/>
    <w:basedOn w:val="a0"/>
    <w:rsid w:val="00C6711C"/>
    <w:pPr>
      <w:tabs>
        <w:tab w:val="center" w:pos="4677"/>
        <w:tab w:val="right" w:pos="9355"/>
      </w:tabs>
    </w:pPr>
  </w:style>
  <w:style w:type="table" w:styleId="aa">
    <w:name w:val="Table Grid"/>
    <w:aliases w:val="Основная таблица"/>
    <w:basedOn w:val="a2"/>
    <w:rsid w:val="005656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rsid w:val="00C63FE1"/>
    <w:rPr>
      <w:rFonts w:ascii="Tahoma" w:hAnsi="Tahoma" w:cs="Tahoma"/>
      <w:sz w:val="16"/>
      <w:szCs w:val="16"/>
    </w:rPr>
  </w:style>
  <w:style w:type="paragraph" w:styleId="22">
    <w:name w:val="Body Text 2"/>
    <w:basedOn w:val="a0"/>
    <w:rsid w:val="00312FE9"/>
    <w:pPr>
      <w:spacing w:after="120" w:line="480" w:lineRule="auto"/>
    </w:pPr>
  </w:style>
  <w:style w:type="paragraph" w:customStyle="1" w:styleId="Bullet1">
    <w:name w:val="Bullet 1"/>
    <w:basedOn w:val="a0"/>
    <w:autoRedefine/>
    <w:rsid w:val="00EE45ED"/>
    <w:pPr>
      <w:spacing w:before="60" w:after="60" w:line="0" w:lineRule="atLeast"/>
      <w:ind w:left="360"/>
      <w:jc w:val="both"/>
    </w:pPr>
    <w:rPr>
      <w:rFonts w:ascii="AGOpus" w:hAnsi="AGOpus"/>
      <w:sz w:val="18"/>
      <w:szCs w:val="20"/>
    </w:rPr>
  </w:style>
  <w:style w:type="paragraph" w:customStyle="1" w:styleId="11">
    <w:name w:val="Знак Знак Знак Знак1"/>
    <w:basedOn w:val="a0"/>
    <w:rsid w:val="00544249"/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544249"/>
    <w:rPr>
      <w:rFonts w:ascii="Verdana" w:hAnsi="Verdana" w:cs="Verdana"/>
      <w:sz w:val="20"/>
      <w:szCs w:val="20"/>
      <w:lang w:val="en-US" w:eastAsia="en-US"/>
    </w:rPr>
  </w:style>
  <w:style w:type="paragraph" w:customStyle="1" w:styleId="40">
    <w:name w:val="Знак4 Знак Знак Знак Знак Знак Знак Знак Знак Знак"/>
    <w:basedOn w:val="a0"/>
    <w:rsid w:val="00633E8B"/>
    <w:rPr>
      <w:rFonts w:ascii="Verdana" w:hAnsi="Verdana" w:cs="Verdana"/>
      <w:sz w:val="20"/>
      <w:szCs w:val="20"/>
      <w:lang w:val="en-US" w:eastAsia="en-US"/>
    </w:rPr>
  </w:style>
  <w:style w:type="paragraph" w:customStyle="1" w:styleId="33">
    <w:name w:val="Стиль По ширине Перед:  3 пт После:  3 пт"/>
    <w:basedOn w:val="a0"/>
    <w:autoRedefine/>
    <w:rsid w:val="00554BA0"/>
    <w:pPr>
      <w:spacing w:before="100" w:beforeAutospacing="1"/>
      <w:jc w:val="both"/>
    </w:pPr>
    <w:rPr>
      <w:sz w:val="22"/>
      <w:szCs w:val="22"/>
    </w:rPr>
  </w:style>
  <w:style w:type="paragraph" w:customStyle="1" w:styleId="12">
    <w:name w:val="Знак Знак Знак1 Знак"/>
    <w:basedOn w:val="a0"/>
    <w:rsid w:val="00156C59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rsid w:val="005F4BB0"/>
    <w:rPr>
      <w:b/>
      <w:color w:val="C0C0C0"/>
      <w:sz w:val="24"/>
    </w:rPr>
  </w:style>
  <w:style w:type="paragraph" w:customStyle="1" w:styleId="23">
    <w:name w:val="Таблотст2"/>
    <w:basedOn w:val="a0"/>
    <w:rsid w:val="005F4BB0"/>
    <w:pPr>
      <w:spacing w:line="140" w:lineRule="exact"/>
      <w:ind w:left="113"/>
    </w:pPr>
    <w:rPr>
      <w:rFonts w:ascii="Arial" w:hAnsi="Arial"/>
      <w:sz w:val="14"/>
      <w:szCs w:val="20"/>
    </w:rPr>
  </w:style>
  <w:style w:type="paragraph" w:customStyle="1" w:styleId="ad">
    <w:name w:val="Знак Знак Знак Знак"/>
    <w:basedOn w:val="a0"/>
    <w:rsid w:val="00AB69E5"/>
    <w:rPr>
      <w:rFonts w:ascii="Verdana" w:hAnsi="Verdana" w:cs="Verdana"/>
      <w:sz w:val="20"/>
      <w:szCs w:val="20"/>
      <w:lang w:val="en-US" w:eastAsia="en-US"/>
    </w:rPr>
  </w:style>
  <w:style w:type="paragraph" w:customStyle="1" w:styleId="ae">
    <w:name w:val="Знак"/>
    <w:basedOn w:val="a0"/>
    <w:rsid w:val="00854196"/>
    <w:rPr>
      <w:rFonts w:ascii="Verdana" w:hAnsi="Verdana" w:cs="Verdana"/>
      <w:sz w:val="20"/>
      <w:szCs w:val="20"/>
      <w:lang w:val="en-US" w:eastAsia="en-US"/>
    </w:rPr>
  </w:style>
  <w:style w:type="paragraph" w:customStyle="1" w:styleId="PEStylePara2">
    <w:name w:val="PEStylePara2"/>
    <w:basedOn w:val="a0"/>
    <w:next w:val="a0"/>
    <w:rsid w:val="00BE0BDA"/>
    <w:pPr>
      <w:keepNext/>
      <w:keepLines/>
      <w:jc w:val="center"/>
    </w:pPr>
    <w:rPr>
      <w:rFonts w:ascii="Courier New" w:hAnsi="Courier New"/>
      <w:sz w:val="20"/>
    </w:rPr>
  </w:style>
  <w:style w:type="paragraph" w:styleId="af">
    <w:name w:val="caption"/>
    <w:aliases w:val="Iacaaiea oaaeeou,Iacaaiea iauaeoa oaaeeoa,Caption Char,Caption Char1 Char,Caption Char Char Char,Caption Char1,Caption Char Char,Caption Char2 Char,Caption Char Char1 Char,Caption Char1 Char Char Char,Íàçâàíèå òàáëèöû,Название таблицы"/>
    <w:basedOn w:val="a0"/>
    <w:next w:val="a0"/>
    <w:qFormat/>
    <w:rsid w:val="00A46BFC"/>
    <w:pPr>
      <w:spacing w:line="360" w:lineRule="auto"/>
      <w:ind w:firstLine="709"/>
      <w:jc w:val="both"/>
    </w:pPr>
    <w:rPr>
      <w:b/>
      <w:sz w:val="22"/>
    </w:rPr>
  </w:style>
  <w:style w:type="table" w:styleId="13">
    <w:name w:val="Table Grid 1"/>
    <w:basedOn w:val="a2"/>
    <w:rsid w:val="00A46BFC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vNormal">
    <w:name w:val="avNormal"/>
    <w:rsid w:val="00EA10E0"/>
    <w:pPr>
      <w:widowControl w:val="0"/>
      <w:spacing w:after="120"/>
      <w:ind w:left="992"/>
      <w:jc w:val="both"/>
    </w:pPr>
    <w:rPr>
      <w:sz w:val="24"/>
    </w:rPr>
  </w:style>
  <w:style w:type="paragraph" w:styleId="a">
    <w:name w:val="List Bullet"/>
    <w:basedOn w:val="a0"/>
    <w:autoRedefine/>
    <w:rsid w:val="00E71547"/>
    <w:pPr>
      <w:numPr>
        <w:numId w:val="1"/>
      </w:numPr>
      <w:spacing w:after="60" w:line="0" w:lineRule="atLeast"/>
    </w:pPr>
    <w:rPr>
      <w:rFonts w:ascii="AGOpus" w:hAnsi="AGOpus"/>
      <w:sz w:val="20"/>
      <w:szCs w:val="20"/>
    </w:rPr>
  </w:style>
  <w:style w:type="paragraph" w:styleId="14">
    <w:name w:val="toc 1"/>
    <w:basedOn w:val="a0"/>
    <w:next w:val="a0"/>
    <w:autoRedefine/>
    <w:semiHidden/>
    <w:rsid w:val="003C7612"/>
    <w:pPr>
      <w:tabs>
        <w:tab w:val="right" w:leader="dot" w:pos="9061"/>
      </w:tabs>
      <w:spacing w:before="60" w:after="60"/>
    </w:pPr>
    <w:rPr>
      <w:b/>
      <w:caps/>
      <w:noProof/>
      <w:sz w:val="22"/>
    </w:rPr>
  </w:style>
  <w:style w:type="paragraph" w:customStyle="1" w:styleId="15">
    <w:name w:val="Знак1"/>
    <w:basedOn w:val="a0"/>
    <w:rsid w:val="00C0230F"/>
    <w:rPr>
      <w:rFonts w:ascii="Verdana" w:hAnsi="Verdana" w:cs="Verdana"/>
      <w:sz w:val="20"/>
      <w:szCs w:val="20"/>
      <w:lang w:val="en-US" w:eastAsia="en-US"/>
    </w:rPr>
  </w:style>
  <w:style w:type="paragraph" w:customStyle="1" w:styleId="af0">
    <w:name w:val="Знак"/>
    <w:basedOn w:val="a0"/>
    <w:rsid w:val="00AC32C2"/>
    <w:rPr>
      <w:rFonts w:ascii="Verdana" w:hAnsi="Verdana" w:cs="Verdana"/>
      <w:sz w:val="20"/>
      <w:szCs w:val="20"/>
      <w:lang w:val="en-US" w:eastAsia="en-US"/>
    </w:rPr>
  </w:style>
  <w:style w:type="paragraph" w:styleId="af1">
    <w:name w:val="List"/>
    <w:basedOn w:val="a0"/>
    <w:rsid w:val="004F5CB5"/>
    <w:pPr>
      <w:widowControl w:val="0"/>
      <w:tabs>
        <w:tab w:val="num" w:pos="360"/>
      </w:tabs>
      <w:ind w:left="360" w:hanging="360"/>
      <w:jc w:val="both"/>
    </w:pPr>
    <w:rPr>
      <w:rFonts w:ascii="AGOpus" w:hAnsi="AGOpus"/>
      <w:sz w:val="18"/>
      <w:szCs w:val="20"/>
    </w:rPr>
  </w:style>
  <w:style w:type="character" w:styleId="af2">
    <w:name w:val="footnote reference"/>
    <w:uiPriority w:val="99"/>
    <w:semiHidden/>
    <w:rsid w:val="00D554EA"/>
    <w:rPr>
      <w:vertAlign w:val="superscript"/>
    </w:rPr>
  </w:style>
  <w:style w:type="paragraph" w:styleId="af3">
    <w:name w:val="footnote text"/>
    <w:aliases w:val="Текст сноски Знак,Текст сноски Знак1 Знак,Table_Footnote_last,Текст сноски Знак1,Текст сноски Знак2,Текст сноски Знак1 Знак1,Текст сноски Знак Знак Знак Знак Знак,Текст сноски Знак1 Знак Знак Знак Знак Знак,Текст сноски Знак2 Знак"/>
    <w:basedOn w:val="a0"/>
    <w:link w:val="3"/>
    <w:semiHidden/>
    <w:rsid w:val="00D554EA"/>
    <w:rPr>
      <w:sz w:val="20"/>
      <w:szCs w:val="20"/>
    </w:rPr>
  </w:style>
  <w:style w:type="character" w:customStyle="1" w:styleId="3">
    <w:name w:val="Текст сноски Знак3"/>
    <w:aliases w:val="Текст сноски Знак Знак,Текст сноски Знак1 Знак Знак,Table_Footnote_last Знак,Текст сноски Знак1 Знак2,Текст сноски Знак2 Знак1,Текст сноски Знак1 Знак1 Знак,Текст сноски Знак Знак Знак Знак Знак Знак,Текст сноски Знак2 Знак Знак"/>
    <w:link w:val="af3"/>
    <w:rsid w:val="00D554EA"/>
    <w:rPr>
      <w:lang w:val="ru-RU" w:eastAsia="ru-RU" w:bidi="ar-SA"/>
    </w:rPr>
  </w:style>
  <w:style w:type="numbering" w:styleId="111111">
    <w:name w:val="Outline List 2"/>
    <w:basedOn w:val="a3"/>
    <w:rsid w:val="00B82516"/>
    <w:pPr>
      <w:numPr>
        <w:numId w:val="3"/>
      </w:numPr>
    </w:pPr>
  </w:style>
  <w:style w:type="paragraph" w:customStyle="1" w:styleId="af4">
    <w:name w:val="Текстовый"/>
    <w:rsid w:val="007D5380"/>
    <w:pPr>
      <w:widowControl w:val="0"/>
      <w:jc w:val="both"/>
    </w:pPr>
    <w:rPr>
      <w:rFonts w:ascii="Arial" w:hAnsi="Arial"/>
    </w:rPr>
  </w:style>
  <w:style w:type="character" w:customStyle="1" w:styleId="a5">
    <w:name w:val="Основной текст Знак"/>
    <w:aliases w:val="Подпись1 Знак,bt Знак,heading3 Знак1,Body Text - Level 2 Знак1,body text Знак Знак,heading3 Знак Знак,Body Text - Level 2 Знак Знак,Основной текст Знак1 Знак Знак Знак,Основной текст Знак Знак Знак Знак Знак,Iiaienu1 Знак"/>
    <w:link w:val="a4"/>
    <w:locked/>
    <w:rsid w:val="003110BA"/>
    <w:rPr>
      <w:sz w:val="24"/>
      <w:szCs w:val="24"/>
      <w:lang w:val="ru-RU" w:eastAsia="ru-RU" w:bidi="ar-SA"/>
    </w:rPr>
  </w:style>
  <w:style w:type="character" w:styleId="af5">
    <w:name w:val="Strong"/>
    <w:uiPriority w:val="22"/>
    <w:qFormat/>
    <w:rsid w:val="00C870F6"/>
    <w:rPr>
      <w:b/>
      <w:bCs/>
    </w:rPr>
  </w:style>
  <w:style w:type="paragraph" w:customStyle="1" w:styleId="af6">
    <w:name w:val="Крас_строка"/>
    <w:basedOn w:val="a0"/>
    <w:rsid w:val="00AA09DB"/>
    <w:pPr>
      <w:spacing w:before="60" w:after="60"/>
      <w:ind w:firstLine="567"/>
      <w:jc w:val="both"/>
    </w:pPr>
    <w:rPr>
      <w:rFonts w:eastAsia="Calibri"/>
      <w:sz w:val="22"/>
      <w:szCs w:val="20"/>
    </w:rPr>
  </w:style>
  <w:style w:type="character" w:customStyle="1" w:styleId="apple-converted-space">
    <w:name w:val="apple-converted-space"/>
    <w:basedOn w:val="a1"/>
    <w:rsid w:val="00153226"/>
  </w:style>
  <w:style w:type="paragraph" w:styleId="af7">
    <w:name w:val="Document Map"/>
    <w:basedOn w:val="a0"/>
    <w:semiHidden/>
    <w:rsid w:val="00552DB0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B63AF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5">
    <w:name w:val="Знак Знак5"/>
    <w:semiHidden/>
    <w:locked/>
    <w:rsid w:val="001267A3"/>
    <w:rPr>
      <w:rFonts w:cs="Times New Roman"/>
      <w:sz w:val="20"/>
      <w:szCs w:val="20"/>
    </w:rPr>
  </w:style>
  <w:style w:type="paragraph" w:styleId="30">
    <w:name w:val="Body Text 3"/>
    <w:basedOn w:val="a0"/>
    <w:link w:val="31"/>
    <w:rsid w:val="00E51917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semiHidden/>
    <w:locked/>
    <w:rsid w:val="00E51917"/>
    <w:rPr>
      <w:sz w:val="16"/>
      <w:szCs w:val="16"/>
      <w:lang w:val="ru-RU" w:eastAsia="ru-RU" w:bidi="ar-SA"/>
    </w:rPr>
  </w:style>
  <w:style w:type="paragraph" w:customStyle="1" w:styleId="16">
    <w:name w:val="Обычный (веб)1"/>
    <w:basedOn w:val="a0"/>
    <w:uiPriority w:val="99"/>
    <w:rsid w:val="0075714E"/>
    <w:pPr>
      <w:spacing w:before="100" w:beforeAutospacing="1" w:after="100" w:afterAutospacing="1"/>
    </w:pPr>
  </w:style>
  <w:style w:type="table" w:customStyle="1" w:styleId="17">
    <w:name w:val="Основная таблица1"/>
    <w:basedOn w:val="a2"/>
    <w:next w:val="aa"/>
    <w:rsid w:val="001416C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етка таблицы1"/>
    <w:basedOn w:val="a2"/>
    <w:next w:val="aa"/>
    <w:uiPriority w:val="59"/>
    <w:rsid w:val="002B32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Сетка таблицы2"/>
    <w:basedOn w:val="a2"/>
    <w:next w:val="aa"/>
    <w:uiPriority w:val="59"/>
    <w:rsid w:val="00D5232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uiPriority w:val="99"/>
    <w:rsid w:val="00EC7C43"/>
    <w:rPr>
      <w:color w:val="0000FF"/>
      <w:u w:val="single"/>
    </w:rPr>
  </w:style>
  <w:style w:type="table" w:customStyle="1" w:styleId="32">
    <w:name w:val="Сетка таблицы3"/>
    <w:basedOn w:val="a2"/>
    <w:next w:val="aa"/>
    <w:uiPriority w:val="39"/>
    <w:rsid w:val="008D662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2"/>
    <w:next w:val="aa"/>
    <w:uiPriority w:val="59"/>
    <w:rsid w:val="00620D92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0">
    <w:name w:val="Сетка таблицы5"/>
    <w:basedOn w:val="a2"/>
    <w:next w:val="aa"/>
    <w:uiPriority w:val="59"/>
    <w:rsid w:val="00AE12B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2"/>
    <w:next w:val="aa"/>
    <w:uiPriority w:val="59"/>
    <w:rsid w:val="006F673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0">
    <w:name w:val="Сетка таблицы7"/>
    <w:basedOn w:val="a2"/>
    <w:next w:val="aa"/>
    <w:uiPriority w:val="59"/>
    <w:rsid w:val="007D2B4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4">
    <w:name w:val="Body Text Indent 3"/>
    <w:basedOn w:val="a0"/>
    <w:link w:val="35"/>
    <w:rsid w:val="00B635EA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rsid w:val="00B635EA"/>
    <w:rPr>
      <w:sz w:val="16"/>
      <w:szCs w:val="16"/>
    </w:rPr>
  </w:style>
  <w:style w:type="numbering" w:customStyle="1" w:styleId="19">
    <w:name w:val="Нет списка1"/>
    <w:next w:val="a3"/>
    <w:uiPriority w:val="99"/>
    <w:semiHidden/>
    <w:unhideWhenUsed/>
    <w:rsid w:val="00C41B1B"/>
  </w:style>
  <w:style w:type="character" w:customStyle="1" w:styleId="20">
    <w:name w:val="Заголовок 2 Знак"/>
    <w:link w:val="2"/>
    <w:rsid w:val="00C41B1B"/>
    <w:rPr>
      <w:sz w:val="24"/>
    </w:rPr>
  </w:style>
  <w:style w:type="paragraph" w:styleId="af9">
    <w:name w:val="List Paragraph"/>
    <w:basedOn w:val="a0"/>
    <w:uiPriority w:val="34"/>
    <w:qFormat/>
    <w:rsid w:val="00C41B1B"/>
    <w:pPr>
      <w:widowControl w:val="0"/>
      <w:spacing w:line="260" w:lineRule="auto"/>
      <w:ind w:left="720" w:firstLine="700"/>
      <w:contextualSpacing/>
    </w:pPr>
    <w:rPr>
      <w:sz w:val="18"/>
      <w:szCs w:val="20"/>
    </w:rPr>
  </w:style>
  <w:style w:type="numbering" w:customStyle="1" w:styleId="25">
    <w:name w:val="Нет списка2"/>
    <w:next w:val="a3"/>
    <w:uiPriority w:val="99"/>
    <w:semiHidden/>
    <w:unhideWhenUsed/>
    <w:rsid w:val="0080537F"/>
  </w:style>
  <w:style w:type="table" w:customStyle="1" w:styleId="8">
    <w:name w:val="Сетка таблицы8"/>
    <w:basedOn w:val="a2"/>
    <w:next w:val="aa"/>
    <w:uiPriority w:val="39"/>
    <w:rsid w:val="00C62F9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тиль таблицы2"/>
    <w:basedOn w:val="a2"/>
    <w:rsid w:val="00BC56FC"/>
    <w:tblPr>
      <w:jc w:val="center"/>
      <w:tblCellSpacing w:w="28" w:type="dxa"/>
      <w:tblCellMar>
        <w:top w:w="28" w:type="dxa"/>
        <w:bottom w:w="28" w:type="dxa"/>
      </w:tblCellMar>
    </w:tblPr>
    <w:trPr>
      <w:tblCellSpacing w:w="28" w:type="dxa"/>
      <w:jc w:val="center"/>
    </w:trPr>
    <w:tcPr>
      <w:tcMar>
        <w:top w:w="28" w:type="dxa"/>
        <w:bottom w:w="28" w:type="dxa"/>
      </w:tcMar>
    </w:tcPr>
  </w:style>
  <w:style w:type="paragraph" w:customStyle="1" w:styleId="Iauiue">
    <w:name w:val="Iau?iue"/>
    <w:rsid w:val="00BC56FC"/>
    <w:pPr>
      <w:widowControl w:val="0"/>
      <w:ind w:firstLine="851"/>
      <w:jc w:val="both"/>
    </w:pPr>
    <w:rPr>
      <w:sz w:val="24"/>
      <w:szCs w:val="24"/>
    </w:rPr>
  </w:style>
  <w:style w:type="character" w:customStyle="1" w:styleId="ac">
    <w:name w:val="Текст выноски Знак"/>
    <w:link w:val="ab"/>
    <w:rsid w:val="00BC56FC"/>
    <w:rPr>
      <w:rFonts w:ascii="Tahoma" w:hAnsi="Tahoma" w:cs="Tahoma"/>
      <w:sz w:val="16"/>
      <w:szCs w:val="16"/>
    </w:rPr>
  </w:style>
  <w:style w:type="character" w:customStyle="1" w:styleId="field-content">
    <w:name w:val="field-content"/>
    <w:rsid w:val="00BC56FC"/>
  </w:style>
  <w:style w:type="character" w:styleId="afa">
    <w:name w:val="FollowedHyperlink"/>
    <w:uiPriority w:val="99"/>
    <w:unhideWhenUsed/>
    <w:rsid w:val="00BC56FC"/>
    <w:rPr>
      <w:color w:val="800080"/>
      <w:u w:val="single"/>
    </w:rPr>
  </w:style>
  <w:style w:type="paragraph" w:customStyle="1" w:styleId="msonormal0">
    <w:name w:val="msonormal"/>
    <w:basedOn w:val="a0"/>
    <w:rsid w:val="00BC56FC"/>
    <w:pPr>
      <w:spacing w:before="100" w:beforeAutospacing="1" w:after="100" w:afterAutospacing="1"/>
    </w:pPr>
  </w:style>
  <w:style w:type="paragraph" w:customStyle="1" w:styleId="xl65">
    <w:name w:val="xl65"/>
    <w:basedOn w:val="a0"/>
    <w:rsid w:val="00BC56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66">
    <w:name w:val="xl66"/>
    <w:basedOn w:val="a0"/>
    <w:rsid w:val="00BC56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7">
    <w:name w:val="xl67"/>
    <w:basedOn w:val="a0"/>
    <w:rsid w:val="00BC56FC"/>
    <w:pP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68">
    <w:name w:val="xl68"/>
    <w:basedOn w:val="a0"/>
    <w:rsid w:val="00BC56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rsid w:val="00BC56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70">
    <w:name w:val="xl70"/>
    <w:basedOn w:val="a0"/>
    <w:rsid w:val="00BC56FC"/>
    <w:pP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BC56FC"/>
    <w:pP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BC56FC"/>
    <w:pPr>
      <w:spacing w:before="100" w:beforeAutospacing="1" w:after="100" w:afterAutospacing="1"/>
      <w:textAlignment w:val="top"/>
    </w:pPr>
  </w:style>
  <w:style w:type="paragraph" w:customStyle="1" w:styleId="xl73">
    <w:name w:val="xl73"/>
    <w:basedOn w:val="a0"/>
    <w:rsid w:val="00BC56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4">
    <w:name w:val="xl74"/>
    <w:basedOn w:val="a0"/>
    <w:rsid w:val="00BC56F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5">
    <w:name w:val="xl75"/>
    <w:basedOn w:val="a0"/>
    <w:rsid w:val="00BC56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76">
    <w:name w:val="xl76"/>
    <w:basedOn w:val="a0"/>
    <w:rsid w:val="00BC56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77">
    <w:name w:val="xl77"/>
    <w:basedOn w:val="a0"/>
    <w:rsid w:val="00BC56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78">
    <w:name w:val="xl78"/>
    <w:basedOn w:val="a0"/>
    <w:rsid w:val="00BC56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79">
    <w:name w:val="xl79"/>
    <w:basedOn w:val="a0"/>
    <w:rsid w:val="00BC56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80">
    <w:name w:val="xl80"/>
    <w:basedOn w:val="a0"/>
    <w:rsid w:val="00BC56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81">
    <w:name w:val="xl81"/>
    <w:basedOn w:val="a0"/>
    <w:rsid w:val="00BC56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2">
    <w:name w:val="xl82"/>
    <w:basedOn w:val="a0"/>
    <w:rsid w:val="00BC56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3">
    <w:name w:val="xl83"/>
    <w:basedOn w:val="a0"/>
    <w:rsid w:val="00BC56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84">
    <w:name w:val="xl84"/>
    <w:basedOn w:val="a0"/>
    <w:rsid w:val="00BC56FC"/>
    <w:pP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5">
    <w:name w:val="xl85"/>
    <w:basedOn w:val="a0"/>
    <w:rsid w:val="00BC56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6">
    <w:name w:val="xl86"/>
    <w:basedOn w:val="a0"/>
    <w:rsid w:val="00BC56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7">
    <w:name w:val="xl87"/>
    <w:basedOn w:val="a0"/>
    <w:rsid w:val="00BC56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i/>
      <w:iCs/>
      <w:sz w:val="20"/>
      <w:szCs w:val="20"/>
    </w:rPr>
  </w:style>
  <w:style w:type="paragraph" w:customStyle="1" w:styleId="xl88">
    <w:name w:val="xl88"/>
    <w:basedOn w:val="a0"/>
    <w:rsid w:val="00BC56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i/>
      <w:iCs/>
      <w:sz w:val="18"/>
      <w:szCs w:val="18"/>
    </w:rPr>
  </w:style>
  <w:style w:type="paragraph" w:customStyle="1" w:styleId="xl89">
    <w:name w:val="xl89"/>
    <w:basedOn w:val="a0"/>
    <w:rsid w:val="00BC56FC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0">
    <w:name w:val="xl90"/>
    <w:basedOn w:val="a0"/>
    <w:rsid w:val="00BC56FC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1">
    <w:name w:val="xl91"/>
    <w:basedOn w:val="a0"/>
    <w:rsid w:val="00BC56FC"/>
    <w:pPr>
      <w:spacing w:before="100" w:beforeAutospacing="1" w:after="100" w:afterAutospacing="1"/>
      <w:jc w:val="center"/>
      <w:textAlignment w:val="top"/>
    </w:pPr>
  </w:style>
  <w:style w:type="paragraph" w:customStyle="1" w:styleId="xl92">
    <w:name w:val="xl92"/>
    <w:basedOn w:val="a0"/>
    <w:rsid w:val="00BC56FC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3">
    <w:name w:val="xl93"/>
    <w:basedOn w:val="a0"/>
    <w:rsid w:val="00BC56FC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4">
    <w:name w:val="xl94"/>
    <w:basedOn w:val="a0"/>
    <w:rsid w:val="00BC56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5">
    <w:name w:val="xl95"/>
    <w:basedOn w:val="a0"/>
    <w:rsid w:val="00BC56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96">
    <w:name w:val="xl96"/>
    <w:basedOn w:val="a0"/>
    <w:rsid w:val="00BC56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0"/>
    <w:rsid w:val="00BC56F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8">
    <w:name w:val="xl98"/>
    <w:basedOn w:val="a0"/>
    <w:rsid w:val="00BC56F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9">
    <w:name w:val="xl99"/>
    <w:basedOn w:val="a0"/>
    <w:rsid w:val="00BC56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100">
    <w:name w:val="xl100"/>
    <w:basedOn w:val="a0"/>
    <w:rsid w:val="00BC56F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1">
    <w:name w:val="xl101"/>
    <w:basedOn w:val="a0"/>
    <w:rsid w:val="00BC56F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2">
    <w:name w:val="xl102"/>
    <w:basedOn w:val="a0"/>
    <w:rsid w:val="00BC56F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character" w:styleId="afb">
    <w:name w:val="annotation reference"/>
    <w:rsid w:val="006C0799"/>
    <w:rPr>
      <w:sz w:val="16"/>
      <w:szCs w:val="16"/>
    </w:rPr>
  </w:style>
  <w:style w:type="paragraph" w:styleId="afc">
    <w:name w:val="annotation text"/>
    <w:basedOn w:val="a0"/>
    <w:link w:val="afd"/>
    <w:rsid w:val="006C0799"/>
    <w:rPr>
      <w:sz w:val="20"/>
      <w:szCs w:val="20"/>
    </w:rPr>
  </w:style>
  <w:style w:type="character" w:customStyle="1" w:styleId="afd">
    <w:name w:val="Текст примечания Знак"/>
    <w:basedOn w:val="a1"/>
    <w:link w:val="afc"/>
    <w:rsid w:val="006C0799"/>
  </w:style>
  <w:style w:type="paragraph" w:styleId="afe">
    <w:name w:val="annotation subject"/>
    <w:basedOn w:val="afc"/>
    <w:next w:val="afc"/>
    <w:link w:val="aff"/>
    <w:rsid w:val="006C0799"/>
    <w:rPr>
      <w:b/>
      <w:bCs/>
    </w:rPr>
  </w:style>
  <w:style w:type="character" w:customStyle="1" w:styleId="aff">
    <w:name w:val="Тема примечания Знак"/>
    <w:link w:val="afe"/>
    <w:rsid w:val="006C0799"/>
    <w:rPr>
      <w:b/>
      <w:bCs/>
    </w:rPr>
  </w:style>
  <w:style w:type="character" w:styleId="aff0">
    <w:name w:val="Emphasis"/>
    <w:uiPriority w:val="20"/>
    <w:qFormat/>
    <w:rsid w:val="00F24DF0"/>
    <w:rPr>
      <w:i/>
      <w:iCs/>
    </w:rPr>
  </w:style>
  <w:style w:type="paragraph" w:customStyle="1" w:styleId="220">
    <w:name w:val="Основной текст с отступом 22"/>
    <w:basedOn w:val="a0"/>
    <w:rsid w:val="00F24DF0"/>
    <w:pPr>
      <w:ind w:firstLine="709"/>
      <w:jc w:val="both"/>
    </w:pPr>
    <w:rPr>
      <w:rFonts w:ascii="Arial" w:hAnsi="Arial" w:cs="Arial"/>
      <w:spacing w:val="-3"/>
      <w:szCs w:val="20"/>
      <w:lang w:val="x-none" w:eastAsia="zh-CN"/>
    </w:rPr>
  </w:style>
  <w:style w:type="table" w:customStyle="1" w:styleId="1a">
    <w:name w:val="сетка1"/>
    <w:basedOn w:val="a2"/>
    <w:next w:val="aa"/>
    <w:uiPriority w:val="39"/>
    <w:rsid w:val="0083297D"/>
    <w:rPr>
      <w:rFonts w:ascii="Calibri" w:eastAsia="Calibri" w:hAnsi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Основная таблица2"/>
    <w:basedOn w:val="a2"/>
    <w:next w:val="aa"/>
    <w:uiPriority w:val="39"/>
    <w:rsid w:val="003D0A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No Spacing"/>
    <w:uiPriority w:val="1"/>
    <w:qFormat/>
    <w:rsid w:val="00BB29A1"/>
    <w:rPr>
      <w:sz w:val="24"/>
      <w:szCs w:val="24"/>
    </w:rPr>
  </w:style>
  <w:style w:type="table" w:customStyle="1" w:styleId="310">
    <w:name w:val="Сетка таблицы31"/>
    <w:basedOn w:val="a2"/>
    <w:next w:val="aa"/>
    <w:uiPriority w:val="39"/>
    <w:rsid w:val="003A417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Сетка таблицы32"/>
    <w:basedOn w:val="a2"/>
    <w:next w:val="aa"/>
    <w:uiPriority w:val="39"/>
    <w:rsid w:val="00642B3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0">
    <w:name w:val="Сетка таблицы33"/>
    <w:basedOn w:val="a2"/>
    <w:next w:val="aa"/>
    <w:uiPriority w:val="39"/>
    <w:rsid w:val="009433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0">
    <w:name w:val="Сетка таблицы34"/>
    <w:basedOn w:val="a2"/>
    <w:next w:val="aa"/>
    <w:uiPriority w:val="39"/>
    <w:rsid w:val="00D52E5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0">
    <w:name w:val="Сетка таблицы35"/>
    <w:basedOn w:val="a2"/>
    <w:next w:val="aa"/>
    <w:uiPriority w:val="39"/>
    <w:rsid w:val="008F460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">
    <w:name w:val="Сетка таблицы36"/>
    <w:basedOn w:val="a2"/>
    <w:next w:val="aa"/>
    <w:uiPriority w:val="39"/>
    <w:rsid w:val="00AA75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vg-">
    <w:name w:val="avg-Обычный Знак"/>
    <w:link w:val="avg-0"/>
    <w:locked/>
    <w:rsid w:val="00FE1D5F"/>
    <w:rPr>
      <w:rFonts w:ascii="Myriad Pro" w:hAnsi="Myriad Pro"/>
      <w:sz w:val="22"/>
      <w:szCs w:val="22"/>
    </w:rPr>
  </w:style>
  <w:style w:type="paragraph" w:customStyle="1" w:styleId="avg-0">
    <w:name w:val="avg-Обычный"/>
    <w:basedOn w:val="a0"/>
    <w:link w:val="avg-"/>
    <w:qFormat/>
    <w:rsid w:val="00FE1D5F"/>
    <w:pPr>
      <w:spacing w:before="180" w:after="180" w:line="216" w:lineRule="auto"/>
      <w:jc w:val="both"/>
    </w:pPr>
    <w:rPr>
      <w:rFonts w:ascii="Myriad Pro" w:hAnsi="Myriad Pro"/>
      <w:sz w:val="22"/>
      <w:szCs w:val="22"/>
    </w:rPr>
  </w:style>
  <w:style w:type="table" w:customStyle="1" w:styleId="37">
    <w:name w:val="Сетка таблицы37"/>
    <w:basedOn w:val="a2"/>
    <w:next w:val="aa"/>
    <w:uiPriority w:val="39"/>
    <w:rsid w:val="0071174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">
    <w:name w:val="Сетка таблицы38"/>
    <w:basedOn w:val="a2"/>
    <w:next w:val="aa"/>
    <w:uiPriority w:val="39"/>
    <w:rsid w:val="00A6429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1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9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00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24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96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99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36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7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2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2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5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4147</Words>
  <Characters>23639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12/1-04</vt:lpstr>
    </vt:vector>
  </TitlesOfParts>
  <Company>CCNO</Company>
  <LinksUpToDate>false</LinksUpToDate>
  <CharactersWithSpaces>27731</CharactersWithSpaces>
  <SharedDoc>false</SharedDoc>
  <HLinks>
    <vt:vector size="6" baseType="variant">
      <vt:variant>
        <vt:i4>6553681</vt:i4>
      </vt:variant>
      <vt:variant>
        <vt:i4>0</vt:i4>
      </vt:variant>
      <vt:variant>
        <vt:i4>0</vt:i4>
      </vt:variant>
      <vt:variant>
        <vt:i4>5</vt:i4>
      </vt:variant>
      <vt:variant>
        <vt:lpwstr>mailto:9114477221@mail.ru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12/1-04</dc:title>
  <dc:subject/>
  <dc:creator>Qwert</dc:creator>
  <cp:keywords/>
  <cp:lastModifiedBy>TENDER</cp:lastModifiedBy>
  <cp:revision>6</cp:revision>
  <cp:lastPrinted>2024-08-22T07:07:00Z</cp:lastPrinted>
  <dcterms:created xsi:type="dcterms:W3CDTF">2024-08-29T07:17:00Z</dcterms:created>
  <dcterms:modified xsi:type="dcterms:W3CDTF">2024-08-29T09:34:00Z</dcterms:modified>
</cp:coreProperties>
</file>