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33123B16" w14:textId="77777777" w:rsidR="00AE045E" w:rsidRDefault="00AE045E" w:rsidP="00C61C95">
      <w:pPr>
        <w:jc w:val="right"/>
        <w:rPr>
          <w:b/>
          <w:bCs/>
          <w:sz w:val="24"/>
          <w:szCs w:val="24"/>
        </w:rPr>
      </w:pPr>
    </w:p>
    <w:p w14:paraId="58C7CDEA" w14:textId="2FF2E3FD" w:rsidR="00CE66E7" w:rsidRPr="00D6288D" w:rsidRDefault="00CE66E7" w:rsidP="00CE66E7">
      <w:pPr>
        <w:jc w:val="right"/>
        <w:rPr>
          <w:bCs/>
          <w:sz w:val="24"/>
          <w:szCs w:val="24"/>
        </w:rPr>
      </w:pPr>
    </w:p>
    <w:p w14:paraId="46A65E2C" w14:textId="722D5C8F" w:rsidR="00CE66E7" w:rsidRPr="002672EC" w:rsidRDefault="00CE66E7" w:rsidP="00F837AD">
      <w:pPr>
        <w:jc w:val="right"/>
        <w:rPr>
          <w:b/>
          <w:bCs/>
          <w:sz w:val="24"/>
          <w:szCs w:val="24"/>
        </w:rPr>
      </w:pPr>
    </w:p>
    <w:p w14:paraId="697AD09E" w14:textId="7DE13805" w:rsidR="00F837AD" w:rsidRPr="00D156DE" w:rsidRDefault="00F837AD" w:rsidP="00D156DE">
      <w:pPr>
        <w:keepNext/>
        <w:keepLines/>
        <w:spacing w:before="120" w:after="120"/>
        <w:jc w:val="center"/>
        <w:rPr>
          <w:b/>
          <w:sz w:val="24"/>
          <w:szCs w:val="24"/>
          <w:lang w:eastAsia="ru-RU"/>
        </w:rPr>
      </w:pPr>
      <w:r w:rsidRPr="00D156DE">
        <w:rPr>
          <w:b/>
          <w:sz w:val="24"/>
          <w:szCs w:val="24"/>
          <w:lang w:eastAsia="ru-RU"/>
        </w:rPr>
        <w:t>ОПИСАНИЕ ОБЪЕКТА ЗАКУПКИ</w:t>
      </w:r>
    </w:p>
    <w:p w14:paraId="75ECA4E6" w14:textId="5BE6E55A" w:rsidR="00CE66E7" w:rsidRPr="00D156DE" w:rsidRDefault="00D156DE" w:rsidP="00D156DE">
      <w:pPr>
        <w:keepNext/>
        <w:keepLines/>
        <w:spacing w:before="120"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1. </w:t>
      </w:r>
      <w:r w:rsidR="00F837AD" w:rsidRPr="00D156DE">
        <w:rPr>
          <w:b/>
          <w:sz w:val="24"/>
          <w:szCs w:val="24"/>
        </w:rPr>
        <w:t>Предмет закупки</w:t>
      </w:r>
    </w:p>
    <w:p w14:paraId="4F79CD5B" w14:textId="49068747" w:rsidR="000E1B29" w:rsidRPr="00C063EC" w:rsidRDefault="000E1B29" w:rsidP="000E1B29">
      <w:pPr>
        <w:widowControl w:val="0"/>
        <w:autoSpaceDE w:val="0"/>
        <w:jc w:val="both"/>
        <w:rPr>
          <w:sz w:val="24"/>
          <w:szCs w:val="24"/>
        </w:rPr>
      </w:pPr>
      <w:r>
        <w:rPr>
          <w:bCs/>
          <w:sz w:val="24"/>
          <w:szCs w:val="24"/>
          <w:lang w:eastAsia="x-none"/>
        </w:rPr>
        <w:t xml:space="preserve">         </w:t>
      </w:r>
      <w:r w:rsidR="00FE58E9">
        <w:rPr>
          <w:bCs/>
          <w:sz w:val="24"/>
          <w:szCs w:val="24"/>
          <w:lang w:eastAsia="x-none"/>
        </w:rPr>
        <w:t xml:space="preserve">   </w:t>
      </w:r>
      <w:r w:rsidR="0049617A" w:rsidRPr="0075049D">
        <w:rPr>
          <w:bCs/>
          <w:sz w:val="24"/>
          <w:szCs w:val="24"/>
          <w:lang w:val="x-none" w:eastAsia="x-none"/>
        </w:rPr>
        <w:t>1.1. Предметом закупки является:</w:t>
      </w:r>
      <w:r w:rsidR="0049617A" w:rsidRPr="0075049D">
        <w:rPr>
          <w:sz w:val="24"/>
          <w:szCs w:val="24"/>
        </w:rPr>
        <w:t xml:space="preserve"> </w:t>
      </w:r>
      <w:r w:rsidRPr="00D04B1D">
        <w:rPr>
          <w:sz w:val="24"/>
          <w:szCs w:val="24"/>
        </w:rPr>
        <w:t>Оказание услуг по обучению сотрудников ИЛ «ПЕТЭКС».</w:t>
      </w:r>
    </w:p>
    <w:p w14:paraId="548C2198" w14:textId="77777777" w:rsidR="000E1B29" w:rsidRPr="003D28EA" w:rsidRDefault="0049617A" w:rsidP="000E1B29">
      <w:pPr>
        <w:widowControl w:val="0"/>
        <w:autoSpaceDE w:val="0"/>
        <w:ind w:firstLine="709"/>
        <w:jc w:val="both"/>
        <w:rPr>
          <w:sz w:val="24"/>
          <w:szCs w:val="24"/>
        </w:rPr>
      </w:pPr>
      <w:r w:rsidRPr="0075049D">
        <w:rPr>
          <w:bCs/>
          <w:sz w:val="24"/>
          <w:szCs w:val="24"/>
          <w:lang w:val="x-none" w:eastAsia="x-none"/>
        </w:rPr>
        <w:t xml:space="preserve">1.2. Код по Общероссийскому классификатору продукции по видам экономической деятельности (ОКПД2) ОК 034-2014 с указанием видов продукции, соответствующие предмету </w:t>
      </w:r>
      <w:r w:rsidRPr="0075049D">
        <w:rPr>
          <w:bCs/>
          <w:sz w:val="24"/>
          <w:szCs w:val="24"/>
          <w:lang w:eastAsia="x-none"/>
        </w:rPr>
        <w:t>закупки:</w:t>
      </w:r>
      <w:r w:rsidRPr="0075049D">
        <w:rPr>
          <w:sz w:val="24"/>
          <w:szCs w:val="24"/>
        </w:rPr>
        <w:t xml:space="preserve"> </w:t>
      </w:r>
      <w:r w:rsidR="000E1B29" w:rsidRPr="003D28EA">
        <w:rPr>
          <w:sz w:val="24"/>
          <w:szCs w:val="24"/>
        </w:rPr>
        <w:t>85.42.19.900 «Услуги по профессиональному обучению прочие».</w:t>
      </w:r>
    </w:p>
    <w:p w14:paraId="5540C739" w14:textId="6AF5BCD1" w:rsidR="00653799" w:rsidRDefault="00653799" w:rsidP="00653799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</w:rPr>
        <w:t xml:space="preserve">1.3. </w:t>
      </w:r>
      <w:r w:rsidRPr="00521EFA">
        <w:rPr>
          <w:rFonts w:eastAsia="Calibri"/>
          <w:bCs/>
          <w:sz w:val="23"/>
          <w:szCs w:val="23"/>
        </w:rPr>
        <w:t>Источник финансирования: внебюджетные средства: субсидия на финансовое обеспечение выполнения государственного задания/доходы от иной приносящей доход деятельности</w:t>
      </w:r>
      <w:r>
        <w:rPr>
          <w:rFonts w:eastAsia="Calibri"/>
          <w:bCs/>
          <w:sz w:val="23"/>
          <w:szCs w:val="23"/>
        </w:rPr>
        <w:t>.</w:t>
      </w:r>
    </w:p>
    <w:p w14:paraId="692A441E" w14:textId="3127C02E" w:rsidR="0016328F" w:rsidRPr="0016328F" w:rsidRDefault="0016328F" w:rsidP="000E1B29">
      <w:pPr>
        <w:ind w:firstLine="567"/>
        <w:rPr>
          <w:rFonts w:eastAsia="Calibri"/>
          <w:sz w:val="24"/>
          <w:szCs w:val="24"/>
          <w:lang w:eastAsia="ru-RU"/>
        </w:rPr>
      </w:pPr>
    </w:p>
    <w:p w14:paraId="184DD688" w14:textId="264A7503" w:rsidR="00CE66E7" w:rsidRPr="00A75F99" w:rsidRDefault="00CE66E7" w:rsidP="00D156DE">
      <w:pPr>
        <w:keepNext/>
        <w:keepLines/>
        <w:spacing w:before="120" w:after="120"/>
        <w:jc w:val="center"/>
        <w:rPr>
          <w:b/>
          <w:bCs/>
          <w:iCs/>
          <w:sz w:val="24"/>
          <w:szCs w:val="24"/>
          <w:lang w:val="x-none" w:eastAsia="x-none"/>
        </w:rPr>
      </w:pPr>
      <w:r w:rsidRPr="00A75F99">
        <w:rPr>
          <w:rFonts w:eastAsia="Calibri"/>
          <w:b/>
          <w:bCs/>
          <w:sz w:val="24"/>
          <w:szCs w:val="24"/>
          <w:lang w:eastAsia="en-US"/>
        </w:rPr>
        <w:t xml:space="preserve">2. </w:t>
      </w:r>
      <w:r w:rsidRPr="00A75F99">
        <w:rPr>
          <w:b/>
          <w:bCs/>
          <w:iCs/>
          <w:sz w:val="24"/>
          <w:szCs w:val="24"/>
          <w:lang w:val="x-none" w:eastAsia="x-none"/>
        </w:rPr>
        <w:t>Цели и правовое основание закупки</w:t>
      </w:r>
    </w:p>
    <w:p w14:paraId="15CD13B3" w14:textId="77777777" w:rsidR="00CE66E7" w:rsidRPr="00961F6A" w:rsidRDefault="00CE66E7" w:rsidP="00961F6A">
      <w:pPr>
        <w:suppressAutoHyphens w:val="0"/>
        <w:ind w:firstLine="567"/>
        <w:jc w:val="both"/>
        <w:rPr>
          <w:rFonts w:eastAsia="Calibri"/>
          <w:sz w:val="24"/>
          <w:szCs w:val="24"/>
          <w:lang w:eastAsia="ru-RU"/>
        </w:rPr>
      </w:pPr>
      <w:r w:rsidRPr="00961F6A">
        <w:rPr>
          <w:rFonts w:eastAsia="Calibri"/>
          <w:sz w:val="24"/>
          <w:szCs w:val="24"/>
          <w:lang w:eastAsia="ru-RU"/>
        </w:rPr>
        <w:t>2.1. Целью данной закупки является обеспечение текущей деятельности учреждения, выполнение функций и полномочий СПб ГБУ «ЦККТРУ».</w:t>
      </w:r>
    </w:p>
    <w:p w14:paraId="77796B41" w14:textId="0FDA0198" w:rsidR="00CE66E7" w:rsidRPr="00961F6A" w:rsidRDefault="00CE66E7" w:rsidP="00961F6A">
      <w:pPr>
        <w:suppressAutoHyphens w:val="0"/>
        <w:ind w:firstLine="567"/>
        <w:jc w:val="both"/>
        <w:rPr>
          <w:rFonts w:eastAsia="Calibri"/>
          <w:sz w:val="24"/>
          <w:szCs w:val="24"/>
          <w:lang w:eastAsia="ru-RU"/>
        </w:rPr>
      </w:pPr>
      <w:r w:rsidRPr="00961F6A">
        <w:rPr>
          <w:rFonts w:eastAsia="Calibri"/>
          <w:sz w:val="24"/>
          <w:szCs w:val="24"/>
          <w:lang w:eastAsia="ru-RU"/>
        </w:rPr>
        <w:t xml:space="preserve">2.2. </w:t>
      </w:r>
      <w:r w:rsidR="00AF622C" w:rsidRPr="00AF622C">
        <w:rPr>
          <w:rFonts w:eastAsia="Calibri"/>
          <w:sz w:val="24"/>
          <w:szCs w:val="24"/>
          <w:lang w:eastAsia="ru-RU"/>
        </w:rPr>
        <w:t>Правовые основания закупки:</w:t>
      </w:r>
    </w:p>
    <w:p w14:paraId="0814836B" w14:textId="77777777" w:rsidR="00CE66E7" w:rsidRPr="00961F6A" w:rsidRDefault="00CE66E7" w:rsidP="00961F6A">
      <w:pPr>
        <w:suppressAutoHyphens w:val="0"/>
        <w:ind w:firstLine="567"/>
        <w:jc w:val="both"/>
        <w:rPr>
          <w:rFonts w:eastAsia="Calibri"/>
          <w:sz w:val="24"/>
          <w:szCs w:val="24"/>
          <w:lang w:eastAsia="ru-RU"/>
        </w:rPr>
      </w:pPr>
      <w:r w:rsidRPr="00961F6A">
        <w:rPr>
          <w:rFonts w:eastAsia="Calibri"/>
          <w:sz w:val="24"/>
          <w:szCs w:val="24"/>
          <w:lang w:eastAsia="ru-RU"/>
        </w:rPr>
        <w:t>2.2.1. Федеральный закон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16025B71" w14:textId="77777777" w:rsidR="00CE66E7" w:rsidRPr="00961F6A" w:rsidRDefault="00CE66E7" w:rsidP="00961F6A">
      <w:pPr>
        <w:suppressAutoHyphens w:val="0"/>
        <w:ind w:firstLine="567"/>
        <w:jc w:val="both"/>
        <w:rPr>
          <w:rFonts w:eastAsia="Calibri"/>
          <w:sz w:val="24"/>
          <w:szCs w:val="24"/>
          <w:lang w:eastAsia="ru-RU"/>
        </w:rPr>
      </w:pPr>
      <w:r w:rsidRPr="00961F6A">
        <w:rPr>
          <w:rFonts w:eastAsia="Calibri"/>
          <w:sz w:val="24"/>
          <w:szCs w:val="24"/>
          <w:lang w:eastAsia="ru-RU"/>
        </w:rPr>
        <w:t>2.2.2. Постановление Правительства Санкт-Петербурга от 30.12.2013 № 1095 «О системе закупок товаров, работ, услуг для обеспечения нужд Санкт-Петербурга».</w:t>
      </w:r>
    </w:p>
    <w:p w14:paraId="737AC109" w14:textId="774F01AA" w:rsidR="00CE66E7" w:rsidRPr="00961F6A" w:rsidRDefault="00CE66E7" w:rsidP="00961F6A">
      <w:pPr>
        <w:suppressAutoHyphens w:val="0"/>
        <w:ind w:firstLine="567"/>
        <w:jc w:val="both"/>
        <w:rPr>
          <w:rFonts w:eastAsia="Calibri"/>
          <w:sz w:val="24"/>
          <w:szCs w:val="24"/>
          <w:lang w:eastAsia="ru-RU"/>
        </w:rPr>
      </w:pPr>
      <w:r w:rsidRPr="00961F6A">
        <w:rPr>
          <w:rFonts w:eastAsia="Calibri"/>
          <w:sz w:val="24"/>
          <w:szCs w:val="24"/>
          <w:lang w:eastAsia="ru-RU"/>
        </w:rPr>
        <w:t>2.2.3. «План-график закупок товаров, работ, услуг на 202</w:t>
      </w:r>
      <w:r w:rsidR="00F0140D" w:rsidRPr="00F0140D">
        <w:rPr>
          <w:rFonts w:eastAsia="Calibri"/>
          <w:sz w:val="24"/>
          <w:szCs w:val="24"/>
          <w:lang w:eastAsia="ru-RU"/>
        </w:rPr>
        <w:t>4</w:t>
      </w:r>
      <w:r w:rsidR="00D03AEF" w:rsidRPr="00961F6A">
        <w:rPr>
          <w:rFonts w:eastAsia="Calibri"/>
          <w:sz w:val="24"/>
          <w:szCs w:val="24"/>
          <w:lang w:eastAsia="ru-RU"/>
        </w:rPr>
        <w:t xml:space="preserve"> </w:t>
      </w:r>
      <w:r w:rsidRPr="00961F6A">
        <w:rPr>
          <w:rFonts w:eastAsia="Calibri"/>
          <w:sz w:val="24"/>
          <w:szCs w:val="24"/>
          <w:lang w:eastAsia="ru-RU"/>
        </w:rPr>
        <w:t>финансовый год и на плановый период 202</w:t>
      </w:r>
      <w:r w:rsidR="00F0140D" w:rsidRPr="00F0140D">
        <w:rPr>
          <w:rFonts w:eastAsia="Calibri"/>
          <w:sz w:val="24"/>
          <w:szCs w:val="24"/>
          <w:lang w:eastAsia="ru-RU"/>
        </w:rPr>
        <w:t>5</w:t>
      </w:r>
      <w:r w:rsidRPr="00961F6A">
        <w:rPr>
          <w:rFonts w:eastAsia="Calibri"/>
          <w:sz w:val="24"/>
          <w:szCs w:val="24"/>
          <w:lang w:eastAsia="ru-RU"/>
        </w:rPr>
        <w:t xml:space="preserve"> и 202</w:t>
      </w:r>
      <w:r w:rsidR="00F0140D" w:rsidRPr="00F0140D">
        <w:rPr>
          <w:rFonts w:eastAsia="Calibri"/>
          <w:sz w:val="24"/>
          <w:szCs w:val="24"/>
          <w:lang w:eastAsia="ru-RU"/>
        </w:rPr>
        <w:t>6</w:t>
      </w:r>
      <w:r w:rsidRPr="00961F6A">
        <w:rPr>
          <w:rFonts w:eastAsia="Calibri"/>
          <w:sz w:val="24"/>
          <w:szCs w:val="24"/>
          <w:lang w:eastAsia="ru-RU"/>
        </w:rPr>
        <w:t xml:space="preserve"> годов» СПб ГБУ «ЦККТРУ».</w:t>
      </w:r>
    </w:p>
    <w:p w14:paraId="0E598108" w14:textId="77777777" w:rsidR="00707C20" w:rsidRDefault="00BD01B7" w:rsidP="00D156DE">
      <w:pPr>
        <w:keepNext/>
        <w:keepLines/>
        <w:spacing w:before="120"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="00F837AD" w:rsidRPr="00BD01B7">
        <w:rPr>
          <w:b/>
          <w:sz w:val="24"/>
          <w:szCs w:val="24"/>
        </w:rPr>
        <w:t xml:space="preserve">Требования к </w:t>
      </w:r>
      <w:r w:rsidR="00F837AD" w:rsidRPr="00BD01B7">
        <w:rPr>
          <w:b/>
          <w:sz w:val="24"/>
          <w:szCs w:val="24"/>
          <w:lang w:eastAsia="ru-RU"/>
        </w:rPr>
        <w:t>количественным</w:t>
      </w:r>
      <w:r w:rsidR="00F837AD" w:rsidRPr="00BD01B7">
        <w:rPr>
          <w:b/>
          <w:sz w:val="24"/>
          <w:szCs w:val="24"/>
        </w:rPr>
        <w:t xml:space="preserve"> характеристикам (объему) услуг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9"/>
        <w:gridCol w:w="1611"/>
        <w:gridCol w:w="567"/>
        <w:gridCol w:w="425"/>
        <w:gridCol w:w="1472"/>
        <w:gridCol w:w="2189"/>
        <w:gridCol w:w="1159"/>
        <w:gridCol w:w="662"/>
        <w:gridCol w:w="1740"/>
      </w:tblGrid>
      <w:tr w:rsidR="00707C20" w:rsidRPr="00BA410C" w14:paraId="23BFA175" w14:textId="77777777" w:rsidTr="00BA410C">
        <w:trPr>
          <w:jc w:val="center"/>
        </w:trPr>
        <w:tc>
          <w:tcPr>
            <w:tcW w:w="8454" w:type="dxa"/>
            <w:gridSpan w:val="8"/>
          </w:tcPr>
          <w:p w14:paraId="1AB7BD77" w14:textId="77777777" w:rsidR="00707C20" w:rsidRPr="00BA410C" w:rsidRDefault="00707C20" w:rsidP="006D32A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 w:rsidRPr="00BA410C">
              <w:rPr>
                <w:rFonts w:eastAsiaTheme="minorEastAsia"/>
                <w:sz w:val="18"/>
                <w:szCs w:val="18"/>
              </w:rPr>
              <w:t>Тип объекта закупки</w:t>
            </w:r>
          </w:p>
        </w:tc>
        <w:tc>
          <w:tcPr>
            <w:tcW w:w="1740" w:type="dxa"/>
            <w:vAlign w:val="center"/>
          </w:tcPr>
          <w:p w14:paraId="15EC427E" w14:textId="77777777" w:rsidR="00707C20" w:rsidRPr="00BA410C" w:rsidRDefault="00707C20" w:rsidP="006D32A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 w:rsidRPr="006C43D9">
              <w:rPr>
                <w:rFonts w:eastAsiaTheme="minorEastAsia"/>
                <w:sz w:val="18"/>
                <w:szCs w:val="18"/>
              </w:rPr>
              <w:t>Товар/Работа/Услуга</w:t>
            </w:r>
          </w:p>
        </w:tc>
      </w:tr>
      <w:tr w:rsidR="00EF2FD1" w:rsidRPr="00BA410C" w14:paraId="29A937B3" w14:textId="77777777" w:rsidTr="009A35C0">
        <w:trPr>
          <w:cantSplit/>
          <w:trHeight w:val="1441"/>
          <w:jc w:val="center"/>
        </w:trPr>
        <w:tc>
          <w:tcPr>
            <w:tcW w:w="369" w:type="dxa"/>
            <w:vAlign w:val="center"/>
          </w:tcPr>
          <w:p w14:paraId="09A1DC80" w14:textId="77777777" w:rsidR="00707C20" w:rsidRPr="006C43D9" w:rsidRDefault="00707C20" w:rsidP="006D32A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 w:rsidRPr="006C43D9">
              <w:rPr>
                <w:rFonts w:eastAsiaTheme="minorEastAsia"/>
                <w:sz w:val="18"/>
                <w:szCs w:val="18"/>
              </w:rPr>
              <w:t>№ п/п</w:t>
            </w:r>
          </w:p>
        </w:tc>
        <w:tc>
          <w:tcPr>
            <w:tcW w:w="1611" w:type="dxa"/>
            <w:vAlign w:val="center"/>
          </w:tcPr>
          <w:p w14:paraId="2194C98F" w14:textId="77777777" w:rsidR="00707C20" w:rsidRPr="006C43D9" w:rsidRDefault="00707C20" w:rsidP="006D32A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 w:rsidRPr="006C43D9">
              <w:rPr>
                <w:rFonts w:eastAsiaTheme="minorEastAsia"/>
                <w:sz w:val="18"/>
                <w:szCs w:val="18"/>
              </w:rPr>
              <w:t>Наименование товара</w:t>
            </w:r>
          </w:p>
        </w:tc>
        <w:tc>
          <w:tcPr>
            <w:tcW w:w="567" w:type="dxa"/>
            <w:textDirection w:val="btLr"/>
            <w:vAlign w:val="center"/>
          </w:tcPr>
          <w:p w14:paraId="6405291F" w14:textId="77777777" w:rsidR="00707C20" w:rsidRPr="006C43D9" w:rsidRDefault="00707C20" w:rsidP="007E47E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eastAsiaTheme="minorEastAsia"/>
                <w:sz w:val="18"/>
                <w:szCs w:val="18"/>
              </w:rPr>
            </w:pPr>
            <w:r w:rsidRPr="006C43D9">
              <w:rPr>
                <w:rFonts w:eastAsiaTheme="minorEastAsia"/>
                <w:sz w:val="18"/>
                <w:szCs w:val="18"/>
              </w:rPr>
              <w:t>Код позиции</w:t>
            </w:r>
          </w:p>
          <w:p w14:paraId="3507709D" w14:textId="77777777" w:rsidR="00707C20" w:rsidRPr="006C43D9" w:rsidRDefault="00707C20" w:rsidP="007E47E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eastAsiaTheme="minorEastAsia"/>
                <w:sz w:val="18"/>
                <w:szCs w:val="18"/>
              </w:rPr>
            </w:pPr>
            <w:r w:rsidRPr="006C43D9">
              <w:rPr>
                <w:rFonts w:eastAsiaTheme="minorEastAsia"/>
                <w:sz w:val="18"/>
                <w:szCs w:val="18"/>
              </w:rPr>
              <w:t>ОКПД2/КТРУ/ККН</w:t>
            </w:r>
          </w:p>
        </w:tc>
        <w:tc>
          <w:tcPr>
            <w:tcW w:w="425" w:type="dxa"/>
            <w:textDirection w:val="btLr"/>
            <w:vAlign w:val="center"/>
          </w:tcPr>
          <w:p w14:paraId="79781584" w14:textId="77777777" w:rsidR="00707C20" w:rsidRPr="006C43D9" w:rsidRDefault="00707C20" w:rsidP="006D32A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eastAsiaTheme="minorEastAsia"/>
                <w:sz w:val="18"/>
                <w:szCs w:val="18"/>
              </w:rPr>
            </w:pPr>
            <w:r w:rsidRPr="006C43D9">
              <w:rPr>
                <w:rFonts w:eastAsiaTheme="minorEastAsia"/>
                <w:sz w:val="18"/>
                <w:szCs w:val="18"/>
              </w:rPr>
              <w:t>№ показателя</w:t>
            </w:r>
          </w:p>
        </w:tc>
        <w:tc>
          <w:tcPr>
            <w:tcW w:w="1472" w:type="dxa"/>
            <w:vAlign w:val="center"/>
          </w:tcPr>
          <w:p w14:paraId="0EDE6B08" w14:textId="77777777" w:rsidR="00707C20" w:rsidRPr="006C43D9" w:rsidRDefault="00707C20" w:rsidP="006D32A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 w:rsidRPr="006C43D9">
              <w:rPr>
                <w:rFonts w:eastAsiaTheme="minorEastAsia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2189" w:type="dxa"/>
            <w:vAlign w:val="center"/>
          </w:tcPr>
          <w:p w14:paraId="05BCD1F9" w14:textId="77777777" w:rsidR="00707C20" w:rsidRPr="006C43D9" w:rsidRDefault="00707C20" w:rsidP="006D32A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 w:rsidRPr="006C43D9">
              <w:rPr>
                <w:rFonts w:eastAsiaTheme="minorEastAsia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159" w:type="dxa"/>
            <w:vAlign w:val="center"/>
          </w:tcPr>
          <w:p w14:paraId="37CFFC8C" w14:textId="332EF5AA" w:rsidR="00707C20" w:rsidRPr="006C43D9" w:rsidRDefault="00A348A8" w:rsidP="006D32A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 w:rsidRPr="00A348A8">
              <w:rPr>
                <w:rFonts w:eastAsiaTheme="minorEastAsia"/>
                <w:sz w:val="18"/>
                <w:szCs w:val="18"/>
                <w:lang w:bidi="ru-RU"/>
              </w:rPr>
              <w:t>Инструкция по заполнению характеристик в заявке</w:t>
            </w:r>
          </w:p>
        </w:tc>
        <w:tc>
          <w:tcPr>
            <w:tcW w:w="662" w:type="dxa"/>
            <w:vAlign w:val="center"/>
          </w:tcPr>
          <w:p w14:paraId="41185E73" w14:textId="77777777" w:rsidR="00707C20" w:rsidRPr="006C43D9" w:rsidRDefault="00707C20" w:rsidP="006D32A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 w:rsidRPr="006C43D9">
              <w:rPr>
                <w:rFonts w:eastAsiaTheme="minorEastAsia"/>
                <w:sz w:val="18"/>
                <w:szCs w:val="18"/>
              </w:rPr>
              <w:t>Кол-во</w:t>
            </w:r>
          </w:p>
        </w:tc>
        <w:tc>
          <w:tcPr>
            <w:tcW w:w="1740" w:type="dxa"/>
            <w:textDirection w:val="btLr"/>
            <w:vAlign w:val="center"/>
          </w:tcPr>
          <w:p w14:paraId="5EEC4894" w14:textId="77777777" w:rsidR="00707C20" w:rsidRPr="006C43D9" w:rsidRDefault="00707C20" w:rsidP="00F709C8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eastAsiaTheme="minorEastAsia"/>
                <w:sz w:val="18"/>
                <w:szCs w:val="18"/>
              </w:rPr>
            </w:pPr>
            <w:r w:rsidRPr="006C43D9">
              <w:rPr>
                <w:rFonts w:eastAsiaTheme="minorEastAsia"/>
                <w:sz w:val="18"/>
                <w:szCs w:val="18"/>
              </w:rPr>
              <w:t>Единица измерения</w:t>
            </w:r>
          </w:p>
        </w:tc>
      </w:tr>
      <w:tr w:rsidR="00EF2FD1" w:rsidRPr="00BA410C" w14:paraId="2935CF5A" w14:textId="77777777" w:rsidTr="009A35C0">
        <w:trPr>
          <w:trHeight w:val="2252"/>
          <w:jc w:val="center"/>
        </w:trPr>
        <w:tc>
          <w:tcPr>
            <w:tcW w:w="369" w:type="dxa"/>
            <w:vMerge w:val="restart"/>
            <w:vAlign w:val="center"/>
          </w:tcPr>
          <w:p w14:paraId="5BCA9103" w14:textId="77777777" w:rsidR="00707C20" w:rsidRPr="00BA410C" w:rsidRDefault="00707C20" w:rsidP="006D32A3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EastAsia"/>
                <w:sz w:val="18"/>
                <w:szCs w:val="18"/>
              </w:rPr>
            </w:pPr>
            <w:r w:rsidRPr="00BA410C">
              <w:rPr>
                <w:rFonts w:eastAsiaTheme="minorEastAsia"/>
                <w:sz w:val="18"/>
                <w:szCs w:val="18"/>
              </w:rPr>
              <w:t>1</w:t>
            </w:r>
          </w:p>
        </w:tc>
        <w:tc>
          <w:tcPr>
            <w:tcW w:w="1611" w:type="dxa"/>
            <w:vMerge w:val="restart"/>
            <w:vAlign w:val="center"/>
          </w:tcPr>
          <w:p w14:paraId="052A08C5" w14:textId="499919E8" w:rsidR="00707C20" w:rsidRPr="00BA410C" w:rsidRDefault="007E47ED" w:rsidP="007E47ED">
            <w:pPr>
              <w:autoSpaceDE w:val="0"/>
              <w:autoSpaceDN w:val="0"/>
              <w:adjustRightInd w:val="0"/>
              <w:outlineLvl w:val="0"/>
              <w:rPr>
                <w:rFonts w:eastAsiaTheme="minorEastAsia"/>
                <w:sz w:val="18"/>
                <w:szCs w:val="18"/>
              </w:rPr>
            </w:pPr>
            <w:r w:rsidRPr="00BA410C">
              <w:rPr>
                <w:sz w:val="18"/>
                <w:szCs w:val="18"/>
                <w:lang w:eastAsia="en-US"/>
              </w:rPr>
              <w:t xml:space="preserve">Программа обучения: </w:t>
            </w:r>
            <w:r w:rsidR="00F026A5" w:rsidRPr="00F026A5">
              <w:rPr>
                <w:sz w:val="18"/>
                <w:szCs w:val="18"/>
                <w:lang w:eastAsia="en-US"/>
              </w:rPr>
              <w:t xml:space="preserve">«Метрологическое обеспечение </w:t>
            </w:r>
            <w:r w:rsidR="004F2664">
              <w:rPr>
                <w:sz w:val="18"/>
                <w:szCs w:val="18"/>
                <w:lang w:eastAsia="en-US"/>
              </w:rPr>
              <w:t>производства</w:t>
            </w:r>
            <w:r w:rsidR="00F026A5" w:rsidRPr="00F026A5">
              <w:rPr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389F1787" w14:textId="42048F12" w:rsidR="00707C20" w:rsidRPr="00BA410C" w:rsidRDefault="007E47ED" w:rsidP="007E47E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eastAsiaTheme="minorEastAsia"/>
                <w:sz w:val="18"/>
                <w:szCs w:val="18"/>
              </w:rPr>
            </w:pPr>
            <w:r w:rsidRPr="00BA410C">
              <w:rPr>
                <w:rFonts w:eastAsiaTheme="minorEastAsia"/>
                <w:sz w:val="18"/>
                <w:szCs w:val="18"/>
              </w:rPr>
              <w:t>85.42.19.900</w:t>
            </w:r>
          </w:p>
        </w:tc>
        <w:tc>
          <w:tcPr>
            <w:tcW w:w="425" w:type="dxa"/>
            <w:vAlign w:val="center"/>
          </w:tcPr>
          <w:p w14:paraId="4A566518" w14:textId="77777777" w:rsidR="00707C20" w:rsidRPr="00BA410C" w:rsidRDefault="00707C20" w:rsidP="006D32A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 w:rsidRPr="00BA410C">
              <w:rPr>
                <w:rFonts w:eastAsiaTheme="minorEastAsia"/>
                <w:sz w:val="18"/>
                <w:szCs w:val="18"/>
              </w:rPr>
              <w:t>1</w:t>
            </w:r>
          </w:p>
        </w:tc>
        <w:tc>
          <w:tcPr>
            <w:tcW w:w="1472" w:type="dxa"/>
            <w:vAlign w:val="center"/>
          </w:tcPr>
          <w:p w14:paraId="638B8C55" w14:textId="3C55C054" w:rsidR="00355816" w:rsidRPr="00BA410C" w:rsidRDefault="00F026A5" w:rsidP="00355816">
            <w:pPr>
              <w:suppressAutoHyphens w:val="0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Научные основы метрологического обеспечения</w:t>
            </w:r>
          </w:p>
          <w:p w14:paraId="6F711565" w14:textId="12E6963D" w:rsidR="00707C20" w:rsidRPr="00BA410C" w:rsidRDefault="00707C20" w:rsidP="006D32A3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189" w:type="dxa"/>
            <w:vAlign w:val="center"/>
          </w:tcPr>
          <w:p w14:paraId="604EAF10" w14:textId="2B44F385" w:rsidR="00707C20" w:rsidRPr="00BA410C" w:rsidRDefault="00F026A5" w:rsidP="007E47ED">
            <w:pPr>
              <w:spacing w:after="160" w:line="259" w:lineRule="auto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Метрология -наука об измерениях; величины и единицы; международная система единиц; эталоны, средства измерений и их характеристики; измерения и качество их результатов; погрешности средств и результатов измерений</w:t>
            </w:r>
          </w:p>
        </w:tc>
        <w:tc>
          <w:tcPr>
            <w:tcW w:w="1159" w:type="dxa"/>
            <w:vAlign w:val="center"/>
          </w:tcPr>
          <w:p w14:paraId="459EDDE4" w14:textId="7EAADDB2" w:rsidR="00707C20" w:rsidRPr="00BA410C" w:rsidRDefault="00A348A8" w:rsidP="006D32A3">
            <w:pPr>
              <w:spacing w:after="160" w:line="259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A348A8">
              <w:rPr>
                <w:rFonts w:eastAsiaTheme="minorEastAsia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62" w:type="dxa"/>
            <w:vMerge w:val="restart"/>
            <w:vAlign w:val="center"/>
          </w:tcPr>
          <w:p w14:paraId="7AB34EF0" w14:textId="543ADCC0" w:rsidR="00707C20" w:rsidRPr="00BA410C" w:rsidRDefault="00F65F48" w:rsidP="006D32A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1</w:t>
            </w:r>
          </w:p>
        </w:tc>
        <w:tc>
          <w:tcPr>
            <w:tcW w:w="1740" w:type="dxa"/>
            <w:vMerge w:val="restart"/>
            <w:vAlign w:val="center"/>
          </w:tcPr>
          <w:p w14:paraId="00B10928" w14:textId="77777777" w:rsidR="00F026A5" w:rsidRDefault="00F026A5" w:rsidP="006D32A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</w:p>
          <w:p w14:paraId="4BE84898" w14:textId="0F3F0BB6" w:rsidR="00707C20" w:rsidRPr="00BA410C" w:rsidRDefault="007E47ED" w:rsidP="006D32A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 w:rsidRPr="00BA410C">
              <w:rPr>
                <w:rFonts w:eastAsiaTheme="minorEastAsia"/>
                <w:sz w:val="18"/>
                <w:szCs w:val="18"/>
              </w:rPr>
              <w:t>чел</w:t>
            </w:r>
          </w:p>
        </w:tc>
      </w:tr>
      <w:tr w:rsidR="00F026A5" w:rsidRPr="00BA410C" w14:paraId="6EE97378" w14:textId="77777777" w:rsidTr="009A35C0">
        <w:trPr>
          <w:trHeight w:val="551"/>
          <w:jc w:val="center"/>
        </w:trPr>
        <w:tc>
          <w:tcPr>
            <w:tcW w:w="369" w:type="dxa"/>
            <w:vMerge/>
            <w:vAlign w:val="center"/>
          </w:tcPr>
          <w:p w14:paraId="20DEB0B0" w14:textId="77777777" w:rsidR="00F026A5" w:rsidRPr="00BA410C" w:rsidRDefault="00F026A5" w:rsidP="006D32A3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11" w:type="dxa"/>
            <w:vMerge/>
            <w:vAlign w:val="center"/>
          </w:tcPr>
          <w:p w14:paraId="1A2D267B" w14:textId="77777777" w:rsidR="00F026A5" w:rsidRPr="00BA410C" w:rsidRDefault="00F026A5" w:rsidP="007E47ED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14:paraId="512A0EA8" w14:textId="77777777" w:rsidR="00F026A5" w:rsidRPr="00BA410C" w:rsidRDefault="00F026A5" w:rsidP="007E47E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14:paraId="558111EE" w14:textId="0CFFBDEE" w:rsidR="00F026A5" w:rsidRPr="00BA410C" w:rsidRDefault="00F026A5" w:rsidP="006D32A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2</w:t>
            </w:r>
          </w:p>
        </w:tc>
        <w:tc>
          <w:tcPr>
            <w:tcW w:w="1472" w:type="dxa"/>
            <w:vAlign w:val="center"/>
          </w:tcPr>
          <w:p w14:paraId="5399BB90" w14:textId="21C0A0FC" w:rsidR="00F026A5" w:rsidRDefault="00F026A5" w:rsidP="00355816">
            <w:pPr>
              <w:suppressAutoHyphens w:val="0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Метрологическое обеспечение производства, методологии</w:t>
            </w:r>
          </w:p>
        </w:tc>
        <w:tc>
          <w:tcPr>
            <w:tcW w:w="2189" w:type="dxa"/>
            <w:vAlign w:val="center"/>
          </w:tcPr>
          <w:p w14:paraId="4BBD76ED" w14:textId="4B9E410D" w:rsidR="00F026A5" w:rsidRDefault="001E7FD3" w:rsidP="007E47ED">
            <w:pPr>
              <w:spacing w:after="160" w:line="259" w:lineRule="auto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 xml:space="preserve">Стандартизация метрологического обеспечения и сфера деятельности; утверждение типа, сертификация, поверка, калибровка средств измерений, аттестация методик измерений; метрологическая экспертиза; анализ состояния измерений, контроля и испытаний в лаборатории; </w:t>
            </w:r>
            <w:r>
              <w:rPr>
                <w:rFonts w:eastAsiaTheme="minorEastAsia"/>
                <w:sz w:val="18"/>
                <w:szCs w:val="18"/>
              </w:rPr>
              <w:lastRenderedPageBreak/>
              <w:t>метрологический надзор в лаборатории</w:t>
            </w:r>
          </w:p>
        </w:tc>
        <w:tc>
          <w:tcPr>
            <w:tcW w:w="1159" w:type="dxa"/>
            <w:vAlign w:val="center"/>
          </w:tcPr>
          <w:p w14:paraId="3E88465A" w14:textId="5910E8BC" w:rsidR="00F026A5" w:rsidRPr="00BA410C" w:rsidRDefault="00A348A8" w:rsidP="006D32A3">
            <w:pPr>
              <w:spacing w:after="160" w:line="259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A348A8">
              <w:rPr>
                <w:rFonts w:eastAsiaTheme="minorEastAsia"/>
                <w:sz w:val="18"/>
                <w:szCs w:val="18"/>
              </w:rPr>
              <w:lastRenderedPageBreak/>
              <w:t>Значение характеристики не может изменяться участником закупки</w:t>
            </w:r>
          </w:p>
        </w:tc>
        <w:tc>
          <w:tcPr>
            <w:tcW w:w="662" w:type="dxa"/>
            <w:vMerge/>
            <w:vAlign w:val="center"/>
          </w:tcPr>
          <w:p w14:paraId="0CFFC5E3" w14:textId="77777777" w:rsidR="00F026A5" w:rsidRPr="00BA410C" w:rsidRDefault="00F026A5" w:rsidP="006D32A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740" w:type="dxa"/>
            <w:vMerge/>
            <w:vAlign w:val="center"/>
          </w:tcPr>
          <w:p w14:paraId="4B574B1D" w14:textId="77777777" w:rsidR="00F026A5" w:rsidRDefault="00F026A5" w:rsidP="006D32A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</w:p>
        </w:tc>
      </w:tr>
      <w:tr w:rsidR="001E7FD3" w:rsidRPr="00BA410C" w14:paraId="0E853F80" w14:textId="77777777" w:rsidTr="009A35C0">
        <w:trPr>
          <w:trHeight w:val="551"/>
          <w:jc w:val="center"/>
        </w:trPr>
        <w:tc>
          <w:tcPr>
            <w:tcW w:w="369" w:type="dxa"/>
            <w:vMerge/>
            <w:vAlign w:val="center"/>
          </w:tcPr>
          <w:p w14:paraId="2863425E" w14:textId="77777777" w:rsidR="001E7FD3" w:rsidRPr="00BA410C" w:rsidRDefault="001E7FD3" w:rsidP="006D32A3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11" w:type="dxa"/>
            <w:vMerge/>
            <w:vAlign w:val="center"/>
          </w:tcPr>
          <w:p w14:paraId="02F5D96F" w14:textId="77777777" w:rsidR="001E7FD3" w:rsidRPr="00BA410C" w:rsidRDefault="001E7FD3" w:rsidP="007E47ED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14:paraId="2CA31D2A" w14:textId="77777777" w:rsidR="001E7FD3" w:rsidRPr="00BA410C" w:rsidRDefault="001E7FD3" w:rsidP="007E47E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14:paraId="08A2A3B0" w14:textId="34BE49A2" w:rsidR="001E7FD3" w:rsidRDefault="00F65F48" w:rsidP="006D32A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3</w:t>
            </w:r>
          </w:p>
        </w:tc>
        <w:tc>
          <w:tcPr>
            <w:tcW w:w="1472" w:type="dxa"/>
            <w:vAlign w:val="center"/>
          </w:tcPr>
          <w:p w14:paraId="626E4FBB" w14:textId="25A3B566" w:rsidR="001E7FD3" w:rsidRDefault="001E7FD3" w:rsidP="00355816">
            <w:pPr>
              <w:suppressAutoHyphens w:val="0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Основы обеспечения единства измерений </w:t>
            </w:r>
          </w:p>
        </w:tc>
        <w:tc>
          <w:tcPr>
            <w:tcW w:w="2189" w:type="dxa"/>
            <w:vAlign w:val="center"/>
          </w:tcPr>
          <w:p w14:paraId="3CF5ACFF" w14:textId="09E4C173" w:rsidR="001E7FD3" w:rsidRDefault="001E7FD3" w:rsidP="007E47ED">
            <w:pPr>
              <w:spacing w:after="160" w:line="259" w:lineRule="auto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Система государства и права, государственный метрологический менеджмент, нормативно-правовые основы метрологической деятельности;</w:t>
            </w:r>
            <w:r w:rsidR="00F65F48">
              <w:rPr>
                <w:rFonts w:eastAsiaTheme="minorEastAsia"/>
                <w:sz w:val="18"/>
                <w:szCs w:val="18"/>
              </w:rPr>
              <w:t xml:space="preserve"> ФЗ «Об обеспечении единства измерений», </w:t>
            </w:r>
            <w:r w:rsidR="00C96597">
              <w:rPr>
                <w:rFonts w:eastAsiaTheme="minorEastAsia"/>
                <w:sz w:val="18"/>
                <w:szCs w:val="18"/>
              </w:rPr>
              <w:t>з</w:t>
            </w:r>
            <w:r w:rsidR="00C96597" w:rsidRPr="00C96597">
              <w:rPr>
                <w:rFonts w:eastAsiaTheme="minorEastAsia"/>
                <w:sz w:val="18"/>
                <w:szCs w:val="18"/>
              </w:rPr>
              <w:t xml:space="preserve">аконодательные основы аккредитации в области обеспечения единства измерений: </w:t>
            </w:r>
            <w:r w:rsidR="00C96597">
              <w:rPr>
                <w:rFonts w:eastAsiaTheme="minorEastAsia"/>
                <w:sz w:val="18"/>
                <w:szCs w:val="18"/>
              </w:rPr>
              <w:t xml:space="preserve">ФЗ </w:t>
            </w:r>
            <w:r w:rsidR="00C96597" w:rsidRPr="00C96597">
              <w:rPr>
                <w:rFonts w:eastAsiaTheme="minorEastAsia"/>
                <w:sz w:val="18"/>
                <w:szCs w:val="18"/>
              </w:rPr>
              <w:t>«Об аккредитации в национальной системе аккредитации» от 28.12.2013 №</w:t>
            </w:r>
            <w:r w:rsidR="00C96597">
              <w:rPr>
                <w:rFonts w:eastAsiaTheme="minorEastAsia"/>
                <w:sz w:val="18"/>
                <w:szCs w:val="18"/>
              </w:rPr>
              <w:t xml:space="preserve"> </w:t>
            </w:r>
            <w:r w:rsidR="00C96597" w:rsidRPr="00C96597">
              <w:rPr>
                <w:rFonts w:eastAsiaTheme="minorEastAsia"/>
                <w:sz w:val="18"/>
                <w:szCs w:val="18"/>
              </w:rPr>
              <w:t>412-ФЗ и подзаконные акты</w:t>
            </w:r>
            <w:r w:rsidR="00C96597">
              <w:rPr>
                <w:rFonts w:eastAsiaTheme="minorEastAsia"/>
                <w:sz w:val="18"/>
                <w:szCs w:val="18"/>
              </w:rPr>
              <w:t xml:space="preserve">,            </w:t>
            </w:r>
            <w:r w:rsidR="00F65F48">
              <w:rPr>
                <w:rFonts w:eastAsiaTheme="minorEastAsia"/>
                <w:sz w:val="18"/>
                <w:szCs w:val="18"/>
              </w:rPr>
              <w:t>цели и сфера закона; роль измерений в законе; особенности поверки средств измерений в соответствии с законодательством; федеральный государственный надзор</w:t>
            </w:r>
            <w:r w:rsidR="00C96597">
              <w:rPr>
                <w:rFonts w:eastAsiaTheme="minorEastAsia"/>
                <w:sz w:val="18"/>
                <w:szCs w:val="18"/>
              </w:rPr>
              <w:t>.</w:t>
            </w:r>
          </w:p>
        </w:tc>
        <w:tc>
          <w:tcPr>
            <w:tcW w:w="1159" w:type="dxa"/>
            <w:vAlign w:val="center"/>
          </w:tcPr>
          <w:p w14:paraId="37FA9A57" w14:textId="4045A3AB" w:rsidR="001E7FD3" w:rsidRPr="00BA410C" w:rsidRDefault="00A348A8" w:rsidP="006D32A3">
            <w:pPr>
              <w:spacing w:after="160" w:line="259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A348A8">
              <w:rPr>
                <w:rFonts w:eastAsiaTheme="minorEastAsia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62" w:type="dxa"/>
            <w:vMerge/>
            <w:vAlign w:val="center"/>
          </w:tcPr>
          <w:p w14:paraId="23FFBE12" w14:textId="77777777" w:rsidR="001E7FD3" w:rsidRPr="00BA410C" w:rsidRDefault="001E7FD3" w:rsidP="006D32A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740" w:type="dxa"/>
            <w:vMerge/>
            <w:vAlign w:val="center"/>
          </w:tcPr>
          <w:p w14:paraId="252B7070" w14:textId="77777777" w:rsidR="001E7FD3" w:rsidRDefault="001E7FD3" w:rsidP="006D32A3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</w:p>
        </w:tc>
      </w:tr>
      <w:tr w:rsidR="00355816" w:rsidRPr="00BA410C" w14:paraId="484D33A8" w14:textId="77777777" w:rsidTr="009A35C0">
        <w:trPr>
          <w:trHeight w:val="753"/>
          <w:jc w:val="center"/>
        </w:trPr>
        <w:tc>
          <w:tcPr>
            <w:tcW w:w="369" w:type="dxa"/>
            <w:vMerge/>
          </w:tcPr>
          <w:p w14:paraId="10608B43" w14:textId="77777777" w:rsidR="00355816" w:rsidRPr="00BA410C" w:rsidRDefault="00355816" w:rsidP="00355816">
            <w:pPr>
              <w:autoSpaceDE w:val="0"/>
              <w:autoSpaceDN w:val="0"/>
              <w:adjustRightInd w:val="0"/>
              <w:outlineLvl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11" w:type="dxa"/>
            <w:vMerge/>
            <w:vAlign w:val="center"/>
          </w:tcPr>
          <w:p w14:paraId="62CB3B77" w14:textId="77777777" w:rsidR="00355816" w:rsidRPr="00BA410C" w:rsidRDefault="00355816" w:rsidP="00355816">
            <w:pPr>
              <w:autoSpaceDE w:val="0"/>
              <w:autoSpaceDN w:val="0"/>
              <w:adjustRightInd w:val="0"/>
              <w:outlineLvl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14:paraId="29B531ED" w14:textId="77777777" w:rsidR="00355816" w:rsidRPr="00BA410C" w:rsidRDefault="00355816" w:rsidP="00355816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14:paraId="274927F1" w14:textId="41C8ADA8" w:rsidR="00355816" w:rsidRPr="00BA410C" w:rsidRDefault="00A348A8" w:rsidP="00355816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4</w:t>
            </w:r>
          </w:p>
        </w:tc>
        <w:tc>
          <w:tcPr>
            <w:tcW w:w="1472" w:type="dxa"/>
            <w:vAlign w:val="center"/>
          </w:tcPr>
          <w:p w14:paraId="3C8E1008" w14:textId="1795FD30" w:rsidR="00355816" w:rsidRPr="00BA410C" w:rsidRDefault="003D2CBA" w:rsidP="00355816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Количество часов</w:t>
            </w:r>
          </w:p>
        </w:tc>
        <w:tc>
          <w:tcPr>
            <w:tcW w:w="2189" w:type="dxa"/>
            <w:vAlign w:val="center"/>
          </w:tcPr>
          <w:p w14:paraId="3109E7B0" w14:textId="1DBFA635" w:rsidR="003D2CBA" w:rsidRPr="00BA410C" w:rsidRDefault="002839AB" w:rsidP="003D2CBA">
            <w:pPr>
              <w:spacing w:after="160" w:line="259" w:lineRule="auto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≥</w:t>
            </w:r>
            <w:r w:rsidR="00F65F48">
              <w:rPr>
                <w:rFonts w:eastAsiaTheme="minorEastAsia"/>
                <w:sz w:val="18"/>
                <w:szCs w:val="18"/>
              </w:rPr>
              <w:t>72</w:t>
            </w:r>
          </w:p>
        </w:tc>
        <w:tc>
          <w:tcPr>
            <w:tcW w:w="1159" w:type="dxa"/>
            <w:vAlign w:val="center"/>
          </w:tcPr>
          <w:p w14:paraId="640A0A2D" w14:textId="05EE855A" w:rsidR="00355816" w:rsidRPr="00BA410C" w:rsidRDefault="00A348A8" w:rsidP="00355816">
            <w:pPr>
              <w:spacing w:after="160" w:line="259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A348A8">
              <w:rPr>
                <w:rFonts w:eastAsiaTheme="minorEastAsia"/>
                <w:sz w:val="18"/>
                <w:szCs w:val="18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662" w:type="dxa"/>
            <w:vMerge/>
          </w:tcPr>
          <w:p w14:paraId="703545DF" w14:textId="77777777" w:rsidR="00355816" w:rsidRPr="00BA410C" w:rsidRDefault="00355816" w:rsidP="00355816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740" w:type="dxa"/>
            <w:vMerge/>
            <w:vAlign w:val="center"/>
          </w:tcPr>
          <w:p w14:paraId="46C680EF" w14:textId="77777777" w:rsidR="00355816" w:rsidRPr="00BA410C" w:rsidRDefault="00355816" w:rsidP="00355816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</w:tr>
      <w:tr w:rsidR="00355816" w:rsidRPr="00BA410C" w14:paraId="7ECAE14C" w14:textId="77777777" w:rsidTr="009A35C0">
        <w:trPr>
          <w:trHeight w:val="625"/>
          <w:jc w:val="center"/>
        </w:trPr>
        <w:tc>
          <w:tcPr>
            <w:tcW w:w="369" w:type="dxa"/>
            <w:vMerge/>
          </w:tcPr>
          <w:p w14:paraId="54C37DE9" w14:textId="77777777" w:rsidR="00355816" w:rsidRPr="00BA410C" w:rsidRDefault="00355816" w:rsidP="00355816">
            <w:pPr>
              <w:autoSpaceDE w:val="0"/>
              <w:autoSpaceDN w:val="0"/>
              <w:adjustRightInd w:val="0"/>
              <w:outlineLvl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11" w:type="dxa"/>
            <w:vMerge/>
            <w:vAlign w:val="center"/>
          </w:tcPr>
          <w:p w14:paraId="6AC2313A" w14:textId="77777777" w:rsidR="00355816" w:rsidRPr="00BA410C" w:rsidRDefault="00355816" w:rsidP="00355816">
            <w:pPr>
              <w:autoSpaceDE w:val="0"/>
              <w:autoSpaceDN w:val="0"/>
              <w:adjustRightInd w:val="0"/>
              <w:outlineLvl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14:paraId="36E77941" w14:textId="77777777" w:rsidR="00355816" w:rsidRPr="00BA410C" w:rsidRDefault="00355816" w:rsidP="00355816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14:paraId="69237DC4" w14:textId="002DC88A" w:rsidR="00355816" w:rsidRPr="00BA410C" w:rsidRDefault="00A348A8" w:rsidP="00355816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5</w:t>
            </w:r>
          </w:p>
        </w:tc>
        <w:tc>
          <w:tcPr>
            <w:tcW w:w="1472" w:type="dxa"/>
            <w:vAlign w:val="center"/>
          </w:tcPr>
          <w:p w14:paraId="119CA92A" w14:textId="7609333B" w:rsidR="00355816" w:rsidRPr="00BA410C" w:rsidRDefault="00355816" w:rsidP="00355816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  <w:r w:rsidRPr="00BA410C">
              <w:rPr>
                <w:rFonts w:eastAsiaTheme="minorEastAsia"/>
                <w:sz w:val="18"/>
                <w:szCs w:val="18"/>
              </w:rPr>
              <w:t>Форма обучения</w:t>
            </w:r>
          </w:p>
        </w:tc>
        <w:tc>
          <w:tcPr>
            <w:tcW w:w="2189" w:type="dxa"/>
            <w:vAlign w:val="center"/>
          </w:tcPr>
          <w:p w14:paraId="5152E1F8" w14:textId="77777777" w:rsidR="003D2CBA" w:rsidRDefault="003D2CBA" w:rsidP="00355816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  <w:p w14:paraId="7486A5DB" w14:textId="2CC1A923" w:rsidR="009F50F8" w:rsidRPr="009F50F8" w:rsidRDefault="009F50F8" w:rsidP="009F50F8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  <w:r w:rsidRPr="009F50F8">
              <w:rPr>
                <w:rFonts w:eastAsiaTheme="minorEastAsia"/>
                <w:sz w:val="18"/>
                <w:szCs w:val="18"/>
              </w:rPr>
              <w:t>очно-заочн</w:t>
            </w:r>
            <w:r>
              <w:rPr>
                <w:rFonts w:eastAsiaTheme="minorEastAsia"/>
                <w:sz w:val="18"/>
                <w:szCs w:val="18"/>
              </w:rPr>
              <w:t>ая</w:t>
            </w:r>
            <w:r w:rsidRPr="009F50F8">
              <w:rPr>
                <w:rFonts w:eastAsiaTheme="minorEastAsia"/>
                <w:sz w:val="18"/>
                <w:szCs w:val="18"/>
              </w:rPr>
              <w:t xml:space="preserve"> форм</w:t>
            </w:r>
            <w:r>
              <w:rPr>
                <w:rFonts w:eastAsiaTheme="minorEastAsia"/>
                <w:sz w:val="18"/>
                <w:szCs w:val="18"/>
              </w:rPr>
              <w:t>а</w:t>
            </w:r>
            <w:r w:rsidRPr="009F50F8">
              <w:rPr>
                <w:rFonts w:eastAsiaTheme="minorEastAsia"/>
                <w:sz w:val="18"/>
                <w:szCs w:val="18"/>
              </w:rPr>
              <w:t xml:space="preserve"> с применением дистанционных образовательных технологи</w:t>
            </w:r>
            <w:r>
              <w:rPr>
                <w:rFonts w:eastAsiaTheme="minorEastAsia"/>
                <w:sz w:val="18"/>
                <w:szCs w:val="18"/>
              </w:rPr>
              <w:t>й</w:t>
            </w:r>
          </w:p>
          <w:p w14:paraId="42126562" w14:textId="4FDE8099" w:rsidR="003D2CBA" w:rsidRPr="006C43D9" w:rsidRDefault="003D2CBA" w:rsidP="003D2CBA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159" w:type="dxa"/>
            <w:vAlign w:val="center"/>
          </w:tcPr>
          <w:p w14:paraId="56C8321F" w14:textId="17B75D97" w:rsidR="00355816" w:rsidRPr="00BA410C" w:rsidRDefault="00A348A8" w:rsidP="00355816">
            <w:pPr>
              <w:spacing w:after="160" w:line="259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A348A8">
              <w:rPr>
                <w:rFonts w:eastAsiaTheme="minorEastAsia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62" w:type="dxa"/>
            <w:vMerge/>
          </w:tcPr>
          <w:p w14:paraId="5937C114" w14:textId="77777777" w:rsidR="00355816" w:rsidRPr="00BA410C" w:rsidRDefault="00355816" w:rsidP="00355816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740" w:type="dxa"/>
            <w:vMerge/>
            <w:vAlign w:val="center"/>
          </w:tcPr>
          <w:p w14:paraId="4AF6F2BC" w14:textId="77777777" w:rsidR="00355816" w:rsidRPr="00BA410C" w:rsidRDefault="00355816" w:rsidP="00355816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</w:tr>
      <w:tr w:rsidR="00B96028" w:rsidRPr="00BA410C" w14:paraId="47E50AD9" w14:textId="77777777" w:rsidTr="007A52B3">
        <w:trPr>
          <w:trHeight w:val="1244"/>
          <w:jc w:val="center"/>
        </w:trPr>
        <w:tc>
          <w:tcPr>
            <w:tcW w:w="369" w:type="dxa"/>
            <w:vMerge/>
          </w:tcPr>
          <w:p w14:paraId="483219FE" w14:textId="77777777" w:rsidR="00B96028" w:rsidRPr="00BA410C" w:rsidRDefault="00B96028" w:rsidP="003D2CBA">
            <w:pPr>
              <w:autoSpaceDE w:val="0"/>
              <w:autoSpaceDN w:val="0"/>
              <w:adjustRightInd w:val="0"/>
              <w:outlineLvl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11" w:type="dxa"/>
            <w:vMerge/>
            <w:vAlign w:val="center"/>
          </w:tcPr>
          <w:p w14:paraId="451C0901" w14:textId="77777777" w:rsidR="00B96028" w:rsidRPr="00BA410C" w:rsidRDefault="00B96028" w:rsidP="003D2CBA">
            <w:pPr>
              <w:autoSpaceDE w:val="0"/>
              <w:autoSpaceDN w:val="0"/>
              <w:adjustRightInd w:val="0"/>
              <w:outlineLvl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14:paraId="5F923C22" w14:textId="77777777" w:rsidR="00B96028" w:rsidRPr="00BA410C" w:rsidRDefault="00B96028" w:rsidP="003D2CBA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14:paraId="0819DD37" w14:textId="11E2E741" w:rsidR="00B96028" w:rsidRPr="00BA410C" w:rsidRDefault="00A348A8" w:rsidP="003D2CBA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6</w:t>
            </w:r>
          </w:p>
        </w:tc>
        <w:tc>
          <w:tcPr>
            <w:tcW w:w="1472" w:type="dxa"/>
            <w:vAlign w:val="center"/>
          </w:tcPr>
          <w:p w14:paraId="634839EE" w14:textId="052F72A0" w:rsidR="00B96028" w:rsidRPr="00BA410C" w:rsidRDefault="00B96028" w:rsidP="003D2CBA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  <w:r w:rsidRPr="00BA410C">
              <w:rPr>
                <w:rFonts w:eastAsiaTheme="minorEastAsia"/>
                <w:sz w:val="18"/>
                <w:szCs w:val="18"/>
              </w:rPr>
              <w:t>Вид выдаваемого документа после завершения обучения</w:t>
            </w:r>
          </w:p>
        </w:tc>
        <w:tc>
          <w:tcPr>
            <w:tcW w:w="2189" w:type="dxa"/>
            <w:vAlign w:val="center"/>
          </w:tcPr>
          <w:p w14:paraId="6F9E3396" w14:textId="77777777" w:rsidR="00B96028" w:rsidRPr="006C43D9" w:rsidRDefault="00B96028" w:rsidP="003D2CBA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Документ установленного образца</w:t>
            </w:r>
            <w:r w:rsidRPr="00BA410C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14:paraId="232DFDF3" w14:textId="77777777" w:rsidR="00B96028" w:rsidRPr="00BA410C" w:rsidRDefault="00B96028" w:rsidP="00F65F48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  <w:p w14:paraId="64E34D14" w14:textId="5CE94D78" w:rsidR="00B96028" w:rsidRPr="006C43D9" w:rsidRDefault="00B96028" w:rsidP="003D2CBA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159" w:type="dxa"/>
            <w:vAlign w:val="center"/>
          </w:tcPr>
          <w:p w14:paraId="7F10EE80" w14:textId="52475821" w:rsidR="00B96028" w:rsidRPr="00BA410C" w:rsidRDefault="00A348A8" w:rsidP="003D2CBA">
            <w:pPr>
              <w:spacing w:after="160" w:line="259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A348A8">
              <w:rPr>
                <w:rFonts w:eastAsiaTheme="minorEastAsia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62" w:type="dxa"/>
            <w:vMerge/>
          </w:tcPr>
          <w:p w14:paraId="479A9677" w14:textId="77777777" w:rsidR="00B96028" w:rsidRPr="00BA410C" w:rsidRDefault="00B96028" w:rsidP="003D2CBA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740" w:type="dxa"/>
            <w:vMerge/>
            <w:vAlign w:val="center"/>
          </w:tcPr>
          <w:p w14:paraId="108B37B6" w14:textId="77777777" w:rsidR="00B96028" w:rsidRPr="00BA410C" w:rsidRDefault="00B96028" w:rsidP="003D2CBA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</w:tr>
    </w:tbl>
    <w:p w14:paraId="171B5985" w14:textId="77777777" w:rsidR="004A2A3C" w:rsidRPr="00BD01B7" w:rsidRDefault="004A2A3C" w:rsidP="00D156DE">
      <w:pPr>
        <w:keepNext/>
        <w:keepLines/>
        <w:spacing w:before="120" w:after="120"/>
        <w:jc w:val="center"/>
        <w:rPr>
          <w:b/>
          <w:sz w:val="24"/>
          <w:szCs w:val="24"/>
        </w:rPr>
      </w:pPr>
    </w:p>
    <w:p w14:paraId="782BCA20" w14:textId="77777777" w:rsidR="00707C20" w:rsidRDefault="00707C20" w:rsidP="00707C20">
      <w:pPr>
        <w:keepNext/>
        <w:spacing w:before="120" w:after="120"/>
        <w:jc w:val="center"/>
        <w:outlineLvl w:val="1"/>
        <w:rPr>
          <w:b/>
          <w:sz w:val="24"/>
          <w:szCs w:val="24"/>
        </w:rPr>
      </w:pPr>
      <w:r w:rsidRPr="00AC6647">
        <w:rPr>
          <w:b/>
          <w:sz w:val="24"/>
          <w:szCs w:val="24"/>
        </w:rPr>
        <w:t>4. Место, сроки и условия оказания услуг</w:t>
      </w:r>
    </w:p>
    <w:p w14:paraId="42F61626" w14:textId="77777777" w:rsidR="00707C20" w:rsidRDefault="00707C20" w:rsidP="00707C20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/>
          <w:sz w:val="24"/>
          <w:szCs w:val="24"/>
          <w:lang w:eastAsia="ru-RU"/>
        </w:rPr>
      </w:pPr>
      <w:r w:rsidRPr="00A076EF">
        <w:rPr>
          <w:color w:val="000000"/>
          <w:sz w:val="24"/>
          <w:szCs w:val="24"/>
          <w:lang w:eastAsia="ru-RU"/>
        </w:rPr>
        <w:t xml:space="preserve">4.1. </w:t>
      </w:r>
      <w:r w:rsidRPr="00A076EF">
        <w:rPr>
          <w:b/>
          <w:color w:val="000000"/>
          <w:sz w:val="24"/>
          <w:szCs w:val="24"/>
          <w:u w:val="single"/>
          <w:lang w:eastAsia="ru-RU"/>
        </w:rPr>
        <w:t>Место оказания услуг:</w:t>
      </w:r>
      <w:r w:rsidRPr="00A076EF">
        <w:rPr>
          <w:color w:val="000000"/>
          <w:sz w:val="24"/>
          <w:szCs w:val="24"/>
          <w:lang w:eastAsia="ru-RU"/>
        </w:rPr>
        <w:t xml:space="preserve"> </w:t>
      </w:r>
    </w:p>
    <w:p w14:paraId="75BC98A0" w14:textId="77777777" w:rsidR="00707C20" w:rsidRDefault="00707C20" w:rsidP="00707C20">
      <w:pPr>
        <w:tabs>
          <w:tab w:val="left" w:pos="709"/>
          <w:tab w:val="left" w:pos="1134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color w:val="000000"/>
          <w:sz w:val="24"/>
          <w:szCs w:val="24"/>
          <w:lang w:eastAsia="ru-RU"/>
        </w:rPr>
        <w:t xml:space="preserve">4.1.1. </w:t>
      </w:r>
      <w:r>
        <w:rPr>
          <w:rFonts w:eastAsia="Calibri"/>
          <w:color w:val="000000"/>
          <w:sz w:val="24"/>
          <w:szCs w:val="24"/>
          <w:lang w:eastAsia="en-US"/>
        </w:rPr>
        <w:t>П</w:t>
      </w:r>
      <w:r w:rsidRPr="00525095">
        <w:rPr>
          <w:rFonts w:eastAsia="Calibri"/>
          <w:color w:val="000000"/>
          <w:sz w:val="24"/>
          <w:szCs w:val="24"/>
          <w:lang w:eastAsia="en-US"/>
        </w:rPr>
        <w:t>о адресу Исполнителя или Заказчика.</w:t>
      </w:r>
    </w:p>
    <w:p w14:paraId="776BFD84" w14:textId="21B3E04D" w:rsidR="009F50F8" w:rsidRPr="009F50F8" w:rsidRDefault="00707C20" w:rsidP="009F50F8">
      <w:pPr>
        <w:widowControl w:val="0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25095">
        <w:rPr>
          <w:rFonts w:eastAsia="Calibri"/>
          <w:color w:val="000000"/>
          <w:sz w:val="24"/>
          <w:szCs w:val="24"/>
          <w:lang w:eastAsia="en-US"/>
        </w:rPr>
        <w:t>Обучение</w:t>
      </w:r>
      <w:r w:rsidR="009F50F8">
        <w:rPr>
          <w:rFonts w:eastAsia="Calibri"/>
          <w:color w:val="000000"/>
          <w:sz w:val="24"/>
          <w:szCs w:val="24"/>
          <w:lang w:eastAsia="en-US"/>
        </w:rPr>
        <w:t xml:space="preserve"> проводится в о</w:t>
      </w:r>
      <w:r w:rsidR="009F50F8" w:rsidRPr="009F50F8">
        <w:rPr>
          <w:rFonts w:eastAsia="Calibri"/>
          <w:color w:val="000000"/>
          <w:sz w:val="24"/>
          <w:szCs w:val="24"/>
          <w:lang w:eastAsia="en-US"/>
        </w:rPr>
        <w:t>чно-заочн</w:t>
      </w:r>
      <w:r w:rsidR="009F50F8">
        <w:rPr>
          <w:rFonts w:eastAsia="Calibri"/>
          <w:color w:val="000000"/>
          <w:sz w:val="24"/>
          <w:szCs w:val="24"/>
          <w:lang w:eastAsia="en-US"/>
        </w:rPr>
        <w:t>ой форме</w:t>
      </w:r>
      <w:r w:rsidR="009F50F8" w:rsidRPr="009F50F8">
        <w:rPr>
          <w:rFonts w:eastAsia="Calibri"/>
          <w:color w:val="000000"/>
          <w:sz w:val="24"/>
          <w:szCs w:val="24"/>
          <w:lang w:eastAsia="en-US"/>
        </w:rPr>
        <w:t xml:space="preserve"> с применением дистанционных образовательных технологий.</w:t>
      </w:r>
    </w:p>
    <w:p w14:paraId="0A992AB6" w14:textId="04E9B0A3" w:rsidR="00707C20" w:rsidRDefault="00707C20" w:rsidP="009F50F8">
      <w:pPr>
        <w:widowControl w:val="0"/>
        <w:tabs>
          <w:tab w:val="left" w:pos="8505"/>
        </w:tabs>
        <w:suppressAutoHyphens w:val="0"/>
        <w:ind w:firstLine="567"/>
        <w:jc w:val="both"/>
        <w:rPr>
          <w:color w:val="000000"/>
          <w:sz w:val="24"/>
          <w:szCs w:val="24"/>
          <w:lang w:eastAsia="ru-RU"/>
        </w:rPr>
      </w:pPr>
      <w:r w:rsidRPr="00A076EF">
        <w:rPr>
          <w:color w:val="000000"/>
          <w:sz w:val="24"/>
          <w:szCs w:val="24"/>
          <w:lang w:eastAsia="ru-RU"/>
        </w:rPr>
        <w:t xml:space="preserve">4.2. </w:t>
      </w:r>
      <w:r w:rsidRPr="00A076EF">
        <w:rPr>
          <w:b/>
          <w:color w:val="000000"/>
          <w:sz w:val="24"/>
          <w:szCs w:val="24"/>
          <w:u w:val="single"/>
          <w:lang w:eastAsia="ru-RU"/>
        </w:rPr>
        <w:t>Сроки оказания услуг:</w:t>
      </w:r>
      <w:r w:rsidRPr="00A076EF">
        <w:rPr>
          <w:color w:val="000000"/>
          <w:sz w:val="24"/>
          <w:szCs w:val="24"/>
          <w:lang w:eastAsia="ru-RU"/>
        </w:rPr>
        <w:t xml:space="preserve"> </w:t>
      </w:r>
    </w:p>
    <w:p w14:paraId="31083C1E" w14:textId="7594B12A" w:rsidR="00707C20" w:rsidRPr="00DF477F" w:rsidRDefault="00707C20" w:rsidP="00707C20">
      <w:pPr>
        <w:widowControl w:val="0"/>
        <w:tabs>
          <w:tab w:val="left" w:pos="8505"/>
        </w:tabs>
        <w:ind w:firstLine="567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4.2.1. </w:t>
      </w:r>
      <w:r w:rsidRPr="003566BA">
        <w:rPr>
          <w:rFonts w:eastAsia="Calibri"/>
          <w:sz w:val="24"/>
          <w:szCs w:val="24"/>
          <w:lang w:eastAsia="en-US"/>
        </w:rPr>
        <w:t>С м</w:t>
      </w:r>
      <w:r>
        <w:rPr>
          <w:rFonts w:eastAsia="Calibri"/>
          <w:sz w:val="24"/>
          <w:szCs w:val="24"/>
          <w:lang w:eastAsia="en-US"/>
        </w:rPr>
        <w:t xml:space="preserve">омента заключения договора по </w:t>
      </w:r>
      <w:r w:rsidR="009F50F8">
        <w:rPr>
          <w:rFonts w:eastAsia="Calibri"/>
          <w:sz w:val="24"/>
          <w:szCs w:val="24"/>
          <w:lang w:eastAsia="en-US"/>
        </w:rPr>
        <w:t>10</w:t>
      </w:r>
      <w:r w:rsidR="00542039">
        <w:rPr>
          <w:rFonts w:eastAsia="Calibri"/>
          <w:sz w:val="24"/>
          <w:szCs w:val="24"/>
          <w:lang w:eastAsia="en-US"/>
        </w:rPr>
        <w:t>.</w:t>
      </w:r>
      <w:r w:rsidR="00DC7FF2">
        <w:rPr>
          <w:rFonts w:eastAsia="Calibri"/>
          <w:sz w:val="24"/>
          <w:szCs w:val="24"/>
          <w:lang w:eastAsia="en-US"/>
        </w:rPr>
        <w:t>1</w:t>
      </w:r>
      <w:r w:rsidR="009F50F8">
        <w:rPr>
          <w:rFonts w:eastAsia="Calibri"/>
          <w:sz w:val="24"/>
          <w:szCs w:val="24"/>
          <w:lang w:eastAsia="en-US"/>
        </w:rPr>
        <w:t>2</w:t>
      </w:r>
      <w:r w:rsidRPr="003566BA">
        <w:rPr>
          <w:rFonts w:eastAsia="Calibri"/>
          <w:sz w:val="24"/>
          <w:szCs w:val="24"/>
          <w:lang w:eastAsia="en-US"/>
        </w:rPr>
        <w:t>.202</w:t>
      </w:r>
      <w:r w:rsidR="00542039">
        <w:rPr>
          <w:rFonts w:eastAsia="Calibri"/>
          <w:sz w:val="24"/>
          <w:szCs w:val="24"/>
          <w:lang w:eastAsia="en-US"/>
        </w:rPr>
        <w:t>4</w:t>
      </w:r>
      <w:r w:rsidRPr="003566BA">
        <w:rPr>
          <w:rFonts w:eastAsia="Calibri"/>
          <w:sz w:val="24"/>
          <w:szCs w:val="24"/>
          <w:lang w:eastAsia="en-US"/>
        </w:rPr>
        <w:t xml:space="preserve"> года.</w:t>
      </w:r>
    </w:p>
    <w:p w14:paraId="51922BB7" w14:textId="77777777" w:rsidR="00FE58E9" w:rsidRDefault="00707C20" w:rsidP="00FE58E9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A076EF">
        <w:rPr>
          <w:color w:val="000000"/>
          <w:sz w:val="24"/>
          <w:szCs w:val="24"/>
          <w:lang w:eastAsia="ru-RU"/>
        </w:rPr>
        <w:t xml:space="preserve">4.3. </w:t>
      </w:r>
      <w:r w:rsidRPr="004135EB">
        <w:rPr>
          <w:b/>
          <w:color w:val="000000" w:themeColor="text1"/>
          <w:sz w:val="24"/>
          <w:szCs w:val="24"/>
          <w:u w:val="single"/>
          <w:lang w:eastAsia="ru-RU"/>
        </w:rPr>
        <w:t>Условия оказания услуг:</w:t>
      </w:r>
      <w:r w:rsidRPr="004135EB">
        <w:rPr>
          <w:color w:val="000000" w:themeColor="text1"/>
          <w:sz w:val="24"/>
          <w:szCs w:val="24"/>
          <w:lang w:eastAsia="ru-RU"/>
        </w:rPr>
        <w:t xml:space="preserve"> </w:t>
      </w:r>
    </w:p>
    <w:p w14:paraId="5B9F7473" w14:textId="514B51E9" w:rsidR="00707C20" w:rsidRDefault="00707C20" w:rsidP="00FE58E9">
      <w:pPr>
        <w:tabs>
          <w:tab w:val="left" w:pos="709"/>
          <w:tab w:val="left" w:pos="1134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4135EB">
        <w:rPr>
          <w:color w:val="000000" w:themeColor="text1"/>
          <w:sz w:val="24"/>
          <w:szCs w:val="24"/>
          <w:lang w:eastAsia="ru-RU"/>
        </w:rPr>
        <w:lastRenderedPageBreak/>
        <w:t xml:space="preserve">4.3.1. </w:t>
      </w:r>
      <w:r>
        <w:rPr>
          <w:rFonts w:eastAsia="Calibri"/>
          <w:color w:val="000000"/>
          <w:sz w:val="24"/>
          <w:szCs w:val="24"/>
          <w:lang w:eastAsia="en-US"/>
        </w:rPr>
        <w:t>У</w:t>
      </w:r>
      <w:r w:rsidRPr="00904B7B">
        <w:rPr>
          <w:rFonts w:eastAsia="Calibri"/>
          <w:color w:val="000000"/>
          <w:sz w:val="24"/>
          <w:szCs w:val="24"/>
          <w:lang w:eastAsia="en-US"/>
        </w:rPr>
        <w:t>слуги оказываются по рабочим дням с 9.00 до 17.00.</w:t>
      </w:r>
    </w:p>
    <w:p w14:paraId="0F4356FE" w14:textId="6796D7B3" w:rsidR="00707C20" w:rsidRDefault="00707C20" w:rsidP="00707C20">
      <w:pPr>
        <w:widowControl w:val="0"/>
        <w:tabs>
          <w:tab w:val="left" w:pos="8505"/>
        </w:tabs>
        <w:ind w:firstLine="567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4.3.2. </w:t>
      </w:r>
      <w:r w:rsidRPr="00904B7B">
        <w:rPr>
          <w:rFonts w:eastAsia="Calibri"/>
          <w:color w:val="000000"/>
          <w:sz w:val="24"/>
          <w:szCs w:val="24"/>
          <w:lang w:eastAsia="en-US"/>
        </w:rPr>
        <w:t>Услуги оказываются по предварительной заявке Заказч</w:t>
      </w:r>
      <w:r>
        <w:rPr>
          <w:rFonts w:eastAsia="Calibri"/>
          <w:color w:val="000000"/>
          <w:sz w:val="24"/>
          <w:szCs w:val="24"/>
          <w:lang w:eastAsia="en-US"/>
        </w:rPr>
        <w:t xml:space="preserve">ика, направленной Исполнителю по </w:t>
      </w:r>
      <w:r w:rsidRPr="00904B7B">
        <w:rPr>
          <w:rFonts w:eastAsia="Calibri"/>
          <w:color w:val="000000"/>
          <w:sz w:val="24"/>
          <w:szCs w:val="24"/>
          <w:lang w:eastAsia="en-US"/>
        </w:rPr>
        <w:t>электронной почте.</w:t>
      </w:r>
    </w:p>
    <w:p w14:paraId="256D0160" w14:textId="77777777" w:rsidR="00707C20" w:rsidRPr="00ED7080" w:rsidRDefault="00707C20" w:rsidP="00707C20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4.3</w:t>
      </w:r>
      <w:r w:rsidRPr="00ED7080">
        <w:rPr>
          <w:rFonts w:eastAsia="Calibri"/>
          <w:color w:val="000000"/>
          <w:sz w:val="24"/>
          <w:szCs w:val="24"/>
          <w:lang w:eastAsia="en-US"/>
        </w:rPr>
        <w:t>.</w:t>
      </w:r>
      <w:r>
        <w:rPr>
          <w:rFonts w:eastAsia="Calibri"/>
          <w:color w:val="000000"/>
          <w:sz w:val="24"/>
          <w:szCs w:val="24"/>
          <w:lang w:eastAsia="en-US"/>
        </w:rPr>
        <w:t>3</w:t>
      </w:r>
      <w:r w:rsidRPr="00ED7080">
        <w:rPr>
          <w:rFonts w:eastAsia="Calibri"/>
          <w:color w:val="000000"/>
          <w:sz w:val="24"/>
          <w:szCs w:val="24"/>
          <w:lang w:eastAsia="en-US"/>
        </w:rPr>
        <w:t>. Исполнитель, по мере формирования группы, на своем официальном сайте в сети «Интернет» размещает информацию о программах обучения с указанием режима занятий, а также дат проведения занятий и периодичности их проведения по программам обучения, предусмотренных описанием объекта закупки, и направляет указанные сведения на адрес электронной</w:t>
      </w:r>
      <w:r>
        <w:rPr>
          <w:rFonts w:eastAsia="Calibri"/>
          <w:color w:val="000000"/>
          <w:sz w:val="24"/>
          <w:szCs w:val="24"/>
          <w:lang w:eastAsia="en-US"/>
        </w:rPr>
        <w:t xml:space="preserve"> почты представителя Заказчика </w:t>
      </w:r>
      <w:r w:rsidRPr="00ED7080">
        <w:rPr>
          <w:rFonts w:eastAsia="Calibri"/>
          <w:color w:val="000000"/>
          <w:sz w:val="24"/>
          <w:szCs w:val="24"/>
          <w:lang w:eastAsia="en-US"/>
        </w:rPr>
        <w:t>в течение 7 (семи) календарных дней с момента получения запроса Заказчиком.</w:t>
      </w:r>
    </w:p>
    <w:p w14:paraId="61DA9511" w14:textId="77777777" w:rsidR="00707C20" w:rsidRPr="00ED7080" w:rsidRDefault="00707C20" w:rsidP="00707C20">
      <w:pPr>
        <w:tabs>
          <w:tab w:val="left" w:pos="284"/>
          <w:tab w:val="left" w:pos="993"/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4</w:t>
      </w:r>
      <w:r w:rsidRPr="00ED7080">
        <w:rPr>
          <w:rFonts w:eastAsia="Calibri"/>
          <w:color w:val="000000"/>
          <w:sz w:val="24"/>
          <w:szCs w:val="24"/>
          <w:lang w:eastAsia="en-US"/>
        </w:rPr>
        <w:t>.</w:t>
      </w:r>
      <w:r>
        <w:rPr>
          <w:rFonts w:eastAsia="Calibri"/>
          <w:color w:val="000000"/>
          <w:sz w:val="24"/>
          <w:szCs w:val="24"/>
          <w:lang w:eastAsia="en-US"/>
        </w:rPr>
        <w:t>3</w:t>
      </w:r>
      <w:r w:rsidRPr="00ED7080">
        <w:rPr>
          <w:rFonts w:eastAsia="Calibri"/>
          <w:color w:val="000000"/>
          <w:sz w:val="24"/>
          <w:szCs w:val="24"/>
          <w:lang w:eastAsia="en-US"/>
        </w:rPr>
        <w:t>.</w:t>
      </w:r>
      <w:r>
        <w:rPr>
          <w:rFonts w:eastAsia="Calibri"/>
          <w:color w:val="000000"/>
          <w:sz w:val="24"/>
          <w:szCs w:val="24"/>
          <w:lang w:eastAsia="en-US"/>
        </w:rPr>
        <w:t>4.</w:t>
      </w:r>
      <w:r w:rsidRPr="00ED7080">
        <w:rPr>
          <w:rFonts w:eastAsia="Calibri"/>
          <w:color w:val="000000"/>
          <w:sz w:val="24"/>
          <w:szCs w:val="24"/>
          <w:lang w:eastAsia="en-US"/>
        </w:rPr>
        <w:t xml:space="preserve"> Исполнитель должен обеспечить слушателям необходимые условия для освоения учебных программ: учебные аудитории и (или) компьютерные классы, оборудованные стендами, тренажерами, наглядными пособиями и специальными производственными образцами. </w:t>
      </w:r>
    </w:p>
    <w:p w14:paraId="19959B2C" w14:textId="77777777" w:rsidR="00707C20" w:rsidRPr="00ED7080" w:rsidRDefault="00707C20" w:rsidP="00707C20">
      <w:pPr>
        <w:tabs>
          <w:tab w:val="left" w:pos="284"/>
          <w:tab w:val="left" w:pos="993"/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4</w:t>
      </w:r>
      <w:r w:rsidRPr="00ED7080">
        <w:rPr>
          <w:rFonts w:eastAsia="Calibri"/>
          <w:color w:val="000000"/>
          <w:sz w:val="24"/>
          <w:szCs w:val="24"/>
          <w:lang w:eastAsia="en-US"/>
        </w:rPr>
        <w:t>.3.</w:t>
      </w:r>
      <w:r>
        <w:rPr>
          <w:rFonts w:eastAsia="Calibri"/>
          <w:color w:val="000000"/>
          <w:sz w:val="24"/>
          <w:szCs w:val="24"/>
          <w:lang w:eastAsia="en-US"/>
        </w:rPr>
        <w:t>5.</w:t>
      </w:r>
      <w:r w:rsidRPr="00ED7080">
        <w:rPr>
          <w:rFonts w:eastAsia="Calibri"/>
          <w:color w:val="000000"/>
          <w:sz w:val="24"/>
          <w:szCs w:val="24"/>
          <w:lang w:eastAsia="en-US"/>
        </w:rPr>
        <w:t xml:space="preserve"> Исполнитель должен обладать комплектом раздаточных материалов на бумажном и (или) электронном носителе (учебных, методических, справочных пособий) и выдавать их слушателям в процессе обучения. </w:t>
      </w:r>
    </w:p>
    <w:p w14:paraId="1B6EB357" w14:textId="77777777" w:rsidR="00707C20" w:rsidRPr="00ED7080" w:rsidRDefault="00707C20" w:rsidP="00707C20">
      <w:pPr>
        <w:tabs>
          <w:tab w:val="left" w:pos="284"/>
          <w:tab w:val="left" w:pos="993"/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4</w:t>
      </w:r>
      <w:r w:rsidRPr="00ED7080">
        <w:rPr>
          <w:rFonts w:eastAsia="Calibri"/>
          <w:color w:val="000000"/>
          <w:sz w:val="24"/>
          <w:szCs w:val="24"/>
          <w:lang w:eastAsia="en-US"/>
        </w:rPr>
        <w:t>.</w:t>
      </w:r>
      <w:r>
        <w:rPr>
          <w:rFonts w:eastAsia="Calibri"/>
          <w:color w:val="000000"/>
          <w:sz w:val="24"/>
          <w:szCs w:val="24"/>
          <w:lang w:eastAsia="en-US"/>
        </w:rPr>
        <w:t>3</w:t>
      </w:r>
      <w:r w:rsidRPr="00ED7080">
        <w:rPr>
          <w:rFonts w:eastAsia="Calibri"/>
          <w:color w:val="000000"/>
          <w:sz w:val="24"/>
          <w:szCs w:val="24"/>
          <w:lang w:eastAsia="en-US"/>
        </w:rPr>
        <w:t>.</w:t>
      </w:r>
      <w:r>
        <w:rPr>
          <w:rFonts w:eastAsia="Calibri"/>
          <w:color w:val="000000"/>
          <w:sz w:val="24"/>
          <w:szCs w:val="24"/>
          <w:lang w:eastAsia="en-US"/>
        </w:rPr>
        <w:t>6.</w:t>
      </w:r>
      <w:r w:rsidRPr="00ED7080">
        <w:rPr>
          <w:rFonts w:eastAsia="Calibri"/>
          <w:color w:val="000000"/>
          <w:sz w:val="24"/>
          <w:szCs w:val="24"/>
          <w:lang w:eastAsia="en-US"/>
        </w:rPr>
        <w:t xml:space="preserve"> Исполнитель обязан организовать обучение в очной форме,</w:t>
      </w:r>
      <w:r w:rsidRPr="00ED7080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ED7080">
        <w:rPr>
          <w:rFonts w:eastAsia="Calibri"/>
          <w:color w:val="000000"/>
          <w:sz w:val="24"/>
          <w:szCs w:val="24"/>
          <w:lang w:eastAsia="en-US"/>
        </w:rPr>
        <w:t>дистанционной форме или очной форме с применением дистанционных технологий в режиме видеоконференцсвязи.</w:t>
      </w:r>
    </w:p>
    <w:p w14:paraId="00E2C79B" w14:textId="20F16405" w:rsidR="00707C20" w:rsidRPr="00ED7080" w:rsidRDefault="00707C20" w:rsidP="00707C20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4.3</w:t>
      </w:r>
      <w:r w:rsidRPr="00ED708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.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7.</w:t>
      </w:r>
      <w:r w:rsidRPr="00ED708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 Исполнитель по окончании обучения, согласно</w:t>
      </w:r>
      <w:r w:rsidRPr="00707C2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 </w:t>
      </w:r>
      <w:r w:rsidRPr="00ED708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программ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е</w:t>
      </w:r>
      <w:r w:rsidRPr="00ED708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 обучения, организует проверку знаний.</w:t>
      </w:r>
    </w:p>
    <w:p w14:paraId="1710453A" w14:textId="77777777" w:rsidR="00707C20" w:rsidRPr="00ED7080" w:rsidRDefault="00707C20" w:rsidP="00707C20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4</w:t>
      </w:r>
      <w:r w:rsidRPr="00ED708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.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3</w:t>
      </w:r>
      <w:r w:rsidRPr="00ED708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.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8.</w:t>
      </w:r>
      <w:r w:rsidRPr="00ED708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 После завершения обучения слушателей, успешно прошедших проверку знаний, Исполнитель предоставляет Заказчику диплом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 </w:t>
      </w:r>
      <w:r w:rsidRPr="002A2548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(удостоверение)</w:t>
      </w:r>
      <w:r w:rsidRPr="00ED708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 о повышении квалификации установленного образца согласно действующему законодательству Российской Федерации.</w:t>
      </w:r>
    </w:p>
    <w:p w14:paraId="663C7339" w14:textId="77777777" w:rsidR="00707C20" w:rsidRDefault="00707C20" w:rsidP="00707C20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4</w:t>
      </w:r>
      <w:r w:rsidRPr="00ED708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.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3</w:t>
      </w:r>
      <w:r w:rsidRPr="00ED708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.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9.</w:t>
      </w:r>
      <w:r w:rsidRPr="00ED708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 Исполнитель организует повт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орную проверку знаний слушателя, не прошедшего</w:t>
      </w:r>
      <w:r w:rsidRPr="00ED708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 проверку знаний, в комиссии Исполнителя. Повторную проверку знаний Исполнитель организует без взимания дополнительной платы.</w:t>
      </w:r>
    </w:p>
    <w:p w14:paraId="381D3D0B" w14:textId="77777777" w:rsidR="00707C20" w:rsidRPr="006F56EC" w:rsidRDefault="00707C20" w:rsidP="00707C20">
      <w:pPr>
        <w:jc w:val="both"/>
        <w:rPr>
          <w:color w:val="000000"/>
          <w:sz w:val="24"/>
          <w:szCs w:val="24"/>
        </w:rPr>
      </w:pPr>
    </w:p>
    <w:p w14:paraId="54BB9D5F" w14:textId="218861F1" w:rsidR="00707C20" w:rsidRPr="00AB0906" w:rsidRDefault="00707C20" w:rsidP="00707C20">
      <w:pPr>
        <w:tabs>
          <w:tab w:val="center" w:pos="4153"/>
          <w:tab w:val="right" w:pos="8306"/>
        </w:tabs>
        <w:ind w:firstLine="540"/>
        <w:jc w:val="both"/>
        <w:rPr>
          <w:noProof/>
          <w:sz w:val="24"/>
          <w:lang w:eastAsia="ru-RU"/>
        </w:rPr>
      </w:pPr>
      <w:r w:rsidRPr="0057696E">
        <w:rPr>
          <w:sz w:val="24"/>
          <w:szCs w:val="24"/>
        </w:rPr>
        <w:t>Представители Заказчика –</w:t>
      </w:r>
      <w:r>
        <w:rPr>
          <w:sz w:val="24"/>
          <w:szCs w:val="24"/>
        </w:rPr>
        <w:t xml:space="preserve"> </w:t>
      </w:r>
      <w:r w:rsidRPr="00DD3263">
        <w:rPr>
          <w:noProof/>
          <w:sz w:val="24"/>
          <w:lang w:eastAsia="ru-RU"/>
        </w:rPr>
        <w:t xml:space="preserve">Начальник </w:t>
      </w:r>
      <w:r>
        <w:rPr>
          <w:noProof/>
          <w:sz w:val="24"/>
          <w:lang w:eastAsia="ru-RU"/>
        </w:rPr>
        <w:t xml:space="preserve">СОДПИ </w:t>
      </w:r>
      <w:r w:rsidRPr="00DD3263">
        <w:rPr>
          <w:noProof/>
          <w:sz w:val="24"/>
          <w:lang w:eastAsia="ru-RU"/>
        </w:rPr>
        <w:t xml:space="preserve">ИЛ "ПЕТЭКС" </w:t>
      </w:r>
      <w:r>
        <w:rPr>
          <w:noProof/>
          <w:sz w:val="24"/>
          <w:lang w:eastAsia="ru-RU"/>
        </w:rPr>
        <w:t>Таранин Константин Викторович</w:t>
      </w:r>
      <w:r w:rsidRPr="00DD3263">
        <w:rPr>
          <w:noProof/>
          <w:sz w:val="24"/>
          <w:lang w:eastAsia="ru-RU"/>
        </w:rPr>
        <w:t>, тел. (812) 342-</w:t>
      </w:r>
      <w:r>
        <w:rPr>
          <w:noProof/>
          <w:sz w:val="24"/>
          <w:lang w:eastAsia="ru-RU"/>
        </w:rPr>
        <w:t>85-11</w:t>
      </w:r>
      <w:r w:rsidRPr="00DD3263">
        <w:rPr>
          <w:noProof/>
          <w:sz w:val="24"/>
          <w:lang w:eastAsia="ru-RU"/>
        </w:rPr>
        <w:t>, адрес эл. поч</w:t>
      </w:r>
      <w:r>
        <w:rPr>
          <w:noProof/>
          <w:sz w:val="24"/>
          <w:lang w:eastAsia="ru-RU"/>
        </w:rPr>
        <w:t xml:space="preserve">ты: </w:t>
      </w:r>
      <w:r>
        <w:rPr>
          <w:noProof/>
          <w:sz w:val="24"/>
          <w:lang w:val="en-US" w:eastAsia="ru-RU"/>
        </w:rPr>
        <w:t>hoz</w:t>
      </w:r>
      <w:r w:rsidRPr="008A36E0">
        <w:rPr>
          <w:noProof/>
          <w:sz w:val="24"/>
          <w:lang w:eastAsia="ru-RU"/>
        </w:rPr>
        <w:t>.</w:t>
      </w:r>
      <w:r>
        <w:rPr>
          <w:noProof/>
          <w:sz w:val="24"/>
          <w:lang w:val="en-US" w:eastAsia="ru-RU"/>
        </w:rPr>
        <w:t>laboratory</w:t>
      </w:r>
      <w:r w:rsidRPr="008A36E0">
        <w:rPr>
          <w:noProof/>
          <w:sz w:val="24"/>
          <w:lang w:eastAsia="ru-RU"/>
        </w:rPr>
        <w:t>@</w:t>
      </w:r>
      <w:r>
        <w:rPr>
          <w:noProof/>
          <w:sz w:val="24"/>
          <w:lang w:eastAsia="ru-RU"/>
        </w:rPr>
        <w:t>quality.spb.ru.</w:t>
      </w:r>
    </w:p>
    <w:p w14:paraId="3C911F34" w14:textId="77777777" w:rsidR="00707C20" w:rsidRPr="00B97330" w:rsidRDefault="00707C20" w:rsidP="00707C20">
      <w:pPr>
        <w:keepNext/>
        <w:spacing w:before="120" w:after="120"/>
        <w:jc w:val="center"/>
        <w:outlineLvl w:val="1"/>
        <w:rPr>
          <w:b/>
          <w:sz w:val="24"/>
          <w:szCs w:val="24"/>
        </w:rPr>
      </w:pPr>
      <w:r w:rsidRPr="00B97330">
        <w:rPr>
          <w:b/>
          <w:sz w:val="24"/>
          <w:szCs w:val="24"/>
        </w:rPr>
        <w:t>5. Требования к качеству и безопасности услуг</w:t>
      </w:r>
    </w:p>
    <w:p w14:paraId="2666D1A1" w14:textId="77777777" w:rsidR="00707C20" w:rsidRPr="00B97330" w:rsidRDefault="00707C20" w:rsidP="00707C20">
      <w:pPr>
        <w:shd w:val="clear" w:color="auto" w:fill="FFFFFF"/>
        <w:tabs>
          <w:tab w:val="left" w:pos="8505"/>
        </w:tabs>
        <w:ind w:firstLine="567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97330">
        <w:rPr>
          <w:sz w:val="24"/>
          <w:szCs w:val="24"/>
        </w:rPr>
        <w:t>5.1.</w:t>
      </w:r>
      <w:r w:rsidRPr="00B97330">
        <w:rPr>
          <w:rFonts w:eastAsia="Calibri"/>
          <w:sz w:val="24"/>
          <w:szCs w:val="24"/>
          <w:lang w:eastAsia="en-US"/>
        </w:rPr>
        <w:t xml:space="preserve"> </w:t>
      </w:r>
      <w:r w:rsidRPr="00B97330">
        <w:rPr>
          <w:rFonts w:eastAsia="Calibri"/>
          <w:color w:val="000000"/>
          <w:sz w:val="24"/>
          <w:szCs w:val="24"/>
          <w:lang w:eastAsia="en-US"/>
        </w:rPr>
        <w:t>Услуги должны оказываться в соответствии с требованиями следующих нормативных правовых актов Российской Федерации:</w:t>
      </w:r>
    </w:p>
    <w:p w14:paraId="5184C8C1" w14:textId="77777777" w:rsidR="00707C20" w:rsidRPr="00B97330" w:rsidRDefault="00707C20" w:rsidP="00707C20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 w:rsidRPr="00B9733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- Федеральный закон от 29.12.2012 № 273-ФЗ «Об образовании в Российской Федерации»;</w:t>
      </w:r>
    </w:p>
    <w:p w14:paraId="6E1687F3" w14:textId="77777777" w:rsidR="00707C20" w:rsidRPr="00B97330" w:rsidRDefault="00707C20" w:rsidP="00707C20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  <w:r w:rsidRPr="00B97330">
        <w:rPr>
          <w:rFonts w:eastAsia="Calibri"/>
          <w:bCs/>
          <w:color w:val="000000"/>
          <w:sz w:val="24"/>
          <w:szCs w:val="24"/>
          <w:lang w:eastAsia="en-US"/>
        </w:rPr>
        <w:t>- Трудовой кодекс Российской Федерации;</w:t>
      </w:r>
    </w:p>
    <w:p w14:paraId="716A6E6F" w14:textId="77777777" w:rsidR="00707C20" w:rsidRPr="004A40FF" w:rsidRDefault="00707C20" w:rsidP="00707C20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 w:rsidRPr="004A40FF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- Гражданский кодекс Российской Федерации (часть первая) от 30.11.1994 N 51-ФЗ;</w:t>
      </w:r>
    </w:p>
    <w:p w14:paraId="1B1B8D97" w14:textId="77777777" w:rsidR="00707C20" w:rsidRPr="004A40FF" w:rsidRDefault="00707C20" w:rsidP="00707C20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 w:rsidRPr="004A40FF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- Федеральный закон от 04.05.2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011 N 99-ФЗ</w:t>
      </w:r>
      <w:r w:rsidRPr="004A40FF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 «О лицензировании отдельных видов деятельности»;</w:t>
      </w:r>
    </w:p>
    <w:p w14:paraId="0B1397AD" w14:textId="77777777" w:rsidR="00707C20" w:rsidRPr="004A40FF" w:rsidRDefault="00707C20" w:rsidP="00707C20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 w:rsidRPr="004A40FF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- Федеральный закон от 30.03.1999 N 52-ФЗ «О санитарно-эпидемиологическом благополучии населения»;</w:t>
      </w:r>
    </w:p>
    <w:p w14:paraId="09AE75B5" w14:textId="77777777" w:rsidR="00707C20" w:rsidRPr="004A40FF" w:rsidRDefault="00707C20" w:rsidP="00707C20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 w:rsidRPr="004A40FF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- Закон РФ от 07.02.1992 N 2300-1 «О защите прав потребителей»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;</w:t>
      </w:r>
    </w:p>
    <w:p w14:paraId="04E65A87" w14:textId="77777777" w:rsidR="00707C20" w:rsidRPr="00CE117B" w:rsidRDefault="00707C20" w:rsidP="00707C20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 w:rsidRPr="00CE117B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- </w:t>
      </w:r>
      <w:r w:rsidRPr="00755C23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Постановление Правительства РФ от 20.10.2021 N 1802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 «</w:t>
      </w:r>
      <w:r w:rsidRPr="00755C23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Об утверждении Правил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организации, а также о признании утратившими силу некоторых актов и отдельных положений некоторых актов Пра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вительства Российской Федерации»;</w:t>
      </w:r>
    </w:p>
    <w:p w14:paraId="142BA23F" w14:textId="77777777" w:rsidR="00707C20" w:rsidRPr="00CE117B" w:rsidRDefault="00707C20" w:rsidP="00707C20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 w:rsidRPr="00CE117B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- </w:t>
      </w:r>
      <w:r w:rsidRPr="00316D05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Постановление Правите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льства РФ от 15.09.2020 N 1441 «</w:t>
      </w:r>
      <w:r w:rsidRPr="00316D05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Об утверждении Правил оказания платных образов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ательных услуг»;</w:t>
      </w:r>
    </w:p>
    <w:p w14:paraId="68FBFD03" w14:textId="77777777" w:rsidR="00707C20" w:rsidRPr="00CE117B" w:rsidRDefault="00707C20" w:rsidP="00707C20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 w:rsidRPr="00CE117B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Нормативно-правовых актов федеральных органов исполнительной власти и нормативных документов федеральных органов исполнительной власти:</w:t>
      </w:r>
    </w:p>
    <w:p w14:paraId="262649C9" w14:textId="77777777" w:rsidR="00707C20" w:rsidRPr="00CE117B" w:rsidRDefault="00707C20" w:rsidP="00707C20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 w:rsidRPr="00CE117B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- Приказ Министерства образования и науки Российской Федерации от 01.07.2013 №499 «Об утверждении Порядка организации и осуществления образовательной деятельности по дополнительным профессиональным программам»;</w:t>
      </w:r>
    </w:p>
    <w:p w14:paraId="25E97ADD" w14:textId="23EB231E" w:rsidR="00707C20" w:rsidRPr="004C0D61" w:rsidRDefault="00707C20" w:rsidP="00707C20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 w:rsidRPr="00CE117B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- </w:t>
      </w:r>
      <w:r w:rsidRPr="007C1A8F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Приказ </w:t>
      </w:r>
      <w:proofErr w:type="spellStart"/>
      <w:r w:rsidRPr="007C1A8F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Минпросве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щ</w:t>
      </w:r>
      <w:r w:rsidRPr="007C1A8F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е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ния</w:t>
      </w:r>
      <w:proofErr w:type="spellEnd"/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 России от 24.03.2023 N 196 «</w:t>
      </w:r>
      <w:r w:rsidRPr="007C1A8F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Об утверждении Порядка проведения аттестации педагогических работников организаций, осуществляющ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их образовательную деятельность»</w:t>
      </w:r>
      <w:r w:rsidRPr="007C1A8F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 (Зарегистрировано в Минюсте России 02.06.2023 N 73696)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.</w:t>
      </w:r>
    </w:p>
    <w:p w14:paraId="091B37C5" w14:textId="77777777" w:rsidR="00707C20" w:rsidRPr="000B617C" w:rsidRDefault="00707C20" w:rsidP="00707C20">
      <w:pPr>
        <w:keepNext/>
        <w:spacing w:before="120" w:after="120"/>
        <w:jc w:val="center"/>
        <w:outlineLvl w:val="1"/>
        <w:rPr>
          <w:b/>
          <w:sz w:val="24"/>
          <w:szCs w:val="24"/>
          <w:lang w:eastAsia="ru-RU"/>
        </w:rPr>
      </w:pPr>
      <w:r w:rsidRPr="000B617C">
        <w:rPr>
          <w:b/>
          <w:sz w:val="24"/>
          <w:szCs w:val="24"/>
          <w:lang w:eastAsia="ru-RU"/>
        </w:rPr>
        <w:lastRenderedPageBreak/>
        <w:t>6. Требования к Исполнителю</w:t>
      </w:r>
    </w:p>
    <w:p w14:paraId="74373EFB" w14:textId="77777777" w:rsidR="00707C20" w:rsidRPr="00E606D5" w:rsidRDefault="00707C20" w:rsidP="00707C20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Calibri"/>
          <w:bCs/>
          <w:sz w:val="24"/>
          <w:szCs w:val="24"/>
          <w:lang w:eastAsia="en-US"/>
        </w:rPr>
      </w:pPr>
      <w:r w:rsidRPr="000B617C">
        <w:rPr>
          <w:rFonts w:eastAsia="Calibri"/>
          <w:bCs/>
          <w:sz w:val="24"/>
          <w:szCs w:val="24"/>
          <w:lang w:eastAsia="en-US"/>
        </w:rPr>
        <w:t>6.1</w:t>
      </w:r>
      <w:r>
        <w:rPr>
          <w:rFonts w:eastAsia="Calibri"/>
          <w:bCs/>
          <w:sz w:val="24"/>
          <w:szCs w:val="24"/>
          <w:lang w:eastAsia="en-US"/>
        </w:rPr>
        <w:t xml:space="preserve">. </w:t>
      </w:r>
      <w:r w:rsidRPr="00E606D5">
        <w:rPr>
          <w:rFonts w:eastAsia="Calibri"/>
          <w:bCs/>
          <w:sz w:val="24"/>
          <w:szCs w:val="24"/>
          <w:lang w:eastAsia="en-US"/>
        </w:rPr>
        <w:t>Исполнитель обязан предоставить одновременно с офертой:</w:t>
      </w:r>
    </w:p>
    <w:p w14:paraId="45F5EC8C" w14:textId="7C7C19A6" w:rsidR="00707C20" w:rsidRDefault="00707C20" w:rsidP="00707C20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Calibri"/>
          <w:bCs/>
          <w:sz w:val="24"/>
          <w:szCs w:val="24"/>
          <w:lang w:eastAsia="en-US"/>
        </w:rPr>
      </w:pPr>
      <w:r w:rsidRPr="00E606D5">
        <w:rPr>
          <w:rFonts w:eastAsia="Calibri"/>
          <w:bCs/>
          <w:sz w:val="24"/>
          <w:szCs w:val="24"/>
          <w:lang w:eastAsia="en-US"/>
        </w:rPr>
        <w:t>- Копию действующей лицензии на осуществление образовательной деятельности и/или - Выписку из реестра лицензий в форме электронного документа, подписанного усиленной квалифицированной электронной подписью лицензирующего органа и составленного по форме, утвержденной постановлением Правительства РФ от 29 декабря 2020 г. № 2343 «Об утверждении Правил формирования и ведения реестра лицензий и типовой формы выписки из реестра лицензий. Подвид работы (услуги), выполняемой в составе лицензируемого вида деятельности: "оказание образовательных услуг по реализации образовательных программ дополнительного профессионального образования"</w:t>
      </w:r>
    </w:p>
    <w:p w14:paraId="159394E1" w14:textId="77777777" w:rsidR="00FE58E9" w:rsidRDefault="00FE58E9" w:rsidP="00707C20">
      <w:pPr>
        <w:suppressAutoHyphens w:val="0"/>
        <w:autoSpaceDE w:val="0"/>
        <w:autoSpaceDN w:val="0"/>
        <w:ind w:firstLine="567"/>
        <w:jc w:val="center"/>
        <w:outlineLvl w:val="1"/>
        <w:rPr>
          <w:b/>
          <w:sz w:val="24"/>
          <w:szCs w:val="24"/>
          <w:lang w:eastAsia="ru-RU"/>
        </w:rPr>
      </w:pPr>
    </w:p>
    <w:p w14:paraId="0680956C" w14:textId="19B6D199" w:rsidR="00707C20" w:rsidRDefault="00707C20" w:rsidP="00707C20">
      <w:pPr>
        <w:suppressAutoHyphens w:val="0"/>
        <w:autoSpaceDE w:val="0"/>
        <w:autoSpaceDN w:val="0"/>
        <w:ind w:firstLine="567"/>
        <w:jc w:val="center"/>
        <w:outlineLvl w:val="1"/>
        <w:rPr>
          <w:b/>
          <w:sz w:val="24"/>
          <w:szCs w:val="24"/>
          <w:lang w:eastAsia="ru-RU"/>
        </w:rPr>
      </w:pPr>
      <w:r w:rsidRPr="00BA0273">
        <w:rPr>
          <w:b/>
          <w:sz w:val="24"/>
          <w:szCs w:val="24"/>
          <w:lang w:eastAsia="ru-RU"/>
        </w:rPr>
        <w:t>7. Гарантийный срок и объем предоставления гарантий качества оказываемых услуг</w:t>
      </w:r>
    </w:p>
    <w:p w14:paraId="0DF10C8E" w14:textId="77777777" w:rsidR="00707C20" w:rsidRDefault="00707C20" w:rsidP="00707C20">
      <w:pPr>
        <w:suppressAutoHyphens w:val="0"/>
        <w:autoSpaceDE w:val="0"/>
        <w:autoSpaceDN w:val="0"/>
        <w:ind w:firstLine="567"/>
        <w:jc w:val="center"/>
        <w:outlineLvl w:val="1"/>
        <w:rPr>
          <w:b/>
          <w:sz w:val="24"/>
          <w:szCs w:val="24"/>
          <w:lang w:eastAsia="ru-RU"/>
        </w:rPr>
      </w:pPr>
    </w:p>
    <w:p w14:paraId="737B5F87" w14:textId="77777777" w:rsidR="00707C20" w:rsidRPr="004C0D61" w:rsidRDefault="00707C20" w:rsidP="00707C20">
      <w:pPr>
        <w:tabs>
          <w:tab w:val="left" w:pos="426"/>
        </w:tabs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BA0273">
        <w:rPr>
          <w:sz w:val="24"/>
          <w:szCs w:val="24"/>
        </w:rPr>
        <w:t>7.</w:t>
      </w:r>
      <w:r>
        <w:rPr>
          <w:sz w:val="24"/>
          <w:szCs w:val="24"/>
        </w:rPr>
        <w:t xml:space="preserve">1. </w:t>
      </w:r>
      <w:r w:rsidRPr="004C0D61">
        <w:rPr>
          <w:rFonts w:eastAsia="Calibri"/>
          <w:color w:val="000000"/>
          <w:sz w:val="24"/>
          <w:szCs w:val="24"/>
          <w:lang w:eastAsia="en-US"/>
        </w:rPr>
        <w:t xml:space="preserve">Исполнитель обязан обеспечить надлежащее качество оказываемых услуг в соответствии с действующими нормативно-методическими и правовыми документами. </w:t>
      </w:r>
    </w:p>
    <w:p w14:paraId="5F0CA3DE" w14:textId="77777777" w:rsidR="00707C20" w:rsidRPr="004C0D61" w:rsidRDefault="00707C20" w:rsidP="00707C20">
      <w:pPr>
        <w:tabs>
          <w:tab w:val="left" w:pos="426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7</w:t>
      </w:r>
      <w:r w:rsidRPr="004C0D61">
        <w:rPr>
          <w:rFonts w:eastAsia="Calibri"/>
          <w:color w:val="000000"/>
          <w:sz w:val="24"/>
          <w:szCs w:val="24"/>
          <w:lang w:eastAsia="en-US"/>
        </w:rPr>
        <w:t>.2. Безвозмездно исправить по требованию Заказчика все выявленные нарушения, в течение 5 (пяти) рабочих дней, после получения претензии от Заказчика, если в процессе оказания услуг Исполнитель допустил отступления от условий договора.</w:t>
      </w:r>
    </w:p>
    <w:p w14:paraId="02F77629" w14:textId="77777777" w:rsidR="00707C20" w:rsidRDefault="00707C20" w:rsidP="00707C20">
      <w:pPr>
        <w:rPr>
          <w:bCs/>
          <w:sz w:val="24"/>
          <w:szCs w:val="24"/>
        </w:rPr>
      </w:pPr>
    </w:p>
    <w:p w14:paraId="1D058C9F" w14:textId="14213A74" w:rsidR="00296C27" w:rsidRDefault="00296C27" w:rsidP="00CE66E7">
      <w:pPr>
        <w:jc w:val="right"/>
        <w:rPr>
          <w:sz w:val="24"/>
          <w:szCs w:val="24"/>
        </w:rPr>
      </w:pPr>
    </w:p>
    <w:p w14:paraId="59CC29F0" w14:textId="0871C611" w:rsidR="007B2500" w:rsidRDefault="007B2500" w:rsidP="00CE66E7">
      <w:pPr>
        <w:jc w:val="right"/>
        <w:rPr>
          <w:sz w:val="24"/>
          <w:szCs w:val="24"/>
        </w:rPr>
      </w:pPr>
    </w:p>
    <w:p w14:paraId="0FC8208B" w14:textId="77777777" w:rsidR="007B2500" w:rsidRDefault="007B2500" w:rsidP="00CE66E7">
      <w:pPr>
        <w:jc w:val="right"/>
        <w:rPr>
          <w:sz w:val="24"/>
          <w:szCs w:val="24"/>
        </w:rPr>
      </w:pPr>
    </w:p>
    <w:sectPr w:rsidR="007B2500" w:rsidSect="001203DE">
      <w:footerReference w:type="default" r:id="rId7"/>
      <w:footnotePr>
        <w:pos w:val="beneathText"/>
      </w:footnotePr>
      <w:pgSz w:w="11905" w:h="16837"/>
      <w:pgMar w:top="567" w:right="567" w:bottom="567" w:left="1134" w:header="283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699B04" w14:textId="77777777" w:rsidR="009570C9" w:rsidRDefault="009570C9">
      <w:r>
        <w:separator/>
      </w:r>
    </w:p>
  </w:endnote>
  <w:endnote w:type="continuationSeparator" w:id="0">
    <w:p w14:paraId="2DBABEB8" w14:textId="77777777" w:rsidR="009570C9" w:rsidRDefault="00957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65885474"/>
      <w:docPartObj>
        <w:docPartGallery w:val="Page Numbers (Bottom of Page)"/>
        <w:docPartUnique/>
      </w:docPartObj>
    </w:sdtPr>
    <w:sdtEndPr/>
    <w:sdtContent>
      <w:p w14:paraId="2B36B1EC" w14:textId="527E54C3" w:rsidR="001203DE" w:rsidRDefault="001203DE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6363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373D60" w14:textId="77777777" w:rsidR="009570C9" w:rsidRDefault="009570C9">
      <w:r>
        <w:separator/>
      </w:r>
    </w:p>
  </w:footnote>
  <w:footnote w:type="continuationSeparator" w:id="0">
    <w:p w14:paraId="5CA5A578" w14:textId="77777777" w:rsidR="009570C9" w:rsidRDefault="009570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360"/>
        </w:tabs>
      </w:pPr>
    </w:lvl>
    <w:lvl w:ilvl="2">
      <w:start w:val="1"/>
      <w:numFmt w:val="decimal"/>
      <w:lvlText w:val="%1.%2.%3"/>
      <w:lvlJc w:val="left"/>
      <w:pPr>
        <w:tabs>
          <w:tab w:val="num" w:pos="720"/>
        </w:tabs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</w:pPr>
    </w:lvl>
    <w:lvl w:ilvl="4">
      <w:start w:val="1"/>
      <w:numFmt w:val="decimal"/>
      <w:lvlText w:val="%5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</w:pPr>
    </w:lvl>
  </w:abstractNum>
  <w:abstractNum w:abstractNumId="1" w15:restartNumberingAfterBreak="0">
    <w:nsid w:val="00000002"/>
    <w:multiLevelType w:val="singleLevel"/>
    <w:tmpl w:val="00000002"/>
    <w:name w:val="WW8Num10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05EA43B4"/>
    <w:name w:val="WW8Num27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20"/>
        </w:tabs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30"/>
        </w:tabs>
        <w:ind w:left="21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120"/>
        </w:tabs>
        <w:ind w:left="3120" w:hanging="144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6B9A6708"/>
    <w:name w:val="WW8Num34"/>
    <w:lvl w:ilvl="0">
      <w:start w:val="2"/>
      <w:numFmt w:val="decimal"/>
      <w:lvlText w:val="%1."/>
      <w:lvlJc w:val="left"/>
      <w:pPr>
        <w:tabs>
          <w:tab w:val="num" w:pos="1070"/>
        </w:tabs>
      </w:pPr>
    </w:lvl>
    <w:lvl w:ilvl="1">
      <w:start w:val="1"/>
      <w:numFmt w:val="decimal"/>
      <w:lvlText w:val="%1.%2."/>
      <w:lvlJc w:val="left"/>
      <w:pPr>
        <w:tabs>
          <w:tab w:val="num" w:pos="107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</w:lvl>
  </w:abstractNum>
  <w:abstractNum w:abstractNumId="4" w15:restartNumberingAfterBreak="0">
    <w:nsid w:val="01803352"/>
    <w:multiLevelType w:val="hybridMultilevel"/>
    <w:tmpl w:val="ACC8F3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CDF7929"/>
    <w:multiLevelType w:val="hybridMultilevel"/>
    <w:tmpl w:val="89D2E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1240CA"/>
    <w:multiLevelType w:val="hybridMultilevel"/>
    <w:tmpl w:val="22F21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1E5FF4"/>
    <w:multiLevelType w:val="multilevel"/>
    <w:tmpl w:val="C096CA8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2F07C0B"/>
    <w:multiLevelType w:val="multilevel"/>
    <w:tmpl w:val="3AC60C2C"/>
    <w:name w:val="WW8Num342"/>
    <w:lvl w:ilvl="0">
      <w:start w:val="5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070"/>
        </w:tabs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  <w:rPr>
        <w:rFonts w:hint="default"/>
      </w:rPr>
    </w:lvl>
  </w:abstractNum>
  <w:abstractNum w:abstractNumId="9" w15:restartNumberingAfterBreak="0">
    <w:nsid w:val="281913B7"/>
    <w:multiLevelType w:val="hybridMultilevel"/>
    <w:tmpl w:val="3B5A787A"/>
    <w:lvl w:ilvl="0" w:tplc="E5C07ABE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CE4D1E"/>
    <w:multiLevelType w:val="hybridMultilevel"/>
    <w:tmpl w:val="3E60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C566E"/>
    <w:multiLevelType w:val="multilevel"/>
    <w:tmpl w:val="6C624CF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3BFE2F6E"/>
    <w:multiLevelType w:val="hybridMultilevel"/>
    <w:tmpl w:val="6FF69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C646E7"/>
    <w:multiLevelType w:val="multilevel"/>
    <w:tmpl w:val="6C624CF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F722C61"/>
    <w:multiLevelType w:val="hybridMultilevel"/>
    <w:tmpl w:val="8D08D1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6FA645D"/>
    <w:multiLevelType w:val="multilevel"/>
    <w:tmpl w:val="6B9A6708"/>
    <w:lvl w:ilvl="0">
      <w:start w:val="2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36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</w:lvl>
  </w:abstractNum>
  <w:abstractNum w:abstractNumId="16" w15:restartNumberingAfterBreak="0">
    <w:nsid w:val="75D2431C"/>
    <w:multiLevelType w:val="multilevel"/>
    <w:tmpl w:val="B25047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7B676D8D"/>
    <w:multiLevelType w:val="multilevel"/>
    <w:tmpl w:val="EC62231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5"/>
  </w:num>
  <w:num w:numId="6">
    <w:abstractNumId w:val="11"/>
  </w:num>
  <w:num w:numId="7">
    <w:abstractNumId w:val="10"/>
  </w:num>
  <w:num w:numId="8">
    <w:abstractNumId w:val="9"/>
  </w:num>
  <w:num w:numId="9">
    <w:abstractNumId w:val="14"/>
  </w:num>
  <w:num w:numId="10">
    <w:abstractNumId w:val="4"/>
  </w:num>
  <w:num w:numId="11">
    <w:abstractNumId w:val="13"/>
  </w:num>
  <w:num w:numId="12">
    <w:abstractNumId w:val="7"/>
  </w:num>
  <w:num w:numId="13">
    <w:abstractNumId w:val="8"/>
  </w:num>
  <w:num w:numId="14">
    <w:abstractNumId w:val="5"/>
  </w:num>
  <w:num w:numId="15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16"/>
  </w:num>
  <w:num w:numId="18">
    <w:abstractNumId w:val="12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1"/>
  <w:embedSystemFonts/>
  <w:proofState w:spelling="clean" w:grammar="clean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3072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F86"/>
    <w:rsid w:val="00006FC4"/>
    <w:rsid w:val="0001765A"/>
    <w:rsid w:val="000202F7"/>
    <w:rsid w:val="00034989"/>
    <w:rsid w:val="000523A2"/>
    <w:rsid w:val="00054851"/>
    <w:rsid w:val="00057309"/>
    <w:rsid w:val="00061CB6"/>
    <w:rsid w:val="0006473F"/>
    <w:rsid w:val="00064D5C"/>
    <w:rsid w:val="0006739B"/>
    <w:rsid w:val="00071551"/>
    <w:rsid w:val="00076B9D"/>
    <w:rsid w:val="0008351A"/>
    <w:rsid w:val="00083F6B"/>
    <w:rsid w:val="00085DDB"/>
    <w:rsid w:val="00095C68"/>
    <w:rsid w:val="000A0BC2"/>
    <w:rsid w:val="000A37DD"/>
    <w:rsid w:val="000A5232"/>
    <w:rsid w:val="000A6365"/>
    <w:rsid w:val="000A7C7A"/>
    <w:rsid w:val="000B4DDB"/>
    <w:rsid w:val="000C7472"/>
    <w:rsid w:val="000E1B29"/>
    <w:rsid w:val="000F4650"/>
    <w:rsid w:val="000F62E7"/>
    <w:rsid w:val="00102392"/>
    <w:rsid w:val="001073A0"/>
    <w:rsid w:val="00111342"/>
    <w:rsid w:val="0011328A"/>
    <w:rsid w:val="00115064"/>
    <w:rsid w:val="001150F3"/>
    <w:rsid w:val="00115FE8"/>
    <w:rsid w:val="001203DE"/>
    <w:rsid w:val="0012481F"/>
    <w:rsid w:val="00127CC5"/>
    <w:rsid w:val="00133AF1"/>
    <w:rsid w:val="00141415"/>
    <w:rsid w:val="00141879"/>
    <w:rsid w:val="00145938"/>
    <w:rsid w:val="001460F9"/>
    <w:rsid w:val="00146661"/>
    <w:rsid w:val="00152FB6"/>
    <w:rsid w:val="00155E91"/>
    <w:rsid w:val="00156132"/>
    <w:rsid w:val="0016328F"/>
    <w:rsid w:val="001666C6"/>
    <w:rsid w:val="00170C8A"/>
    <w:rsid w:val="0018091C"/>
    <w:rsid w:val="001811B5"/>
    <w:rsid w:val="001843D0"/>
    <w:rsid w:val="00185DCD"/>
    <w:rsid w:val="00187B0A"/>
    <w:rsid w:val="0019165E"/>
    <w:rsid w:val="001A4147"/>
    <w:rsid w:val="001A421E"/>
    <w:rsid w:val="001A4F0A"/>
    <w:rsid w:val="001A7105"/>
    <w:rsid w:val="001B157D"/>
    <w:rsid w:val="001B5E5A"/>
    <w:rsid w:val="001B735D"/>
    <w:rsid w:val="001B7755"/>
    <w:rsid w:val="001C0502"/>
    <w:rsid w:val="001C4162"/>
    <w:rsid w:val="001C480D"/>
    <w:rsid w:val="001C6F2F"/>
    <w:rsid w:val="001D6061"/>
    <w:rsid w:val="001E00EB"/>
    <w:rsid w:val="001E31AA"/>
    <w:rsid w:val="001E3825"/>
    <w:rsid w:val="001E7FD3"/>
    <w:rsid w:val="001F21F4"/>
    <w:rsid w:val="001F437A"/>
    <w:rsid w:val="00200738"/>
    <w:rsid w:val="00200BE9"/>
    <w:rsid w:val="002027FB"/>
    <w:rsid w:val="00213A2E"/>
    <w:rsid w:val="00223574"/>
    <w:rsid w:val="002257C5"/>
    <w:rsid w:val="00230598"/>
    <w:rsid w:val="002311BB"/>
    <w:rsid w:val="00245BE5"/>
    <w:rsid w:val="00250E46"/>
    <w:rsid w:val="002651AF"/>
    <w:rsid w:val="00265695"/>
    <w:rsid w:val="00265753"/>
    <w:rsid w:val="00266A64"/>
    <w:rsid w:val="002674A2"/>
    <w:rsid w:val="002701A6"/>
    <w:rsid w:val="00277141"/>
    <w:rsid w:val="002814B9"/>
    <w:rsid w:val="00282B38"/>
    <w:rsid w:val="002839AB"/>
    <w:rsid w:val="00283BB5"/>
    <w:rsid w:val="00284284"/>
    <w:rsid w:val="00293FB5"/>
    <w:rsid w:val="00296C27"/>
    <w:rsid w:val="002A5721"/>
    <w:rsid w:val="002B1D56"/>
    <w:rsid w:val="002B630F"/>
    <w:rsid w:val="002B7B4B"/>
    <w:rsid w:val="002C075B"/>
    <w:rsid w:val="002C1A18"/>
    <w:rsid w:val="002C3103"/>
    <w:rsid w:val="002C39A5"/>
    <w:rsid w:val="002C4BD8"/>
    <w:rsid w:val="002C5631"/>
    <w:rsid w:val="002D2106"/>
    <w:rsid w:val="002D31E1"/>
    <w:rsid w:val="002D4F1E"/>
    <w:rsid w:val="002D7DD4"/>
    <w:rsid w:val="002E2BB0"/>
    <w:rsid w:val="002E5545"/>
    <w:rsid w:val="002F2E4D"/>
    <w:rsid w:val="002F46A4"/>
    <w:rsid w:val="0030300D"/>
    <w:rsid w:val="00305209"/>
    <w:rsid w:val="00310384"/>
    <w:rsid w:val="0031115E"/>
    <w:rsid w:val="00311782"/>
    <w:rsid w:val="003146CE"/>
    <w:rsid w:val="00314772"/>
    <w:rsid w:val="003153B4"/>
    <w:rsid w:val="00322839"/>
    <w:rsid w:val="00334A75"/>
    <w:rsid w:val="003424A9"/>
    <w:rsid w:val="00343293"/>
    <w:rsid w:val="00355816"/>
    <w:rsid w:val="00356812"/>
    <w:rsid w:val="0035715A"/>
    <w:rsid w:val="00362877"/>
    <w:rsid w:val="00365CAE"/>
    <w:rsid w:val="00376C68"/>
    <w:rsid w:val="00384386"/>
    <w:rsid w:val="00384772"/>
    <w:rsid w:val="00392908"/>
    <w:rsid w:val="003A24BB"/>
    <w:rsid w:val="003A4883"/>
    <w:rsid w:val="003C1194"/>
    <w:rsid w:val="003C229E"/>
    <w:rsid w:val="003C698C"/>
    <w:rsid w:val="003D2BA1"/>
    <w:rsid w:val="003D2CBA"/>
    <w:rsid w:val="003D6D16"/>
    <w:rsid w:val="003D6D84"/>
    <w:rsid w:val="003E5E3B"/>
    <w:rsid w:val="003F0742"/>
    <w:rsid w:val="003F2EAD"/>
    <w:rsid w:val="003F3065"/>
    <w:rsid w:val="003F4DFA"/>
    <w:rsid w:val="003F6005"/>
    <w:rsid w:val="004038F8"/>
    <w:rsid w:val="00411AD0"/>
    <w:rsid w:val="004331B9"/>
    <w:rsid w:val="00441B7B"/>
    <w:rsid w:val="004465C8"/>
    <w:rsid w:val="00450526"/>
    <w:rsid w:val="004533A3"/>
    <w:rsid w:val="0045423B"/>
    <w:rsid w:val="00457718"/>
    <w:rsid w:val="00457A17"/>
    <w:rsid w:val="00464EFE"/>
    <w:rsid w:val="0047144C"/>
    <w:rsid w:val="004728A0"/>
    <w:rsid w:val="004755C5"/>
    <w:rsid w:val="00476AD6"/>
    <w:rsid w:val="004809CF"/>
    <w:rsid w:val="0049617A"/>
    <w:rsid w:val="00496CBF"/>
    <w:rsid w:val="004A130D"/>
    <w:rsid w:val="004A13AE"/>
    <w:rsid w:val="004A2738"/>
    <w:rsid w:val="004A2A3C"/>
    <w:rsid w:val="004A6271"/>
    <w:rsid w:val="004A79F7"/>
    <w:rsid w:val="004B0514"/>
    <w:rsid w:val="004B2E20"/>
    <w:rsid w:val="004B5337"/>
    <w:rsid w:val="004B5894"/>
    <w:rsid w:val="004C1CA9"/>
    <w:rsid w:val="004C2467"/>
    <w:rsid w:val="004C27C8"/>
    <w:rsid w:val="004D0AEB"/>
    <w:rsid w:val="004D1A9D"/>
    <w:rsid w:val="004D3590"/>
    <w:rsid w:val="004D57AD"/>
    <w:rsid w:val="004F2664"/>
    <w:rsid w:val="004F40D4"/>
    <w:rsid w:val="004F528A"/>
    <w:rsid w:val="005053DC"/>
    <w:rsid w:val="00506C33"/>
    <w:rsid w:val="00514848"/>
    <w:rsid w:val="00522804"/>
    <w:rsid w:val="0052506B"/>
    <w:rsid w:val="005275F7"/>
    <w:rsid w:val="00530577"/>
    <w:rsid w:val="005328FF"/>
    <w:rsid w:val="005336B8"/>
    <w:rsid w:val="0053512F"/>
    <w:rsid w:val="00535C10"/>
    <w:rsid w:val="00535C80"/>
    <w:rsid w:val="00541DA1"/>
    <w:rsid w:val="00542039"/>
    <w:rsid w:val="005450CB"/>
    <w:rsid w:val="005512D5"/>
    <w:rsid w:val="00555AAD"/>
    <w:rsid w:val="0056517C"/>
    <w:rsid w:val="00577A61"/>
    <w:rsid w:val="00583AD7"/>
    <w:rsid w:val="00585948"/>
    <w:rsid w:val="00585A33"/>
    <w:rsid w:val="00586D6D"/>
    <w:rsid w:val="00590A04"/>
    <w:rsid w:val="005931F4"/>
    <w:rsid w:val="005956A1"/>
    <w:rsid w:val="005A4C29"/>
    <w:rsid w:val="005A790B"/>
    <w:rsid w:val="005B19B6"/>
    <w:rsid w:val="005B22F3"/>
    <w:rsid w:val="005B2869"/>
    <w:rsid w:val="005B3FB6"/>
    <w:rsid w:val="005B4A00"/>
    <w:rsid w:val="005B6DCA"/>
    <w:rsid w:val="005C5518"/>
    <w:rsid w:val="005C6F20"/>
    <w:rsid w:val="005D0D65"/>
    <w:rsid w:val="005D1405"/>
    <w:rsid w:val="005D45EF"/>
    <w:rsid w:val="005D4D92"/>
    <w:rsid w:val="005E1BB6"/>
    <w:rsid w:val="005E1E34"/>
    <w:rsid w:val="005E2FD9"/>
    <w:rsid w:val="005E6CE9"/>
    <w:rsid w:val="005E759D"/>
    <w:rsid w:val="005E788B"/>
    <w:rsid w:val="005F4BEE"/>
    <w:rsid w:val="005F5B25"/>
    <w:rsid w:val="00600F38"/>
    <w:rsid w:val="006066A8"/>
    <w:rsid w:val="006124FC"/>
    <w:rsid w:val="00623996"/>
    <w:rsid w:val="00623DA8"/>
    <w:rsid w:val="006247DF"/>
    <w:rsid w:val="006254A6"/>
    <w:rsid w:val="006256B5"/>
    <w:rsid w:val="00630346"/>
    <w:rsid w:val="00631FE5"/>
    <w:rsid w:val="0063231E"/>
    <w:rsid w:val="00634B8A"/>
    <w:rsid w:val="00640D9D"/>
    <w:rsid w:val="00642C75"/>
    <w:rsid w:val="00643CF6"/>
    <w:rsid w:val="00652227"/>
    <w:rsid w:val="00653799"/>
    <w:rsid w:val="006653C4"/>
    <w:rsid w:val="00665D9F"/>
    <w:rsid w:val="0066655E"/>
    <w:rsid w:val="00670F3B"/>
    <w:rsid w:val="0068099E"/>
    <w:rsid w:val="006848AC"/>
    <w:rsid w:val="00686563"/>
    <w:rsid w:val="00687070"/>
    <w:rsid w:val="00687A0D"/>
    <w:rsid w:val="006947A5"/>
    <w:rsid w:val="006B2A78"/>
    <w:rsid w:val="006B529B"/>
    <w:rsid w:val="006B695B"/>
    <w:rsid w:val="006B78A9"/>
    <w:rsid w:val="006C0A35"/>
    <w:rsid w:val="006C3F0B"/>
    <w:rsid w:val="006C43D9"/>
    <w:rsid w:val="006C7F2D"/>
    <w:rsid w:val="006D02E7"/>
    <w:rsid w:val="006D78A7"/>
    <w:rsid w:val="006E5556"/>
    <w:rsid w:val="006F1BF0"/>
    <w:rsid w:val="0070102F"/>
    <w:rsid w:val="00707C20"/>
    <w:rsid w:val="00707F9D"/>
    <w:rsid w:val="007203DA"/>
    <w:rsid w:val="00731FEE"/>
    <w:rsid w:val="00733F1C"/>
    <w:rsid w:val="00733F87"/>
    <w:rsid w:val="00735901"/>
    <w:rsid w:val="00736BB3"/>
    <w:rsid w:val="0074094A"/>
    <w:rsid w:val="00743850"/>
    <w:rsid w:val="00745BFD"/>
    <w:rsid w:val="00752BA8"/>
    <w:rsid w:val="0077226C"/>
    <w:rsid w:val="0077293F"/>
    <w:rsid w:val="00773FD8"/>
    <w:rsid w:val="007810EA"/>
    <w:rsid w:val="00786EA2"/>
    <w:rsid w:val="00787996"/>
    <w:rsid w:val="007903E3"/>
    <w:rsid w:val="00790E68"/>
    <w:rsid w:val="007924E4"/>
    <w:rsid w:val="007A125B"/>
    <w:rsid w:val="007B0E60"/>
    <w:rsid w:val="007B2500"/>
    <w:rsid w:val="007B57AC"/>
    <w:rsid w:val="007C114D"/>
    <w:rsid w:val="007D0D9B"/>
    <w:rsid w:val="007D132E"/>
    <w:rsid w:val="007D63FD"/>
    <w:rsid w:val="007E06D9"/>
    <w:rsid w:val="007E28D6"/>
    <w:rsid w:val="007E29DC"/>
    <w:rsid w:val="007E2E98"/>
    <w:rsid w:val="007E460E"/>
    <w:rsid w:val="007E47ED"/>
    <w:rsid w:val="007E6F94"/>
    <w:rsid w:val="007E7B93"/>
    <w:rsid w:val="007F25C9"/>
    <w:rsid w:val="008009DC"/>
    <w:rsid w:val="008044DB"/>
    <w:rsid w:val="00807909"/>
    <w:rsid w:val="00812FAC"/>
    <w:rsid w:val="00814FFB"/>
    <w:rsid w:val="0082077E"/>
    <w:rsid w:val="00820971"/>
    <w:rsid w:val="00827E94"/>
    <w:rsid w:val="0083645E"/>
    <w:rsid w:val="00836B30"/>
    <w:rsid w:val="00837094"/>
    <w:rsid w:val="00840984"/>
    <w:rsid w:val="00842E79"/>
    <w:rsid w:val="00846363"/>
    <w:rsid w:val="00852B86"/>
    <w:rsid w:val="008544FC"/>
    <w:rsid w:val="00856E61"/>
    <w:rsid w:val="00862F9C"/>
    <w:rsid w:val="00866B86"/>
    <w:rsid w:val="00866C67"/>
    <w:rsid w:val="00867220"/>
    <w:rsid w:val="00871123"/>
    <w:rsid w:val="00876465"/>
    <w:rsid w:val="00876B53"/>
    <w:rsid w:val="00882AFA"/>
    <w:rsid w:val="00890C9B"/>
    <w:rsid w:val="00893F0A"/>
    <w:rsid w:val="0089612D"/>
    <w:rsid w:val="008966DA"/>
    <w:rsid w:val="00897133"/>
    <w:rsid w:val="008A36E0"/>
    <w:rsid w:val="008A3CE7"/>
    <w:rsid w:val="008A530A"/>
    <w:rsid w:val="008B136E"/>
    <w:rsid w:val="008B4823"/>
    <w:rsid w:val="008C1534"/>
    <w:rsid w:val="008C38CA"/>
    <w:rsid w:val="008C7A7E"/>
    <w:rsid w:val="008D2E9C"/>
    <w:rsid w:val="008D45B4"/>
    <w:rsid w:val="008D6653"/>
    <w:rsid w:val="008E0AD1"/>
    <w:rsid w:val="008E3A69"/>
    <w:rsid w:val="008E7E76"/>
    <w:rsid w:val="008F4B72"/>
    <w:rsid w:val="0091067E"/>
    <w:rsid w:val="00915C56"/>
    <w:rsid w:val="00927AB4"/>
    <w:rsid w:val="00936C7A"/>
    <w:rsid w:val="0093730A"/>
    <w:rsid w:val="0094145E"/>
    <w:rsid w:val="00946982"/>
    <w:rsid w:val="00946EF6"/>
    <w:rsid w:val="00952DEF"/>
    <w:rsid w:val="009544C2"/>
    <w:rsid w:val="00955783"/>
    <w:rsid w:val="009570C9"/>
    <w:rsid w:val="00961CE2"/>
    <w:rsid w:val="00961F6A"/>
    <w:rsid w:val="009676B6"/>
    <w:rsid w:val="009771A1"/>
    <w:rsid w:val="009771EB"/>
    <w:rsid w:val="00983DE4"/>
    <w:rsid w:val="009845CB"/>
    <w:rsid w:val="0099202D"/>
    <w:rsid w:val="00992A91"/>
    <w:rsid w:val="00993004"/>
    <w:rsid w:val="00993B3C"/>
    <w:rsid w:val="00997F6B"/>
    <w:rsid w:val="009A078E"/>
    <w:rsid w:val="009A1FCF"/>
    <w:rsid w:val="009A35C0"/>
    <w:rsid w:val="009A637B"/>
    <w:rsid w:val="009B4A5F"/>
    <w:rsid w:val="009C44B0"/>
    <w:rsid w:val="009D0869"/>
    <w:rsid w:val="009D3603"/>
    <w:rsid w:val="009E0BFB"/>
    <w:rsid w:val="009E1827"/>
    <w:rsid w:val="009E3C53"/>
    <w:rsid w:val="009E5274"/>
    <w:rsid w:val="009E588D"/>
    <w:rsid w:val="009E7C9A"/>
    <w:rsid w:val="009F1801"/>
    <w:rsid w:val="009F217A"/>
    <w:rsid w:val="009F50F8"/>
    <w:rsid w:val="009F7447"/>
    <w:rsid w:val="009F7E16"/>
    <w:rsid w:val="00A0534C"/>
    <w:rsid w:val="00A06EFC"/>
    <w:rsid w:val="00A07BE5"/>
    <w:rsid w:val="00A10E45"/>
    <w:rsid w:val="00A11166"/>
    <w:rsid w:val="00A13C69"/>
    <w:rsid w:val="00A15512"/>
    <w:rsid w:val="00A21FBA"/>
    <w:rsid w:val="00A30732"/>
    <w:rsid w:val="00A30C85"/>
    <w:rsid w:val="00A348A8"/>
    <w:rsid w:val="00A35704"/>
    <w:rsid w:val="00A4029C"/>
    <w:rsid w:val="00A43280"/>
    <w:rsid w:val="00A443A1"/>
    <w:rsid w:val="00A44A4F"/>
    <w:rsid w:val="00A461FB"/>
    <w:rsid w:val="00A56171"/>
    <w:rsid w:val="00A6323A"/>
    <w:rsid w:val="00A64F65"/>
    <w:rsid w:val="00A66E62"/>
    <w:rsid w:val="00A67830"/>
    <w:rsid w:val="00A70864"/>
    <w:rsid w:val="00A7563D"/>
    <w:rsid w:val="00A75AD6"/>
    <w:rsid w:val="00A80C98"/>
    <w:rsid w:val="00A8410F"/>
    <w:rsid w:val="00A971DF"/>
    <w:rsid w:val="00AA29AF"/>
    <w:rsid w:val="00AA4E03"/>
    <w:rsid w:val="00AA60D7"/>
    <w:rsid w:val="00AA7224"/>
    <w:rsid w:val="00AB4C01"/>
    <w:rsid w:val="00AC1420"/>
    <w:rsid w:val="00AC27A8"/>
    <w:rsid w:val="00AC4856"/>
    <w:rsid w:val="00AD239F"/>
    <w:rsid w:val="00AE045E"/>
    <w:rsid w:val="00AE1959"/>
    <w:rsid w:val="00AE50E4"/>
    <w:rsid w:val="00AF2B7D"/>
    <w:rsid w:val="00AF622C"/>
    <w:rsid w:val="00B07132"/>
    <w:rsid w:val="00B10040"/>
    <w:rsid w:val="00B10502"/>
    <w:rsid w:val="00B15756"/>
    <w:rsid w:val="00B20088"/>
    <w:rsid w:val="00B211CE"/>
    <w:rsid w:val="00B24E68"/>
    <w:rsid w:val="00B275B3"/>
    <w:rsid w:val="00B27EB1"/>
    <w:rsid w:val="00B334B0"/>
    <w:rsid w:val="00B34DA3"/>
    <w:rsid w:val="00B444CE"/>
    <w:rsid w:val="00B46CAA"/>
    <w:rsid w:val="00B50E09"/>
    <w:rsid w:val="00B50E97"/>
    <w:rsid w:val="00B53629"/>
    <w:rsid w:val="00B55441"/>
    <w:rsid w:val="00B55943"/>
    <w:rsid w:val="00B57B6A"/>
    <w:rsid w:val="00B60E8D"/>
    <w:rsid w:val="00B637D1"/>
    <w:rsid w:val="00B6486E"/>
    <w:rsid w:val="00B64931"/>
    <w:rsid w:val="00B70021"/>
    <w:rsid w:val="00B734BB"/>
    <w:rsid w:val="00B73531"/>
    <w:rsid w:val="00B741DA"/>
    <w:rsid w:val="00B8291D"/>
    <w:rsid w:val="00B901EA"/>
    <w:rsid w:val="00B96028"/>
    <w:rsid w:val="00BA0DD6"/>
    <w:rsid w:val="00BA0EA9"/>
    <w:rsid w:val="00BA2803"/>
    <w:rsid w:val="00BA410C"/>
    <w:rsid w:val="00BA7826"/>
    <w:rsid w:val="00BB2487"/>
    <w:rsid w:val="00BB3AC9"/>
    <w:rsid w:val="00BB67E4"/>
    <w:rsid w:val="00BD01B7"/>
    <w:rsid w:val="00BD74DE"/>
    <w:rsid w:val="00BE03A0"/>
    <w:rsid w:val="00BE6D92"/>
    <w:rsid w:val="00BF099A"/>
    <w:rsid w:val="00C00EA0"/>
    <w:rsid w:val="00C06DFC"/>
    <w:rsid w:val="00C13A3D"/>
    <w:rsid w:val="00C2084A"/>
    <w:rsid w:val="00C21A17"/>
    <w:rsid w:val="00C26116"/>
    <w:rsid w:val="00C31B08"/>
    <w:rsid w:val="00C31FFE"/>
    <w:rsid w:val="00C36C2C"/>
    <w:rsid w:val="00C432A6"/>
    <w:rsid w:val="00C50603"/>
    <w:rsid w:val="00C53050"/>
    <w:rsid w:val="00C61C95"/>
    <w:rsid w:val="00C6347D"/>
    <w:rsid w:val="00C759A3"/>
    <w:rsid w:val="00C7649A"/>
    <w:rsid w:val="00C81453"/>
    <w:rsid w:val="00C84AFB"/>
    <w:rsid w:val="00C87945"/>
    <w:rsid w:val="00C90AA0"/>
    <w:rsid w:val="00C9454D"/>
    <w:rsid w:val="00C962DC"/>
    <w:rsid w:val="00C96597"/>
    <w:rsid w:val="00CA0006"/>
    <w:rsid w:val="00CA3C95"/>
    <w:rsid w:val="00CA6ABF"/>
    <w:rsid w:val="00CB4032"/>
    <w:rsid w:val="00CC04E3"/>
    <w:rsid w:val="00CC27D2"/>
    <w:rsid w:val="00CC3DC6"/>
    <w:rsid w:val="00CC47E4"/>
    <w:rsid w:val="00CD08E4"/>
    <w:rsid w:val="00CD09E8"/>
    <w:rsid w:val="00CD7F67"/>
    <w:rsid w:val="00CE2EE3"/>
    <w:rsid w:val="00CE4C7B"/>
    <w:rsid w:val="00CE66E7"/>
    <w:rsid w:val="00CF0A90"/>
    <w:rsid w:val="00CF1BB6"/>
    <w:rsid w:val="00CF6C80"/>
    <w:rsid w:val="00D01634"/>
    <w:rsid w:val="00D0282E"/>
    <w:rsid w:val="00D03AEF"/>
    <w:rsid w:val="00D131BE"/>
    <w:rsid w:val="00D13653"/>
    <w:rsid w:val="00D154B5"/>
    <w:rsid w:val="00D156DE"/>
    <w:rsid w:val="00D16FA8"/>
    <w:rsid w:val="00D23234"/>
    <w:rsid w:val="00D26B22"/>
    <w:rsid w:val="00D26C44"/>
    <w:rsid w:val="00D27445"/>
    <w:rsid w:val="00D3076C"/>
    <w:rsid w:val="00D32667"/>
    <w:rsid w:val="00D33A00"/>
    <w:rsid w:val="00D36D9D"/>
    <w:rsid w:val="00D37DCF"/>
    <w:rsid w:val="00D4022D"/>
    <w:rsid w:val="00D440E9"/>
    <w:rsid w:val="00D46D97"/>
    <w:rsid w:val="00D51F68"/>
    <w:rsid w:val="00D53359"/>
    <w:rsid w:val="00D53781"/>
    <w:rsid w:val="00D53DEE"/>
    <w:rsid w:val="00D54479"/>
    <w:rsid w:val="00D55664"/>
    <w:rsid w:val="00D55F74"/>
    <w:rsid w:val="00D56C9C"/>
    <w:rsid w:val="00D56E20"/>
    <w:rsid w:val="00D57DA5"/>
    <w:rsid w:val="00D63D7A"/>
    <w:rsid w:val="00D66A96"/>
    <w:rsid w:val="00D70FCB"/>
    <w:rsid w:val="00D74915"/>
    <w:rsid w:val="00D8429A"/>
    <w:rsid w:val="00D91559"/>
    <w:rsid w:val="00D93663"/>
    <w:rsid w:val="00DA5CBD"/>
    <w:rsid w:val="00DB372B"/>
    <w:rsid w:val="00DB57CA"/>
    <w:rsid w:val="00DC64E1"/>
    <w:rsid w:val="00DC6AC6"/>
    <w:rsid w:val="00DC743D"/>
    <w:rsid w:val="00DC782B"/>
    <w:rsid w:val="00DC7FF2"/>
    <w:rsid w:val="00DD3093"/>
    <w:rsid w:val="00DE0808"/>
    <w:rsid w:val="00DE711C"/>
    <w:rsid w:val="00DF014D"/>
    <w:rsid w:val="00DF0450"/>
    <w:rsid w:val="00DF081F"/>
    <w:rsid w:val="00DF23B5"/>
    <w:rsid w:val="00DF3DF9"/>
    <w:rsid w:val="00DF6CA6"/>
    <w:rsid w:val="00E03943"/>
    <w:rsid w:val="00E055E7"/>
    <w:rsid w:val="00E115B7"/>
    <w:rsid w:val="00E1175F"/>
    <w:rsid w:val="00E12978"/>
    <w:rsid w:val="00E15F86"/>
    <w:rsid w:val="00E232DB"/>
    <w:rsid w:val="00E2470B"/>
    <w:rsid w:val="00E25AA2"/>
    <w:rsid w:val="00E315EA"/>
    <w:rsid w:val="00E34F5F"/>
    <w:rsid w:val="00E374CA"/>
    <w:rsid w:val="00E400E7"/>
    <w:rsid w:val="00E40D7E"/>
    <w:rsid w:val="00E41641"/>
    <w:rsid w:val="00E41B23"/>
    <w:rsid w:val="00E42745"/>
    <w:rsid w:val="00E43A2D"/>
    <w:rsid w:val="00E4583F"/>
    <w:rsid w:val="00E53903"/>
    <w:rsid w:val="00E56B6A"/>
    <w:rsid w:val="00E571B5"/>
    <w:rsid w:val="00E6669C"/>
    <w:rsid w:val="00E67DCE"/>
    <w:rsid w:val="00E74728"/>
    <w:rsid w:val="00E75950"/>
    <w:rsid w:val="00E761D9"/>
    <w:rsid w:val="00E76D36"/>
    <w:rsid w:val="00E76D5A"/>
    <w:rsid w:val="00E77121"/>
    <w:rsid w:val="00E81C4D"/>
    <w:rsid w:val="00E82E7B"/>
    <w:rsid w:val="00E848CD"/>
    <w:rsid w:val="00E95BA5"/>
    <w:rsid w:val="00E967A5"/>
    <w:rsid w:val="00E9773A"/>
    <w:rsid w:val="00EA4E39"/>
    <w:rsid w:val="00EA6BC2"/>
    <w:rsid w:val="00EB1172"/>
    <w:rsid w:val="00EB3086"/>
    <w:rsid w:val="00EB3711"/>
    <w:rsid w:val="00EC2459"/>
    <w:rsid w:val="00EC3C14"/>
    <w:rsid w:val="00EC53B1"/>
    <w:rsid w:val="00ED0E64"/>
    <w:rsid w:val="00ED5A65"/>
    <w:rsid w:val="00EE2C8E"/>
    <w:rsid w:val="00EE7CC9"/>
    <w:rsid w:val="00EF2FD1"/>
    <w:rsid w:val="00EF3426"/>
    <w:rsid w:val="00F0140D"/>
    <w:rsid w:val="00F026A5"/>
    <w:rsid w:val="00F10BD9"/>
    <w:rsid w:val="00F11D4F"/>
    <w:rsid w:val="00F13C3D"/>
    <w:rsid w:val="00F13E65"/>
    <w:rsid w:val="00F147B9"/>
    <w:rsid w:val="00F172FE"/>
    <w:rsid w:val="00F21B6B"/>
    <w:rsid w:val="00F23660"/>
    <w:rsid w:val="00F248CB"/>
    <w:rsid w:val="00F25540"/>
    <w:rsid w:val="00F25AB2"/>
    <w:rsid w:val="00F2600B"/>
    <w:rsid w:val="00F26090"/>
    <w:rsid w:val="00F4050A"/>
    <w:rsid w:val="00F41AA9"/>
    <w:rsid w:val="00F4369D"/>
    <w:rsid w:val="00F44531"/>
    <w:rsid w:val="00F45D63"/>
    <w:rsid w:val="00F47876"/>
    <w:rsid w:val="00F622B7"/>
    <w:rsid w:val="00F64B6B"/>
    <w:rsid w:val="00F65F48"/>
    <w:rsid w:val="00F676EE"/>
    <w:rsid w:val="00F709C8"/>
    <w:rsid w:val="00F71AE5"/>
    <w:rsid w:val="00F72711"/>
    <w:rsid w:val="00F76F68"/>
    <w:rsid w:val="00F80DA4"/>
    <w:rsid w:val="00F813BC"/>
    <w:rsid w:val="00F8264A"/>
    <w:rsid w:val="00F82C95"/>
    <w:rsid w:val="00F837AD"/>
    <w:rsid w:val="00F839A2"/>
    <w:rsid w:val="00F83EAF"/>
    <w:rsid w:val="00F85D76"/>
    <w:rsid w:val="00F93E2B"/>
    <w:rsid w:val="00F94782"/>
    <w:rsid w:val="00F96E53"/>
    <w:rsid w:val="00FA25A6"/>
    <w:rsid w:val="00FA7008"/>
    <w:rsid w:val="00FB04E4"/>
    <w:rsid w:val="00FB42F9"/>
    <w:rsid w:val="00FB5B93"/>
    <w:rsid w:val="00FB61CC"/>
    <w:rsid w:val="00FB788D"/>
    <w:rsid w:val="00FC07C5"/>
    <w:rsid w:val="00FC29B9"/>
    <w:rsid w:val="00FC65C2"/>
    <w:rsid w:val="00FC68B1"/>
    <w:rsid w:val="00FD7091"/>
    <w:rsid w:val="00FD7274"/>
    <w:rsid w:val="00FE1222"/>
    <w:rsid w:val="00FE2BE1"/>
    <w:rsid w:val="00FE3D77"/>
    <w:rsid w:val="00FE58E9"/>
    <w:rsid w:val="00FE75C4"/>
    <w:rsid w:val="00FF1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241413A1"/>
  <w15:docId w15:val="{AD461A30-AB0A-4097-85E0-4401BD24C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788B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A461FB"/>
    <w:pPr>
      <w:keepNext/>
      <w:ind w:firstLine="567"/>
      <w:outlineLvl w:val="0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rsid w:val="00A461FB"/>
    <w:pPr>
      <w:keepNext/>
      <w:outlineLvl w:val="2"/>
    </w:pPr>
    <w:rPr>
      <w:b/>
      <w:bCs/>
      <w:color w:val="000000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A461FB"/>
    <w:pPr>
      <w:keepNext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A461FB"/>
    <w:pPr>
      <w:keepNext/>
      <w:tabs>
        <w:tab w:val="num" w:pos="360"/>
      </w:tabs>
      <w:ind w:left="360" w:hanging="360"/>
      <w:jc w:val="center"/>
      <w:outlineLvl w:val="4"/>
    </w:pPr>
    <w:rPr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9165E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30">
    <w:name w:val="Заголовок 3 Знак"/>
    <w:link w:val="3"/>
    <w:uiPriority w:val="99"/>
    <w:semiHidden/>
    <w:locked/>
    <w:rsid w:val="0019165E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40">
    <w:name w:val="Заголовок 4 Знак"/>
    <w:link w:val="4"/>
    <w:uiPriority w:val="99"/>
    <w:locked/>
    <w:rsid w:val="0019165E"/>
    <w:rPr>
      <w:rFonts w:ascii="Calibri" w:hAnsi="Calibri" w:cs="Calibri"/>
      <w:b/>
      <w:bCs/>
      <w:sz w:val="28"/>
      <w:szCs w:val="28"/>
      <w:lang w:eastAsia="ar-SA" w:bidi="ar-SA"/>
    </w:rPr>
  </w:style>
  <w:style w:type="character" w:customStyle="1" w:styleId="50">
    <w:name w:val="Заголовок 5 Знак"/>
    <w:link w:val="5"/>
    <w:uiPriority w:val="99"/>
    <w:semiHidden/>
    <w:locked/>
    <w:rsid w:val="0019165E"/>
    <w:rPr>
      <w:rFonts w:ascii="Calibri" w:hAnsi="Calibri" w:cs="Calibri"/>
      <w:b/>
      <w:bCs/>
      <w:i/>
      <w:iCs/>
      <w:sz w:val="26"/>
      <w:szCs w:val="26"/>
      <w:lang w:eastAsia="ar-SA" w:bidi="ar-SA"/>
    </w:rPr>
  </w:style>
  <w:style w:type="character" w:customStyle="1" w:styleId="WW8Num2z0">
    <w:name w:val="WW8Num2z0"/>
    <w:uiPriority w:val="99"/>
    <w:rsid w:val="00A461FB"/>
    <w:rPr>
      <w:rFonts w:ascii="Symbol" w:hAnsi="Symbol" w:cs="Symbol"/>
    </w:rPr>
  </w:style>
  <w:style w:type="character" w:customStyle="1" w:styleId="WW8Num8z0">
    <w:name w:val="WW8Num8z0"/>
    <w:uiPriority w:val="99"/>
    <w:rsid w:val="00A461FB"/>
    <w:rPr>
      <w:rFonts w:ascii="Wingdings" w:hAnsi="Wingdings" w:cs="Wingdings"/>
    </w:rPr>
  </w:style>
  <w:style w:type="character" w:customStyle="1" w:styleId="WW8Num10z0">
    <w:name w:val="WW8Num10z0"/>
    <w:uiPriority w:val="99"/>
    <w:rsid w:val="00A461FB"/>
    <w:rPr>
      <w:rFonts w:ascii="Symbol" w:hAnsi="Symbol" w:cs="Symbol"/>
    </w:rPr>
  </w:style>
  <w:style w:type="character" w:customStyle="1" w:styleId="WW8Num10z1">
    <w:name w:val="WW8Num10z1"/>
    <w:uiPriority w:val="99"/>
    <w:rsid w:val="00A461FB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A461FB"/>
    <w:rPr>
      <w:rFonts w:ascii="Wingdings" w:hAnsi="Wingdings" w:cs="Wingdings"/>
    </w:rPr>
  </w:style>
  <w:style w:type="character" w:customStyle="1" w:styleId="WW8Num12z0">
    <w:name w:val="WW8Num12z0"/>
    <w:uiPriority w:val="99"/>
    <w:rsid w:val="00A461FB"/>
    <w:rPr>
      <w:rFonts w:ascii="Wingdings" w:hAnsi="Wingdings" w:cs="Wingdings"/>
    </w:rPr>
  </w:style>
  <w:style w:type="character" w:customStyle="1" w:styleId="WW8Num16z0">
    <w:name w:val="WW8Num16z0"/>
    <w:uiPriority w:val="99"/>
    <w:rsid w:val="00A461FB"/>
    <w:rPr>
      <w:rFonts w:ascii="Wingdings" w:hAnsi="Wingdings" w:cs="Wingdings"/>
    </w:rPr>
  </w:style>
  <w:style w:type="character" w:customStyle="1" w:styleId="WW8Num19z0">
    <w:name w:val="WW8Num19z0"/>
    <w:uiPriority w:val="99"/>
    <w:rsid w:val="00A461FB"/>
    <w:rPr>
      <w:rFonts w:ascii="Wingdings" w:hAnsi="Wingdings" w:cs="Wingdings"/>
    </w:rPr>
  </w:style>
  <w:style w:type="character" w:customStyle="1" w:styleId="WW8Num20z0">
    <w:name w:val="WW8Num20z0"/>
    <w:uiPriority w:val="99"/>
    <w:rsid w:val="00A461FB"/>
    <w:rPr>
      <w:rFonts w:ascii="Symbol" w:hAnsi="Symbol" w:cs="Symbol"/>
    </w:rPr>
  </w:style>
  <w:style w:type="character" w:customStyle="1" w:styleId="WW8Num22z0">
    <w:name w:val="WW8Num22z0"/>
    <w:uiPriority w:val="99"/>
    <w:rsid w:val="00A461FB"/>
    <w:rPr>
      <w:rFonts w:ascii="Symbol" w:hAnsi="Symbol" w:cs="Symbol"/>
    </w:rPr>
  </w:style>
  <w:style w:type="character" w:customStyle="1" w:styleId="WW8Num23z0">
    <w:name w:val="WW8Num23z0"/>
    <w:uiPriority w:val="99"/>
    <w:rsid w:val="00A461FB"/>
    <w:rPr>
      <w:rFonts w:ascii="Wingdings" w:hAnsi="Wingdings" w:cs="Wingdings"/>
    </w:rPr>
  </w:style>
  <w:style w:type="character" w:customStyle="1" w:styleId="WW8Num24z0">
    <w:name w:val="WW8Num24z0"/>
    <w:uiPriority w:val="99"/>
    <w:rsid w:val="00A461FB"/>
    <w:rPr>
      <w:rFonts w:ascii="Wingdings" w:hAnsi="Wingdings" w:cs="Wingdings"/>
    </w:rPr>
  </w:style>
  <w:style w:type="character" w:customStyle="1" w:styleId="WW8Num26z0">
    <w:name w:val="WW8Num26z0"/>
    <w:uiPriority w:val="99"/>
    <w:rsid w:val="00A461FB"/>
    <w:rPr>
      <w:rFonts w:ascii="Wingdings" w:hAnsi="Wingdings" w:cs="Wingdings"/>
    </w:rPr>
  </w:style>
  <w:style w:type="character" w:customStyle="1" w:styleId="WW8Num28z0">
    <w:name w:val="WW8Num28z0"/>
    <w:uiPriority w:val="99"/>
    <w:rsid w:val="00A461FB"/>
    <w:rPr>
      <w:rFonts w:ascii="Wingdings" w:hAnsi="Wingdings" w:cs="Wingdings"/>
    </w:rPr>
  </w:style>
  <w:style w:type="character" w:customStyle="1" w:styleId="WW8Num29z0">
    <w:name w:val="WW8Num29z0"/>
    <w:uiPriority w:val="99"/>
    <w:rsid w:val="00A461FB"/>
    <w:rPr>
      <w:rFonts w:ascii="Symbol" w:hAnsi="Symbol" w:cs="Symbol"/>
    </w:rPr>
  </w:style>
  <w:style w:type="character" w:customStyle="1" w:styleId="WW8Num30z0">
    <w:name w:val="WW8Num30z0"/>
    <w:uiPriority w:val="99"/>
    <w:rsid w:val="00A461FB"/>
    <w:rPr>
      <w:rFonts w:ascii="Symbol" w:hAnsi="Symbol" w:cs="Symbol"/>
    </w:rPr>
  </w:style>
  <w:style w:type="character" w:customStyle="1" w:styleId="WW8Num31z0">
    <w:name w:val="WW8Num31z0"/>
    <w:uiPriority w:val="99"/>
    <w:rsid w:val="00A461FB"/>
    <w:rPr>
      <w:rFonts w:ascii="Wingdings" w:hAnsi="Wingdings" w:cs="Wingdings"/>
    </w:rPr>
  </w:style>
  <w:style w:type="character" w:customStyle="1" w:styleId="WW8Num36z0">
    <w:name w:val="WW8Num36z0"/>
    <w:uiPriority w:val="99"/>
    <w:rsid w:val="00A461FB"/>
    <w:rPr>
      <w:rFonts w:ascii="Wingdings" w:hAnsi="Wingdings" w:cs="Wingdings"/>
    </w:rPr>
  </w:style>
  <w:style w:type="character" w:customStyle="1" w:styleId="WW8Num37z0">
    <w:name w:val="WW8Num37z0"/>
    <w:uiPriority w:val="99"/>
    <w:rsid w:val="00A461FB"/>
    <w:rPr>
      <w:rFonts w:ascii="Wingdings" w:hAnsi="Wingdings" w:cs="Wingdings"/>
    </w:rPr>
  </w:style>
  <w:style w:type="character" w:customStyle="1" w:styleId="WW8Num40z0">
    <w:name w:val="WW8Num40z0"/>
    <w:uiPriority w:val="99"/>
    <w:rsid w:val="00A461FB"/>
    <w:rPr>
      <w:rFonts w:ascii="Wingdings" w:hAnsi="Wingdings" w:cs="Wingdings"/>
    </w:rPr>
  </w:style>
  <w:style w:type="character" w:customStyle="1" w:styleId="WW8Num42z0">
    <w:name w:val="WW8Num42z0"/>
    <w:uiPriority w:val="99"/>
    <w:rsid w:val="00A461FB"/>
    <w:rPr>
      <w:rFonts w:ascii="Wingdings" w:hAnsi="Wingdings" w:cs="Wingdings"/>
    </w:rPr>
  </w:style>
  <w:style w:type="character" w:customStyle="1" w:styleId="WW8Num44z0">
    <w:name w:val="WW8Num44z0"/>
    <w:uiPriority w:val="99"/>
    <w:rsid w:val="00A461FB"/>
    <w:rPr>
      <w:rFonts w:ascii="Times New Roman" w:hAnsi="Times New Roman" w:cs="Times New Roman"/>
    </w:rPr>
  </w:style>
  <w:style w:type="character" w:customStyle="1" w:styleId="WW8Num45z0">
    <w:name w:val="WW8Num45z0"/>
    <w:uiPriority w:val="99"/>
    <w:rsid w:val="00A461FB"/>
    <w:rPr>
      <w:rFonts w:ascii="Symbol" w:hAnsi="Symbol" w:cs="Symbol"/>
    </w:rPr>
  </w:style>
  <w:style w:type="character" w:customStyle="1" w:styleId="WW8Num52z0">
    <w:name w:val="WW8Num52z0"/>
    <w:uiPriority w:val="99"/>
    <w:rsid w:val="00A461FB"/>
    <w:rPr>
      <w:rFonts w:ascii="Symbol" w:hAnsi="Symbol" w:cs="Symbol"/>
    </w:rPr>
  </w:style>
  <w:style w:type="character" w:customStyle="1" w:styleId="WW8Num54z0">
    <w:name w:val="WW8Num54z0"/>
    <w:uiPriority w:val="99"/>
    <w:rsid w:val="00A461FB"/>
    <w:rPr>
      <w:rFonts w:ascii="Times New Roman" w:hAnsi="Times New Roman" w:cs="Times New Roman"/>
    </w:rPr>
  </w:style>
  <w:style w:type="character" w:customStyle="1" w:styleId="WW8Num55z0">
    <w:name w:val="WW8Num55z0"/>
    <w:uiPriority w:val="99"/>
    <w:rsid w:val="00A461FB"/>
    <w:rPr>
      <w:b/>
      <w:bCs/>
    </w:rPr>
  </w:style>
  <w:style w:type="character" w:customStyle="1" w:styleId="WW8Num56z0">
    <w:name w:val="WW8Num56z0"/>
    <w:uiPriority w:val="99"/>
    <w:rsid w:val="00A461FB"/>
    <w:rPr>
      <w:rFonts w:ascii="Symbol" w:hAnsi="Symbol" w:cs="Symbol"/>
    </w:rPr>
  </w:style>
  <w:style w:type="character" w:customStyle="1" w:styleId="WW8Num58z0">
    <w:name w:val="WW8Num58z0"/>
    <w:uiPriority w:val="99"/>
    <w:rsid w:val="00A461FB"/>
    <w:rPr>
      <w:rFonts w:ascii="Symbol" w:hAnsi="Symbol" w:cs="Symbol"/>
    </w:rPr>
  </w:style>
  <w:style w:type="character" w:customStyle="1" w:styleId="WW8Num62z0">
    <w:name w:val="WW8Num62z0"/>
    <w:uiPriority w:val="99"/>
    <w:rsid w:val="00A461FB"/>
    <w:rPr>
      <w:b/>
      <w:bCs/>
      <w:u w:val="single"/>
    </w:rPr>
  </w:style>
  <w:style w:type="character" w:styleId="a3">
    <w:name w:val="page number"/>
    <w:basedOn w:val="a0"/>
    <w:uiPriority w:val="99"/>
    <w:rsid w:val="00A461FB"/>
  </w:style>
  <w:style w:type="paragraph" w:customStyle="1" w:styleId="11">
    <w:name w:val="Заголовок1"/>
    <w:basedOn w:val="a"/>
    <w:next w:val="a4"/>
    <w:uiPriority w:val="99"/>
    <w:rsid w:val="00A461FB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4">
    <w:name w:val="Body Text"/>
    <w:basedOn w:val="a"/>
    <w:link w:val="a5"/>
    <w:uiPriority w:val="99"/>
    <w:rsid w:val="00A461FB"/>
    <w:rPr>
      <w:rFonts w:ascii="Courier New" w:hAnsi="Courier New" w:cs="Courier New"/>
      <w:sz w:val="24"/>
      <w:szCs w:val="24"/>
    </w:rPr>
  </w:style>
  <w:style w:type="character" w:customStyle="1" w:styleId="a5">
    <w:name w:val="Основной текст Знак"/>
    <w:link w:val="a4"/>
    <w:uiPriority w:val="99"/>
    <w:semiHidden/>
    <w:locked/>
    <w:rsid w:val="0019165E"/>
    <w:rPr>
      <w:sz w:val="20"/>
      <w:szCs w:val="20"/>
      <w:lang w:eastAsia="ar-SA" w:bidi="ar-SA"/>
    </w:rPr>
  </w:style>
  <w:style w:type="paragraph" w:styleId="a6">
    <w:name w:val="List"/>
    <w:basedOn w:val="a4"/>
    <w:uiPriority w:val="99"/>
    <w:rsid w:val="00A461FB"/>
    <w:rPr>
      <w:rFonts w:ascii="Arial" w:hAnsi="Arial" w:cs="Arial"/>
    </w:rPr>
  </w:style>
  <w:style w:type="paragraph" w:styleId="a7">
    <w:name w:val="Title"/>
    <w:basedOn w:val="a"/>
    <w:next w:val="a8"/>
    <w:link w:val="a9"/>
    <w:uiPriority w:val="99"/>
    <w:qFormat/>
    <w:rsid w:val="00A461FB"/>
    <w:pPr>
      <w:jc w:val="center"/>
    </w:pPr>
    <w:rPr>
      <w:b/>
      <w:bCs/>
      <w:sz w:val="28"/>
      <w:szCs w:val="28"/>
    </w:rPr>
  </w:style>
  <w:style w:type="character" w:customStyle="1" w:styleId="a9">
    <w:name w:val="Заголовок Знак"/>
    <w:link w:val="a7"/>
    <w:uiPriority w:val="99"/>
    <w:locked/>
    <w:rsid w:val="0019165E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12">
    <w:name w:val="index 1"/>
    <w:basedOn w:val="a"/>
    <w:next w:val="a"/>
    <w:autoRedefine/>
    <w:uiPriority w:val="99"/>
    <w:semiHidden/>
    <w:rsid w:val="00F96E53"/>
    <w:pPr>
      <w:ind w:left="200" w:hanging="200"/>
    </w:pPr>
  </w:style>
  <w:style w:type="paragraph" w:styleId="aa">
    <w:name w:val="index heading"/>
    <w:basedOn w:val="a"/>
    <w:uiPriority w:val="99"/>
    <w:semiHidden/>
    <w:rsid w:val="00A461FB"/>
    <w:pPr>
      <w:suppressLineNumbers/>
    </w:pPr>
    <w:rPr>
      <w:rFonts w:ascii="Arial" w:hAnsi="Arial" w:cs="Arial"/>
    </w:rPr>
  </w:style>
  <w:style w:type="paragraph" w:styleId="a8">
    <w:name w:val="Subtitle"/>
    <w:basedOn w:val="11"/>
    <w:next w:val="a4"/>
    <w:link w:val="ab"/>
    <w:uiPriority w:val="99"/>
    <w:qFormat/>
    <w:rsid w:val="00A461FB"/>
    <w:pPr>
      <w:jc w:val="center"/>
    </w:pPr>
    <w:rPr>
      <w:i/>
      <w:iCs/>
    </w:rPr>
  </w:style>
  <w:style w:type="character" w:customStyle="1" w:styleId="ab">
    <w:name w:val="Подзаголовок Знак"/>
    <w:link w:val="a8"/>
    <w:uiPriority w:val="99"/>
    <w:locked/>
    <w:rsid w:val="0019165E"/>
    <w:rPr>
      <w:rFonts w:ascii="Cambria" w:hAnsi="Cambria" w:cs="Cambria"/>
      <w:sz w:val="24"/>
      <w:szCs w:val="24"/>
      <w:lang w:eastAsia="ar-SA" w:bidi="ar-SA"/>
    </w:rPr>
  </w:style>
  <w:style w:type="paragraph" w:styleId="ac">
    <w:name w:val="footer"/>
    <w:basedOn w:val="a"/>
    <w:link w:val="ad"/>
    <w:uiPriority w:val="99"/>
    <w:rsid w:val="00A461FB"/>
    <w:pPr>
      <w:tabs>
        <w:tab w:val="center" w:pos="4153"/>
        <w:tab w:val="right" w:pos="8306"/>
      </w:tabs>
    </w:pPr>
  </w:style>
  <w:style w:type="character" w:customStyle="1" w:styleId="ad">
    <w:name w:val="Нижний колонтитул Знак"/>
    <w:link w:val="ac"/>
    <w:uiPriority w:val="99"/>
    <w:locked/>
    <w:rsid w:val="0019165E"/>
    <w:rPr>
      <w:sz w:val="20"/>
      <w:szCs w:val="20"/>
      <w:lang w:eastAsia="ar-SA" w:bidi="ar-SA"/>
    </w:rPr>
  </w:style>
  <w:style w:type="paragraph" w:styleId="2">
    <w:name w:val="Body Text 2"/>
    <w:basedOn w:val="a"/>
    <w:link w:val="20"/>
    <w:uiPriority w:val="99"/>
    <w:rsid w:val="00A461FB"/>
    <w:rPr>
      <w:sz w:val="24"/>
      <w:szCs w:val="24"/>
    </w:rPr>
  </w:style>
  <w:style w:type="character" w:customStyle="1" w:styleId="20">
    <w:name w:val="Основной текст 2 Знак"/>
    <w:link w:val="2"/>
    <w:uiPriority w:val="99"/>
    <w:semiHidden/>
    <w:locked/>
    <w:rsid w:val="0019165E"/>
    <w:rPr>
      <w:sz w:val="20"/>
      <w:szCs w:val="20"/>
      <w:lang w:eastAsia="ar-SA" w:bidi="ar-SA"/>
    </w:rPr>
  </w:style>
  <w:style w:type="paragraph" w:styleId="31">
    <w:name w:val="Body Text 3"/>
    <w:basedOn w:val="a"/>
    <w:link w:val="32"/>
    <w:uiPriority w:val="99"/>
    <w:rsid w:val="00A461FB"/>
    <w:rPr>
      <w:rFonts w:ascii="Courier New" w:hAnsi="Courier New" w:cs="Courier New"/>
      <w:b/>
      <w:bCs/>
      <w:sz w:val="24"/>
      <w:szCs w:val="24"/>
    </w:rPr>
  </w:style>
  <w:style w:type="character" w:customStyle="1" w:styleId="32">
    <w:name w:val="Основной текст 3 Знак"/>
    <w:link w:val="31"/>
    <w:uiPriority w:val="99"/>
    <w:semiHidden/>
    <w:locked/>
    <w:rsid w:val="0019165E"/>
    <w:rPr>
      <w:sz w:val="16"/>
      <w:szCs w:val="16"/>
      <w:lang w:eastAsia="ar-SA" w:bidi="ar-SA"/>
    </w:rPr>
  </w:style>
  <w:style w:type="paragraph" w:styleId="ae">
    <w:name w:val="header"/>
    <w:basedOn w:val="a"/>
    <w:link w:val="af"/>
    <w:uiPriority w:val="99"/>
    <w:rsid w:val="00A461F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semiHidden/>
    <w:locked/>
    <w:rsid w:val="0019165E"/>
    <w:rPr>
      <w:sz w:val="20"/>
      <w:szCs w:val="20"/>
      <w:lang w:eastAsia="ar-SA" w:bidi="ar-SA"/>
    </w:rPr>
  </w:style>
  <w:style w:type="paragraph" w:customStyle="1" w:styleId="af0">
    <w:name w:val="Содержимое таблицы"/>
    <w:basedOn w:val="a"/>
    <w:uiPriority w:val="99"/>
    <w:rsid w:val="00A461FB"/>
    <w:pPr>
      <w:suppressLineNumbers/>
    </w:pPr>
  </w:style>
  <w:style w:type="paragraph" w:customStyle="1" w:styleId="af1">
    <w:name w:val="Заголовок таблицы"/>
    <w:basedOn w:val="af0"/>
    <w:uiPriority w:val="99"/>
    <w:rsid w:val="00A461FB"/>
    <w:pPr>
      <w:jc w:val="center"/>
    </w:pPr>
    <w:rPr>
      <w:b/>
      <w:bCs/>
    </w:rPr>
  </w:style>
  <w:style w:type="paragraph" w:customStyle="1" w:styleId="af2">
    <w:name w:val="Содержимое врезки"/>
    <w:basedOn w:val="a4"/>
    <w:uiPriority w:val="99"/>
    <w:rsid w:val="00A461FB"/>
  </w:style>
  <w:style w:type="paragraph" w:styleId="af3">
    <w:name w:val="Balloon Text"/>
    <w:basedOn w:val="a"/>
    <w:link w:val="af4"/>
    <w:uiPriority w:val="99"/>
    <w:semiHidden/>
    <w:rsid w:val="00A7563D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19165E"/>
    <w:rPr>
      <w:sz w:val="2"/>
      <w:szCs w:val="2"/>
      <w:lang w:eastAsia="ar-SA" w:bidi="ar-SA"/>
    </w:rPr>
  </w:style>
  <w:style w:type="paragraph" w:styleId="21">
    <w:name w:val="Body Text Indent 2"/>
    <w:basedOn w:val="a"/>
    <w:link w:val="22"/>
    <w:uiPriority w:val="99"/>
    <w:rsid w:val="001A421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locked/>
    <w:rsid w:val="001A421E"/>
    <w:rPr>
      <w:lang w:eastAsia="ar-SA" w:bidi="ar-SA"/>
    </w:rPr>
  </w:style>
  <w:style w:type="paragraph" w:styleId="33">
    <w:name w:val="Body Text Indent 3"/>
    <w:basedOn w:val="a"/>
    <w:link w:val="34"/>
    <w:uiPriority w:val="99"/>
    <w:rsid w:val="005336B8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locked/>
    <w:rsid w:val="005336B8"/>
    <w:rPr>
      <w:sz w:val="16"/>
      <w:szCs w:val="16"/>
      <w:lang w:eastAsia="ar-SA" w:bidi="ar-SA"/>
    </w:rPr>
  </w:style>
  <w:style w:type="paragraph" w:styleId="af5">
    <w:name w:val="Body Text Indent"/>
    <w:basedOn w:val="a"/>
    <w:link w:val="af6"/>
    <w:uiPriority w:val="99"/>
    <w:rsid w:val="005336B8"/>
    <w:pPr>
      <w:suppressAutoHyphens w:val="0"/>
      <w:spacing w:after="120"/>
      <w:ind w:left="283"/>
    </w:pPr>
    <w:rPr>
      <w:lang w:eastAsia="ru-RU"/>
    </w:rPr>
  </w:style>
  <w:style w:type="character" w:customStyle="1" w:styleId="af6">
    <w:name w:val="Основной текст с отступом Знак"/>
    <w:basedOn w:val="a0"/>
    <w:link w:val="af5"/>
    <w:uiPriority w:val="99"/>
    <w:locked/>
    <w:rsid w:val="005336B8"/>
  </w:style>
  <w:style w:type="character" w:customStyle="1" w:styleId="apple-converted-space">
    <w:name w:val="apple-converted-space"/>
    <w:basedOn w:val="a0"/>
    <w:rsid w:val="00D51F68"/>
  </w:style>
  <w:style w:type="paragraph" w:customStyle="1" w:styleId="WW-">
    <w:name w:val="WW-Название"/>
    <w:basedOn w:val="a"/>
    <w:next w:val="a8"/>
    <w:uiPriority w:val="99"/>
    <w:rsid w:val="00C61C95"/>
    <w:pPr>
      <w:jc w:val="center"/>
    </w:pPr>
    <w:rPr>
      <w:b/>
      <w:bCs/>
      <w:sz w:val="28"/>
      <w:szCs w:val="28"/>
      <w:lang w:eastAsia="zh-CN"/>
    </w:rPr>
  </w:style>
  <w:style w:type="paragraph" w:styleId="af7">
    <w:name w:val="List Paragraph"/>
    <w:basedOn w:val="a"/>
    <w:uiPriority w:val="99"/>
    <w:qFormat/>
    <w:rsid w:val="0089612D"/>
    <w:pPr>
      <w:ind w:left="720"/>
    </w:pPr>
  </w:style>
  <w:style w:type="character" w:styleId="af8">
    <w:name w:val="annotation reference"/>
    <w:uiPriority w:val="99"/>
    <w:semiHidden/>
    <w:unhideWhenUsed/>
    <w:rsid w:val="007C114D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7C114D"/>
  </w:style>
  <w:style w:type="character" w:customStyle="1" w:styleId="afa">
    <w:name w:val="Текст примечания Знак"/>
    <w:link w:val="af9"/>
    <w:uiPriority w:val="99"/>
    <w:semiHidden/>
    <w:rsid w:val="007C114D"/>
    <w:rPr>
      <w:sz w:val="20"/>
      <w:szCs w:val="20"/>
      <w:lang w:eastAsia="ar-SA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7C114D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7C114D"/>
    <w:rPr>
      <w:b/>
      <w:bCs/>
      <w:sz w:val="20"/>
      <w:szCs w:val="20"/>
      <w:lang w:eastAsia="ar-SA"/>
    </w:rPr>
  </w:style>
  <w:style w:type="paragraph" w:styleId="afd">
    <w:name w:val="Revision"/>
    <w:hidden/>
    <w:uiPriority w:val="99"/>
    <w:semiHidden/>
    <w:rsid w:val="00C13A3D"/>
    <w:rPr>
      <w:lang w:eastAsia="ar-SA"/>
    </w:rPr>
  </w:style>
  <w:style w:type="character" w:styleId="afe">
    <w:name w:val="Hyperlink"/>
    <w:basedOn w:val="a0"/>
    <w:uiPriority w:val="99"/>
    <w:unhideWhenUsed/>
    <w:rsid w:val="004A79F7"/>
    <w:rPr>
      <w:color w:val="0000FF" w:themeColor="hyperlink"/>
      <w:u w:val="single"/>
    </w:rPr>
  </w:style>
  <w:style w:type="paragraph" w:customStyle="1" w:styleId="Standard">
    <w:name w:val="Standard"/>
    <w:rsid w:val="00867220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aff">
    <w:name w:val="Normal (Web)"/>
    <w:basedOn w:val="a"/>
    <w:uiPriority w:val="99"/>
    <w:semiHidden/>
    <w:unhideWhenUsed/>
    <w:rsid w:val="00F25A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customStyle="1" w:styleId="13">
    <w:name w:val="Сетка таблицы светлая1"/>
    <w:basedOn w:val="a1"/>
    <w:uiPriority w:val="40"/>
    <w:rsid w:val="000E1B2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8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463</TotalTime>
  <Pages>4</Pages>
  <Words>998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08/ПО-99</vt:lpstr>
    </vt:vector>
  </TitlesOfParts>
  <Company>xxxxx</Company>
  <LinksUpToDate>false</LinksUpToDate>
  <CharactersWithSpaces>8520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08/ПО-99</dc:title>
  <dc:creator>Марина Георгиевна</dc:creator>
  <cp:lastModifiedBy>Алешкина Елена Николаевна</cp:lastModifiedBy>
  <cp:revision>14</cp:revision>
  <cp:lastPrinted>2020-12-29T09:54:00Z</cp:lastPrinted>
  <dcterms:created xsi:type="dcterms:W3CDTF">2024-01-26T09:04:00Z</dcterms:created>
  <dcterms:modified xsi:type="dcterms:W3CDTF">2024-09-02T14:51:00Z</dcterms:modified>
</cp:coreProperties>
</file>