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spacing w:before="0"/>
      </w:pPr>
      <w:r>
        <w:t xml:space="preserve">ДОГОВОР</w:t>
      </w:r>
      <w:r>
        <w:rPr>
          <w:spacing w:val="-4"/>
        </w:rPr>
        <w:t xml:space="preserve"> </w:t>
      </w:r>
      <w:r>
        <w:t xml:space="preserve">№</w:t>
      </w:r>
      <w:r>
        <w:rPr>
          <w:spacing w:val="59"/>
        </w:rPr>
        <w:t xml:space="preserve"> </w:t>
      </w:r>
      <w:r>
        <w:t xml:space="preserve">______</w:t>
      </w:r>
      <w:r/>
    </w:p>
    <w:p>
      <w:pPr>
        <w:pStyle w:val="722"/>
        <w:ind w:right="116"/>
        <w:jc w:val="center"/>
        <w:rPr>
          <w:b w:val="0"/>
          <w:spacing w:val="-2"/>
          <w:sz w:val="22"/>
          <w:szCs w:val="22"/>
        </w:rPr>
      </w:pPr>
      <w:r>
        <w:rPr>
          <w:b w:val="0"/>
          <w:spacing w:val="-2"/>
          <w:sz w:val="22"/>
          <w:szCs w:val="22"/>
        </w:rPr>
        <w:t xml:space="preserve">оказание информационных услуг с использованием справочно-правовой системы</w:t>
      </w:r>
      <w:r>
        <w:rPr>
          <w:b w:val="0"/>
          <w:spacing w:val="-2"/>
          <w:sz w:val="22"/>
          <w:szCs w:val="22"/>
        </w:rPr>
      </w:r>
      <w:r>
        <w:rPr>
          <w:b w:val="0"/>
          <w:spacing w:val="-2"/>
          <w:sz w:val="22"/>
          <w:szCs w:val="22"/>
        </w:rPr>
      </w:r>
    </w:p>
    <w:p>
      <w:pPr>
        <w:ind w:firstLine="420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для </w:t>
      </w:r>
      <w:r>
        <w:rPr>
          <w:rFonts w:ascii="Arial" w:hAnsi="Arial" w:eastAsia="Times New Roman" w:cs="Arial"/>
        </w:rPr>
        <w:t xml:space="preserve">СПб ГБУЗ «Стоматологическая поликлиника № 8» в 202</w:t>
      </w:r>
      <w:r>
        <w:rPr>
          <w:rFonts w:ascii="Arial" w:hAnsi="Arial" w:eastAsia="Times New Roman" w:cs="Arial"/>
        </w:rPr>
        <w:t xml:space="preserve">5</w:t>
      </w:r>
      <w:r>
        <w:rPr>
          <w:rFonts w:ascii="Arial" w:hAnsi="Arial" w:eastAsia="Times New Roman" w:cs="Arial"/>
        </w:rPr>
        <w:t xml:space="preserve"> году</w:t>
      </w:r>
      <w:r>
        <w:rPr>
          <w:rFonts w:ascii="Arial" w:hAnsi="Arial" w:eastAsia="Times New Roman" w:cs="Arial"/>
        </w:rPr>
      </w:r>
      <w:r>
        <w:rPr>
          <w:rFonts w:ascii="Arial" w:hAnsi="Arial" w:eastAsia="Times New Roman" w:cs="Arial"/>
        </w:rPr>
      </w:r>
    </w:p>
    <w:p>
      <w:pPr>
        <w:pStyle w:val="722"/>
        <w:ind w:right="116"/>
        <w:jc w:val="center"/>
        <w:spacing w:before="225"/>
      </w:pPr>
      <w:r/>
      <w:r/>
    </w:p>
    <w:p>
      <w:pPr>
        <w:pStyle w:val="902"/>
        <w:ind w:left="0"/>
        <w:rPr>
          <w:rFonts w:ascii="Arial"/>
          <w:b/>
          <w:i/>
          <w:sz w:val="19"/>
        </w:rPr>
      </w:pPr>
      <w:r>
        <w:rPr>
          <w:rFonts w:ascii="Arial"/>
          <w:b/>
          <w:i/>
          <w:sz w:val="19"/>
        </w:rPr>
      </w:r>
      <w:r>
        <w:rPr>
          <w:rFonts w:ascii="Arial"/>
          <w:b/>
          <w:i/>
          <w:sz w:val="19"/>
        </w:rPr>
      </w:r>
      <w:r>
        <w:rPr>
          <w:rFonts w:ascii="Arial"/>
          <w:b/>
          <w:i/>
          <w:sz w:val="19"/>
        </w:rPr>
      </w:r>
    </w:p>
    <w:p>
      <w:pPr>
        <w:pStyle w:val="723"/>
        <w:ind w:left="0" w:right="161"/>
        <w:jc w:val="center"/>
        <w:tabs>
          <w:tab w:val="left" w:pos="8399" w:leader="none"/>
          <w:tab w:val="left" w:pos="8770" w:leader="none"/>
          <w:tab w:val="left" w:pos="10004" w:leader="none"/>
        </w:tabs>
      </w:pPr>
      <w:r>
        <w:t xml:space="preserve">г.</w:t>
      </w:r>
      <w:r>
        <w:rPr>
          <w:spacing w:val="1"/>
        </w:rPr>
        <w:t xml:space="preserve"> </w:t>
      </w:r>
      <w:r>
        <w:t xml:space="preserve">Санкт-Петербург</w:t>
      </w:r>
      <w:r>
        <w:tab/>
        <w:t xml:space="preserve">"</w:t>
      </w:r>
      <w:r>
        <w:rPr>
          <w:rFonts w:ascii="Times New Roman" w:hAnsi="Times New Roman"/>
          <w:u w:val="single"/>
        </w:rPr>
        <w:tab/>
      </w:r>
      <w:r>
        <w:t xml:space="preserve">"</w:t>
      </w:r>
      <w:r>
        <w:rPr>
          <w:rFonts w:ascii="Times New Roman" w:hAnsi="Times New Roman"/>
          <w:u w:val="single"/>
        </w:rPr>
        <w:tab/>
      </w:r>
      <w:r>
        <w:t xml:space="preserve">202</w:t>
      </w:r>
      <w:r>
        <w:rPr>
          <w:u w:val="single"/>
        </w:rPr>
        <w:t xml:space="preserve">   </w:t>
      </w:r>
      <w:r>
        <w:rPr>
          <w:spacing w:val="4"/>
          <w:u w:val="single"/>
        </w:rPr>
        <w:t xml:space="preserve"> </w:t>
      </w:r>
      <w:r>
        <w:t xml:space="preserve">г.</w:t>
      </w:r>
      <w:r/>
    </w:p>
    <w:p>
      <w:pPr>
        <w:pStyle w:val="902"/>
        <w:ind w:left="0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</w:p>
    <w:p>
      <w:pPr>
        <w:pStyle w:val="902"/>
        <w:ind w:right="289"/>
        <w:jc w:val="both"/>
        <w:spacing w:before="133" w:line="249" w:lineRule="auto"/>
      </w:pPr>
      <w:r>
        <w:t xml:space="preserve">_____________________________с,</w:t>
      </w:r>
      <w:r>
        <w:rPr>
          <w:spacing w:val="1"/>
        </w:rPr>
        <w:t xml:space="preserve"> </w:t>
      </w:r>
      <w:r>
        <w:t xml:space="preserve">именуемое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дальнейшем</w:t>
      </w:r>
      <w:r>
        <w:rPr>
          <w:spacing w:val="1"/>
        </w:rPr>
        <w:t xml:space="preserve"> </w:t>
      </w:r>
      <w:r>
        <w:t xml:space="preserve">Исполнитель,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лице</w:t>
      </w:r>
      <w:r>
        <w:rPr>
          <w:spacing w:val="1"/>
        </w:rPr>
        <w:t xml:space="preserve"> </w:t>
      </w:r>
      <w:r>
        <w:t xml:space="preserve">________________,</w:t>
      </w:r>
      <w:r>
        <w:rPr>
          <w:spacing w:val="2"/>
        </w:rPr>
        <w:t xml:space="preserve"> </w:t>
      </w:r>
      <w:r>
        <w:t xml:space="preserve">действующего</w:t>
      </w:r>
      <w:r>
        <w:rPr>
          <w:spacing w:val="2"/>
        </w:rPr>
        <w:t xml:space="preserve"> </w:t>
      </w:r>
      <w:r>
        <w:t xml:space="preserve">на</w:t>
      </w:r>
      <w:r>
        <w:rPr>
          <w:spacing w:val="2"/>
        </w:rPr>
        <w:t xml:space="preserve"> </w:t>
      </w:r>
      <w:r>
        <w:t xml:space="preserve">основании</w:t>
      </w:r>
      <w:r>
        <w:rPr>
          <w:spacing w:val="2"/>
        </w:rPr>
        <w:t xml:space="preserve"> </w:t>
      </w:r>
      <w:r>
        <w:t xml:space="preserve">_________,</w:t>
      </w:r>
      <w:r>
        <w:rPr>
          <w:spacing w:val="2"/>
        </w:rPr>
        <w:t xml:space="preserve"> </w:t>
      </w:r>
      <w:r>
        <w:t xml:space="preserve">с</w:t>
      </w:r>
      <w:r>
        <w:rPr>
          <w:spacing w:val="2"/>
        </w:rPr>
        <w:t xml:space="preserve"> </w:t>
      </w:r>
      <w:r>
        <w:t xml:space="preserve">одной</w:t>
      </w:r>
      <w:r>
        <w:rPr>
          <w:spacing w:val="3"/>
        </w:rPr>
        <w:t xml:space="preserve"> </w:t>
      </w:r>
      <w:r>
        <w:t xml:space="preserve">стороны,</w:t>
      </w:r>
      <w:r>
        <w:rPr>
          <w:spacing w:val="2"/>
        </w:rPr>
        <w:t xml:space="preserve"> </w:t>
      </w:r>
      <w:r>
        <w:t xml:space="preserve">и</w:t>
      </w:r>
      <w:r/>
    </w:p>
    <w:p>
      <w:pPr>
        <w:pStyle w:val="723"/>
        <w:ind w:left="0" w:right="153"/>
        <w:jc w:val="center"/>
        <w:spacing w:before="31" w:line="254" w:lineRule="auto"/>
      </w:pPr>
      <w:r>
        <w:t xml:space="preserve">САНКТ-ПЕТЕРБУРГСКОЕ ГОСУДАРСТВЕННОЕ БЮДЖЕТНОЕ УЧРЕЖДЕНИЕ ЗДРАВООХРАНЕНИЯ "СТОМАТОЛОГИЧЕСКАЯ</w:t>
      </w:r>
      <w:r>
        <w:rPr>
          <w:spacing w:val="-45"/>
        </w:rPr>
        <w:t xml:space="preserve"> </w:t>
      </w:r>
      <w:r>
        <w:t xml:space="preserve">ПОЛИКЛИНИКА № 8",</w:t>
      </w:r>
      <w:r/>
    </w:p>
    <w:p>
      <w:pPr>
        <w:pStyle w:val="902"/>
        <w:ind w:right="312"/>
        <w:jc w:val="both"/>
        <w:spacing w:before="20" w:line="249" w:lineRule="auto"/>
      </w:pPr>
      <w:r>
        <w:t xml:space="preserve">именуемое в дальнейшем Заказчик, в лице главного врача Старковой Софьи Юрьевны, действующего на основании Устава, с</w:t>
      </w:r>
      <w:r>
        <w:rPr>
          <w:spacing w:val="1"/>
        </w:rPr>
        <w:t xml:space="preserve"> </w:t>
      </w:r>
      <w:r>
        <w:t xml:space="preserve">другой</w:t>
      </w:r>
      <w:r>
        <w:rPr>
          <w:spacing w:val="1"/>
        </w:rPr>
        <w:t xml:space="preserve"> </w:t>
      </w:r>
      <w:r>
        <w:t xml:space="preserve">стороны,</w:t>
      </w:r>
      <w:r>
        <w:rPr>
          <w:spacing w:val="2"/>
        </w:rPr>
        <w:t xml:space="preserve"> </w:t>
      </w:r>
      <w:r>
        <w:t xml:space="preserve">вместе</w:t>
      </w:r>
      <w:r>
        <w:rPr>
          <w:spacing w:val="2"/>
        </w:rPr>
        <w:t xml:space="preserve"> </w:t>
      </w:r>
      <w:r>
        <w:t xml:space="preserve">именуемые</w:t>
      </w:r>
      <w:r>
        <w:rPr>
          <w:spacing w:val="2"/>
        </w:rPr>
        <w:t xml:space="preserve"> </w:t>
      </w:r>
      <w:r>
        <w:t xml:space="preserve">Стороны,</w:t>
      </w:r>
      <w:r>
        <w:rPr>
          <w:spacing w:val="1"/>
        </w:rPr>
        <w:t xml:space="preserve"> </w:t>
      </w:r>
      <w:r>
        <w:t xml:space="preserve">заключили</w:t>
      </w:r>
      <w:r>
        <w:rPr>
          <w:spacing w:val="2"/>
        </w:rPr>
        <w:t xml:space="preserve"> </w:t>
      </w:r>
      <w:r>
        <w:t xml:space="preserve">настоящий</w:t>
      </w:r>
      <w:r>
        <w:rPr>
          <w:spacing w:val="2"/>
        </w:rPr>
        <w:t xml:space="preserve"> </w:t>
      </w:r>
      <w:r>
        <w:t xml:space="preserve">Договор</w:t>
      </w:r>
      <w:r>
        <w:rPr>
          <w:spacing w:val="2"/>
        </w:rPr>
        <w:t xml:space="preserve"> </w:t>
      </w:r>
      <w:r>
        <w:t xml:space="preserve">о</w:t>
      </w:r>
      <w:r>
        <w:rPr>
          <w:spacing w:val="2"/>
        </w:rPr>
        <w:t xml:space="preserve"> </w:t>
      </w:r>
      <w:r>
        <w:t xml:space="preserve">нижеследующем.</w:t>
      </w:r>
      <w:r/>
    </w:p>
    <w:p>
      <w:pPr>
        <w:pStyle w:val="723"/>
        <w:numPr>
          <w:ilvl w:val="0"/>
          <w:numId w:val="25"/>
        </w:numPr>
        <w:jc w:val="left"/>
        <w:spacing w:before="29"/>
        <w:tabs>
          <w:tab w:val="left" w:pos="4564" w:leader="none"/>
        </w:tabs>
      </w:pPr>
      <w:r>
        <w:t xml:space="preserve">ОСНОВНЫЕ</w:t>
      </w:r>
      <w:r>
        <w:rPr>
          <w:spacing w:val="10"/>
        </w:rPr>
        <w:t xml:space="preserve"> </w:t>
      </w:r>
      <w:r>
        <w:t xml:space="preserve">ПОНЯТИЯ</w:t>
      </w:r>
      <w:r/>
    </w:p>
    <w:p>
      <w:pPr>
        <w:pStyle w:val="904"/>
        <w:numPr>
          <w:ilvl w:val="1"/>
          <w:numId w:val="24"/>
        </w:numPr>
        <w:ind w:right="303" w:firstLine="0"/>
        <w:spacing w:before="76" w:line="249" w:lineRule="auto"/>
        <w:tabs>
          <w:tab w:val="left" w:pos="561" w:leader="none"/>
        </w:tabs>
        <w:rPr>
          <w:sz w:val="17"/>
        </w:rPr>
      </w:pPr>
      <w:r>
        <w:rPr>
          <w:sz w:val="17"/>
        </w:rPr>
        <w:t xml:space="preserve">Справочная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Правовая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(далее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Система)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совокупность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многофункциональной программы для ЭВМ и набора текстовой информации (программное средство, информационный продукт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вычислительной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техники).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297" w:firstLine="0"/>
        <w:spacing w:before="29" w:line="249" w:lineRule="auto"/>
        <w:tabs>
          <w:tab w:val="left" w:pos="539" w:leader="none"/>
        </w:tabs>
        <w:rPr>
          <w:sz w:val="17"/>
        </w:rPr>
      </w:pP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копия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материальном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носителе,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позволяющая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получать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необходимую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информацию.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позволяет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изменять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передавать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полученную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информацию.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290" w:firstLine="0"/>
        <w:spacing w:before="29" w:line="249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Порядок использования Систем - совокупность технических параметров, разрешенных способов и условий использования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298" w:firstLine="0"/>
        <w:spacing w:line="249" w:lineRule="auto"/>
        <w:tabs>
          <w:tab w:val="left" w:pos="525" w:leader="none"/>
        </w:tabs>
        <w:rPr>
          <w:sz w:val="17"/>
        </w:rPr>
      </w:pPr>
      <w:r>
        <w:rPr>
          <w:sz w:val="17"/>
        </w:rPr>
        <w:t xml:space="preserve">Уникальный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пользователь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физическое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лицо,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состоящее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трудовых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отношениях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(работник),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являющееся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пользователем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300" w:firstLine="0"/>
        <w:spacing w:before="29" w:line="249" w:lineRule="auto"/>
        <w:tabs>
          <w:tab w:val="left" w:pos="484" w:leader="none"/>
        </w:tabs>
        <w:rPr>
          <w:sz w:val="17"/>
        </w:rPr>
      </w:pPr>
      <w:r>
        <w:rPr>
          <w:sz w:val="17"/>
        </w:rPr>
        <w:t xml:space="preserve">Регистрация - процедура, при которой запоминаются параметры конкретного электронного устройства и в экземпляр 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вносятся определенные изменения (адаптация Системы), после чего становится возможным использование экземпляра Системы.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выбору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зарегистрирован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Разработчика Систем. Особенности регистрации определяются Спецификациями к Договору, а также отдельными соглашениями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Сторон.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296" w:firstLine="0"/>
        <w:spacing w:before="27" w:line="249" w:lineRule="auto"/>
        <w:tabs>
          <w:tab w:val="left" w:pos="489" w:leader="none"/>
        </w:tabs>
        <w:rPr>
          <w:sz w:val="17"/>
        </w:rPr>
      </w:pPr>
      <w:r>
        <w:rPr>
          <w:sz w:val="17"/>
        </w:rPr>
        <w:t xml:space="preserve">КЦ - организация, на основании договора с которой Дистрибьютор осуществляет поставку и оказание 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сопровождению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4"/>
        </w:numPr>
        <w:ind w:right="293" w:firstLine="0"/>
        <w:spacing w:before="27" w:line="249" w:lineRule="auto"/>
        <w:tabs>
          <w:tab w:val="left" w:pos="534" w:leader="none"/>
        </w:tabs>
        <w:rPr>
          <w:sz w:val="17"/>
        </w:rPr>
      </w:pPr>
      <w:r>
        <w:rPr>
          <w:sz w:val="17"/>
        </w:rPr>
        <w:t xml:space="preserve">Правомерный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приобретатель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(Заказчик)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физическое/юридическое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лицо,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приобретшее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официального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Представителя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Сети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получившее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законных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основаниях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физического/юридического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ранее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приобретенный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официального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Представителя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Сети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(от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правомерного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приобретателя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Системы).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8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0"/>
          <w:numId w:val="25"/>
        </w:numPr>
        <w:ind w:left="4618"/>
        <w:jc w:val="left"/>
        <w:tabs>
          <w:tab w:val="left" w:pos="4619" w:leader="none"/>
        </w:tabs>
      </w:pPr>
      <w:r>
        <w:t xml:space="preserve">ПРЕДМЕТ</w:t>
      </w:r>
      <w:r>
        <w:rPr>
          <w:spacing w:val="-4"/>
        </w:rPr>
        <w:t xml:space="preserve"> </w:t>
      </w:r>
      <w:r>
        <w:t xml:space="preserve">ДОГОВОРА</w:t>
      </w:r>
      <w:r/>
    </w:p>
    <w:p>
      <w:pPr>
        <w:pStyle w:val="904"/>
        <w:numPr>
          <w:ilvl w:val="1"/>
          <w:numId w:val="23"/>
        </w:numPr>
        <w:spacing w:before="35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По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Договору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Стороны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принимают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себя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исполнение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следующих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обязательств: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3"/>
        </w:numPr>
        <w:ind w:right="274" w:firstLine="0"/>
        <w:spacing w:before="36" w:line="249" w:lineRule="auto"/>
        <w:tabs>
          <w:tab w:val="left" w:pos="635" w:leader="none"/>
        </w:tabs>
        <w:rPr>
          <w:sz w:val="17"/>
        </w:rPr>
      </w:pPr>
      <w:r>
        <w:rPr>
          <w:sz w:val="17"/>
        </w:rPr>
        <w:t xml:space="preserve">Исполнитель обязуется передавать Заказчику и адаптировать (устанавливать, регистрировать, тестировать, формировать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комплекты и вносить другие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изменения, необходимые для работоспособности на оборудовании Заказчика), а Заказчик обязуется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принимать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оплачивать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если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это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3"/>
        </w:numPr>
        <w:ind w:right="289" w:firstLine="0"/>
        <w:spacing w:before="25" w:line="249" w:lineRule="auto"/>
        <w:tabs>
          <w:tab w:val="left" w:pos="652" w:leader="none"/>
        </w:tabs>
        <w:rPr>
          <w:sz w:val="17"/>
        </w:rPr>
      </w:pPr>
      <w:r>
        <w:rPr>
          <w:sz w:val="17"/>
        </w:rPr>
        <w:t xml:space="preserve">Исполнитель обязуется оказывать Заказчику платные услуги по адаптации и сопровождению экземпляров Систем, иного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срока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порядке,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разделе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5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Договора. Порядок использования, а также адаптации и сопровождения экземпляров Систем определяется Спецификациями 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3"/>
        </w:numPr>
        <w:ind w:left="624" w:hanging="481"/>
        <w:spacing w:before="28"/>
        <w:tabs>
          <w:tab w:val="left" w:pos="625" w:leader="none"/>
        </w:tabs>
        <w:rPr>
          <w:sz w:val="17"/>
        </w:rPr>
      </w:pPr>
      <w:r>
        <w:rPr>
          <w:sz w:val="17"/>
        </w:rPr>
        <w:t xml:space="preserve">Исполнитель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обязуется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оказывать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иные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платные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услуги,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предусмотренные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Спецификациями.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3"/>
        </w:numPr>
        <w:ind w:hanging="2"/>
        <w:rPr>
          <w:sz w:val="17"/>
        </w:rPr>
      </w:pPr>
      <w:r>
        <w:rPr>
          <w:sz w:val="17"/>
        </w:rPr>
        <w:t xml:space="preserve">Основанием заключения наст</w:t>
      </w:r>
      <w:r>
        <w:rPr>
          <w:sz w:val="17"/>
        </w:rPr>
        <w:t xml:space="preserve">оящего договора является «Положение о закупке товаров, работ, услуг для нужд СПб ГБУЗ «Стоматологическая поликлиника № 8» в соответствии с Федеральным законом от 18.07.2011 года № 223-ФЗ «О закупках товаров, работ, услуг отдельными видами юридических лиц».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3"/>
        </w:numPr>
        <w:ind w:left="624" w:hanging="481"/>
        <w:spacing w:before="28"/>
        <w:tabs>
          <w:tab w:val="left" w:pos="625" w:leader="none"/>
        </w:tabs>
        <w:rPr>
          <w:sz w:val="17"/>
        </w:r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7"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723"/>
        <w:numPr>
          <w:ilvl w:val="0"/>
          <w:numId w:val="25"/>
        </w:numPr>
        <w:ind w:left="2712"/>
        <w:jc w:val="left"/>
        <w:tabs>
          <w:tab w:val="left" w:pos="2713" w:leader="none"/>
        </w:tabs>
      </w:pPr>
      <w:r>
        <w:t xml:space="preserve">ИСПОЛЬЗОВАНИЕ</w:t>
      </w:r>
      <w:r>
        <w:rPr>
          <w:spacing w:val="10"/>
        </w:rPr>
        <w:t xml:space="preserve"> </w:t>
      </w:r>
      <w:r>
        <w:t xml:space="preserve">ЗАКАЗЧИКОМ</w:t>
      </w:r>
      <w:r>
        <w:rPr>
          <w:spacing w:val="10"/>
        </w:rPr>
        <w:t xml:space="preserve"> </w:t>
      </w:r>
      <w:r>
        <w:t xml:space="preserve">ПЕРЕДАВАЕМОЙ</w:t>
      </w:r>
      <w:r>
        <w:rPr>
          <w:spacing w:val="10"/>
        </w:rPr>
        <w:t xml:space="preserve"> </w:t>
      </w:r>
      <w:r>
        <w:t xml:space="preserve">ИНФОРМАЦИИ</w:t>
      </w:r>
      <w:r/>
    </w:p>
    <w:p>
      <w:pPr>
        <w:pStyle w:val="904"/>
        <w:numPr>
          <w:ilvl w:val="1"/>
          <w:numId w:val="25"/>
        </w:numPr>
        <w:ind w:right="304" w:firstLine="0"/>
        <w:spacing w:before="38" w:line="249" w:lineRule="auto"/>
        <w:tabs>
          <w:tab w:val="left" w:pos="493" w:leader="none"/>
        </w:tabs>
        <w:rPr>
          <w:sz w:val="17"/>
        </w:rPr>
      </w:pPr>
      <w:r>
        <w:rPr>
          <w:sz w:val="17"/>
        </w:rPr>
        <w:t xml:space="preserve">Заказчик имеет право без дополнительных письменных разрешений распространять любым способом (продавать, сдавать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прокат и т.д.) и предоставлять доступ третьим лицам к текстам правовых актов в печатном виде с обязательным указанием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соответствующей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как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источника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информации.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right="293" w:firstLine="0"/>
        <w:spacing w:before="29" w:line="249" w:lineRule="auto"/>
        <w:tabs>
          <w:tab w:val="left" w:pos="527" w:leader="none"/>
        </w:tabs>
        <w:rPr>
          <w:sz w:val="17"/>
        </w:rPr>
      </w:pP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печатном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виде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являющейся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самостоятельным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объектом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авторского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(комментарии,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разъяснения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экспертов,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аналитические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статьи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т.п.),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получения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письменного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согласия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КЦ</w:t>
      </w:r>
      <w:r>
        <w:rPr>
          <w:spacing w:val="1"/>
          <w:sz w:val="17"/>
        </w:rPr>
        <w:t xml:space="preserve">.</w:t>
      </w:r>
      <w:r>
        <w:rPr>
          <w:sz w:val="17"/>
        </w:rPr>
        <w:t xml:space="preserve"> Под использованием информации в печатном виде в настоящем пункте понимается ее воспроизведение 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материальных носителях и последующее их распространение любым способом (продажа, прокат и т.д.), а также предоставление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этим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материальным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носителям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третьим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лицам.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right="288" w:firstLine="0"/>
        <w:spacing w:before="24" w:line="249" w:lineRule="auto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Использование в электронном виде любой переданной информации возможно только после получения письменного согласия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 использованием информации в электронном виде в настоящем пункте понимается: копирование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последующее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распространение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третьим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лицам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материальных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носителях,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телекоммуникационным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сетям,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посредством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размещения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Интернете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другим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способом,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иное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предоставление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третьим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лицам.</w:t>
      </w:r>
      <w:r>
        <w:rPr>
          <w:sz w:val="17"/>
        </w:rPr>
      </w:r>
      <w:r>
        <w:rPr>
          <w:sz w:val="17"/>
        </w:rPr>
      </w:r>
    </w:p>
    <w:p>
      <w:pPr>
        <w:jc w:val="both"/>
        <w:spacing w:line="249" w:lineRule="auto"/>
        <w:rPr>
          <w:sz w:val="17"/>
        </w:rPr>
        <w:sectPr>
          <w:footnotePr/>
          <w:endnotePr/>
          <w:type w:val="continuous"/>
          <w:pgSz w:w="11910" w:h="16840" w:orient="portrait"/>
          <w:pgMar w:top="72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right="291" w:firstLine="0"/>
        <w:spacing w:before="86" w:line="249" w:lineRule="auto"/>
        <w:tabs>
          <w:tab w:val="left" w:pos="546" w:leader="none"/>
        </w:tabs>
        <w:rPr>
          <w:sz w:val="17"/>
        </w:rPr>
      </w:pP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Конструктора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числе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встроенного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многофункциональную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являющуюся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частью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созданных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помощью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Конструктора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 в форме их выгрузки, экспорта и сохранения в специальном файловом формате для создания Заказчиком собственной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базы данных проектов типовых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 и дальнейшего ее использования Заказчиком для собственных нужд, за исключением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любого распространения указанных материалов на материальных носителях, по телекоммуникационным сетям, посредством 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размещения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Интернете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другим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способом,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иного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предоставления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третьим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лицам.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7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0"/>
          <w:numId w:val="25"/>
        </w:numPr>
        <w:ind w:left="2417"/>
        <w:jc w:val="left"/>
        <w:tabs>
          <w:tab w:val="left" w:pos="2418" w:leader="none"/>
        </w:tabs>
      </w:pPr>
      <w:r>
        <w:t xml:space="preserve">ПОРЯДОК</w:t>
      </w:r>
      <w:r>
        <w:rPr>
          <w:spacing w:val="-1"/>
        </w:rPr>
        <w:t xml:space="preserve"> </w:t>
      </w:r>
      <w:r>
        <w:t xml:space="preserve">ПОСТАВКИ ЭКЗЕМПЛЯРА СИСТЕМЫ И ЕГО ИСПОЛЬЗОВАНИЯ</w:t>
      </w:r>
      <w:r/>
    </w:p>
    <w:p>
      <w:pPr>
        <w:pStyle w:val="904"/>
        <w:numPr>
          <w:ilvl w:val="1"/>
          <w:numId w:val="25"/>
        </w:numPr>
        <w:ind w:left="480" w:hanging="337"/>
        <w:spacing w:before="57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По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факту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передачи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составляется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товарная накладная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(двусторонний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Акт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приемки-передачи,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УПД).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left="480" w:hanging="337"/>
        <w:spacing w:before="3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Порядок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определяется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Спецификацией.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right="293" w:firstLine="0"/>
        <w:spacing w:before="35" w:line="249" w:lineRule="auto"/>
        <w:tabs>
          <w:tab w:val="left" w:pos="503" w:leader="none"/>
        </w:tabs>
        <w:rPr>
          <w:sz w:val="17"/>
        </w:rPr>
      </w:pPr>
      <w:r>
        <w:rPr>
          <w:sz w:val="17"/>
        </w:rPr>
        <w:t xml:space="preserve">Если Спецификацией предусмотрена учетная запись, Заказчик вправе передавать реквизиты учетной записи только своим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Уникальным пользователям в соответствии с условиями Спецификации. По запросу Исполнителя Заказчик обязан предоставлять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Исполнителю информацию об Уникальных пользователях, которым была передана учетная запись. Заказчик обязан обеспечить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конфиденциальность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учетной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записи.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right="293" w:firstLine="0"/>
        <w:spacing w:before="28" w:line="249" w:lineRule="auto"/>
        <w:tabs>
          <w:tab w:val="left" w:pos="491" w:leader="none"/>
        </w:tabs>
        <w:rPr>
          <w:sz w:val="17"/>
        </w:rPr>
      </w:pPr>
      <w:r>
        <w:rPr>
          <w:sz w:val="17"/>
        </w:rPr>
        <w:t xml:space="preserve">Заказчик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предоставлять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возможность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Системы(м)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лицам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способами,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предусмотренными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п.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4.3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left="480" w:hanging="337"/>
        <w:spacing w:before="29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Заказчик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любое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время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заблокировать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учетную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запись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путем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смены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ее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реквизитов.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left="480" w:hanging="337"/>
        <w:spacing w:before="3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Заказчик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заблокировать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учетную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запись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следующих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случаях: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5"/>
        </w:numPr>
        <w:ind w:right="286" w:firstLine="0"/>
        <w:spacing w:before="38" w:line="249" w:lineRule="auto"/>
        <w:tabs>
          <w:tab w:val="left" w:pos="635" w:leader="none"/>
        </w:tabs>
        <w:rPr>
          <w:sz w:val="17"/>
        </w:rPr>
      </w:pPr>
      <w:r>
        <w:rPr>
          <w:sz w:val="17"/>
        </w:rPr>
        <w:t xml:space="preserve">В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прекращения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трудовых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отношений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Уникальным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пользователем,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получившим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учетную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запись,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рабочего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дня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момента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прекращения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трудовых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отношений;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5"/>
        </w:numPr>
        <w:ind w:right="287" w:firstLine="0"/>
        <w:spacing w:line="249" w:lineRule="auto"/>
        <w:tabs>
          <w:tab w:val="left" w:pos="729" w:leader="none"/>
          <w:tab w:val="left" w:pos="8166" w:leader="none"/>
        </w:tabs>
        <w:rPr>
          <w:sz w:val="17"/>
        </w:rPr>
      </w:pPr>
      <w:r>
        <w:rPr>
          <w:sz w:val="17"/>
        </w:rPr>
        <w:t xml:space="preserve">В  </w:t>
      </w:r>
      <w:r>
        <w:rPr>
          <w:spacing w:val="18"/>
          <w:sz w:val="17"/>
        </w:rPr>
        <w:t xml:space="preserve"> </w:t>
      </w:r>
      <w:r>
        <w:rPr>
          <w:sz w:val="17"/>
        </w:rPr>
        <w:t xml:space="preserve">случае  </w:t>
      </w:r>
      <w:r>
        <w:rPr>
          <w:spacing w:val="18"/>
          <w:sz w:val="17"/>
        </w:rPr>
        <w:t xml:space="preserve"> </w:t>
      </w:r>
      <w:r>
        <w:rPr>
          <w:sz w:val="17"/>
        </w:rPr>
        <w:t xml:space="preserve">действительного  </w:t>
      </w:r>
      <w:r>
        <w:rPr>
          <w:spacing w:val="19"/>
          <w:sz w:val="17"/>
        </w:rPr>
        <w:t xml:space="preserve"> </w:t>
      </w:r>
      <w:r>
        <w:rPr>
          <w:sz w:val="17"/>
        </w:rPr>
        <w:t xml:space="preserve">или  </w:t>
      </w:r>
      <w:r>
        <w:rPr>
          <w:spacing w:val="18"/>
          <w:sz w:val="17"/>
        </w:rPr>
        <w:t xml:space="preserve"> </w:t>
      </w:r>
      <w:r>
        <w:rPr>
          <w:sz w:val="17"/>
        </w:rPr>
        <w:t xml:space="preserve">потенциального  </w:t>
      </w:r>
      <w:r>
        <w:rPr>
          <w:spacing w:val="18"/>
          <w:sz w:val="17"/>
        </w:rPr>
        <w:t xml:space="preserve"> </w:t>
      </w:r>
      <w:r>
        <w:rPr>
          <w:sz w:val="17"/>
        </w:rPr>
        <w:t xml:space="preserve">нарушения  </w:t>
      </w:r>
      <w:r>
        <w:rPr>
          <w:spacing w:val="19"/>
          <w:sz w:val="17"/>
        </w:rPr>
        <w:t xml:space="preserve"> </w:t>
      </w:r>
      <w:r>
        <w:rPr>
          <w:sz w:val="17"/>
        </w:rPr>
        <w:t xml:space="preserve">конфиденциальности</w:t>
      </w:r>
      <w:r>
        <w:rPr>
          <w:sz w:val="17"/>
        </w:rPr>
        <w:tab/>
        <w:t xml:space="preserve">реквизитов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учетной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записи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незамедлительно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получении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соответствующей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информации.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5"/>
        </w:numPr>
        <w:ind w:left="480" w:hanging="337"/>
        <w:spacing w:before="29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Заказчик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передавать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третьему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лицу,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если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иное не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предусмотрено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Спецификацией.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"/>
        <w:rPr>
          <w:sz w:val="15"/>
        </w:rPr>
      </w:pPr>
      <w:r>
        <w:rPr>
          <w:sz w:val="15"/>
        </w:rPr>
      </w:r>
      <w:r>
        <w:rPr>
          <w:sz w:val="15"/>
        </w:rPr>
      </w:r>
      <w:r>
        <w:rPr>
          <w:sz w:val="15"/>
        </w:rPr>
      </w:r>
    </w:p>
    <w:p>
      <w:pPr>
        <w:pStyle w:val="723"/>
        <w:numPr>
          <w:ilvl w:val="0"/>
          <w:numId w:val="25"/>
        </w:numPr>
        <w:ind w:left="4311"/>
        <w:jc w:val="left"/>
        <w:spacing w:before="97"/>
        <w:tabs>
          <w:tab w:val="left" w:pos="4312" w:leader="none"/>
        </w:tabs>
      </w:pPr>
      <w:r>
        <w:t xml:space="preserve">ПОРЯДОК</w:t>
      </w:r>
      <w:r>
        <w:rPr>
          <w:spacing w:val="-2"/>
        </w:rPr>
        <w:t xml:space="preserve"> </w:t>
      </w:r>
      <w:r>
        <w:t xml:space="preserve">ОКАЗАНИЯ</w:t>
      </w:r>
      <w:r>
        <w:rPr>
          <w:spacing w:val="-2"/>
        </w:rPr>
        <w:t xml:space="preserve"> </w:t>
      </w:r>
      <w:r>
        <w:t xml:space="preserve">УСЛУГ</w:t>
      </w:r>
      <w:r/>
    </w:p>
    <w:p>
      <w:pPr>
        <w:pStyle w:val="904"/>
        <w:numPr>
          <w:ilvl w:val="1"/>
          <w:numId w:val="25"/>
        </w:numPr>
        <w:ind w:left="480" w:hanging="337"/>
        <w:spacing w:before="36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Оказание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предусматривает: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5"/>
        </w:numPr>
        <w:ind w:right="314" w:firstLine="0"/>
        <w:spacing w:before="38" w:line="249" w:lineRule="auto"/>
        <w:tabs>
          <w:tab w:val="left" w:pos="635" w:leader="none"/>
        </w:tabs>
        <w:rPr>
          <w:sz w:val="17"/>
        </w:rPr>
      </w:pPr>
      <w:r>
        <w:rPr>
          <w:sz w:val="17"/>
        </w:rPr>
        <w:t xml:space="preserve">Адаптацию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(установку,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тестирование,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регистрацию,</w:t>
      </w:r>
      <w:r>
        <w:rPr>
          <w:spacing w:val="12"/>
          <w:sz w:val="17"/>
        </w:rPr>
        <w:t xml:space="preserve"> </w:t>
      </w:r>
      <w:r>
        <w:rPr>
          <w:sz w:val="17"/>
        </w:rPr>
        <w:t xml:space="preserve">формирование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комплекты,</w:t>
      </w:r>
      <w:r>
        <w:rPr>
          <w:spacing w:val="12"/>
          <w:sz w:val="17"/>
        </w:rPr>
        <w:t xml:space="preserve"> </w:t>
      </w:r>
      <w:r>
        <w:rPr>
          <w:sz w:val="17"/>
        </w:rPr>
        <w:t xml:space="preserve">внесение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изменений,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необходимых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работоспособности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оборудовании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Заказчика)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25"/>
        </w:numPr>
        <w:ind w:left="624" w:hanging="481"/>
        <w:spacing w:before="29"/>
        <w:tabs>
          <w:tab w:val="left" w:pos="625" w:leader="none"/>
        </w:tabs>
        <w:rPr>
          <w:sz w:val="17"/>
        </w:rPr>
      </w:pPr>
      <w:r>
        <w:rPr>
          <w:sz w:val="17"/>
        </w:rPr>
        <w:t xml:space="preserve">Сопровождение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адаптированных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т.ч.: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right="286" w:firstLine="0"/>
        <w:spacing w:before="38" w:line="249" w:lineRule="auto"/>
        <w:tabs>
          <w:tab w:val="left" w:pos="774" w:leader="none"/>
        </w:tabs>
        <w:rPr>
          <w:sz w:val="17"/>
        </w:rPr>
      </w:pPr>
      <w:r>
        <w:rPr>
          <w:sz w:val="17"/>
        </w:rPr>
        <w:t xml:space="preserve">Передачу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актуальной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(актуальных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наборов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текстовой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информации,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адаптированных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имеющимся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экземплярам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Систем);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right="300" w:firstLine="0"/>
        <w:spacing w:before="29" w:line="249" w:lineRule="auto"/>
        <w:tabs>
          <w:tab w:val="left" w:pos="813" w:leader="none"/>
        </w:tabs>
        <w:rPr>
          <w:sz w:val="17"/>
        </w:rPr>
      </w:pPr>
      <w:r>
        <w:rPr>
          <w:sz w:val="17"/>
        </w:rPr>
        <w:t xml:space="preserve">Техническую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профилактику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работоспособности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восстановление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работоспособности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сбоев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компьютерного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оборудования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устранения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(тестирование,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переустановка);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left="768" w:hanging="625"/>
        <w:tabs>
          <w:tab w:val="left" w:pos="769" w:leader="none"/>
        </w:tabs>
        <w:rPr>
          <w:sz w:val="17"/>
        </w:rPr>
      </w:pPr>
      <w:r>
        <w:rPr>
          <w:sz w:val="17"/>
        </w:rPr>
        <w:t xml:space="preserve">Подключение 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дополнительной информации,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состав которой определяется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right="296" w:firstLine="0"/>
        <w:spacing w:before="38" w:line="249" w:lineRule="auto"/>
        <w:tabs>
          <w:tab w:val="left" w:pos="854" w:leader="none"/>
        </w:tabs>
        <w:rPr>
          <w:sz w:val="17"/>
        </w:rPr>
      </w:pPr>
      <w:r>
        <w:rPr>
          <w:sz w:val="17"/>
        </w:rPr>
        <w:t xml:space="preserve">Мониторинг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целью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предотвращения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противоправного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контрафактного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использования,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замедления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работы;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right="310" w:firstLine="0"/>
        <w:spacing w:before="29" w:line="249" w:lineRule="auto"/>
        <w:tabs>
          <w:tab w:val="left" w:pos="844" w:leader="none"/>
        </w:tabs>
        <w:rPr>
          <w:sz w:val="17"/>
        </w:rPr>
      </w:pPr>
      <w:r>
        <w:rPr>
          <w:sz w:val="17"/>
        </w:rPr>
        <w:t xml:space="preserve">Консультирование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работе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Системами,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т.ч.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обучение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работе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Системами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методикам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Сети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возможностью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получения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специального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сертификата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обучении;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right="316" w:firstLine="0"/>
        <w:spacing w:line="249" w:lineRule="auto"/>
        <w:tabs>
          <w:tab w:val="left" w:pos="777" w:leader="none"/>
        </w:tabs>
        <w:rPr>
          <w:sz w:val="17"/>
        </w:rPr>
      </w:pPr>
      <w:r>
        <w:rPr>
          <w:sz w:val="17"/>
        </w:rPr>
        <w:t xml:space="preserve">Предоставление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получения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консультаций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работе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телефону,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электронной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почте,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через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специальные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сервисы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базы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либо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офисе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Исполнителя;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left="768" w:hanging="625"/>
        <w:spacing w:before="29"/>
        <w:tabs>
          <w:tab w:val="left" w:pos="769" w:leader="none"/>
        </w:tabs>
        <w:rPr>
          <w:sz w:val="17"/>
        </w:rPr>
      </w:pPr>
      <w:r>
        <w:rPr>
          <w:sz w:val="17"/>
        </w:rPr>
        <w:t xml:space="preserve">Предоставление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другой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материалов;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25"/>
        </w:numPr>
        <w:ind w:left="768" w:hanging="625"/>
        <w:spacing w:before="38"/>
        <w:tabs>
          <w:tab w:val="left" w:pos="769" w:leader="none"/>
        </w:tabs>
        <w:rPr>
          <w:sz w:val="17"/>
        </w:rPr>
      </w:pPr>
      <w:r>
        <w:rPr>
          <w:sz w:val="17"/>
        </w:rPr>
        <w:t xml:space="preserve">Предоставление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иных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сопровождению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адаптированных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2"/>
        </w:numPr>
        <w:spacing w:before="3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Оказание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текущих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осуществляется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без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выбора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документов.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2"/>
        </w:numPr>
        <w:spacing w:before="3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Срок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Договору:</w:t>
      </w:r>
      <w:r>
        <w:rPr>
          <w:spacing w:val="4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01.01</w:t>
      </w:r>
      <w:r>
        <w:rPr>
          <w:sz w:val="17"/>
        </w:rPr>
        <w:t xml:space="preserve">.202</w:t>
      </w:r>
      <w:r>
        <w:rPr>
          <w:spacing w:val="-3"/>
          <w:sz w:val="17"/>
        </w:rPr>
        <w:t xml:space="preserve">5 </w:t>
      </w:r>
      <w:r>
        <w:rPr>
          <w:sz w:val="17"/>
        </w:rPr>
        <w:t xml:space="preserve">г.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31.12.2025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г.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7"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723"/>
        <w:numPr>
          <w:ilvl w:val="0"/>
          <w:numId w:val="25"/>
        </w:numPr>
        <w:ind w:left="3137"/>
        <w:jc w:val="left"/>
        <w:spacing w:before="1"/>
        <w:tabs>
          <w:tab w:val="left" w:pos="3138" w:leader="none"/>
        </w:tabs>
      </w:pPr>
      <w:r>
        <w:t xml:space="preserve">СТОИМОСТЬ</w:t>
      </w:r>
      <w:r>
        <w:rPr>
          <w:spacing w:val="-9"/>
        </w:rPr>
        <w:t xml:space="preserve"> </w:t>
      </w:r>
      <w:r>
        <w:t xml:space="preserve">ПОСТАВКИ</w:t>
      </w:r>
      <w:r>
        <w:rPr>
          <w:spacing w:val="-8"/>
        </w:rPr>
        <w:t xml:space="preserve"> </w:t>
      </w:r>
      <w:r>
        <w:t xml:space="preserve">И</w:t>
      </w:r>
      <w:r>
        <w:rPr>
          <w:spacing w:val="-8"/>
        </w:rPr>
        <w:t xml:space="preserve"> </w:t>
      </w:r>
      <w:r>
        <w:t xml:space="preserve">УСЛУГ.</w:t>
      </w:r>
      <w:r>
        <w:rPr>
          <w:spacing w:val="-9"/>
        </w:rPr>
        <w:t xml:space="preserve"> </w:t>
      </w:r>
      <w:r>
        <w:t xml:space="preserve">ПОРЯДОК</w:t>
      </w:r>
      <w:r>
        <w:rPr>
          <w:spacing w:val="-8"/>
        </w:rPr>
        <w:t xml:space="preserve"> </w:t>
      </w:r>
      <w:r>
        <w:t xml:space="preserve">РАСЧЕТОВ</w:t>
      </w:r>
      <w:r/>
    </w:p>
    <w:p>
      <w:pPr>
        <w:pStyle w:val="904"/>
        <w:numPr>
          <w:ilvl w:val="1"/>
          <w:numId w:val="21"/>
        </w:numPr>
        <w:ind w:right="324" w:hanging="2"/>
        <w:spacing w:before="35" w:line="249" w:lineRule="auto"/>
        <w:tabs>
          <w:tab w:val="left" w:pos="515" w:leader="none"/>
        </w:tabs>
        <w:rPr>
          <w:sz w:val="17"/>
        </w:rPr>
      </w:pPr>
      <w:r>
        <w:rPr>
          <w:sz w:val="17"/>
        </w:rPr>
        <w:t xml:space="preserve">Стоимость услуг по сопровождению адаптированных экземпляров Систем за период с 01.0</w:t>
      </w:r>
      <w:r>
        <w:rPr>
          <w:sz w:val="17"/>
        </w:rPr>
        <w:t xml:space="preserve">1</w:t>
      </w:r>
      <w:r>
        <w:rPr>
          <w:sz w:val="17"/>
        </w:rPr>
        <w:t xml:space="preserve">.2025 г. 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31.12.202</w:t>
      </w:r>
      <w:r>
        <w:rPr>
          <w:spacing w:val="2"/>
          <w:sz w:val="17"/>
        </w:rPr>
        <w:t xml:space="preserve">5 </w:t>
      </w:r>
      <w:r>
        <w:rPr>
          <w:sz w:val="17"/>
        </w:rPr>
        <w:t xml:space="preserve">г.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составит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_________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руб.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(_____________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рублей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____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копеек)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том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числе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НДС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___% (в случае если Поставщик не является плательщиком НДС указывается: «НДС не облагается» и основание).</w:t>
      </w:r>
      <w:r>
        <w:rPr>
          <w:sz w:val="17"/>
        </w:rPr>
      </w:r>
      <w:r>
        <w:rPr>
          <w:sz w:val="17"/>
        </w:rPr>
      </w:r>
    </w:p>
    <w:p>
      <w:pPr>
        <w:pStyle w:val="902"/>
        <w:ind w:right="295"/>
        <w:jc w:val="both"/>
        <w:spacing w:before="29" w:line="249" w:lineRule="auto"/>
      </w:pPr>
      <w:r>
        <w:t xml:space="preserve">При этом стоимость ежемесячных услуг по сопровождению адаптированных экземпляров Систем в период с</w:t>
      </w:r>
      <w:r>
        <w:rPr>
          <w:spacing w:val="1"/>
        </w:rPr>
        <w:t xml:space="preserve"> </w:t>
      </w:r>
      <w:r>
        <w:t xml:space="preserve">01.0</w:t>
      </w:r>
      <w:r>
        <w:t xml:space="preserve">1</w:t>
      </w:r>
      <w:r>
        <w:t xml:space="preserve">.202</w:t>
      </w:r>
      <w:r>
        <w:rPr>
          <w:spacing w:val="1"/>
        </w:rPr>
        <w:t xml:space="preserve">5 </w:t>
      </w:r>
      <w:r>
        <w:t xml:space="preserve">г.</w:t>
      </w:r>
      <w:r>
        <w:rPr>
          <w:spacing w:val="1"/>
        </w:rPr>
        <w:t xml:space="preserve"> </w:t>
      </w:r>
      <w:r>
        <w:t xml:space="preserve">по</w:t>
      </w:r>
      <w:r>
        <w:rPr>
          <w:spacing w:val="3"/>
        </w:rPr>
        <w:t xml:space="preserve"> </w:t>
      </w:r>
      <w:r>
        <w:t xml:space="preserve">31.12.2025</w:t>
      </w:r>
      <w:r>
        <w:rPr>
          <w:spacing w:val="1"/>
        </w:rPr>
        <w:t xml:space="preserve"> </w:t>
      </w:r>
      <w:r>
        <w:t xml:space="preserve">г.</w:t>
      </w:r>
      <w:r>
        <w:rPr>
          <w:spacing w:val="1"/>
        </w:rPr>
        <w:t xml:space="preserve"> </w:t>
      </w:r>
      <w:r>
        <w:t xml:space="preserve">составит</w:t>
      </w:r>
      <w:r>
        <w:rPr>
          <w:spacing w:val="2"/>
        </w:rPr>
        <w:t xml:space="preserve"> </w:t>
      </w:r>
      <w:r>
        <w:t xml:space="preserve">___________</w:t>
      </w:r>
      <w:r>
        <w:rPr>
          <w:spacing w:val="2"/>
        </w:rPr>
        <w:t xml:space="preserve"> </w:t>
      </w:r>
      <w:r>
        <w:t xml:space="preserve">руб.</w:t>
      </w:r>
      <w:r>
        <w:rPr>
          <w:spacing w:val="1"/>
        </w:rPr>
        <w:t xml:space="preserve"> </w:t>
      </w:r>
      <w:r>
        <w:t xml:space="preserve">(_______________</w:t>
      </w:r>
      <w:r>
        <w:rPr>
          <w:spacing w:val="1"/>
        </w:rPr>
        <w:t xml:space="preserve"> </w:t>
      </w:r>
      <w:r>
        <w:t xml:space="preserve">рублей</w:t>
      </w:r>
      <w:r>
        <w:rPr>
          <w:spacing w:val="1"/>
        </w:rPr>
        <w:t xml:space="preserve"> </w:t>
      </w:r>
      <w:r>
        <w:t xml:space="preserve">___</w:t>
      </w:r>
      <w:r>
        <w:rPr>
          <w:spacing w:val="2"/>
        </w:rPr>
        <w:t xml:space="preserve"> </w:t>
      </w:r>
      <w:r>
        <w:t xml:space="preserve">копеек)</w:t>
      </w:r>
      <w:r>
        <w:rPr>
          <w:spacing w:val="1"/>
        </w:rPr>
        <w:t xml:space="preserve"> </w:t>
      </w:r>
      <w:r>
        <w:t xml:space="preserve">в</w:t>
      </w:r>
      <w:r>
        <w:rPr>
          <w:spacing w:val="2"/>
        </w:rPr>
        <w:t xml:space="preserve"> </w:t>
      </w:r>
      <w:r>
        <w:t xml:space="preserve">том</w:t>
      </w:r>
      <w:r>
        <w:rPr>
          <w:spacing w:val="1"/>
        </w:rPr>
        <w:t xml:space="preserve"> </w:t>
      </w:r>
      <w:r>
        <w:t xml:space="preserve">числе</w:t>
      </w:r>
      <w:r>
        <w:rPr>
          <w:spacing w:val="1"/>
        </w:rPr>
        <w:t xml:space="preserve"> </w:t>
      </w:r>
      <w:r>
        <w:t xml:space="preserve">НДС __%</w:t>
      </w:r>
      <w:r>
        <w:rPr>
          <w:spacing w:val="2"/>
        </w:rPr>
        <w:t xml:space="preserve"> </w:t>
      </w:r>
      <w:r>
        <w:rPr>
          <w:iCs/>
        </w:rPr>
        <w:t xml:space="preserve">(в случае если Поставщик не является плательщиком НДС указывается: «НДС не облагается» и основание)</w:t>
      </w:r>
      <w:r>
        <w:t xml:space="preserve">.</w:t>
      </w:r>
      <w:r/>
    </w:p>
    <w:p>
      <w:pPr>
        <w:pStyle w:val="904"/>
        <w:numPr>
          <w:ilvl w:val="1"/>
          <w:numId w:val="21"/>
        </w:numPr>
        <w:ind w:right="327" w:firstLine="0"/>
        <w:spacing w:line="249" w:lineRule="auto"/>
        <w:tabs>
          <w:tab w:val="left" w:pos="527" w:leader="none"/>
        </w:tabs>
        <w:rPr>
          <w:sz w:val="17"/>
        </w:rPr>
      </w:pPr>
      <w:r>
        <w:rPr>
          <w:sz w:val="17"/>
        </w:rPr>
        <w:t xml:space="preserve">Принятие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полностью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частично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оказываемых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текущем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месяце,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означает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согласие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стоимостью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текущий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месяц.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1"/>
        </w:numPr>
        <w:ind w:left="480" w:hanging="337"/>
        <w:spacing w:before="31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Авансирование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подлежащих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оказанию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предусматривается.</w:t>
      </w:r>
      <w:r>
        <w:rPr>
          <w:sz w:val="17"/>
        </w:rPr>
      </w:r>
      <w:r>
        <w:rPr>
          <w:sz w:val="17"/>
        </w:rPr>
      </w:r>
    </w:p>
    <w:p>
      <w:pPr>
        <w:pStyle w:val="902"/>
        <w:ind w:right="296"/>
        <w:jc w:val="both"/>
        <w:spacing w:before="7" w:line="249" w:lineRule="auto"/>
      </w:pPr>
      <w:r>
        <w:t xml:space="preserve">Оплата</w:t>
      </w:r>
      <w:r>
        <w:rPr>
          <w:spacing w:val="1"/>
        </w:rPr>
        <w:t xml:space="preserve"> </w:t>
      </w:r>
      <w:r>
        <w:t xml:space="preserve">за</w:t>
      </w:r>
      <w:r>
        <w:rPr>
          <w:spacing w:val="1"/>
        </w:rPr>
        <w:t xml:space="preserve"> </w:t>
      </w:r>
      <w:r>
        <w:t xml:space="preserve">оказанные</w:t>
      </w:r>
      <w:r>
        <w:rPr>
          <w:spacing w:val="1"/>
        </w:rPr>
        <w:t xml:space="preserve"> </w:t>
      </w:r>
      <w:r>
        <w:t xml:space="preserve">услуги</w:t>
      </w:r>
      <w:r>
        <w:rPr>
          <w:spacing w:val="1"/>
        </w:rPr>
        <w:t xml:space="preserve"> </w:t>
      </w:r>
      <w:r>
        <w:t xml:space="preserve">производится</w:t>
      </w:r>
      <w:r>
        <w:rPr>
          <w:spacing w:val="1"/>
        </w:rPr>
        <w:t xml:space="preserve"> </w:t>
      </w:r>
      <w:r>
        <w:t xml:space="preserve">ежемесячно</w:t>
      </w:r>
      <w:r>
        <w:rPr>
          <w:spacing w:val="1"/>
        </w:rPr>
        <w:t xml:space="preserve"> </w:t>
      </w:r>
      <w:r>
        <w:t xml:space="preserve">Заказчиком</w:t>
      </w:r>
      <w:r>
        <w:rPr>
          <w:spacing w:val="1"/>
        </w:rPr>
        <w:t xml:space="preserve"> </w:t>
      </w:r>
      <w:r>
        <w:t xml:space="preserve">по</w:t>
      </w:r>
      <w:r>
        <w:rPr>
          <w:spacing w:val="1"/>
        </w:rPr>
        <w:t xml:space="preserve"> </w:t>
      </w:r>
      <w:r>
        <w:t xml:space="preserve">факту</w:t>
      </w:r>
      <w:r>
        <w:rPr>
          <w:spacing w:val="1"/>
        </w:rPr>
        <w:t xml:space="preserve"> </w:t>
      </w:r>
      <w:r>
        <w:t xml:space="preserve">оказания</w:t>
      </w:r>
      <w:r>
        <w:rPr>
          <w:spacing w:val="1"/>
        </w:rPr>
        <w:t xml:space="preserve"> </w:t>
      </w:r>
      <w:r>
        <w:t xml:space="preserve">услуг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безналичной</w:t>
      </w:r>
      <w:r>
        <w:rPr>
          <w:spacing w:val="1"/>
        </w:rPr>
        <w:t xml:space="preserve"> </w:t>
      </w:r>
      <w:r>
        <w:t xml:space="preserve">форме</w:t>
      </w:r>
      <w:r>
        <w:rPr>
          <w:spacing w:val="1"/>
        </w:rPr>
        <w:t xml:space="preserve"> </w:t>
      </w:r>
      <w:r>
        <w:t xml:space="preserve">путем</w:t>
      </w:r>
      <w:r>
        <w:rPr>
          <w:spacing w:val="1"/>
        </w:rPr>
        <w:t xml:space="preserve"> </w:t>
      </w:r>
      <w:r>
        <w:t xml:space="preserve">перечисления</w:t>
      </w:r>
      <w:r>
        <w:rPr>
          <w:spacing w:val="19"/>
        </w:rPr>
        <w:t xml:space="preserve"> </w:t>
      </w:r>
      <w:r>
        <w:t xml:space="preserve">денежных</w:t>
      </w:r>
      <w:r>
        <w:rPr>
          <w:spacing w:val="20"/>
        </w:rPr>
        <w:t xml:space="preserve"> </w:t>
      </w:r>
      <w:r>
        <w:t xml:space="preserve">средств</w:t>
      </w:r>
      <w:r>
        <w:rPr>
          <w:spacing w:val="20"/>
        </w:rPr>
        <w:t xml:space="preserve"> </w:t>
      </w:r>
      <w:r>
        <w:t xml:space="preserve">в</w:t>
      </w:r>
      <w:r>
        <w:rPr>
          <w:spacing w:val="20"/>
        </w:rPr>
        <w:t xml:space="preserve"> </w:t>
      </w:r>
      <w:r>
        <w:t xml:space="preserve">рублях</w:t>
      </w:r>
      <w:r>
        <w:rPr>
          <w:spacing w:val="19"/>
        </w:rPr>
        <w:t xml:space="preserve"> </w:t>
      </w:r>
      <w:r>
        <w:t xml:space="preserve">на</w:t>
      </w:r>
      <w:r>
        <w:rPr>
          <w:spacing w:val="20"/>
        </w:rPr>
        <w:t xml:space="preserve"> </w:t>
      </w:r>
      <w:r>
        <w:t xml:space="preserve">расчетный</w:t>
      </w:r>
      <w:r>
        <w:rPr>
          <w:spacing w:val="20"/>
        </w:rPr>
        <w:t xml:space="preserve"> </w:t>
      </w:r>
      <w:r>
        <w:t xml:space="preserve">счет</w:t>
      </w:r>
      <w:r>
        <w:rPr>
          <w:spacing w:val="20"/>
        </w:rPr>
        <w:t xml:space="preserve"> </w:t>
      </w:r>
      <w:r>
        <w:t xml:space="preserve">Исполнителя,</w:t>
      </w:r>
      <w:r>
        <w:rPr>
          <w:spacing w:val="19"/>
        </w:rPr>
        <w:t xml:space="preserve"> </w:t>
      </w:r>
      <w:r>
        <w:t xml:space="preserve">указанный</w:t>
      </w:r>
      <w:r>
        <w:rPr>
          <w:spacing w:val="20"/>
        </w:rPr>
        <w:t xml:space="preserve"> </w:t>
      </w:r>
      <w:r>
        <w:t xml:space="preserve">в</w:t>
      </w:r>
      <w:r>
        <w:rPr>
          <w:spacing w:val="20"/>
        </w:rPr>
        <w:t xml:space="preserve"> </w:t>
      </w:r>
      <w:r>
        <w:t xml:space="preserve">договоре,</w:t>
      </w:r>
      <w:r>
        <w:rPr>
          <w:spacing w:val="20"/>
        </w:rPr>
        <w:t xml:space="preserve"> </w:t>
      </w:r>
      <w:r>
        <w:t xml:space="preserve">в</w:t>
      </w:r>
      <w:r>
        <w:rPr>
          <w:spacing w:val="19"/>
        </w:rPr>
        <w:t xml:space="preserve"> </w:t>
      </w:r>
      <w:r>
        <w:t xml:space="preserve">течение</w:t>
      </w:r>
      <w:r>
        <w:rPr>
          <w:spacing w:val="20"/>
        </w:rPr>
        <w:t xml:space="preserve"> </w:t>
      </w:r>
      <w:r>
        <w:t xml:space="preserve">7</w:t>
      </w:r>
      <w:r>
        <w:rPr>
          <w:spacing w:val="20"/>
        </w:rPr>
        <w:t xml:space="preserve"> </w:t>
      </w:r>
      <w:r>
        <w:t xml:space="preserve">рабочих</w:t>
      </w:r>
      <w:r>
        <w:rPr>
          <w:spacing w:val="20"/>
        </w:rPr>
        <w:t xml:space="preserve"> </w:t>
      </w:r>
      <w:r>
        <w:t xml:space="preserve">дней</w:t>
      </w:r>
      <w:r>
        <w:rPr>
          <w:spacing w:val="20"/>
        </w:rPr>
        <w:t xml:space="preserve"> </w:t>
      </w:r>
      <w:r>
        <w:t xml:space="preserve">со</w:t>
      </w:r>
      <w:r>
        <w:rPr>
          <w:spacing w:val="1"/>
        </w:rPr>
        <w:t xml:space="preserve"> </w:t>
      </w:r>
      <w:r>
        <w:t xml:space="preserve">дня подписания сторонами акта (-ов) сдачи-приемки оказанных услуг на основании предоставленного Исполнителем Заказчику</w:t>
      </w:r>
      <w:r>
        <w:rPr>
          <w:spacing w:val="1"/>
        </w:rPr>
        <w:t xml:space="preserve"> </w:t>
      </w:r>
      <w:r>
        <w:t xml:space="preserve">счета,</w:t>
      </w:r>
      <w:r>
        <w:rPr>
          <w:spacing w:val="1"/>
        </w:rPr>
        <w:t xml:space="preserve"> </w:t>
      </w:r>
      <w:r>
        <w:t xml:space="preserve">счета-фактуры.</w:t>
      </w:r>
      <w:r>
        <w:rPr>
          <w:spacing w:val="1"/>
        </w:rPr>
        <w:t xml:space="preserve"> </w:t>
      </w:r>
      <w:r>
        <w:t xml:space="preserve">Днем</w:t>
      </w:r>
      <w:r>
        <w:rPr>
          <w:spacing w:val="1"/>
        </w:rPr>
        <w:t xml:space="preserve"> </w:t>
      </w:r>
      <w:r>
        <w:t xml:space="preserve">исполнения</w:t>
      </w:r>
      <w:r>
        <w:rPr>
          <w:spacing w:val="1"/>
        </w:rPr>
        <w:t xml:space="preserve"> </w:t>
      </w:r>
      <w:r>
        <w:t xml:space="preserve">обязательств</w:t>
      </w:r>
      <w:r>
        <w:rPr>
          <w:spacing w:val="1"/>
        </w:rPr>
        <w:t xml:space="preserve"> </w:t>
      </w:r>
      <w:r>
        <w:t xml:space="preserve">Заказчиком</w:t>
      </w:r>
      <w:r>
        <w:rPr>
          <w:spacing w:val="1"/>
        </w:rPr>
        <w:t xml:space="preserve"> </w:t>
      </w:r>
      <w:r>
        <w:t xml:space="preserve">по</w:t>
      </w:r>
      <w:r>
        <w:rPr>
          <w:spacing w:val="1"/>
        </w:rPr>
        <w:t xml:space="preserve"> </w:t>
      </w:r>
      <w:r>
        <w:t xml:space="preserve">оплате</w:t>
      </w:r>
      <w:r>
        <w:rPr>
          <w:spacing w:val="1"/>
        </w:rPr>
        <w:t xml:space="preserve"> </w:t>
      </w:r>
      <w:r>
        <w:t xml:space="preserve">считается</w:t>
      </w:r>
      <w:r>
        <w:rPr>
          <w:spacing w:val="1"/>
        </w:rPr>
        <w:t xml:space="preserve"> </w:t>
      </w:r>
      <w:r>
        <w:t xml:space="preserve">дата</w:t>
      </w:r>
      <w:r>
        <w:rPr>
          <w:spacing w:val="1"/>
        </w:rPr>
        <w:t xml:space="preserve"> </w:t>
      </w:r>
      <w:r>
        <w:t xml:space="preserve">списания</w:t>
      </w:r>
      <w:r>
        <w:rPr>
          <w:spacing w:val="1"/>
        </w:rPr>
        <w:t xml:space="preserve"> </w:t>
      </w:r>
      <w:r>
        <w:t xml:space="preserve">денежных</w:t>
      </w:r>
      <w:r>
        <w:rPr>
          <w:spacing w:val="1"/>
        </w:rPr>
        <w:t xml:space="preserve"> </w:t>
      </w:r>
      <w:r>
        <w:t xml:space="preserve">средств</w:t>
      </w:r>
      <w:r>
        <w:rPr>
          <w:spacing w:val="1"/>
        </w:rPr>
        <w:t xml:space="preserve"> </w:t>
      </w:r>
      <w:r>
        <w:t xml:space="preserve">с</w:t>
      </w:r>
      <w:r>
        <w:rPr>
          <w:spacing w:val="1"/>
        </w:rPr>
        <w:t xml:space="preserve"> </w:t>
      </w:r>
      <w:r>
        <w:t xml:space="preserve">лицевого</w:t>
      </w:r>
      <w:r>
        <w:rPr>
          <w:spacing w:val="1"/>
        </w:rPr>
        <w:t xml:space="preserve"> </w:t>
      </w:r>
      <w:r>
        <w:t xml:space="preserve">счета</w:t>
      </w:r>
      <w:r>
        <w:rPr>
          <w:spacing w:val="2"/>
        </w:rPr>
        <w:t xml:space="preserve"> </w:t>
      </w:r>
      <w:r>
        <w:t xml:space="preserve">Заказчика.</w:t>
      </w:r>
      <w:r/>
    </w:p>
    <w:p>
      <w:pPr>
        <w:pStyle w:val="902"/>
        <w:ind w:right="318"/>
        <w:jc w:val="both"/>
        <w:spacing w:before="25" w:line="249" w:lineRule="auto"/>
      </w:pPr>
      <w:r>
        <w:t xml:space="preserve">Под датой оплаты понимается дата списания денежных средств с расчетного счета Заказчика или внесение денежных средств в</w:t>
      </w:r>
      <w:r>
        <w:rPr>
          <w:spacing w:val="1"/>
        </w:rPr>
        <w:t xml:space="preserve"> </w:t>
      </w:r>
      <w:r>
        <w:t xml:space="preserve">кассу</w:t>
      </w:r>
      <w:r>
        <w:rPr>
          <w:spacing w:val="1"/>
        </w:rPr>
        <w:t xml:space="preserve"> </w:t>
      </w:r>
      <w:r>
        <w:t xml:space="preserve">Исполнителя.</w:t>
      </w:r>
      <w:r/>
    </w:p>
    <w:p>
      <w:pPr>
        <w:pStyle w:val="904"/>
        <w:numPr>
          <w:ilvl w:val="1"/>
          <w:numId w:val="21"/>
        </w:numPr>
        <w:ind w:right="346" w:firstLine="0"/>
        <w:spacing w:before="29" w:line="249" w:lineRule="auto"/>
        <w:tabs>
          <w:tab w:val="left" w:pos="508" w:leader="none"/>
        </w:tabs>
        <w:rPr>
          <w:sz w:val="17"/>
        </w:rPr>
      </w:pPr>
      <w:r>
        <w:rPr>
          <w:sz w:val="17"/>
        </w:rPr>
        <w:t xml:space="preserve">Основанием для расчетов является Счет, который Исполнитель предоставляет Заказчику. В Счете указывается стоимость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месяц,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согласно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Спецификации.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1"/>
        </w:numPr>
        <w:ind w:right="301" w:firstLine="0"/>
        <w:spacing w:line="249" w:lineRule="auto"/>
        <w:tabs>
          <w:tab w:val="left" w:pos="529" w:leader="none"/>
        </w:tabs>
        <w:rPr>
          <w:sz w:val="17"/>
        </w:rPr>
      </w:pP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факту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передает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акт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сдачи-приемки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(УПД).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3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(трех)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рабочих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дней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направить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подписанный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акт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сдачи-приемки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(УПД)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обоснованный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приемки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неподписания акта сдачи-приемки оказанных услуг (УПД) и непредоставления Заказчиком Исполнителю мотивированного отказа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подписания акта, услуга считается выполненной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в полном объеме и принятой Заказчиком без претензий к качеству.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1"/>
        </w:numPr>
        <w:ind w:right="292" w:firstLine="0"/>
        <w:spacing w:before="29" w:line="249" w:lineRule="auto"/>
        <w:tabs>
          <w:tab w:val="left" w:pos="520" w:leader="none"/>
        </w:tabs>
        <w:rPr>
          <w:sz w:val="17"/>
        </w:rPr>
      </w:pPr>
      <w:r>
        <w:rPr>
          <w:sz w:val="17"/>
        </w:rPr>
        <w:t xml:space="preserve">Если Заказчик произвел платеж, сумма которого недостаточна для погашения денежного обязательства полностью, то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первую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очередь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погашается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задолженность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наиболее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ранний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месяц.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оплате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конкретный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месяц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первую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очередь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погашается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задолженность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фактически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оказанные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21"/>
        </w:numPr>
        <w:ind w:right="292" w:hanging="2"/>
        <w:spacing w:before="29" w:line="249" w:lineRule="auto"/>
        <w:tabs>
          <w:tab w:val="left" w:pos="520" w:leader="none"/>
        </w:tabs>
        <w:rPr>
          <w:sz w:val="17"/>
        </w:rPr>
      </w:pPr>
      <w:r>
        <w:rPr>
          <w:sz w:val="17"/>
        </w:rPr>
        <w:t xml:space="preserve">Источник финансирования: внебюджетные средства: Поступления от оказания услуг (выполнения работ), осуществляемых на платной основе.</w:t>
      </w:r>
      <w:r>
        <w:rPr>
          <w:sz w:val="17"/>
        </w:rPr>
      </w:r>
      <w:r>
        <w:rPr>
          <w:sz w:val="17"/>
        </w:rPr>
      </w:r>
    </w:p>
    <w:p>
      <w:pPr>
        <w:jc w:val="both"/>
        <w:spacing w:line="249" w:lineRule="auto"/>
        <w:rPr>
          <w:sz w:val="17"/>
        </w:rPr>
        <w:sectPr>
          <w:footnotePr/>
          <w:endnotePr/>
          <w:type w:val="nextPage"/>
          <w:pgSz w:w="11910" w:h="16840" w:orient="portrait"/>
          <w:pgMar w:top="48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723"/>
        <w:numPr>
          <w:ilvl w:val="0"/>
          <w:numId w:val="25"/>
        </w:numPr>
        <w:ind w:left="4296"/>
        <w:jc w:val="left"/>
        <w:spacing w:before="76"/>
        <w:tabs>
          <w:tab w:val="left" w:pos="4297" w:leader="none"/>
        </w:tabs>
      </w:pPr>
      <w:r>
        <w:t xml:space="preserve">СРОК</w:t>
      </w:r>
      <w:r>
        <w:rPr>
          <w:spacing w:val="-4"/>
        </w:rPr>
        <w:t xml:space="preserve"> </w:t>
      </w:r>
      <w:r>
        <w:t xml:space="preserve">ДЕЙСТВИЯ</w:t>
      </w:r>
      <w:r>
        <w:rPr>
          <w:spacing w:val="-4"/>
        </w:rPr>
        <w:t xml:space="preserve"> </w:t>
      </w:r>
      <w:r>
        <w:t xml:space="preserve">ДОГОВОРА</w:t>
      </w:r>
      <w:r/>
    </w:p>
    <w:p>
      <w:pPr>
        <w:pStyle w:val="904"/>
        <w:numPr>
          <w:ilvl w:val="1"/>
          <w:numId w:val="20"/>
        </w:numPr>
        <w:ind w:hanging="342"/>
        <w:spacing w:before="35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Настоящий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Договор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вступает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силу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момента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подписания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заканчивает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свое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действие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31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января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202</w:t>
      </w:r>
      <w:r>
        <w:rPr>
          <w:spacing w:val="6"/>
          <w:sz w:val="17"/>
        </w:rPr>
        <w:t xml:space="preserve">6 </w:t>
      </w:r>
      <w:r>
        <w:rPr>
          <w:sz w:val="17"/>
        </w:rPr>
        <w:t xml:space="preserve">г.,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части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оплаты</w:t>
      </w:r>
      <w:r>
        <w:rPr>
          <w:sz w:val="17"/>
        </w:rPr>
      </w:r>
      <w:r>
        <w:rPr>
          <w:sz w:val="17"/>
        </w:rPr>
      </w:r>
    </w:p>
    <w:p>
      <w:pPr>
        <w:pStyle w:val="902"/>
        <w:spacing w:before="7"/>
      </w:pPr>
      <w:r>
        <w:t xml:space="preserve">–</w:t>
      </w:r>
      <w:r>
        <w:rPr>
          <w:spacing w:val="7"/>
        </w:rPr>
        <w:t xml:space="preserve"> </w:t>
      </w:r>
      <w:r>
        <w:t xml:space="preserve">до</w:t>
      </w:r>
      <w:r>
        <w:rPr>
          <w:spacing w:val="8"/>
        </w:rPr>
        <w:t xml:space="preserve"> </w:t>
      </w:r>
      <w:r>
        <w:t xml:space="preserve">полного</w:t>
      </w:r>
      <w:r>
        <w:rPr>
          <w:spacing w:val="8"/>
        </w:rPr>
        <w:t xml:space="preserve"> </w:t>
      </w:r>
      <w:r>
        <w:t xml:space="preserve">исполнения</w:t>
      </w:r>
      <w:r>
        <w:rPr>
          <w:spacing w:val="8"/>
        </w:rPr>
        <w:t xml:space="preserve"> </w:t>
      </w:r>
      <w:r>
        <w:t xml:space="preserve">сторонами</w:t>
      </w:r>
      <w:r>
        <w:rPr>
          <w:spacing w:val="8"/>
        </w:rPr>
        <w:t xml:space="preserve"> </w:t>
      </w:r>
      <w:r>
        <w:t xml:space="preserve">своих</w:t>
      </w:r>
      <w:r>
        <w:rPr>
          <w:spacing w:val="8"/>
        </w:rPr>
        <w:t xml:space="preserve"> </w:t>
      </w:r>
      <w:r>
        <w:t xml:space="preserve">обязательств.</w:t>
      </w:r>
      <w:r/>
    </w:p>
    <w:p>
      <w:pPr>
        <w:pStyle w:val="904"/>
        <w:numPr>
          <w:ilvl w:val="1"/>
          <w:numId w:val="20"/>
        </w:numPr>
        <w:ind w:left="144" w:right="297" w:firstLine="0"/>
        <w:spacing w:before="38" w:line="249" w:lineRule="auto"/>
        <w:tabs>
          <w:tab w:val="left" w:pos="508" w:leader="none"/>
        </w:tabs>
        <w:rPr>
          <w:sz w:val="17"/>
        </w:rPr>
      </w:pPr>
      <w:r>
        <w:rPr>
          <w:sz w:val="17"/>
        </w:rPr>
        <w:t xml:space="preserve">Обязательства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Договору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накладываются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Исполнителя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срока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действия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Спецификаций.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 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 услуг,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предусмотренных Спецификациями,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 прекращает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действие 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1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0"/>
          <w:numId w:val="25"/>
        </w:numPr>
        <w:ind w:left="4263"/>
        <w:jc w:val="left"/>
        <w:tabs>
          <w:tab w:val="left" w:pos="4264" w:leader="none"/>
        </w:tabs>
      </w:pPr>
      <w:r>
        <w:t xml:space="preserve">ОТВЕТСТВЕННОСТЬ</w:t>
      </w:r>
      <w:r>
        <w:rPr>
          <w:spacing w:val="9"/>
        </w:rPr>
        <w:t xml:space="preserve"> </w:t>
      </w:r>
      <w:r>
        <w:t xml:space="preserve">СТОРОН</w:t>
      </w:r>
      <w:r/>
    </w:p>
    <w:p>
      <w:pPr>
        <w:pStyle w:val="904"/>
        <w:numPr>
          <w:ilvl w:val="1"/>
          <w:numId w:val="19"/>
        </w:numPr>
        <w:ind w:right="293" w:firstLine="0"/>
        <w:spacing w:before="37" w:line="249" w:lineRule="auto"/>
        <w:tabs>
          <w:tab w:val="left" w:pos="498" w:leader="none"/>
        </w:tabs>
        <w:rPr>
          <w:sz w:val="17"/>
        </w:rPr>
      </w:pPr>
      <w:r>
        <w:rPr>
          <w:sz w:val="17"/>
        </w:rPr>
        <w:t xml:space="preserve">При невыполнении или ненадлежащем выполнении Сторонами обязательств по Договору Стороны несут ответственность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соответствии с Постановлением Правительства РФ от 30.08.2017 N 1042 "Об утверждении Правил определения размера штрафа,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начисляемого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ненадлежащего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ненадлежащего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поставщиком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(подрядчиком, исполнителем) обязательств, предусмотренных контрактом (за исключением просрочки исполнения обязательств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поставщиком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(подрядчиком,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исполнителем),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внесении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изменений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постановление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Правительства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Российской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Федерации от 15 мая 2017 г. N 570 и признании утратившим силу постановления Правительства Российской Федерации от 25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ноября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2013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г.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N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1063".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79" w:firstLine="0"/>
        <w:spacing w:before="25" w:line="249" w:lineRule="auto"/>
        <w:tabs>
          <w:tab w:val="left" w:pos="498" w:leader="none"/>
        </w:tabs>
        <w:rPr>
          <w:sz w:val="17"/>
        </w:rPr>
      </w:pPr>
      <w:r>
        <w:rPr>
          <w:sz w:val="17"/>
        </w:rPr>
        <w:t xml:space="preserve">В случае если у Заказчика возникнут обоснованные претензии к Системе в частях качества включенной в нее 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некорректной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средств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предоставленной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подготовленных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 с использованием экземпляра Системы, Исполнитель обязуется рассмотреть Претензию Заказчика в течение 15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(пятнадцати) дней с момента ее получения. Претензии принимаются Исполнителем только в оплаченном периоде пополнения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 Системы. В случае признания Претензии обоснованной Исполнитель обязан устранить недостатки в разумный срок.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неустранения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недостатков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срок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будет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потребовать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выплаты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исключительной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неустойки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(штрафа) в размере, не превышающем стоимости одного месяца оказания услуг с использованием соответствующего 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досрочного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расторжения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путем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составления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дополнительной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Претензии.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обязуется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пятнадцатидневный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срок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дня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получения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дополнительной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Претензии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письменно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ответить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нее.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признания дополнительной Претензии Заказчика обоснованной Исполнитель обязан в зависимости от требований 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перечислить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исключительную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неустойку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(штраф)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расторгнуть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настоящий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Договор.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left="480" w:hanging="337"/>
        <w:spacing w:before="21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Исполнитель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несет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ответственности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качество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отключенного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от сопровождения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98" w:firstLine="0"/>
        <w:spacing w:before="41" w:line="249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При нарушении Заказчиком условий оплаты Исполнитель имеет право прекратить исполнение любых обязательств перед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Заказчиком, в т.ч. блокировать использование Заказчиком любых сервисов, предварительно уведомив об этом Заказчика за 5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(пять)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дней.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left="480" w:hanging="337"/>
        <w:spacing w:before="2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Исполнитель имеет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отказаться 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 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одностороннем порядке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случаях: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9"/>
        </w:numPr>
        <w:ind w:right="297" w:firstLine="0"/>
        <w:spacing w:before="36" w:line="249" w:lineRule="auto"/>
        <w:tabs>
          <w:tab w:val="left" w:pos="664" w:leader="none"/>
        </w:tabs>
        <w:rPr>
          <w:sz w:val="17"/>
        </w:rPr>
      </w:pPr>
      <w:r>
        <w:rPr>
          <w:sz w:val="17"/>
        </w:rPr>
        <w:t xml:space="preserve">Нарушения Заказчиком условий, которые согласно Спецификациям позволяют Исполнителю отказаться от Договора, 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также п.п. 3.1 - 3.3, 4.3, 4.4, 4.6 - 4.7 настоящего Договора. Любое из указанных нарушений признается грубым нарушением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исключительного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как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объект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интеллектуальной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собственности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основанием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применения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действующим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законодательством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мер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защиты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интеллектуальных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прав;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9"/>
        </w:numPr>
        <w:ind w:right="308" w:firstLine="0"/>
        <w:spacing w:before="27" w:line="249" w:lineRule="auto"/>
        <w:tabs>
          <w:tab w:val="left" w:pos="669" w:leader="none"/>
        </w:tabs>
        <w:rPr>
          <w:sz w:val="17"/>
        </w:rPr>
      </w:pPr>
      <w:r>
        <w:rPr>
          <w:sz w:val="17"/>
        </w:rPr>
        <w:t xml:space="preserve">Внесения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изменений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средства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защиты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приводящих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декомпилированию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модификации;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9"/>
        </w:numPr>
        <w:ind w:left="624" w:hanging="481"/>
        <w:tabs>
          <w:tab w:val="left" w:pos="625" w:leader="none"/>
        </w:tabs>
        <w:rPr>
          <w:sz w:val="17"/>
        </w:rPr>
      </w:pPr>
      <w:r>
        <w:rPr>
          <w:sz w:val="17"/>
        </w:rPr>
        <w:t xml:space="preserve">Изготовления,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воспроизведения,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распространения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(любым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способом)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контрафактных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99" w:firstLine="0"/>
        <w:spacing w:before="40" w:line="249" w:lineRule="auto"/>
        <w:tabs>
          <w:tab w:val="left" w:pos="522" w:leader="none"/>
        </w:tabs>
        <w:rPr>
          <w:sz w:val="17"/>
        </w:rPr>
      </w:pPr>
      <w:r>
        <w:rPr>
          <w:sz w:val="17"/>
        </w:rPr>
        <w:t xml:space="preserve">Исполнитель не несет ответственности за невозможность исполнения своих обязательств перед Заказчиком по причине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неполадок в работе компьютерного, телекоммуникационного оборудования или каналов связи Заказчика и/или третьих лиц (в том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числе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оборудования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оператора,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предоставляющего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услуги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связи),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иных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согласованных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Сторонами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случаях.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92" w:firstLine="0"/>
        <w:spacing w:before="31" w:line="249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Заказчик самостоятельно определяет порядок использования Систем в пределах, установленных настоящим Договором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Спецификациями. Возможность использования Систем считается предоставленной вне зависимости от начала его осуществления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93" w:firstLine="0"/>
        <w:spacing w:before="29" w:line="249" w:lineRule="auto"/>
        <w:tabs>
          <w:tab w:val="left" w:pos="489" w:leader="none"/>
        </w:tabs>
        <w:rPr>
          <w:sz w:val="17"/>
        </w:rPr>
      </w:pPr>
      <w:r>
        <w:rPr>
          <w:sz w:val="17"/>
        </w:rPr>
        <w:t xml:space="preserve">Все споры или разногласия, возникающие между Сторонами по настоящему Договору или в связи с ним, разрешаются путем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переговоров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между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Сторонами.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9"/>
        </w:numPr>
        <w:ind w:right="296" w:firstLine="0"/>
        <w:spacing w:before="29" w:line="249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В случае невозможности разрешения разногласий путем переговоров они подлежат рассмотрению в Арбитражном суде г.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Санкт-Петербурга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Ленинградской области в порядке, установленном законодательством Российской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Федерации.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0"/>
          <w:numId w:val="25"/>
        </w:numPr>
        <w:ind w:left="4692"/>
        <w:jc w:val="left"/>
        <w:tabs>
          <w:tab w:val="left" w:pos="4693" w:leader="none"/>
        </w:tabs>
      </w:pPr>
      <w:r>
        <w:t xml:space="preserve">ОСОБЫЕ</w:t>
      </w:r>
      <w:r>
        <w:rPr>
          <w:spacing w:val="2"/>
        </w:rPr>
        <w:t xml:space="preserve"> </w:t>
      </w:r>
      <w:r>
        <w:t xml:space="preserve">УСЛОВИЯ</w:t>
      </w:r>
      <w:r/>
    </w:p>
    <w:p>
      <w:pPr>
        <w:pStyle w:val="904"/>
        <w:numPr>
          <w:ilvl w:val="1"/>
          <w:numId w:val="18"/>
        </w:numPr>
        <w:ind w:right="311" w:firstLine="0"/>
        <w:spacing w:before="36" w:line="249" w:lineRule="auto"/>
        <w:tabs>
          <w:tab w:val="left" w:pos="493" w:leader="none"/>
        </w:tabs>
        <w:rPr>
          <w:sz w:val="17"/>
        </w:rPr>
      </w:pPr>
      <w:r>
        <w:rPr>
          <w:sz w:val="17"/>
        </w:rPr>
        <w:t xml:space="preserve">Заказчик имеет право отказаться от услуг, оказываемых Исполнителем согласно п. 2.1.2 настоящего Договора, до истечения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срока действия Договора.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 обязан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уведомить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Исполнителя о таком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отказе 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менее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чем 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30 (тридцать) дней.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314" w:firstLine="0"/>
        <w:spacing w:before="29" w:line="249" w:lineRule="auto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Оказание услуг, отмененное Заказчиком в соответствии с п. 9.1 настоящего Договора, может быть продолжено 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оплаты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стоимости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возобновления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обслуживания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Прейскуранту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Исполнителя.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324" w:firstLine="0"/>
        <w:spacing w:before="29" w:line="249" w:lineRule="auto"/>
        <w:tabs>
          <w:tab w:val="left" w:pos="491" w:leader="none"/>
        </w:tabs>
        <w:rPr>
          <w:sz w:val="17"/>
        </w:rPr>
      </w:pPr>
      <w:r>
        <w:rPr>
          <w:sz w:val="17"/>
        </w:rPr>
        <w:t xml:space="preserve">Заказчик обязан обеспечить соблюдение Уникальными пользователями положений п.п. 3.1 - 3.3, 4.3, 4.4, 4.6, 4.7 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79" w:firstLine="0"/>
        <w:spacing w:line="249" w:lineRule="auto"/>
        <w:tabs>
          <w:tab w:val="left" w:pos="529" w:leader="none"/>
        </w:tabs>
        <w:rPr>
          <w:sz w:val="17"/>
        </w:rPr>
      </w:pP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любых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соглашений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приложений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конфиденциальными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подлежат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разглашению, 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исключением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когда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законодательством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Российской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Федерации.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8" w:firstLine="0"/>
        <w:spacing w:before="29" w:line="249" w:lineRule="auto"/>
        <w:tabs>
          <w:tab w:val="left" w:pos="484" w:leader="none"/>
        </w:tabs>
        <w:rPr>
          <w:sz w:val="17"/>
        </w:rPr>
      </w:pPr>
      <w:r>
        <w:rPr>
          <w:sz w:val="17"/>
        </w:rPr>
        <w:t xml:space="preserve">Исполнитель вправе передать все права и обязанности по настоящему Договору другому официальному Дистрибьютору Сети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уведомлением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10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(десять)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дней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момента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передачи.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6" w:firstLine="0"/>
        <w:spacing w:line="249" w:lineRule="auto"/>
        <w:tabs>
          <w:tab w:val="left" w:pos="534" w:leader="none"/>
        </w:tabs>
        <w:rPr>
          <w:sz w:val="17"/>
        </w:rPr>
      </w:pPr>
      <w:r>
        <w:rPr>
          <w:sz w:val="17"/>
        </w:rPr>
        <w:t xml:space="preserve">Экземпляры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передаются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сопровождаются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виде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«как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есть»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параметрами,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определяемыми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разработчиком, и не подлежат изменению по желанию Заказчика, если иное не предусмотрено соглашением Сторон. Разработчик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самостоятельно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определять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информационное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содержание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рамках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направленности.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Информация, содержащаяся в Системе, включая авторские материалы (комментарии, книги, статьи, ответы на вопросы и т.д.),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имеет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справочный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характер.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Разработчик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несет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ответственности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правильность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изложенной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авторских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материалах.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7" w:firstLine="0"/>
        <w:spacing w:before="28" w:line="249" w:lineRule="auto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В случае если в силу технических особенностей определенной Системы какие-либо условия настоящего Договора выполнить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невозможно,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ответственность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невыполнение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этих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условий,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если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считаются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недействующими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отношении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данной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left="480" w:hanging="337"/>
        <w:spacing w:before="28"/>
        <w:tabs>
          <w:tab w:val="left" w:pos="481" w:leader="none"/>
        </w:tabs>
        <w:rPr>
          <w:sz w:val="17"/>
        </w:rPr>
      </w:pPr>
      <w:r>
        <w:rPr>
          <w:sz w:val="17"/>
        </w:rPr>
        <w:t xml:space="preserve">Исполнитель может исполнять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свои обязательства по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настоящему Договору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 привлечением третьих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7" w:firstLine="0"/>
        <w:spacing w:before="38" w:line="249" w:lineRule="auto"/>
        <w:tabs>
          <w:tab w:val="left" w:pos="513" w:leader="none"/>
        </w:tabs>
        <w:rPr>
          <w:sz w:val="17"/>
        </w:rPr>
      </w:pPr>
      <w:r>
        <w:rPr>
          <w:sz w:val="17"/>
        </w:rPr>
        <w:t xml:space="preserve">Исполнитель может получать служебные файлы и информацию с компьютера Заказчика, необходимые для надлежащего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обязательств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перед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Заказчиком.</w:t>
      </w:r>
      <w:r>
        <w:rPr>
          <w:sz w:val="17"/>
        </w:rPr>
      </w:r>
      <w:r>
        <w:rPr>
          <w:sz w:val="17"/>
        </w:rPr>
      </w:r>
    </w:p>
    <w:p>
      <w:pPr>
        <w:jc w:val="both"/>
        <w:spacing w:line="249" w:lineRule="auto"/>
        <w:rPr>
          <w:sz w:val="17"/>
        </w:rPr>
        <w:sectPr>
          <w:footnotePr/>
          <w:endnotePr/>
          <w:type w:val="nextPage"/>
          <w:pgSz w:w="11910" w:h="16840" w:orient="portrait"/>
          <w:pgMar w:top="72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79" w:firstLine="0"/>
        <w:spacing w:before="84" w:line="249" w:lineRule="auto"/>
        <w:tabs>
          <w:tab w:val="left" w:pos="590" w:leader="none"/>
        </w:tabs>
        <w:rPr>
          <w:sz w:val="17"/>
        </w:rPr>
      </w:pPr>
      <w:r>
        <w:rPr>
          <w:sz w:val="17"/>
        </w:rPr>
        <w:t xml:space="preserve">С согласия Заказчика Исполнитель вправе изменить параметры и/или название экземпляра Системы, сопровождаемого 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настоящему Договору, путем передачи в адрес Заказчика письма с указанием новых параметров и/или названия 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Системы. Соответствующие изменения в Договор вступают в силу с момента получения Заказчиком указанного письма или иного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момента,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указанного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письме.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5" w:firstLine="0"/>
        <w:spacing w:before="27" w:line="249" w:lineRule="auto"/>
        <w:tabs>
          <w:tab w:val="left" w:pos="584" w:leader="none"/>
        </w:tabs>
        <w:rPr>
          <w:sz w:val="17"/>
        </w:rPr>
      </w:pPr>
      <w:r>
        <w:rPr>
          <w:sz w:val="17"/>
        </w:rPr>
        <w:t xml:space="preserve">Заказчик обязан обеспечить правомерность использования Исполнителем персональных данных физических лиц, которые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передает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Исполнителю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89" w:firstLine="0"/>
        <w:spacing w:line="249" w:lineRule="auto"/>
        <w:tabs>
          <w:tab w:val="left" w:pos="652" w:leader="none"/>
        </w:tabs>
        <w:rPr>
          <w:sz w:val="17"/>
        </w:rPr>
      </w:pP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противоречий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между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применяются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3" w:firstLine="0"/>
        <w:spacing w:before="32" w:line="249" w:lineRule="auto"/>
        <w:tabs>
          <w:tab w:val="left" w:pos="594" w:leader="none"/>
        </w:tabs>
        <w:rPr>
          <w:sz w:val="17"/>
        </w:rPr>
      </w:pPr>
      <w:r>
        <w:rPr>
          <w:sz w:val="17"/>
        </w:rPr>
        <w:t xml:space="preserve">У любой из Сторон, которая является кредитором по денежному обязательству другой Стороны (должника), возникшему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связи с действием настоящего Договора, не возникает права на получение с должника процентов на сумму долга за период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пользования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денежными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средствами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ст.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317.1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Гражданского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кодекса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РФ.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9" w:firstLine="0"/>
        <w:spacing w:before="26" w:line="249" w:lineRule="auto"/>
        <w:tabs>
          <w:tab w:val="left" w:pos="633" w:leader="none"/>
        </w:tabs>
        <w:rPr>
          <w:sz w:val="17"/>
        </w:rPr>
      </w:pPr>
      <w:r>
        <w:rPr>
          <w:sz w:val="17"/>
        </w:rPr>
        <w:t xml:space="preserve">Если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отношении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предусмотрено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помимо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подключения, положения пункта 2.1.2, разделов 5, 6, а также пунктов 9.1, 9.2 Договора не применяются в отношении данных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исчерпания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обязательств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Сторон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Спецификации.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Порядок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таких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порядок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оплаты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другие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условия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определяются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Спецификацией.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78" w:firstLine="0"/>
        <w:spacing w:before="27" w:line="249" w:lineRule="auto"/>
        <w:tabs>
          <w:tab w:val="left" w:pos="642" w:leader="none"/>
        </w:tabs>
        <w:rPr>
          <w:sz w:val="17"/>
        </w:rPr>
      </w:pPr>
      <w:r>
        <w:rPr>
          <w:sz w:val="17"/>
        </w:rPr>
        <w:t xml:space="preserve">Оформление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обмен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любыми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документами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(включая,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ограничиваясь,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счета,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акты,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накладные, счета-фактуры, УПД) допускаются в электронном виде, с использованием электронного документооборота. Такие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документы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оформляются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соответствии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требованиями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действующих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нормативно-правовых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актов,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т.ч.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Федерального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закона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6 апреля 2011 г. N 63-ФЗ "Об электронной подписи", и подписываются квалифицированной электронной подписью. Заказчик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признают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документы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равнозначными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документам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бумажном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носителе,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подписанным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соответствующими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собственноручными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подписями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своих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уполномоченных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представителей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заверенным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печатями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необходимости).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Стороны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несут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ответственность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конфиденциальности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ключей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электронной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подписи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несанкционированное использование. Стороны также вправе производить оформление и обмен документами по 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 на бумажном носителе с подписанием собственноручной подписью уполномоченных представителей и приложением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оттиска печати (при необходимости), при этом по требованию любой из Сторон оформление и обмен такими документами 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дубликатами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документов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являются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обязательными.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307" w:firstLine="0"/>
        <w:spacing w:before="24" w:line="249" w:lineRule="auto"/>
        <w:tabs>
          <w:tab w:val="left" w:pos="580" w:leader="none"/>
        </w:tabs>
        <w:rPr>
          <w:sz w:val="17"/>
        </w:rPr>
      </w:pPr>
      <w:r>
        <w:rPr>
          <w:sz w:val="17"/>
        </w:rPr>
        <w:t xml:space="preserve">Системы по заказу Разработчика Систем могут модифицироваться официальными Представителями Сети либо иными организациями в соответствии с технологическими процедурами и политикой Разработчика Систем. 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оказывает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сопровождению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модифицированных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71" w:firstLine="0"/>
        <w:spacing w:before="26" w:line="249" w:lineRule="auto"/>
        <w:tabs>
          <w:tab w:val="left" w:pos="580" w:leader="none"/>
        </w:tabs>
        <w:rPr>
          <w:sz w:val="17"/>
        </w:rPr>
      </w:pPr>
      <w:r>
        <w:rPr>
          <w:sz w:val="17"/>
        </w:rPr>
        <w:t xml:space="preserve">В случае изменения у Сторон платежных реквизитов, наименования, местонахождения, внесения изменений и дополнений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учредительные документы, назначения (избрания) нового руководителя, главного бухгалтера, других должностных лиц, имеющих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 подписи денежно-расчетных документов, Стороны обязуются уведомить друг друга в течение 10 дней с момента таких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изменений.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295" w:firstLine="0"/>
        <w:spacing w:before="27" w:line="249" w:lineRule="auto"/>
        <w:tabs>
          <w:tab w:val="left" w:pos="621" w:leader="none"/>
        </w:tabs>
        <w:rPr>
          <w:sz w:val="17"/>
        </w:rPr>
      </w:pPr>
      <w:r>
        <w:rPr>
          <w:sz w:val="17"/>
        </w:rPr>
        <w:t xml:space="preserve">Любые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изменения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настоящему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действительны,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если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они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совершены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письменной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форме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подписаны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уполномоченными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лицами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обеих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сторон.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8"/>
        </w:numPr>
        <w:ind w:right="318" w:firstLine="0"/>
        <w:spacing w:line="249" w:lineRule="auto"/>
        <w:tabs>
          <w:tab w:val="left" w:pos="604" w:leader="none"/>
        </w:tabs>
        <w:rPr>
          <w:sz w:val="17"/>
          <w:highlight w:val="yellow"/>
        </w:rPr>
      </w:pPr>
      <w:r>
        <w:rPr>
          <w:sz w:val="17"/>
          <w:highlight w:val="white"/>
        </w:rPr>
        <w:t xml:space="preserve">Настоящий Договор составлен в электронном виде</w:t>
      </w:r>
      <w:r>
        <w:rPr>
          <w:sz w:val="17"/>
          <w:highlight w:val="white"/>
        </w:rPr>
        <w:t xml:space="preserve">.</w:t>
      </w:r>
      <w:r>
        <w:rPr>
          <w:sz w:val="17"/>
          <w:highlight w:val="white"/>
        </w:rPr>
      </w:r>
      <w:r>
        <w:rPr>
          <w:sz w:val="17"/>
          <w:highlight w:val="yellow"/>
        </w:rPr>
      </w:r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0"/>
          <w:numId w:val="25"/>
        </w:numPr>
        <w:ind w:left="4659" w:hanging="289"/>
        <w:jc w:val="left"/>
        <w:tabs>
          <w:tab w:val="left" w:pos="4660" w:leader="none"/>
        </w:tabs>
      </w:pPr>
      <w:r>
        <w:t xml:space="preserve">РЕКВИЗИТЫ</w:t>
      </w:r>
      <w:r>
        <w:rPr>
          <w:spacing w:val="4"/>
        </w:rPr>
        <w:t xml:space="preserve"> </w:t>
      </w:r>
      <w:r>
        <w:t xml:space="preserve">СТОРОН</w:t>
      </w:r>
      <w:r/>
    </w:p>
    <w:p>
      <w:pPr>
        <w:ind w:left="147"/>
        <w:spacing w:before="33"/>
        <w:tabs>
          <w:tab w:val="left" w:pos="6466" w:leader="none"/>
        </w:tabs>
        <w:rPr>
          <w:rFonts w:ascii="Arial" w:hAnsi="Arial"/>
          <w:b/>
          <w:sz w:val="17"/>
        </w:rPr>
      </w:pPr>
      <w:r>
        <w:rPr>
          <w:rFonts w:ascii="Arial" w:hAnsi="Arial"/>
          <w:b/>
          <w:sz w:val="17"/>
        </w:rPr>
        <w:t xml:space="preserve">Заказчик: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z w:val="17"/>
        </w:rPr>
        <w:t xml:space="preserve">СПБ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z w:val="17"/>
        </w:rPr>
        <w:t xml:space="preserve">ГБУЗ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z w:val="17"/>
        </w:rPr>
        <w:t xml:space="preserve">"СП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z w:val="17"/>
        </w:rPr>
        <w:t xml:space="preserve">№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z w:val="17"/>
        </w:rPr>
        <w:t xml:space="preserve">8"</w:t>
      </w:r>
      <w:r>
        <w:rPr>
          <w:rFonts w:ascii="Arial" w:hAnsi="Arial"/>
          <w:b/>
          <w:sz w:val="17"/>
        </w:rPr>
        <w:tab/>
        <w:t xml:space="preserve">Исполнитель:</w:t>
      </w:r>
      <w:r>
        <w:rPr>
          <w:rFonts w:ascii="Arial" w:hAnsi="Arial"/>
          <w:b/>
          <w:spacing w:val="-5"/>
          <w:sz w:val="17"/>
        </w:rPr>
        <w:t xml:space="preserve"> </w:t>
      </w:r>
      <w:r>
        <w:rPr>
          <w:rFonts w:ascii="Arial" w:hAnsi="Arial"/>
          <w:b/>
          <w:sz w:val="17"/>
        </w:rPr>
      </w:r>
      <w:r>
        <w:rPr>
          <w:rFonts w:ascii="Arial" w:hAnsi="Arial"/>
          <w:b/>
          <w:sz w:val="17"/>
        </w:rPr>
      </w:r>
    </w:p>
    <w:p>
      <w:pPr>
        <w:pStyle w:val="902"/>
        <w:ind w:left="0"/>
        <w:spacing w:before="8"/>
        <w:rPr>
          <w:rFonts w:ascii="Arial"/>
          <w:b/>
          <w:sz w:val="9"/>
        </w:rPr>
      </w:pPr>
      <w:r>
        <w:rPr>
          <w:rFonts w:ascii="Arial"/>
          <w:b/>
          <w:sz w:val="9"/>
        </w:rPr>
      </w:r>
      <w:r>
        <w:rPr>
          <w:rFonts w:ascii="Arial"/>
          <w:b/>
          <w:sz w:val="9"/>
        </w:rPr>
      </w:r>
      <w:r>
        <w:rPr>
          <w:rFonts w:ascii="Arial"/>
          <w:b/>
          <w:sz w:val="9"/>
        </w:rPr>
      </w:r>
    </w:p>
    <w:p>
      <w:pPr>
        <w:rPr>
          <w:rFonts w:ascii="Arial"/>
          <w:sz w:val="9"/>
        </w:rPr>
        <w:sectPr>
          <w:footnotePr/>
          <w:endnotePr/>
          <w:type w:val="nextPage"/>
          <w:pgSz w:w="11910" w:h="16840" w:orient="portrait"/>
          <w:pgMar w:top="480" w:right="400" w:bottom="280" w:left="460" w:header="720" w:footer="720" w:gutter="0"/>
          <w:cols w:num="1" w:sep="0" w:space="720" w:equalWidth="1"/>
          <w:docGrid w:linePitch="360"/>
        </w:sectPr>
      </w:pPr>
      <w:r>
        <w:rPr>
          <w:rFonts w:ascii="Arial"/>
          <w:sz w:val="9"/>
        </w:rPr>
      </w:r>
      <w:r>
        <w:rPr>
          <w:rFonts w:ascii="Arial"/>
          <w:sz w:val="9"/>
        </w:rPr>
      </w:r>
      <w:r>
        <w:rPr>
          <w:rFonts w:ascii="Arial"/>
          <w:sz w:val="9"/>
        </w:rPr>
      </w:r>
    </w:p>
    <w:p>
      <w:pPr>
        <w:ind w:left="137"/>
        <w:spacing w:before="98" w:line="247" w:lineRule="auto"/>
        <w:rPr>
          <w:sz w:val="14"/>
        </w:rPr>
      </w:pPr>
      <w:r>
        <w:rPr>
          <w:sz w:val="14"/>
        </w:rPr>
        <w:t xml:space="preserve">Юридический</w:t>
      </w:r>
      <w:r>
        <w:rPr>
          <w:spacing w:val="12"/>
          <w:sz w:val="14"/>
        </w:rPr>
        <w:t xml:space="preserve"> </w:t>
      </w:r>
      <w:r>
        <w:rPr>
          <w:sz w:val="14"/>
        </w:rPr>
        <w:t xml:space="preserve">адрес:</w:t>
      </w:r>
      <w:r>
        <w:rPr>
          <w:spacing w:val="26"/>
          <w:sz w:val="14"/>
        </w:rPr>
        <w:t xml:space="preserve"> </w:t>
      </w:r>
      <w:r>
        <w:rPr>
          <w:sz w:val="14"/>
        </w:rPr>
        <w:t xml:space="preserve">195160,</w:t>
      </w:r>
      <w:r>
        <w:rPr>
          <w:spacing w:val="13"/>
          <w:sz w:val="14"/>
        </w:rPr>
        <w:t xml:space="preserve"> </w:t>
      </w:r>
      <w:r>
        <w:rPr>
          <w:sz w:val="14"/>
        </w:rPr>
        <w:t xml:space="preserve">Санкт-Петербург</w:t>
      </w:r>
      <w:r>
        <w:rPr>
          <w:spacing w:val="12"/>
          <w:sz w:val="14"/>
        </w:rPr>
        <w:t xml:space="preserve"> </w:t>
      </w:r>
      <w:r>
        <w:rPr>
          <w:sz w:val="14"/>
        </w:rPr>
        <w:t xml:space="preserve">г,</w:t>
      </w:r>
      <w:r>
        <w:rPr>
          <w:spacing w:val="13"/>
          <w:sz w:val="14"/>
        </w:rPr>
        <w:t xml:space="preserve"> </w:t>
      </w:r>
      <w:r>
        <w:rPr>
          <w:sz w:val="14"/>
        </w:rPr>
        <w:t xml:space="preserve">Большеохтинский</w:t>
      </w:r>
      <w:r>
        <w:rPr>
          <w:spacing w:val="12"/>
          <w:sz w:val="14"/>
        </w:rPr>
        <w:t xml:space="preserve"> </w:t>
      </w:r>
      <w:r>
        <w:rPr>
          <w:sz w:val="14"/>
        </w:rPr>
        <w:t xml:space="preserve">пр-кт,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дом №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27,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литера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А</w:t>
      </w:r>
      <w:r>
        <w:rPr>
          <w:sz w:val="14"/>
        </w:rPr>
      </w:r>
      <w:r>
        <w:rPr>
          <w:sz w:val="14"/>
        </w:rPr>
      </w:r>
    </w:p>
    <w:p>
      <w:pPr>
        <w:pStyle w:val="902"/>
        <w:ind w:left="97" w:right="-260"/>
        <w:spacing w:line="20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" name="_x0000_s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0" o:spid="_x0000_s0000" style="width:251.20pt;height:0.65pt;mso-wrap-distance-left:0.00pt;mso-wrap-distance-top:0.00pt;mso-wrap-distance-right:0.00pt;mso-wrap-distance-bottom:0.00pt;" coordorigin="0,0" coordsize="50,0">
                <v:line id="shape 1" o:spid="_x0000_s1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pStyle w:val="902"/>
        <w:ind w:left="0"/>
        <w:spacing w:before="6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ind w:left="137"/>
        <w:rPr>
          <w:sz w:val="14"/>
        </w:rPr>
      </w:pPr>
      <w:r>
        <w:rPr>
          <w:sz w:val="14"/>
        </w:rPr>
        <w:t xml:space="preserve">ИНН</w:t>
      </w:r>
      <w:r>
        <w:rPr>
          <w:spacing w:val="-9"/>
          <w:sz w:val="14"/>
        </w:rPr>
        <w:t xml:space="preserve"> </w:t>
      </w:r>
      <w:r>
        <w:rPr>
          <w:sz w:val="14"/>
        </w:rPr>
        <w:t xml:space="preserve">7806004042,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КПП</w:t>
      </w:r>
      <w:r>
        <w:rPr>
          <w:spacing w:val="-9"/>
          <w:sz w:val="14"/>
        </w:rPr>
        <w:t xml:space="preserve"> </w:t>
      </w:r>
      <w:r>
        <w:rPr>
          <w:sz w:val="14"/>
        </w:rPr>
        <w:t xml:space="preserve">780601001</w:t>
      </w:r>
      <w:r>
        <w:rPr>
          <w:spacing w:val="21"/>
          <w:sz w:val="14"/>
        </w:rPr>
        <w:t xml:space="preserve"> </w:t>
      </w:r>
      <w:r>
        <w:rPr>
          <w:sz w:val="14"/>
        </w:rPr>
        <w:t xml:space="preserve">ОГРН</w:t>
      </w:r>
      <w:r>
        <w:rPr>
          <w:spacing w:val="-9"/>
          <w:sz w:val="14"/>
        </w:rPr>
        <w:t xml:space="preserve"> </w:t>
      </w:r>
      <w:r>
        <w:rPr>
          <w:sz w:val="14"/>
        </w:rPr>
        <w:t xml:space="preserve">1027804187729</w:t>
      </w:r>
      <w:r>
        <w:rPr>
          <w:sz w:val="14"/>
        </w:rPr>
      </w:r>
      <w:r>
        <w:rPr>
          <w:sz w:val="14"/>
        </w:rPr>
      </w:r>
    </w:p>
    <w:p>
      <w:pPr>
        <w:pStyle w:val="902"/>
        <w:ind w:left="97" w:right="-260"/>
        <w:spacing w:line="20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2" name="_x0000_s10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0000" style="width:251.20pt;height:0.65pt;mso-wrap-distance-left:0.00pt;mso-wrap-distance-top:0.00pt;mso-wrap-distance-right:0.00pt;mso-wrap-distance-bottom:0.00pt;" coordorigin="0,0" coordsize="50,0">
                <v:line id="shape 3" o:spid="_x0000_s3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 w:right="217"/>
        <w:spacing w:before="9" w:line="247" w:lineRule="auto"/>
        <w:rPr>
          <w:sz w:val="14"/>
        </w:rPr>
      </w:pPr>
      <w:r>
        <w:rPr>
          <w:sz w:val="14"/>
        </w:rPr>
        <w:t xml:space="preserve">Банковские реквизиты: Получатель платежа: Комитет финансов</w:t>
      </w:r>
      <w:r>
        <w:rPr>
          <w:spacing w:val="1"/>
          <w:sz w:val="14"/>
        </w:rPr>
        <w:t xml:space="preserve"> </w:t>
      </w:r>
      <w:r>
        <w:rPr>
          <w:spacing w:val="-2"/>
          <w:sz w:val="14"/>
        </w:rPr>
        <w:t xml:space="preserve">Санкт-Петербурга </w:t>
      </w:r>
      <w:r>
        <w:rPr>
          <w:spacing w:val="-1"/>
          <w:sz w:val="14"/>
        </w:rPr>
        <w:t xml:space="preserve">(СПб ГБУЗ «Стоматологическая поликлиника № 8»,</w:t>
      </w:r>
      <w:r>
        <w:rPr>
          <w:spacing w:val="-35"/>
          <w:sz w:val="14"/>
        </w:rPr>
        <w:t xml:space="preserve"> </w:t>
      </w:r>
      <w:r>
        <w:rPr>
          <w:sz w:val="14"/>
        </w:rPr>
        <w:t xml:space="preserve">лицевой счет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0541005)</w:t>
      </w:r>
      <w:r>
        <w:rPr>
          <w:sz w:val="14"/>
        </w:rPr>
      </w:r>
      <w:r>
        <w:rPr>
          <w:sz w:val="14"/>
        </w:rPr>
      </w:r>
    </w:p>
    <w:p>
      <w:pPr>
        <w:ind w:left="137" w:right="24"/>
        <w:spacing w:before="98" w:line="247" w:lineRule="auto"/>
        <w:rPr>
          <w:sz w:val="14"/>
        </w:rPr>
      </w:pPr>
      <w:r>
        <w:br w:type="column"/>
      </w:r>
      <w:r>
        <w:rPr>
          <w:sz w:val="14"/>
        </w:rPr>
        <w:t xml:space="preserve">Почтовый</w:t>
      </w:r>
      <w:r>
        <w:rPr>
          <w:spacing w:val="11"/>
          <w:sz w:val="14"/>
        </w:rPr>
        <w:t xml:space="preserve"> </w:t>
      </w:r>
      <w:r>
        <w:rPr>
          <w:sz w:val="14"/>
        </w:rPr>
        <w:t xml:space="preserve">адрес:</w:t>
      </w:r>
      <w:r>
        <w:rPr>
          <w:spacing w:val="24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pStyle w:val="902"/>
        <w:ind w:left="97"/>
        <w:spacing w:line="20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3" name="_x0000_s10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0000" style="width:246.60pt;height:0.65pt;mso-wrap-distance-left:0.00pt;mso-wrap-distance-top:0.00pt;mso-wrap-distance-right:0.00pt;mso-wrap-distance-bottom:0.00pt;" coordorigin="0,0" coordsize="49,0">
                <v:line id="shape 5" o:spid="_x0000_s5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 w:right="24"/>
        <w:spacing w:before="1" w:line="247" w:lineRule="auto"/>
        <w:rPr>
          <w:sz w:val="14"/>
        </w:rPr>
      </w:pPr>
      <w:r>
        <w:rPr>
          <w:sz w:val="14"/>
        </w:rPr>
        <w:t xml:space="preserve">Юридический</w:t>
      </w:r>
      <w:r>
        <w:rPr>
          <w:spacing w:val="11"/>
          <w:sz w:val="14"/>
        </w:rPr>
        <w:t xml:space="preserve"> </w:t>
      </w:r>
      <w:r>
        <w:rPr>
          <w:sz w:val="14"/>
        </w:rPr>
        <w:t xml:space="preserve">адрес:</w:t>
      </w:r>
      <w:r>
        <w:rPr>
          <w:spacing w:val="24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pStyle w:val="902"/>
        <w:ind w:left="97"/>
        <w:spacing w:line="20" w:lineRule="exact"/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4" name="_x0000_s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0000" style="width:246.60pt;height:0.65pt;mso-wrap-distance-left:0.00pt;mso-wrap-distance-top:0.00pt;mso-wrap-distance-right:0.00pt;mso-wrap-distance-bottom:0.00pt;" coordorigin="0,0" coordsize="49,0">
                <v:line id="shape 7" o:spid="_x0000_s7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pStyle w:val="902"/>
        <w:ind w:left="0"/>
        <w:spacing w:before="9"/>
        <w:rPr>
          <w:sz w:val="14"/>
        </w:r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ind w:left="137" w:right="1511"/>
        <w:spacing w:line="247" w:lineRule="auto"/>
        <w:rPr>
          <w:sz w:val="14"/>
        </w:rPr>
      </w:pPr>
      <w:r>
        <w:rPr>
          <w:sz w:val="14"/>
        </w:rPr>
        <w:t xml:space="preserve">Банковские</w:t>
      </w:r>
      <w:r>
        <w:rPr>
          <w:spacing w:val="9"/>
          <w:sz w:val="14"/>
        </w:rPr>
        <w:t xml:space="preserve"> </w:t>
      </w:r>
      <w:r>
        <w:rPr>
          <w:sz w:val="14"/>
        </w:rPr>
        <w:t xml:space="preserve">реквизиты:</w:t>
      </w:r>
      <w:r>
        <w:rPr>
          <w:spacing w:val="10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spacing w:line="247" w:lineRule="auto"/>
        <w:rPr>
          <w:sz w:val="14"/>
        </w:rPr>
        <w:sectPr>
          <w:footnotePr/>
          <w:endnotePr/>
          <w:type w:val="continuous"/>
          <w:pgSz w:w="11910" w:h="16840" w:orient="portrait"/>
          <w:pgMar w:top="720" w:right="400" w:bottom="280" w:left="460" w:header="720" w:footer="720" w:gutter="0"/>
          <w:cols w:num="2" w:sep="0" w:space="720" w:equalWidth="0">
            <w:col w:w="4933" w:space="914"/>
            <w:col w:w="5203" w:space="0"/>
          </w:cols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5" name="_x0000_s1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0000" style="width:251.20pt;height:0.65pt;mso-wrap-distance-left:0.00pt;mso-wrap-distance-top:0.00pt;mso-wrap-distance-right:0.00pt;mso-wrap-distance-bottom:0.00pt;" coordorigin="0,0" coordsize="50,0">
                <v:line id="shape 9" o:spid="_x0000_s9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6" name="_x0000_s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0000" style="width:246.60pt;height:0.65pt;mso-wrap-distance-left:0.00pt;mso-wrap-distance-top:0.00pt;mso-wrap-distance-right:0.00pt;mso-wrap-distance-bottom:0.00pt;" coordorigin="0,0" coordsize="49,0">
                <v:line id="shape 11" o:spid="_x0000_s11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12"/>
        <w:tabs>
          <w:tab w:val="left" w:pos="5983" w:leader="none"/>
        </w:tabs>
        <w:rPr>
          <w:sz w:val="14"/>
        </w:rPr>
      </w:pPr>
      <w:r>
        <w:rPr>
          <w:spacing w:val="-1"/>
          <w:sz w:val="14"/>
        </w:rPr>
        <w:t xml:space="preserve">банковский</w:t>
      </w:r>
      <w:r>
        <w:rPr>
          <w:spacing w:val="-8"/>
          <w:sz w:val="14"/>
        </w:rPr>
        <w:t xml:space="preserve"> </w:t>
      </w:r>
      <w:r>
        <w:rPr>
          <w:spacing w:val="-1"/>
          <w:sz w:val="14"/>
        </w:rPr>
        <w:t xml:space="preserve">счет</w:t>
      </w:r>
      <w:r>
        <w:rPr>
          <w:spacing w:val="-7"/>
          <w:sz w:val="14"/>
        </w:rPr>
        <w:t xml:space="preserve"> </w:t>
      </w:r>
      <w:r>
        <w:rPr>
          <w:spacing w:val="-1"/>
          <w:sz w:val="14"/>
        </w:rPr>
        <w:t xml:space="preserve">40102810945370000005</w:t>
      </w:r>
      <w:r>
        <w:rPr>
          <w:spacing w:val="-1"/>
          <w:sz w:val="14"/>
        </w:rPr>
        <w:tab/>
        <w:t xml:space="preserve">р/с:</w:t>
      </w:r>
      <w:r>
        <w:rPr>
          <w:spacing w:val="-4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7" name="_x0000_s1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  <a:beve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0000" style="width:251.20pt;height:0.65pt;mso-wrap-distance-left:0.00pt;mso-wrap-distance-top:0.00pt;mso-wrap-distance-right:0.00pt;mso-wrap-distance-bottom:0.00pt;" coordorigin="0,0" coordsize="50,0">
                <v:line id="shape 13" o:spid="_x0000_s13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8" name="_x0000_s1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0000" style="width:246.60pt;height:0.65pt;mso-wrap-distance-left:0.00pt;mso-wrap-distance-top:0.00pt;mso-wrap-distance-right:0.00pt;mso-wrap-distance-bottom:0.00pt;" coordorigin="0,0" coordsize="49,0">
                <v:line id="shape 15" o:spid="_x0000_s15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 w:right="3265"/>
        <w:spacing w:line="280" w:lineRule="auto"/>
        <w:tabs>
          <w:tab w:val="left" w:pos="5983" w:leader="none"/>
        </w:tabs>
        <w:rPr>
          <w:sz w:val="14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35014656" behindDoc="1" locked="0" layoutInCell="1" allowOverlap="1">
                <wp:simplePos x="0" y="0"/>
                <wp:positionH relativeFrom="page">
                  <wp:posOffset>358140</wp:posOffset>
                </wp:positionH>
                <wp:positionV relativeFrom="paragraph">
                  <wp:posOffset>113665</wp:posOffset>
                </wp:positionV>
                <wp:extent cx="3189605" cy="0"/>
                <wp:effectExtent l="0" t="0" r="0" b="0"/>
                <wp:wrapNone/>
                <wp:docPr id="9" name="_x0000_s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1896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255">
                          <a:solidFill>
                            <a:srgbClr val="333333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6" o:spid="_x0000_s16" style="position:absolute;left:0;text-align:left;z-index:-235014656;mso-wrap-distance-left:9.00pt;mso-wrap-distance-top:0.00pt;mso-wrap-distance-right:9.00pt;mso-wrap-distance-bottom:0.00pt;visibility:visible;" from="28.2pt,8.9pt" to="279.3pt,8.9pt" fillcolor="#FFFFFF" strokecolor="#333333" strokeweight="0.65pt"/>
            </w:pict>
          </mc:Fallback>
        </mc:AlternateContent>
      </w: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35015168" behindDoc="1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113665</wp:posOffset>
                </wp:positionV>
                <wp:extent cx="3131820" cy="0"/>
                <wp:effectExtent l="0" t="0" r="0" b="0"/>
                <wp:wrapNone/>
                <wp:docPr id="10" name="_x0000_s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13182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255">
                          <a:solidFill>
                            <a:srgbClr val="333333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7" o:spid="_x0000_s17" style="position:absolute;left:0;text-align:left;z-index:-235015168;mso-wrap-distance-left:9.00pt;mso-wrap-distance-top:0.00pt;mso-wrap-distance-right:9.00pt;mso-wrap-distance-bottom:0.00pt;visibility:visible;" from="320.5pt,8.9pt" to="567.1pt,8.9pt" fillcolor="#FFFFFF" strokecolor="#333333" strokeweight="0.65pt"/>
            </w:pict>
          </mc:Fallback>
        </mc:AlternateContent>
      </w:r>
      <w:r>
        <w:rPr>
          <w:sz w:val="14"/>
        </w:rPr>
        <w:t xml:space="preserve">казначейский</w:t>
      </w:r>
      <w:r>
        <w:rPr>
          <w:spacing w:val="18"/>
          <w:sz w:val="14"/>
        </w:rPr>
        <w:t xml:space="preserve"> </w:t>
      </w:r>
      <w:r>
        <w:rPr>
          <w:sz w:val="14"/>
        </w:rPr>
        <w:t xml:space="preserve">счет</w:t>
      </w:r>
      <w:r>
        <w:rPr>
          <w:spacing w:val="18"/>
          <w:sz w:val="14"/>
        </w:rPr>
        <w:t xml:space="preserve"> </w:t>
      </w:r>
      <w:r>
        <w:rPr>
          <w:sz w:val="14"/>
        </w:rPr>
        <w:t xml:space="preserve">03224643400000007200</w:t>
      </w:r>
      <w:r>
        <w:rPr>
          <w:sz w:val="14"/>
        </w:rPr>
        <w:tab/>
        <w:t xml:space="preserve">к/с:</w:t>
      </w:r>
      <w:r>
        <w:rPr>
          <w:spacing w:val="1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137" w:right="3265"/>
        <w:spacing w:line="280" w:lineRule="auto"/>
        <w:tabs>
          <w:tab w:val="left" w:pos="5983" w:leader="none"/>
        </w:tabs>
        <w:rPr>
          <w:sz w:val="14"/>
        </w:rPr>
      </w:pPr>
      <w:r>
        <w:rPr>
          <w:sz w:val="14"/>
        </w:rPr>
        <w:t xml:space="preserve">Банк получателя: Северо-Западное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ГУ Банка</w:t>
      </w:r>
      <w:r>
        <w:rPr>
          <w:sz w:val="14"/>
        </w:rPr>
      </w:r>
      <w:r>
        <w:rPr>
          <w:sz w:val="14"/>
        </w:rPr>
      </w:r>
    </w:p>
    <w:p>
      <w:pPr>
        <w:ind w:left="137"/>
        <w:spacing w:after="4" w:line="136" w:lineRule="exact"/>
        <w:tabs>
          <w:tab w:val="left" w:pos="5983" w:leader="none"/>
        </w:tabs>
        <w:rPr>
          <w:sz w:val="14"/>
        </w:rPr>
      </w:pPr>
      <w:r>
        <w:rPr>
          <w:sz w:val="14"/>
        </w:rPr>
        <w:t xml:space="preserve">России//УФК</w:t>
      </w:r>
      <w:r>
        <w:rPr>
          <w:spacing w:val="2"/>
          <w:sz w:val="14"/>
        </w:rPr>
        <w:t xml:space="preserve"> </w:t>
      </w:r>
      <w:r>
        <w:rPr>
          <w:sz w:val="14"/>
        </w:rPr>
        <w:t xml:space="preserve">по</w:t>
      </w:r>
      <w:r>
        <w:rPr>
          <w:spacing w:val="3"/>
          <w:sz w:val="14"/>
        </w:rPr>
        <w:t xml:space="preserve"> </w:t>
      </w:r>
      <w:r>
        <w:rPr>
          <w:sz w:val="14"/>
        </w:rPr>
        <w:t xml:space="preserve">г.Санкт-Петербургу,</w:t>
      </w:r>
      <w:r>
        <w:rPr>
          <w:spacing w:val="2"/>
          <w:sz w:val="14"/>
        </w:rPr>
        <w:t xml:space="preserve"> </w:t>
      </w:r>
      <w:r>
        <w:rPr>
          <w:sz w:val="14"/>
        </w:rPr>
        <w:t xml:space="preserve">г.Санкт-Петербург</w:t>
      </w:r>
      <w:r>
        <w:rPr>
          <w:sz w:val="14"/>
        </w:rPr>
        <w:tab/>
        <w:t xml:space="preserve">ОГРН</w:t>
      </w:r>
      <w:r>
        <w:rPr>
          <w:spacing w:val="25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1" name="_x0000_s10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" o:spid="_x0000_s0000" style="width:251.20pt;height:0.65pt;mso-wrap-distance-left:0.00pt;mso-wrap-distance-top:0.00pt;mso-wrap-distance-right:0.00pt;mso-wrap-distance-bottom:0.00pt;" coordorigin="0,0" coordsize="50,0">
                <v:line id="shape 19" o:spid="_x0000_s19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12" name="_x0000_s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0000" style="width:246.60pt;height:0.65pt;mso-wrap-distance-left:0.00pt;mso-wrap-distance-top:0.00pt;mso-wrap-distance-right:0.00pt;mso-wrap-distance-bottom:0.00pt;" coordorigin="0,0" coordsize="49,0">
                <v:line id="shape 21" o:spid="_x0000_s21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4"/>
        <w:tabs>
          <w:tab w:val="left" w:pos="2150" w:leader="none"/>
          <w:tab w:val="left" w:pos="5983" w:leader="none"/>
        </w:tabs>
        <w:rPr>
          <w:sz w:val="14"/>
        </w:rPr>
      </w:pPr>
      <w:r>
        <w:rPr>
          <w:sz w:val="14"/>
        </w:rPr>
        <w:t xml:space="preserve">БИК:</w:t>
      </w:r>
      <w:r>
        <w:rPr>
          <w:spacing w:val="25"/>
          <w:sz w:val="14"/>
        </w:rPr>
        <w:t xml:space="preserve"> </w:t>
      </w:r>
      <w:r>
        <w:rPr>
          <w:sz w:val="14"/>
        </w:rPr>
        <w:t xml:space="preserve">014030106</w:t>
      </w:r>
      <w:r>
        <w:rPr>
          <w:sz w:val="14"/>
        </w:rPr>
        <w:tab/>
        <w:t xml:space="preserve">ИНН: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7806004042</w:t>
      </w:r>
      <w:r>
        <w:rPr>
          <w:spacing w:val="-7"/>
          <w:sz w:val="14"/>
        </w:rPr>
        <w:t xml:space="preserve"> </w:t>
      </w:r>
      <w:r>
        <w:rPr>
          <w:sz w:val="14"/>
        </w:rPr>
        <w:t xml:space="preserve">КПП</w:t>
      </w:r>
      <w:r>
        <w:rPr>
          <w:spacing w:val="-7"/>
          <w:sz w:val="14"/>
        </w:rPr>
        <w:t xml:space="preserve"> </w:t>
      </w:r>
      <w:r>
        <w:rPr>
          <w:sz w:val="14"/>
        </w:rPr>
        <w:t xml:space="preserve">780601001</w:t>
      </w:r>
      <w:r>
        <w:rPr>
          <w:sz w:val="14"/>
        </w:rPr>
        <w:tab/>
        <w:t xml:space="preserve">БИК:</w:t>
      </w:r>
      <w:r>
        <w:rPr>
          <w:spacing w:val="19"/>
          <w:sz w:val="14"/>
        </w:rPr>
        <w:t xml:space="preserve"> </w:t>
      </w:r>
      <w:r>
        <w:rPr>
          <w:sz w:val="14"/>
        </w:rPr>
        <w:t xml:space="preserve">ИНН: </w:t>
      </w:r>
      <w:r>
        <w:rPr>
          <w:spacing w:val="-9"/>
          <w:sz w:val="14"/>
        </w:rPr>
        <w:t xml:space="preserve"> </w:t>
      </w:r>
      <w:r>
        <w:rPr>
          <w:sz w:val="14"/>
        </w:rPr>
        <w:t xml:space="preserve">КПП</w:t>
      </w:r>
      <w:r>
        <w:rPr>
          <w:spacing w:val="-9"/>
          <w:sz w:val="14"/>
        </w:rPr>
        <w:t xml:space="preserve"> :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3" name="_x0000_s1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0000" style="width:251.20pt;height:0.65pt;mso-wrap-distance-left:0.00pt;mso-wrap-distance-top:0.00pt;mso-wrap-distance-right:0.00pt;mso-wrap-distance-bottom:0.00pt;" coordorigin="0,0" coordsize="50,0">
                <v:line id="shape 23" o:spid="_x0000_s23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14" name="_x0000_s1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0000" style="width:246.60pt;height:0.65pt;mso-wrap-distance-left:0.00pt;mso-wrap-distance-top:0.00pt;mso-wrap-distance-right:0.00pt;mso-wrap-distance-bottom:0.00pt;" coordorigin="0,0" coordsize="49,0">
                <v:line id="shape 25" o:spid="_x0000_s25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4"/>
        <w:tabs>
          <w:tab w:val="left" w:pos="5983" w:leader="none"/>
        </w:tabs>
        <w:rPr>
          <w:sz w:val="14"/>
        </w:rPr>
      </w:pPr>
      <w:r>
        <w:rPr>
          <w:spacing w:val="-1"/>
          <w:sz w:val="14"/>
        </w:rPr>
        <w:t xml:space="preserve">Коды:</w:t>
      </w:r>
      <w:r>
        <w:rPr>
          <w:spacing w:val="-9"/>
          <w:sz w:val="14"/>
        </w:rPr>
        <w:t xml:space="preserve"> </w:t>
      </w:r>
      <w:r>
        <w:rPr>
          <w:spacing w:val="-1"/>
          <w:sz w:val="14"/>
        </w:rPr>
        <w:t xml:space="preserve">ОКПО:</w:t>
      </w:r>
      <w:r>
        <w:rPr>
          <w:spacing w:val="-8"/>
          <w:sz w:val="14"/>
        </w:rPr>
        <w:t xml:space="preserve"> </w:t>
      </w:r>
      <w:r>
        <w:rPr>
          <w:spacing w:val="-1"/>
          <w:sz w:val="14"/>
        </w:rPr>
        <w:t xml:space="preserve">28960635</w:t>
      </w:r>
      <w:r>
        <w:rPr>
          <w:spacing w:val="21"/>
          <w:sz w:val="14"/>
        </w:rPr>
        <w:t xml:space="preserve"> </w:t>
      </w:r>
      <w:r>
        <w:rPr>
          <w:sz w:val="14"/>
        </w:rPr>
        <w:t xml:space="preserve">ОКВЭД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86.23</w:t>
      </w:r>
      <w:r>
        <w:rPr>
          <w:sz w:val="14"/>
        </w:rPr>
        <w:tab/>
      </w:r>
      <w:r>
        <w:rPr>
          <w:spacing w:val="-2"/>
          <w:sz w:val="14"/>
        </w:rPr>
        <w:t xml:space="preserve">Коды:</w:t>
      </w:r>
      <w:r>
        <w:rPr>
          <w:spacing w:val="-7"/>
          <w:sz w:val="14"/>
        </w:rPr>
        <w:t xml:space="preserve"> </w:t>
      </w:r>
      <w:r>
        <w:rPr>
          <w:spacing w:val="-2"/>
          <w:sz w:val="14"/>
        </w:rPr>
        <w:t xml:space="preserve">ОКПО:</w:t>
      </w:r>
      <w:r>
        <w:rPr>
          <w:spacing w:val="-7"/>
          <w:sz w:val="14"/>
        </w:rPr>
        <w:t xml:space="preserve"> </w:t>
      </w:r>
      <w:r>
        <w:rPr>
          <w:spacing w:val="-1"/>
          <w:sz w:val="14"/>
        </w:rPr>
        <w:t xml:space="preserve">ОКВЭД</w:t>
      </w:r>
      <w:r>
        <w:rPr>
          <w:spacing w:val="-7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5" name="_x0000_s10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0000" style="width:251.20pt;height:0.65pt;mso-wrap-distance-left:0.00pt;mso-wrap-distance-top:0.00pt;mso-wrap-distance-right:0.00pt;mso-wrap-distance-bottom:0.00pt;" coordorigin="0,0" coordsize="50,0">
                <v:line id="shape 27" o:spid="_x0000_s27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16" name="_x0000_s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0000" style="width:246.60pt;height:0.65pt;mso-wrap-distance-left:0.00pt;mso-wrap-distance-top:0.00pt;mso-wrap-distance-right:0.00pt;mso-wrap-distance-bottom:0.00pt;" coordorigin="0,0" coordsize="49,0">
                <v:line id="shape 29" o:spid="_x0000_s29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4"/>
        <w:tabs>
          <w:tab w:val="left" w:pos="5983" w:leader="none"/>
        </w:tabs>
        <w:rPr>
          <w:sz w:val="14"/>
        </w:rPr>
      </w:pPr>
      <w:r>
        <w:rPr>
          <w:spacing w:val="-1"/>
          <w:sz w:val="14"/>
        </w:rPr>
        <w:t xml:space="preserve">Телефон: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(812)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227-15-11</w:t>
      </w:r>
      <w:r>
        <w:rPr>
          <w:sz w:val="14"/>
        </w:rPr>
        <w:tab/>
      </w:r>
      <w:r>
        <w:rPr>
          <w:spacing w:val="-1"/>
          <w:sz w:val="14"/>
        </w:rPr>
        <w:t xml:space="preserve">Телефон:</w:t>
      </w:r>
      <w:r>
        <w:rPr>
          <w:spacing w:val="-8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7" name="_x0000_s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0000" style="width:251.20pt;height:0.65pt;mso-wrap-distance-left:0.00pt;mso-wrap-distance-top:0.00pt;mso-wrap-distance-right:0.00pt;mso-wrap-distance-bottom:0.00pt;" coordorigin="0,0" coordsize="50,0">
                <v:line id="shape 31" o:spid="_x0000_s31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18" name="_x0000_s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0000" style="width:246.60pt;height:0.65pt;mso-wrap-distance-left:0.00pt;mso-wrap-distance-top:0.00pt;mso-wrap-distance-right:0.00pt;mso-wrap-distance-bottom:0.00pt;" coordorigin="0,0" coordsize="49,0">
                <v:line id="shape 33" o:spid="_x0000_s33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4"/>
        <w:tabs>
          <w:tab w:val="left" w:pos="5983" w:leader="none"/>
        </w:tabs>
        <w:rPr>
          <w:sz w:val="14"/>
        </w:rPr>
      </w:pPr>
      <w:r>
        <w:rPr>
          <w:sz w:val="14"/>
        </w:rPr>
        <w:t xml:space="preserve">Факс:</w:t>
      </w:r>
      <w:r>
        <w:rPr>
          <w:sz w:val="14"/>
        </w:rPr>
        <w:tab/>
        <w:t xml:space="preserve">Е-mail:</w:t>
      </w:r>
      <w:r>
        <w:rPr>
          <w:spacing w:val="-7"/>
          <w:sz w:val="14"/>
        </w:rPr>
        <w:t xml:space="preserve"> </w:t>
      </w:r>
      <w:r>
        <w:rPr>
          <w:sz w:val="14"/>
        </w:rPr>
      </w:r>
      <w:r>
        <w:rPr>
          <w:sz w:val="14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19" name="_x0000_s1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" o:spid="_x0000_s0000" style="width:251.20pt;height:0.65pt;mso-wrap-distance-left:0.00pt;mso-wrap-distance-top:0.00pt;mso-wrap-distance-right:0.00pt;mso-wrap-distance-bottom:0.00pt;" coordorigin="0,0" coordsize="50,0">
                <v:line id="shape 35" o:spid="_x0000_s35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20" name="_x0000_s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" o:spid="_x0000_s0000" style="width:246.60pt;height:0.65pt;mso-wrap-distance-left:0.00pt;mso-wrap-distance-top:0.00pt;mso-wrap-distance-right:0.00pt;mso-wrap-distance-bottom:0.00pt;" coordorigin="0,0" coordsize="49,0">
                <v:line id="shape 37" o:spid="_x0000_s37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ind w:left="137"/>
        <w:spacing w:after="4"/>
        <w:tabs>
          <w:tab w:val="left" w:pos="5983" w:leader="none"/>
        </w:tabs>
        <w:rPr>
          <w:sz w:val="14"/>
          <w:lang w:val="en-US"/>
        </w:rPr>
      </w:pPr>
      <w:r>
        <w:rPr>
          <w:sz w:val="14"/>
        </w:rPr>
        <w:t xml:space="preserve">Е</w:t>
      </w:r>
      <w:r>
        <w:rPr>
          <w:sz w:val="14"/>
          <w:lang w:val="en-US"/>
        </w:rPr>
        <w:t xml:space="preserve">-mail:</w:t>
      </w:r>
      <w:r>
        <w:rPr>
          <w:spacing w:val="-3"/>
          <w:sz w:val="14"/>
          <w:lang w:val="en-US"/>
        </w:rPr>
        <w:t xml:space="preserve"> </w:t>
      </w:r>
      <w:hyperlink r:id="rId9" w:tooltip="mailto:stoma.8@mail.ru" w:history="1">
        <w:r>
          <w:rPr>
            <w:sz w:val="14"/>
            <w:lang w:val="en-US"/>
          </w:rPr>
          <w:t xml:space="preserve">stoma.8@mail.ru</w:t>
        </w:r>
      </w:hyperlink>
      <w:r>
        <w:rPr>
          <w:sz w:val="14"/>
          <w:lang w:val="en-US"/>
        </w:rPr>
        <w:tab/>
      </w:r>
      <w:r>
        <w:rPr>
          <w:spacing w:val="-1"/>
          <w:sz w:val="14"/>
          <w:lang w:val="en-US"/>
        </w:rPr>
        <w:t xml:space="preserve">Web-</w:t>
      </w:r>
      <w:r>
        <w:rPr>
          <w:spacing w:val="-1"/>
          <w:sz w:val="14"/>
        </w:rPr>
        <w:t xml:space="preserve">сервер</w:t>
      </w:r>
      <w:r>
        <w:rPr>
          <w:spacing w:val="-1"/>
          <w:sz w:val="14"/>
          <w:lang w:val="en-US"/>
        </w:rPr>
        <w:t xml:space="preserve">:</w:t>
      </w:r>
      <w:r>
        <w:rPr>
          <w:spacing w:val="-3"/>
          <w:sz w:val="14"/>
          <w:lang w:val="en-US"/>
        </w:rPr>
        <w:t xml:space="preserve"> </w:t>
      </w:r>
      <w:r>
        <w:rPr>
          <w:sz w:val="14"/>
          <w:lang w:val="en-US"/>
        </w:rPr>
      </w:r>
      <w:r>
        <w:rPr>
          <w:sz w:val="14"/>
          <w:lang w:val="en-US"/>
        </w:rPr>
      </w:r>
    </w:p>
    <w:p>
      <w:pPr>
        <w:ind w:left="97"/>
        <w:spacing w:line="20" w:lineRule="exact"/>
        <w:tabs>
          <w:tab w:val="left" w:pos="5943" w:leader="none"/>
        </w:tabs>
        <w:rPr>
          <w:sz w:val="2"/>
        </w:rPr>
      </w:pP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90240" cy="8255"/>
                <wp:effectExtent l="0" t="0" r="0" b="0"/>
                <wp:docPr id="21" name="_x0000_s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90240" cy="8255"/>
                          <a:chOff x="0" y="0"/>
                          <a:chExt cx="5024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5023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8" o:spid="_x0000_s0000" style="width:251.20pt;height:0.65pt;mso-wrap-distance-left:0.00pt;mso-wrap-distance-top:0.00pt;mso-wrap-distance-right:0.00pt;mso-wrap-distance-bottom:0.00pt;" coordorigin="0,0" coordsize="50,0">
                <v:line id="shape 39" o:spid="_x0000_s39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  <w:tab/>
      </w:r>
      <w:r>
        <w:rPr>
          <w:sz w:val="2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131820" cy="8255"/>
                <wp:effectExtent l="0" t="0" r="0" b="0"/>
                <wp:docPr id="22" name="_x0000_s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131820" cy="8255"/>
                          <a:chOff x="0" y="0"/>
                          <a:chExt cx="4932" cy="13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493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8255">
                            <a:solidFill>
                              <a:srgbClr val="333333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" o:spid="_x0000_s0000" style="width:246.60pt;height:0.65pt;mso-wrap-distance-left:0.00pt;mso-wrap-distance-top:0.00pt;mso-wrap-distance-right:0.00pt;mso-wrap-distance-bottom:0.00pt;" coordorigin="0,0" coordsize="49,0">
                <v:line id="shape 41" o:spid="_x0000_s41" style="position:absolute;left:0;text-align:left;visibility:visible;" from="0.0pt,0.0pt" to="0.0pt,0.0pt" fillcolor="#FFFFFF" strokecolor="#333333" strokeweight="0.65pt"/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</w:r>
    </w:p>
    <w:p>
      <w:pPr>
        <w:pStyle w:val="902"/>
        <w:ind w:left="0"/>
        <w:spacing w:before="3"/>
        <w:rPr>
          <w:sz w:val="15"/>
        </w:rPr>
      </w:pPr>
      <w:r>
        <w:rPr>
          <w:sz w:val="15"/>
        </w:rPr>
      </w:r>
      <w:r>
        <w:rPr>
          <w:sz w:val="15"/>
        </w:rPr>
      </w:r>
      <w:r>
        <w:rPr>
          <w:sz w:val="15"/>
        </w:rPr>
      </w:r>
    </w:p>
    <w:p>
      <w:pPr>
        <w:ind w:left="2111" w:right="1221" w:hanging="1974"/>
        <w:spacing w:line="276" w:lineRule="auto"/>
        <w:tabs>
          <w:tab w:val="left" w:pos="3388" w:leader="none"/>
          <w:tab w:val="left" w:pos="5983" w:leader="none"/>
          <w:tab w:val="left" w:pos="7957" w:leader="none"/>
          <w:tab w:val="left" w:pos="8847" w:leader="none"/>
        </w:tabs>
        <w:rPr>
          <w:sz w:val="14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imes New Roman" w:hAnsi="Times New Roman"/>
          <w:sz w:val="14"/>
          <w:u w:val="single"/>
        </w:rPr>
        <w:tab/>
      </w:r>
      <w:r>
        <w:rPr>
          <w:sz w:val="14"/>
        </w:rPr>
        <w:t xml:space="preserve">/Старкова</w:t>
      </w:r>
      <w:r>
        <w:rPr>
          <w:spacing w:val="-8"/>
          <w:sz w:val="14"/>
        </w:rPr>
        <w:t xml:space="preserve"> </w:t>
      </w:r>
      <w:r>
        <w:rPr>
          <w:sz w:val="14"/>
        </w:rPr>
        <w:t xml:space="preserve">С.Ю./</w:t>
      </w:r>
      <w:r>
        <w:rPr>
          <w:sz w:val="14"/>
        </w:rPr>
        <w:tab/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imes New Roman" w:hAnsi="Times New Roman"/>
          <w:sz w:val="14"/>
          <w:u w:val="single"/>
        </w:rPr>
        <w:tab/>
      </w:r>
      <w:r>
        <w:rPr>
          <w:spacing w:val="-2"/>
          <w:sz w:val="14"/>
        </w:rPr>
        <w:t xml:space="preserve">/____________/</w:t>
      </w:r>
      <w:r>
        <w:rPr>
          <w:spacing w:val="-34"/>
          <w:sz w:val="14"/>
        </w:rPr>
        <w:t xml:space="preserve"> </w:t>
      </w:r>
      <w:r>
        <w:rPr>
          <w:spacing w:val="-34"/>
          <w:sz w:val="14"/>
        </w:rPr>
        <w:t xml:space="preserve">э</w:t>
      </w:r>
      <w:r>
        <w:rPr>
          <w:sz w:val="14"/>
        </w:rPr>
        <w:t xml:space="preserve">.п.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 xml:space="preserve">э</w:t>
      </w:r>
      <w:r>
        <w:rPr>
          <w:sz w:val="14"/>
        </w:rPr>
        <w:t xml:space="preserve">.п.</w:t>
      </w:r>
      <w:r>
        <w:rPr>
          <w:sz w:val="14"/>
        </w:rPr>
      </w:r>
      <w:r>
        <w:rPr>
          <w:sz w:val="14"/>
        </w:rPr>
      </w:r>
    </w:p>
    <w:p>
      <w:pPr>
        <w:spacing w:line="276" w:lineRule="auto"/>
        <w:rPr>
          <w:sz w:val="14"/>
        </w:rPr>
        <w:sectPr>
          <w:footnotePr/>
          <w:endnotePr/>
          <w:type w:val="continuous"/>
          <w:pgSz w:w="11910" w:h="16840" w:orient="portrait"/>
          <w:pgMar w:top="72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4"/>
        </w:rPr>
      </w:r>
      <w:r>
        <w:rPr>
          <w:sz w:val="14"/>
        </w:rPr>
      </w:r>
      <w:r>
        <w:rPr>
          <w:sz w:val="14"/>
        </w:rPr>
      </w:r>
    </w:p>
    <w:p>
      <w:pPr>
        <w:pStyle w:val="902"/>
        <w:ind w:left="0"/>
        <w:spacing w:before="5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ind w:left="5019"/>
        <w:spacing w:before="98"/>
        <w:tabs>
          <w:tab w:val="left" w:pos="8707" w:leader="none"/>
          <w:tab w:val="left" w:pos="10097" w:leader="none"/>
        </w:tabs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 xml:space="preserve">К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Договору</w:t>
      </w:r>
      <w:r>
        <w:rPr>
          <w:rFonts w:ascii="Arial" w:hAnsi="Arial"/>
          <w:b/>
          <w:i/>
          <w:spacing w:val="39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№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_____________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от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Times New Roman" w:hAnsi="Times New Roman"/>
          <w:b/>
          <w:i/>
          <w:sz w:val="19"/>
          <w:u w:val="single"/>
        </w:rPr>
        <w:tab/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Times New Roman" w:hAnsi="Times New Roman"/>
          <w:b/>
          <w:i/>
          <w:sz w:val="19"/>
          <w:u w:val="single"/>
        </w:rPr>
        <w:tab/>
      </w:r>
      <w:r>
        <w:rPr>
          <w:rFonts w:ascii="Arial" w:hAnsi="Arial"/>
          <w:b/>
          <w:i/>
          <w:sz w:val="19"/>
        </w:rPr>
        <w:t xml:space="preserve">202</w:t>
      </w:r>
      <w:r>
        <w:rPr>
          <w:rFonts w:ascii="Arial" w:hAnsi="Arial"/>
          <w:b/>
          <w:i/>
          <w:sz w:val="19"/>
          <w:u w:val="single"/>
        </w:rPr>
        <w:t xml:space="preserve">   </w:t>
      </w:r>
      <w:r>
        <w:rPr>
          <w:rFonts w:ascii="Arial" w:hAnsi="Arial"/>
          <w:b/>
          <w:i/>
          <w:spacing w:val="9"/>
          <w:sz w:val="19"/>
          <w:u w:val="single"/>
        </w:rPr>
        <w:t xml:space="preserve"> </w:t>
      </w:r>
      <w:r>
        <w:rPr>
          <w:rFonts w:ascii="Arial" w:hAnsi="Arial"/>
          <w:b/>
          <w:i/>
          <w:sz w:val="19"/>
        </w:rPr>
        <w:t xml:space="preserve">г.</w:t>
      </w:r>
      <w:r>
        <w:rPr>
          <w:rFonts w:ascii="Arial" w:hAnsi="Arial"/>
          <w:b/>
          <w:i/>
          <w:sz w:val="19"/>
        </w:rPr>
      </w:r>
      <w:r>
        <w:rPr>
          <w:rFonts w:ascii="Arial" w:hAnsi="Arial"/>
          <w:b/>
          <w:i/>
          <w:sz w:val="19"/>
        </w:rPr>
      </w:r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rPr>
          <w:rFonts w:ascii="Arial"/>
          <w:b/>
          <w:i/>
          <w:sz w:val="19"/>
        </w:rPr>
      </w:pPr>
      <w:r>
        <w:rPr>
          <w:rFonts w:ascii="Arial"/>
          <w:b/>
          <w:i/>
          <w:sz w:val="19"/>
        </w:rPr>
      </w:r>
      <w:r>
        <w:rPr>
          <w:rFonts w:ascii="Arial"/>
          <w:b/>
          <w:i/>
          <w:sz w:val="19"/>
        </w:rPr>
      </w:r>
      <w:r>
        <w:rPr>
          <w:rFonts w:ascii="Arial"/>
          <w:b/>
          <w:i/>
          <w:sz w:val="19"/>
        </w:rPr>
      </w:r>
    </w:p>
    <w:p>
      <w:pPr>
        <w:pStyle w:val="722"/>
        <w:jc w:val="center"/>
        <w:spacing w:before="94"/>
      </w:pPr>
      <w:r>
        <w:t xml:space="preserve">СПЕЦИФИКАЦИЯ</w:t>
      </w:r>
      <w:r>
        <w:rPr>
          <w:spacing w:val="-1"/>
        </w:rPr>
        <w:t xml:space="preserve"> </w:t>
      </w:r>
      <w:r>
        <w:t xml:space="preserve">№ _____</w:t>
      </w:r>
      <w:r/>
    </w:p>
    <w:p>
      <w:pPr>
        <w:pStyle w:val="723"/>
        <w:spacing w:before="39"/>
        <w:tabs>
          <w:tab w:val="left" w:pos="9607" w:leader="none"/>
        </w:tabs>
      </w:pPr>
      <w:r>
        <w:t xml:space="preserve">г.</w:t>
      </w:r>
      <w:r>
        <w:rPr>
          <w:spacing w:val="9"/>
        </w:rPr>
        <w:t xml:space="preserve"> </w:t>
      </w:r>
      <w:r>
        <w:t xml:space="preserve">Санкт-Петербург</w:t>
      </w:r>
      <w:r>
        <w:tab/>
      </w:r>
      <w:r/>
    </w:p>
    <w:p>
      <w:pPr>
        <w:pStyle w:val="902"/>
        <w:ind w:left="0"/>
        <w:spacing w:before="3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</w:p>
    <w:p>
      <w:pPr>
        <w:pStyle w:val="904"/>
        <w:numPr>
          <w:ilvl w:val="2"/>
          <w:numId w:val="18"/>
        </w:numPr>
        <w:jc w:val="left"/>
        <w:spacing w:before="0"/>
        <w:tabs>
          <w:tab w:val="left" w:pos="3834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КОМПЛЕКТ</w:t>
      </w:r>
      <w:r>
        <w:rPr>
          <w:rFonts w:ascii="Arial" w:hAnsi="Arial"/>
          <w:b/>
          <w:i/>
          <w:spacing w:val="18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СИСТЕМ.</w:t>
      </w:r>
      <w:r>
        <w:rPr>
          <w:rFonts w:ascii="Arial" w:hAnsi="Arial"/>
          <w:b/>
          <w:i/>
          <w:spacing w:val="1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ПОРЯДОК</w:t>
      </w:r>
      <w:r>
        <w:rPr>
          <w:rFonts w:ascii="Arial" w:hAnsi="Arial"/>
          <w:b/>
          <w:i/>
          <w:spacing w:val="1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ОПЛАТЫ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2"/>
        <w:ind w:left="0"/>
        <w:spacing w:before="10"/>
        <w:rPr>
          <w:rFonts w:ascii="Arial"/>
          <w:b/>
          <w:i/>
          <w:sz w:val="21"/>
        </w:rPr>
      </w:pPr>
      <w:r>
        <w:rPr>
          <w:rFonts w:ascii="Arial"/>
          <w:b/>
          <w:i/>
          <w:sz w:val="21"/>
        </w:rPr>
      </w:r>
      <w:r>
        <w:rPr>
          <w:rFonts w:ascii="Arial"/>
          <w:b/>
          <w:i/>
          <w:sz w:val="21"/>
        </w:rPr>
      </w:r>
      <w:r>
        <w:rPr>
          <w:rFonts w:ascii="Arial"/>
          <w:b/>
          <w:i/>
          <w:sz w:val="21"/>
        </w:rPr>
      </w:r>
    </w:p>
    <w:tbl>
      <w:tblPr>
        <w:tblStyle w:val="901"/>
        <w:tblW w:w="0" w:type="auto"/>
        <w:tblInd w:w="11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Look w:val="01E0" w:firstRow="1" w:lastRow="1" w:firstColumn="1" w:lastColumn="1" w:noHBand="0" w:noVBand="0"/>
      </w:tblPr>
      <w:tblGrid>
        <w:gridCol w:w="4990"/>
        <w:gridCol w:w="1664"/>
        <w:gridCol w:w="1664"/>
        <w:gridCol w:w="2497"/>
      </w:tblGrid>
      <w:tr>
        <w:tblPrEx/>
        <w:trPr>
          <w:trHeight w:val="421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455"/>
              <w:spacing w:before="107" w:line="240" w:lineRule="auto"/>
              <w:rPr>
                <w:sz w:val="17"/>
              </w:rPr>
            </w:pPr>
            <w:r>
              <w:rPr>
                <w:sz w:val="17"/>
              </w:rPr>
              <w:t xml:space="preserve">Название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экземпляра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Системы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352"/>
              <w:spacing w:before="107" w:line="240" w:lineRule="auto"/>
              <w:rPr>
                <w:sz w:val="17"/>
              </w:rPr>
            </w:pPr>
            <w:r>
              <w:rPr>
                <w:sz w:val="17"/>
              </w:rPr>
              <w:t xml:space="preserve">Количество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267" w:firstLine="261"/>
              <w:spacing w:before="0" w:line="202" w:lineRule="exact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left="674"/>
              <w:spacing w:before="107" w:line="240" w:lineRule="auto"/>
              <w:rPr>
                <w:sz w:val="17"/>
              </w:rPr>
            </w:pPr>
            <w:r>
              <w:rPr>
                <w:sz w:val="17"/>
              </w:rPr>
              <w:t xml:space="preserve">Число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ОД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&lt;*&gt;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</w:tbl>
    <w:p>
      <w:pPr>
        <w:ind w:left="144"/>
        <w:spacing w:after="14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 xml:space="preserve">Основная</w:t>
      </w:r>
      <w:r>
        <w:rPr>
          <w:rFonts w:ascii="Arial" w:hAnsi="Arial"/>
          <w:b/>
          <w:i/>
          <w:spacing w:val="-5"/>
          <w:sz w:val="16"/>
        </w:rPr>
        <w:t xml:space="preserve"> </w:t>
      </w:r>
      <w:r>
        <w:rPr>
          <w:rFonts w:ascii="Arial" w:hAnsi="Arial"/>
          <w:b/>
          <w:i/>
          <w:sz w:val="16"/>
        </w:rPr>
        <w:t xml:space="preserve">система:</w:t>
      </w:r>
      <w:r>
        <w:rPr>
          <w:rFonts w:ascii="Arial" w:hAnsi="Arial"/>
          <w:b/>
          <w:i/>
          <w:sz w:val="16"/>
        </w:rPr>
      </w:r>
      <w:r>
        <w:rPr>
          <w:rFonts w:ascii="Arial" w:hAnsi="Arial"/>
          <w:b/>
          <w:i/>
          <w:sz w:val="16"/>
        </w:rPr>
      </w:r>
    </w:p>
    <w:tbl>
      <w:tblPr>
        <w:tblStyle w:val="901"/>
        <w:tblW w:w="0" w:type="auto"/>
        <w:tblInd w:w="11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Look w:val="01E0" w:firstRow="1" w:lastRow="1" w:firstColumn="1" w:lastColumn="1" w:noHBand="0" w:noVBand="0"/>
      </w:tblPr>
      <w:tblGrid>
        <w:gridCol w:w="4990"/>
        <w:gridCol w:w="1664"/>
        <w:gridCol w:w="1664"/>
        <w:gridCol w:w="2497"/>
      </w:tblGrid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Бюджетные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организации,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28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</w:tbl>
    <w:p>
      <w:pPr>
        <w:ind w:left="144"/>
        <w:jc w:val="both"/>
        <w:spacing w:after="14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 xml:space="preserve">Дополнительная</w:t>
      </w:r>
      <w:r>
        <w:rPr>
          <w:rFonts w:ascii="Arial" w:hAnsi="Arial"/>
          <w:b/>
          <w:i/>
          <w:spacing w:val="26"/>
          <w:sz w:val="16"/>
        </w:rPr>
        <w:t xml:space="preserve"> </w:t>
      </w:r>
      <w:r>
        <w:rPr>
          <w:rFonts w:ascii="Arial" w:hAnsi="Arial"/>
          <w:b/>
          <w:i/>
          <w:sz w:val="16"/>
        </w:rPr>
        <w:t xml:space="preserve">система:</w:t>
      </w:r>
      <w:r>
        <w:rPr>
          <w:rFonts w:ascii="Arial" w:hAnsi="Arial"/>
          <w:b/>
          <w:i/>
          <w:sz w:val="16"/>
        </w:rPr>
      </w:r>
      <w:r>
        <w:rPr>
          <w:rFonts w:ascii="Arial" w:hAnsi="Arial"/>
          <w:b/>
          <w:i/>
          <w:sz w:val="16"/>
        </w:rPr>
      </w:r>
    </w:p>
    <w:tbl>
      <w:tblPr>
        <w:tblStyle w:val="901"/>
        <w:tblW w:w="0" w:type="auto"/>
        <w:tblInd w:w="11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Look w:val="01E0" w:firstRow="1" w:lastRow="1" w:firstColumn="1" w:lastColumn="1" w:noHBand="0" w:noVBand="0"/>
      </w:tblPr>
      <w:tblGrid>
        <w:gridCol w:w="4990"/>
        <w:gridCol w:w="1664"/>
        <w:gridCol w:w="1664"/>
        <w:gridCol w:w="2497"/>
      </w:tblGrid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СС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Деловые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бумаги,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4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ОП: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Конструктор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договоров,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2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СС: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Корреспонденция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счетов,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4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СПС: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 xml:space="preserve">Эксперт-приложение,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4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421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spacing w:before="1" w:line="200" w:lineRule="atLeast"/>
              <w:rPr>
                <w:sz w:val="17"/>
              </w:rPr>
            </w:pPr>
            <w:r>
              <w:rPr>
                <w:sz w:val="17"/>
              </w:rPr>
              <w:t xml:space="preserve">СС: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 xml:space="preserve">Арбитражные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 xml:space="preserve">суды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 xml:space="preserve">всех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 xml:space="preserve">округов,</w:t>
            </w:r>
            <w:r>
              <w:rPr>
                <w:spacing w:val="-42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left="774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left="504" w:right="508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right="1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421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 w:right="33"/>
              <w:spacing w:before="1" w:line="200" w:lineRule="atLeast"/>
              <w:tabs>
                <w:tab w:val="left" w:pos="646" w:leader="none"/>
                <w:tab w:val="left" w:pos="3607" w:leader="none"/>
                <w:tab w:val="left" w:pos="4404" w:leader="none"/>
              </w:tabs>
              <w:rPr>
                <w:sz w:val="17"/>
              </w:rPr>
            </w:pPr>
            <w:r>
              <w:rPr>
                <w:sz w:val="17"/>
              </w:rPr>
              <w:t xml:space="preserve">СС</w:t>
            </w:r>
            <w:r>
              <w:rPr>
                <w:sz w:val="17"/>
              </w:rPr>
              <w:tab/>
              <w:t xml:space="preserve">СудебнаяПрактика: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905"/>
              <w:ind w:left="33" w:right="33"/>
              <w:spacing w:before="1" w:line="200" w:lineRule="atLeast"/>
              <w:tabs>
                <w:tab w:val="left" w:pos="646" w:leader="none"/>
                <w:tab w:val="left" w:pos="3607" w:leader="none"/>
                <w:tab w:val="left" w:pos="4404" w:leader="none"/>
              </w:tabs>
              <w:rPr>
                <w:sz w:val="17"/>
              </w:rPr>
            </w:pPr>
            <w:r>
              <w:rPr>
                <w:sz w:val="17"/>
              </w:rPr>
              <w:t xml:space="preserve">Суды</w:t>
            </w:r>
            <w:r>
              <w:rPr>
                <w:sz w:val="17"/>
              </w:rPr>
              <w:tab/>
              <w:t xml:space="preserve">общей</w:t>
            </w:r>
            <w:r>
              <w:rPr>
                <w:spacing w:val="-43"/>
                <w:sz w:val="17"/>
              </w:rPr>
              <w:t xml:space="preserve"> </w:t>
            </w:r>
            <w:r>
              <w:rPr>
                <w:sz w:val="17"/>
              </w:rPr>
              <w:t xml:space="preserve">юрисдикции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 xml:space="preserve">всех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 xml:space="preserve">округов,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left="774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2" w:right="508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right="1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СС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 xml:space="preserve">Бухгалтер: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 xml:space="preserve">Вопросы-ответы,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4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МедицинаФармацевтика,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2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СС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Арбитраж: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Все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апелляционные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суды,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2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СС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: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Комментарии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законодательства,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774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ind w:left="504" w:right="508"/>
              <w:jc w:val="center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ind w:right="1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421"/>
        </w:trPr>
        <w:tc>
          <w:tcPr>
            <w:tcW w:w="4990" w:type="dxa"/>
            <w:textDirection w:val="lrTb"/>
            <w:noWrap w:val="false"/>
          </w:tcPr>
          <w:p>
            <w:pPr>
              <w:pStyle w:val="905"/>
              <w:ind w:left="33"/>
              <w:spacing w:before="1" w:line="200" w:lineRule="atLeast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: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Санкт-Петербург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Ленинградская</w:t>
            </w:r>
            <w:r>
              <w:rPr>
                <w:spacing w:val="-43"/>
                <w:sz w:val="17"/>
              </w:rPr>
              <w:t xml:space="preserve"> </w:t>
            </w:r>
            <w:r>
              <w:rPr>
                <w:sz w:val="17"/>
              </w:rPr>
              <w:t xml:space="preserve">область,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 xml:space="preserve">с/м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left="774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1664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left="502" w:right="508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2497" w:type="dxa"/>
            <w:textDirection w:val="lrTb"/>
            <w:noWrap w:val="false"/>
          </w:tcPr>
          <w:p>
            <w:pPr>
              <w:pStyle w:val="905"/>
              <w:spacing w:before="3" w:line="240" w:lineRule="auto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  <w:r>
              <w:rPr>
                <w:rFonts w:ascii="Arial"/>
                <w:b/>
                <w:i/>
                <w:sz w:val="18"/>
              </w:rPr>
            </w:r>
          </w:p>
          <w:p>
            <w:pPr>
              <w:pStyle w:val="905"/>
              <w:ind w:right="1"/>
              <w:jc w:val="center"/>
              <w:spacing w:before="0"/>
              <w:rPr>
                <w:sz w:val="17"/>
              </w:rPr>
            </w:pPr>
            <w:r>
              <w:rPr>
                <w:sz w:val="17"/>
              </w:rPr>
              <w:t xml:space="preserve">5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</w:tbl>
    <w:p>
      <w:pPr>
        <w:pStyle w:val="902"/>
        <w:ind w:right="331"/>
        <w:jc w:val="both"/>
        <w:spacing w:before="5" w:line="249" w:lineRule="auto"/>
      </w:pPr>
      <w:r>
        <w:t xml:space="preserve">&lt;*&gt; Число одновременных доступов (число ОД) - параметр, определяющий максимальное количество ЭВМ, с которых может быть</w:t>
      </w:r>
      <w:r>
        <w:rPr>
          <w:spacing w:val="1"/>
        </w:rPr>
        <w:t xml:space="preserve"> </w:t>
      </w:r>
      <w:r>
        <w:t xml:space="preserve">осуществлен одновременный доступ к Системе. Число ОД комплекта Систем не может превышать число ОД Системы, по которой</w:t>
      </w:r>
      <w:r>
        <w:rPr>
          <w:spacing w:val="1"/>
        </w:rPr>
        <w:t xml:space="preserve"> </w:t>
      </w:r>
      <w:r>
        <w:t xml:space="preserve">предоставлено</w:t>
      </w:r>
      <w:r>
        <w:rPr>
          <w:spacing w:val="1"/>
        </w:rPr>
        <w:t xml:space="preserve"> </w:t>
      </w:r>
      <w:r>
        <w:t xml:space="preserve">наибольшее</w:t>
      </w:r>
      <w:r>
        <w:rPr>
          <w:spacing w:val="2"/>
        </w:rPr>
        <w:t xml:space="preserve"> </w:t>
      </w:r>
      <w:r>
        <w:t xml:space="preserve">число</w:t>
      </w:r>
      <w:r>
        <w:rPr>
          <w:spacing w:val="2"/>
        </w:rPr>
        <w:t xml:space="preserve"> </w:t>
      </w:r>
      <w:r>
        <w:t xml:space="preserve">ОД</w:t>
      </w:r>
      <w:r>
        <w:rPr>
          <w:spacing w:val="2"/>
        </w:rPr>
        <w:t xml:space="preserve"> </w:t>
      </w:r>
      <w:r>
        <w:t xml:space="preserve">среди</w:t>
      </w:r>
      <w:r>
        <w:rPr>
          <w:spacing w:val="2"/>
        </w:rPr>
        <w:t xml:space="preserve"> </w:t>
      </w:r>
      <w:r>
        <w:t xml:space="preserve">установленных</w:t>
      </w:r>
      <w:r>
        <w:rPr>
          <w:spacing w:val="2"/>
        </w:rPr>
        <w:t xml:space="preserve"> </w:t>
      </w:r>
      <w:r>
        <w:t xml:space="preserve">в</w:t>
      </w:r>
      <w:r>
        <w:rPr>
          <w:spacing w:val="2"/>
        </w:rPr>
        <w:t xml:space="preserve"> </w:t>
      </w:r>
      <w:r>
        <w:t xml:space="preserve">комплект</w:t>
      </w:r>
      <w:r>
        <w:rPr>
          <w:spacing w:val="2"/>
        </w:rPr>
        <w:t xml:space="preserve"> </w:t>
      </w:r>
      <w:r>
        <w:t xml:space="preserve">Систем.</w:t>
      </w:r>
      <w:r/>
    </w:p>
    <w:p>
      <w:pPr>
        <w:pStyle w:val="902"/>
        <w:ind w:left="0"/>
        <w:spacing w:before="8"/>
        <w:rPr>
          <w:sz w:val="10"/>
        </w:rPr>
      </w:pPr>
      <w:r>
        <w:rPr>
          <w:sz w:val="10"/>
        </w:rPr>
      </w:r>
      <w:r>
        <w:rPr>
          <w:sz w:val="10"/>
        </w:rPr>
      </w:r>
      <w:r>
        <w:rPr>
          <w:sz w:val="10"/>
        </w:rPr>
      </w:r>
    </w:p>
    <w:p>
      <w:pPr>
        <w:pStyle w:val="902"/>
        <w:ind w:right="202"/>
        <w:jc w:val="both"/>
        <w:spacing w:before="102" w:line="252" w:lineRule="auto"/>
      </w:pPr>
      <w:r>
        <w:t xml:space="preserve">Оплата поставки экземпляров Систем, услуг по адаптации и сопровождению адаптированных экземпляров Систем, иных платных</w:t>
      </w:r>
      <w:r>
        <w:rPr>
          <w:spacing w:val="1"/>
        </w:rPr>
        <w:t xml:space="preserve"> </w:t>
      </w:r>
      <w:r>
        <w:t xml:space="preserve">услуг производится Заказчиком в порядке и по ценам, определяемым разделом 6 Договора либо Спецификацией о ценовых</w:t>
      </w:r>
      <w:r>
        <w:rPr>
          <w:spacing w:val="1"/>
        </w:rPr>
        <w:t xml:space="preserve"> </w:t>
      </w:r>
      <w:r>
        <w:t xml:space="preserve">условиях,</w:t>
      </w:r>
      <w:r>
        <w:rPr>
          <w:spacing w:val="3"/>
        </w:rPr>
        <w:t xml:space="preserve"> </w:t>
      </w:r>
      <w:r>
        <w:t xml:space="preserve">если</w:t>
      </w:r>
      <w:r>
        <w:rPr>
          <w:spacing w:val="3"/>
        </w:rPr>
        <w:t xml:space="preserve"> </w:t>
      </w:r>
      <w:r>
        <w:t xml:space="preserve">она</w:t>
      </w:r>
      <w:r>
        <w:rPr>
          <w:spacing w:val="4"/>
        </w:rPr>
        <w:t xml:space="preserve"> </w:t>
      </w:r>
      <w:r>
        <w:t xml:space="preserve">предусмотрена.</w:t>
      </w:r>
      <w:r/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8"/>
        </w:numPr>
        <w:ind w:left="5069"/>
        <w:jc w:val="left"/>
        <w:spacing w:before="1"/>
        <w:tabs>
          <w:tab w:val="left" w:pos="5070" w:leader="none"/>
        </w:tabs>
      </w:pPr>
      <w:r>
        <w:t xml:space="preserve">АДАПТАЦИЯ</w:t>
      </w:r>
      <w:r/>
    </w:p>
    <w:p>
      <w:pPr>
        <w:pStyle w:val="904"/>
        <w:numPr>
          <w:ilvl w:val="1"/>
          <w:numId w:val="17"/>
        </w:numPr>
        <w:ind w:right="224" w:firstLine="0"/>
        <w:spacing w:before="42" w:line="252" w:lineRule="auto"/>
        <w:tabs>
          <w:tab w:val="left" w:pos="553" w:leader="none"/>
        </w:tabs>
        <w:rPr>
          <w:sz w:val="17"/>
        </w:rPr>
      </w:pPr>
      <w:r>
        <w:rPr>
          <w:sz w:val="17"/>
        </w:rPr>
        <w:t xml:space="preserve">Адаптация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(регистрация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согласно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Договору).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организации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регистрируются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адаптируются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ЛВС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Заказчика.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7"/>
        </w:numPr>
        <w:ind w:right="199" w:firstLine="0"/>
        <w:spacing w:before="33" w:line="252" w:lineRule="auto"/>
        <w:tabs>
          <w:tab w:val="left" w:pos="508" w:leader="none"/>
        </w:tabs>
        <w:rPr>
          <w:sz w:val="17"/>
        </w:rPr>
      </w:pPr>
      <w:r>
        <w:rPr>
          <w:sz w:val="17"/>
        </w:rPr>
        <w:t xml:space="preserve">Порядок перерегистрации. Заказчик вправе переносить экземпляр Системы на другой компьютер. Перенос подразумевает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удаление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прежнего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компьютера.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требованию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перерегистрировать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адаптировать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другом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компьютере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Заказчика.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1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8"/>
        </w:numPr>
        <w:ind w:left="3243" w:hanging="196"/>
        <w:jc w:val="left"/>
        <w:tabs>
          <w:tab w:val="left" w:pos="3244" w:leader="none"/>
        </w:tabs>
      </w:pPr>
      <w:r>
        <w:t xml:space="preserve">ПОРЯДОК</w:t>
      </w:r>
      <w:r>
        <w:rPr>
          <w:spacing w:val="21"/>
        </w:rPr>
        <w:t xml:space="preserve"> </w:t>
      </w:r>
      <w:r>
        <w:t xml:space="preserve">ИСПОЛЬЗОВАНИЯ</w:t>
      </w:r>
      <w:r>
        <w:rPr>
          <w:spacing w:val="22"/>
        </w:rPr>
        <w:t xml:space="preserve"> </w:t>
      </w:r>
      <w:r>
        <w:t xml:space="preserve">ЭКЗЕМПЛЯРОВ</w:t>
      </w:r>
      <w:r>
        <w:rPr>
          <w:spacing w:val="22"/>
        </w:rPr>
        <w:t xml:space="preserve"> </w:t>
      </w:r>
      <w:r>
        <w:t xml:space="preserve">СИСТЕМ</w:t>
      </w:r>
      <w:r/>
    </w:p>
    <w:p>
      <w:pPr>
        <w:pStyle w:val="904"/>
        <w:numPr>
          <w:ilvl w:val="1"/>
          <w:numId w:val="16"/>
        </w:numPr>
        <w:ind w:right="187" w:firstLine="0"/>
        <w:spacing w:before="37" w:line="252" w:lineRule="auto"/>
        <w:tabs>
          <w:tab w:val="left" w:pos="549" w:leader="none"/>
        </w:tabs>
        <w:rPr>
          <w:sz w:val="17"/>
        </w:rPr>
      </w:pPr>
      <w:r>
        <w:rPr>
          <w:sz w:val="17"/>
        </w:rPr>
        <w:t xml:space="preserve">Пределы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правомерного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использования.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один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двух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более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компьютерах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одновременно.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сетевую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версию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двух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более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ЛВС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одновременно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использовать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ЛВС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превышением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числа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ОД.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ЛВС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локальная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вычислительная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сеть,</w:t>
      </w:r>
      <w:r>
        <w:rPr>
          <w:spacing w:val="31"/>
          <w:sz w:val="17"/>
        </w:rPr>
        <w:t xml:space="preserve"> </w:t>
      </w:r>
      <w:r>
        <w:rPr>
          <w:sz w:val="17"/>
        </w:rPr>
        <w:t xml:space="preserve">соединяющая</w:t>
      </w:r>
      <w:r>
        <w:rPr>
          <w:spacing w:val="30"/>
          <w:sz w:val="17"/>
        </w:rPr>
        <w:t xml:space="preserve"> </w:t>
      </w:r>
      <w:r>
        <w:rPr>
          <w:sz w:val="17"/>
        </w:rPr>
        <w:t xml:space="preserve">две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более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(возможно,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разного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типа),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расположенные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пределах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здания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нескольких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соседних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зданий.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6"/>
        </w:numPr>
        <w:ind w:right="194" w:firstLine="0"/>
        <w:spacing w:before="32" w:line="252" w:lineRule="auto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Возобновление. В случае отказа Заказчика от услуг с использованием экземпляра Системы дальнейшее оказание ему любых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данного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осуществлено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наличии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технической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оплаты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стоимости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возобновления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Прейскуранту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Исполнителя.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6"/>
        </w:numPr>
        <w:ind w:right="186" w:firstLine="0"/>
        <w:spacing w:before="28" w:line="252" w:lineRule="auto"/>
        <w:tabs>
          <w:tab w:val="left" w:pos="498" w:leader="none"/>
        </w:tabs>
        <w:rPr>
          <w:sz w:val="17"/>
        </w:rPr>
      </w:pPr>
      <w:r>
        <w:rPr>
          <w:sz w:val="17"/>
        </w:rPr>
        <w:t xml:space="preserve">Одновременная работа Систем. Исполнитель несет ответственность за качество и работоспособность экземпляра 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что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данный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отключен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одновременной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экземплярами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отношении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которых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отказался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услуг.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Отключение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одновременной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работы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должно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осуществлено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позднее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шести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месяцев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момента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такого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отказа.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8"/>
        </w:numPr>
        <w:ind w:left="4105" w:hanging="196"/>
        <w:jc w:val="left"/>
        <w:tabs>
          <w:tab w:val="left" w:pos="4106" w:leader="none"/>
        </w:tabs>
      </w:pPr>
      <w:r>
        <w:t xml:space="preserve">ОСОБЕННОСТИ</w:t>
      </w:r>
      <w:r>
        <w:rPr>
          <w:spacing w:val="14"/>
        </w:rPr>
        <w:t xml:space="preserve"> </w:t>
      </w:r>
      <w:r>
        <w:t xml:space="preserve">ОКАЗАНИЯ</w:t>
      </w:r>
      <w:r>
        <w:rPr>
          <w:spacing w:val="15"/>
        </w:rPr>
        <w:t xml:space="preserve"> </w:t>
      </w:r>
      <w:r>
        <w:t xml:space="preserve">УСЛУГ</w:t>
      </w:r>
      <w:r/>
    </w:p>
    <w:p>
      <w:pPr>
        <w:pStyle w:val="904"/>
        <w:numPr>
          <w:ilvl w:val="1"/>
          <w:numId w:val="15"/>
        </w:numPr>
        <w:ind w:hanging="357"/>
        <w:spacing w:before="43"/>
        <w:tabs>
          <w:tab w:val="left" w:pos="501" w:leader="none"/>
        </w:tabs>
        <w:rPr>
          <w:sz w:val="17"/>
        </w:rPr>
      </w:pPr>
      <w:r>
        <w:rPr>
          <w:sz w:val="17"/>
        </w:rPr>
        <w:t xml:space="preserve">Адрес(а)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23"/>
          <w:sz w:val="17"/>
        </w:rPr>
        <w:t xml:space="preserve"> </w:t>
      </w:r>
      <w:r>
        <w:rPr>
          <w:sz w:val="17"/>
        </w:rPr>
        <w:t xml:space="preserve">которым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используются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23"/>
          <w:sz w:val="17"/>
        </w:rPr>
        <w:t xml:space="preserve"> </w:t>
      </w:r>
      <w:r>
        <w:rPr>
          <w:sz w:val="17"/>
        </w:rPr>
        <w:t xml:space="preserve">оказываются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услуги: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195160,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Санкт-Петербург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г,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Большеохтинский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пр-кт,</w:t>
      </w:r>
      <w:r>
        <w:rPr>
          <w:spacing w:val="22"/>
          <w:sz w:val="17"/>
        </w:rPr>
        <w:t xml:space="preserve"> </w:t>
      </w:r>
      <w:r>
        <w:rPr>
          <w:sz w:val="17"/>
        </w:rPr>
        <w:t xml:space="preserve">дом</w:t>
      </w:r>
      <w:r>
        <w:rPr>
          <w:sz w:val="17"/>
        </w:rPr>
      </w:r>
      <w:r>
        <w:rPr>
          <w:sz w:val="17"/>
        </w:rPr>
      </w:r>
    </w:p>
    <w:p>
      <w:pPr>
        <w:pStyle w:val="902"/>
        <w:spacing w:before="9"/>
      </w:pPr>
      <w:r>
        <w:t xml:space="preserve">№</w:t>
      </w:r>
      <w:r>
        <w:rPr>
          <w:spacing w:val="-3"/>
        </w:rPr>
        <w:t xml:space="preserve"> </w:t>
      </w:r>
      <w:r>
        <w:t xml:space="preserve">27,</w:t>
      </w:r>
      <w:r>
        <w:rPr>
          <w:spacing w:val="-3"/>
        </w:rPr>
        <w:t xml:space="preserve"> </w:t>
      </w:r>
      <w:r>
        <w:t xml:space="preserve">литера</w:t>
      </w:r>
      <w:r>
        <w:rPr>
          <w:spacing w:val="-3"/>
        </w:rPr>
        <w:t xml:space="preserve"> </w:t>
      </w:r>
      <w:r>
        <w:t xml:space="preserve">А.</w:t>
      </w:r>
      <w:r/>
    </w:p>
    <w:p>
      <w:pPr>
        <w:pStyle w:val="904"/>
        <w:numPr>
          <w:ilvl w:val="1"/>
          <w:numId w:val="15"/>
        </w:numPr>
        <w:ind w:left="144" w:right="194" w:firstLine="0"/>
        <w:spacing w:before="43" w:line="252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Периодичность.</w:t>
      </w:r>
      <w:r>
        <w:rPr>
          <w:spacing w:val="32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имеет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право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реже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раза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неделю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получать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актуальную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информацию,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т.ч.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принимать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наборы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текстовой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принадлежащий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ему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экземпляр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соответствии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его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функциональным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назначением.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5"/>
        </w:numPr>
        <w:ind w:left="485" w:hanging="342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Способ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доставки: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средствами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телекоммуникаций.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5"/>
        </w:numPr>
        <w:ind w:left="144" w:right="198" w:firstLine="0"/>
        <w:spacing w:before="43" w:line="252" w:lineRule="auto"/>
        <w:tabs>
          <w:tab w:val="left" w:pos="522" w:leader="none"/>
        </w:tabs>
        <w:rPr>
          <w:sz w:val="17"/>
        </w:rPr>
      </w:pPr>
      <w:r>
        <w:rPr>
          <w:sz w:val="17"/>
        </w:rPr>
        <w:t xml:space="preserve">Интерфейсные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сообщения.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Система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содержать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информационное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сообщение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наименовании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местонахождении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правомерного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пользователя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Сообщение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показано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чаще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раза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24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часа.</w:t>
      </w:r>
      <w:r>
        <w:rPr>
          <w:sz w:val="17"/>
        </w:rPr>
      </w:r>
      <w:r>
        <w:rPr>
          <w:sz w:val="17"/>
        </w:rPr>
      </w:r>
    </w:p>
    <w:p>
      <w:pPr>
        <w:spacing w:line="252" w:lineRule="auto"/>
        <w:rPr>
          <w:sz w:val="17"/>
        </w:rPr>
        <w:sectPr>
          <w:footnotePr/>
          <w:endnotePr/>
          <w:type w:val="nextPage"/>
          <w:pgSz w:w="11910" w:h="16840" w:orient="portrait"/>
          <w:pgMar w:top="72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5"/>
        </w:numPr>
        <w:ind w:left="144" w:right="184" w:firstLine="0"/>
        <w:spacing w:before="86" w:line="252" w:lineRule="auto"/>
        <w:tabs>
          <w:tab w:val="left" w:pos="544" w:leader="none"/>
        </w:tabs>
        <w:rPr>
          <w:sz w:val="17"/>
        </w:rPr>
      </w:pPr>
      <w:r>
        <w:rPr>
          <w:sz w:val="17"/>
        </w:rPr>
        <w:t xml:space="preserve">Прочее.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обязуется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согласовать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точное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время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доставки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готовность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технических средств и беспрепятственный доступ к экземплярам Систем в оговоренное время в случае доставки 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специалистом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Исполнителя.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доставки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помощью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телекоммуникационных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средств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все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расходы,</w:t>
      </w:r>
      <w:r>
        <w:rPr>
          <w:spacing w:val="21"/>
          <w:sz w:val="17"/>
        </w:rPr>
        <w:t xml:space="preserve"> </w:t>
      </w:r>
      <w:r>
        <w:rPr>
          <w:sz w:val="17"/>
        </w:rPr>
        <w:t xml:space="preserve">связанные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обеспечением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достаточного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текущих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трафика,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оплачиваются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свой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счет.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1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8"/>
        </w:numPr>
        <w:ind w:left="4352" w:hanging="196"/>
        <w:jc w:val="left"/>
        <w:tabs>
          <w:tab w:val="left" w:pos="4353" w:leader="none"/>
        </w:tabs>
      </w:pPr>
      <w:r>
        <w:t xml:space="preserve">ДЕЙСТВИЕ</w:t>
      </w:r>
      <w:r>
        <w:rPr>
          <w:spacing w:val="30"/>
        </w:rPr>
        <w:t xml:space="preserve"> </w:t>
      </w:r>
      <w:r>
        <w:t xml:space="preserve">СПЕЦИФИКАЦИИ</w:t>
      </w:r>
      <w:r/>
    </w:p>
    <w:p>
      <w:pPr>
        <w:pStyle w:val="904"/>
        <w:numPr>
          <w:ilvl w:val="1"/>
          <w:numId w:val="14"/>
        </w:numPr>
        <w:ind w:right="215" w:firstLine="0"/>
        <w:spacing w:before="42" w:line="252" w:lineRule="auto"/>
        <w:tabs>
          <w:tab w:val="left" w:pos="503" w:leader="none"/>
          <w:tab w:val="left" w:pos="3385" w:leader="none"/>
        </w:tabs>
        <w:rPr>
          <w:sz w:val="17"/>
        </w:rPr>
      </w:pPr>
      <w:r>
        <w:rPr>
          <w:sz w:val="17"/>
        </w:rPr>
        <w:t xml:space="preserve">Период. Спецификация вступает в силу с __________ 2025 г. и заканчивает свое действие в случае прекращения Договора №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________________</w:t>
      </w:r>
      <w:r>
        <w:rPr>
          <w:spacing w:val="55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"</w:t>
      </w:r>
      <w:r>
        <w:rPr>
          <w:sz w:val="17"/>
          <w:u w:val="single"/>
        </w:rPr>
        <w:t xml:space="preserve">     </w:t>
      </w:r>
      <w:r>
        <w:rPr>
          <w:spacing w:val="30"/>
          <w:sz w:val="17"/>
          <w:u w:val="single"/>
        </w:rPr>
        <w:t xml:space="preserve"> </w:t>
      </w:r>
      <w:r>
        <w:rPr>
          <w:sz w:val="17"/>
        </w:rPr>
        <w:t xml:space="preserve">"</w:t>
      </w:r>
      <w:r>
        <w:rPr>
          <w:rFonts w:ascii="Times New Roman" w:hAnsi="Times New Roman"/>
          <w:sz w:val="17"/>
          <w:u w:val="single"/>
        </w:rPr>
        <w:tab/>
      </w:r>
      <w:r>
        <w:rPr>
          <w:sz w:val="17"/>
        </w:rPr>
        <w:t xml:space="preserve">202</w:t>
      </w:r>
      <w:r>
        <w:rPr>
          <w:spacing w:val="15"/>
          <w:sz w:val="17"/>
          <w:u w:val="single"/>
        </w:rPr>
        <w:t xml:space="preserve">5 </w:t>
      </w:r>
      <w:r>
        <w:rPr>
          <w:sz w:val="17"/>
        </w:rPr>
        <w:t xml:space="preserve">г.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4"/>
        </w:numPr>
        <w:ind w:right="189" w:firstLine="0"/>
        <w:spacing w:before="33" w:line="252" w:lineRule="auto"/>
        <w:tabs>
          <w:tab w:val="left" w:pos="496" w:leader="none"/>
        </w:tabs>
        <w:rPr>
          <w:sz w:val="17"/>
        </w:rPr>
      </w:pPr>
      <w:r>
        <w:rPr>
          <w:sz w:val="17"/>
        </w:rPr>
        <w:t xml:space="preserve">Отказ от услуг. Заказчик имеет право отказаться от услуг, предусмотренных настоящей Спецификацией, до истечения срока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действия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письменно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уведомить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Исполнителя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таком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отказе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менее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чем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30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(тридцать)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дней.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предусмотренных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Спецификацией,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прекращает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действие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Спецификаций.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4"/>
        </w:numPr>
        <w:ind w:right="198" w:firstLine="0"/>
        <w:spacing w:before="32" w:line="252" w:lineRule="auto"/>
        <w:tabs>
          <w:tab w:val="left" w:pos="537" w:leader="none"/>
        </w:tabs>
        <w:rPr>
          <w:sz w:val="17"/>
        </w:rPr>
      </w:pPr>
      <w:r>
        <w:rPr>
          <w:sz w:val="17"/>
        </w:rPr>
        <w:t xml:space="preserve">Отказ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имеет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отказаться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одностороннем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порядке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нарушения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п.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3.1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Спецификации.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4"/>
        </w:numPr>
        <w:ind w:right="183" w:firstLine="0"/>
        <w:spacing w:before="33" w:line="252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Изменение. В случаях, предусмотренных Договором, Исполнитель вправе изменить параметры или название 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одностороннем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порядке.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2"/>
        <w:rPr>
          <w:sz w:val="19"/>
        </w:r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723"/>
        <w:tabs>
          <w:tab w:val="left" w:pos="5969" w:leader="none"/>
        </w:tabs>
      </w:pPr>
      <w:r>
        <w:t xml:space="preserve">ЗАКАЗЧИК:</w:t>
      </w:r>
      <w:r>
        <w:tab/>
        <w:t xml:space="preserve">ИСПОЛНИТЕЛЬ:</w:t>
      </w:r>
      <w:r/>
    </w:p>
    <w:p>
      <w:pPr>
        <w:ind w:left="147"/>
        <w:spacing w:before="37"/>
        <w:tabs>
          <w:tab w:val="left" w:pos="5969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  <w:tab/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723"/>
        <w:spacing w:before="38"/>
        <w:tabs>
          <w:tab w:val="left" w:pos="5969" w:leader="none"/>
        </w:tabs>
      </w:pPr>
      <w:r>
        <w:t xml:space="preserve">ИНН:7806004042</w:t>
      </w:r>
      <w:r>
        <w:tab/>
        <w:t xml:space="preserve">ИНН:</w:t>
      </w:r>
      <w:r/>
    </w:p>
    <w:p>
      <w:pPr>
        <w:pStyle w:val="902"/>
        <w:ind w:left="0"/>
        <w:spacing w:before="10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</w:p>
    <w:p>
      <w:pPr>
        <w:ind w:right="664"/>
        <w:jc w:val="center"/>
        <w:spacing w:before="99"/>
        <w:tabs>
          <w:tab w:val="left" w:pos="2834" w:leader="none"/>
          <w:tab w:val="left" w:pos="5824" w:leader="none"/>
          <w:tab w:val="left" w:pos="8995" w:leader="none"/>
        </w:tabs>
        <w:rPr>
          <w:sz w:val="16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rebuchet MS" w:hAnsi="Trebuchet MS"/>
          <w:spacing w:val="-1"/>
          <w:sz w:val="14"/>
        </w:rPr>
        <w:t xml:space="preserve">/Старкова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 xml:space="preserve">С.Ю./</w:t>
      </w:r>
      <w:r>
        <w:rPr>
          <w:rFonts w:ascii="Trebuchet MS" w:hAnsi="Trebuchet MS"/>
          <w:spacing w:val="-1"/>
          <w:sz w:val="14"/>
        </w:rPr>
        <w:tab/>
      </w:r>
      <w:r>
        <w:rPr>
          <w:rFonts w:ascii="Times New Roman" w:hAnsi="Times New Roman"/>
          <w:spacing w:val="-1"/>
          <w:sz w:val="14"/>
          <w:u w:val="single"/>
        </w:rPr>
        <w:t xml:space="preserve"> </w:t>
      </w:r>
      <w:r>
        <w:rPr>
          <w:rFonts w:ascii="Times New Roman" w:hAnsi="Times New Roman"/>
          <w:spacing w:val="-1"/>
          <w:sz w:val="14"/>
          <w:u w:val="single"/>
        </w:rPr>
        <w:tab/>
      </w:r>
      <w:r>
        <w:rPr>
          <w:spacing w:val="-2"/>
          <w:sz w:val="16"/>
        </w:rPr>
        <w:t xml:space="preserve">/____________/</w:t>
      </w:r>
      <w:r>
        <w:rPr>
          <w:sz w:val="16"/>
        </w:rPr>
      </w:r>
      <w:r>
        <w:rPr>
          <w:sz w:val="16"/>
        </w:rPr>
      </w:r>
    </w:p>
    <w:p>
      <w:pPr>
        <w:ind w:right="678"/>
        <w:jc w:val="center"/>
        <w:spacing w:before="24"/>
        <w:tabs>
          <w:tab w:val="left" w:pos="5822" w:leader="none"/>
        </w:tabs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  <w:tab/>
      </w: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jc w:val="center"/>
        <w:rPr>
          <w:rFonts w:ascii="Trebuchet MS" w:hAnsi="Trebuchet MS"/>
          <w:sz w:val="14"/>
        </w:rPr>
        <w:sectPr>
          <w:footnotePr/>
          <w:endnotePr/>
          <w:type w:val="nextPage"/>
          <w:pgSz w:w="11910" w:h="16840" w:orient="portrait"/>
          <w:pgMar w:top="480" w:right="400" w:bottom="280" w:left="460" w:header="720" w:footer="720" w:gutter="0"/>
          <w:cols w:num="1" w:sep="0" w:space="720" w:equalWidth="1"/>
          <w:docGrid w:linePitch="360"/>
        </w:sectPr>
      </w:pP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pStyle w:val="902"/>
        <w:ind w:left="592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</w:r>
      <w:r>
        <w:rPr>
          <w:rFonts w:ascii="Trebuchet MS"/>
          <w:sz w:val="20"/>
        </w:rPr>
      </w:r>
    </w:p>
    <w:p>
      <w:pPr>
        <w:ind w:left="5074"/>
        <w:spacing w:before="120"/>
        <w:tabs>
          <w:tab w:val="left" w:pos="8763" w:leader="none"/>
          <w:tab w:val="left" w:pos="10152" w:leader="none"/>
        </w:tabs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 xml:space="preserve">К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Договору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№</w:t>
      </w:r>
      <w:r>
        <w:rPr>
          <w:rFonts w:ascii="Arial" w:hAnsi="Arial"/>
          <w:b/>
          <w:i/>
          <w:spacing w:val="39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_____________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от</w:t>
      </w:r>
      <w:r>
        <w:rPr>
          <w:rFonts w:ascii="Arial" w:hAnsi="Arial"/>
          <w:b/>
          <w:i/>
          <w:spacing w:val="-7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Times New Roman" w:hAnsi="Times New Roman"/>
          <w:b/>
          <w:i/>
          <w:sz w:val="19"/>
          <w:u w:val="single"/>
        </w:rPr>
        <w:tab/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Times New Roman" w:hAnsi="Times New Roman"/>
          <w:b/>
          <w:i/>
          <w:sz w:val="19"/>
          <w:u w:val="single"/>
        </w:rPr>
        <w:tab/>
      </w:r>
      <w:r>
        <w:rPr>
          <w:rFonts w:ascii="Arial" w:hAnsi="Arial"/>
          <w:b/>
          <w:i/>
          <w:sz w:val="19"/>
        </w:rPr>
        <w:t xml:space="preserve">202</w:t>
      </w:r>
      <w:r>
        <w:rPr>
          <w:rFonts w:ascii="Arial" w:hAnsi="Arial"/>
          <w:b/>
          <w:i/>
          <w:sz w:val="19"/>
        </w:rPr>
        <w:t xml:space="preserve">_</w:t>
      </w:r>
      <w:r>
        <w:rPr>
          <w:rFonts w:ascii="Arial" w:hAnsi="Arial"/>
          <w:b/>
          <w:i/>
          <w:spacing w:val="9"/>
          <w:sz w:val="19"/>
          <w:u w:val="single"/>
        </w:rPr>
        <w:t xml:space="preserve"> </w:t>
      </w:r>
      <w:r>
        <w:rPr>
          <w:rFonts w:ascii="Arial" w:hAnsi="Arial"/>
          <w:b/>
          <w:i/>
          <w:sz w:val="19"/>
        </w:rPr>
        <w:t xml:space="preserve">г.</w:t>
      </w:r>
      <w:r>
        <w:rPr>
          <w:rFonts w:ascii="Arial" w:hAnsi="Arial"/>
          <w:b/>
          <w:i/>
          <w:sz w:val="19"/>
        </w:rPr>
      </w:r>
      <w:r>
        <w:rPr>
          <w:rFonts w:ascii="Arial" w:hAnsi="Arial"/>
          <w:b/>
          <w:i/>
          <w:sz w:val="19"/>
        </w:rPr>
      </w:r>
    </w:p>
    <w:p>
      <w:pPr>
        <w:pStyle w:val="902"/>
        <w:ind w:left="0"/>
        <w:spacing w:before="1"/>
        <w:rPr>
          <w:rFonts w:ascii="Arial"/>
          <w:b/>
          <w:i/>
          <w:sz w:val="28"/>
        </w:rPr>
      </w:pPr>
      <w:r>
        <w:rPr>
          <w:rFonts w:ascii="Arial"/>
          <w:b/>
          <w:i/>
          <w:sz w:val="28"/>
        </w:rPr>
      </w:r>
      <w:r>
        <w:rPr>
          <w:rFonts w:ascii="Arial"/>
          <w:b/>
          <w:i/>
          <w:sz w:val="28"/>
        </w:rPr>
      </w:r>
      <w:r>
        <w:rPr>
          <w:rFonts w:ascii="Arial"/>
          <w:b/>
          <w:i/>
          <w:sz w:val="28"/>
        </w:rPr>
      </w:r>
    </w:p>
    <w:p>
      <w:pPr>
        <w:pStyle w:val="722"/>
        <w:jc w:val="center"/>
        <w:spacing w:before="95"/>
        <w:rPr>
          <w:spacing w:val="-1"/>
        </w:rPr>
      </w:pPr>
      <w:r>
        <w:t xml:space="preserve">СПЕЦИФИКАЦИЯ</w:t>
      </w:r>
      <w:r>
        <w:rPr>
          <w:spacing w:val="-1"/>
        </w:rPr>
        <w:t xml:space="preserve"> </w:t>
      </w:r>
      <w:r>
        <w:rPr>
          <w:spacing w:val="-1"/>
        </w:rPr>
      </w:r>
      <w:r>
        <w:rPr>
          <w:spacing w:val="-1"/>
        </w:rPr>
      </w:r>
    </w:p>
    <w:p>
      <w:pPr>
        <w:pStyle w:val="722"/>
        <w:jc w:val="center"/>
        <w:spacing w:before="95"/>
      </w:pPr>
      <w:r>
        <w:t xml:space="preserve">№ ______________</w:t>
      </w:r>
      <w:r/>
    </w:p>
    <w:p>
      <w:pPr>
        <w:pStyle w:val="723"/>
        <w:spacing w:before="38"/>
        <w:tabs>
          <w:tab w:val="left" w:pos="9607" w:leader="none"/>
        </w:tabs>
      </w:pPr>
      <w:r/>
      <w:r/>
    </w:p>
    <w:p>
      <w:pPr>
        <w:pStyle w:val="723"/>
        <w:spacing w:before="38"/>
        <w:tabs>
          <w:tab w:val="left" w:pos="9607" w:leader="none"/>
        </w:tabs>
      </w:pPr>
      <w:r/>
      <w:r/>
    </w:p>
    <w:p>
      <w:pPr>
        <w:pStyle w:val="723"/>
        <w:spacing w:before="38"/>
        <w:tabs>
          <w:tab w:val="left" w:pos="9607" w:leader="none"/>
        </w:tabs>
      </w:pPr>
      <w:r>
        <w:t xml:space="preserve">г.</w:t>
      </w:r>
      <w:r>
        <w:rPr>
          <w:spacing w:val="9"/>
        </w:rPr>
        <w:t xml:space="preserve"> </w:t>
      </w:r>
      <w:r>
        <w:t xml:space="preserve">Санкт-Петербург</w:t>
      </w:r>
      <w:r>
        <w:tab/>
      </w:r>
      <w:r/>
    </w:p>
    <w:p>
      <w:pPr>
        <w:pStyle w:val="723"/>
        <w:spacing w:before="38"/>
        <w:tabs>
          <w:tab w:val="left" w:pos="9607" w:leader="none"/>
        </w:tabs>
      </w:pPr>
      <w:r/>
      <w:r/>
    </w:p>
    <w:p>
      <w:pPr>
        <w:pStyle w:val="902"/>
        <w:ind w:left="0"/>
        <w:spacing w:before="3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  <w:r>
        <w:rPr>
          <w:rFonts w:ascii="Arial"/>
          <w:b/>
          <w:i/>
          <w:sz w:val="18"/>
        </w:rPr>
      </w:r>
    </w:p>
    <w:p>
      <w:pPr>
        <w:pStyle w:val="904"/>
        <w:numPr>
          <w:ilvl w:val="2"/>
          <w:numId w:val="14"/>
        </w:numPr>
        <w:jc w:val="left"/>
        <w:spacing w:before="0"/>
        <w:tabs>
          <w:tab w:val="left" w:pos="3834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КОМПЛЕКТ</w:t>
      </w:r>
      <w:r>
        <w:rPr>
          <w:rFonts w:ascii="Arial" w:hAnsi="Arial"/>
          <w:b/>
          <w:i/>
          <w:spacing w:val="18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СИСТЕМ.</w:t>
      </w:r>
      <w:r>
        <w:rPr>
          <w:rFonts w:ascii="Arial" w:hAnsi="Arial"/>
          <w:b/>
          <w:i/>
          <w:spacing w:val="1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ПОРЯДОК</w:t>
      </w:r>
      <w:r>
        <w:rPr>
          <w:rFonts w:ascii="Arial" w:hAnsi="Arial"/>
          <w:b/>
          <w:i/>
          <w:spacing w:val="19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ОПЛАТЫ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2"/>
        <w:ind w:left="0"/>
        <w:spacing w:before="8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</w:r>
      <w:r>
        <w:rPr>
          <w:rFonts w:ascii="Arial"/>
          <w:b/>
          <w:i/>
          <w:sz w:val="16"/>
        </w:rPr>
      </w:r>
      <w:r>
        <w:rPr>
          <w:rFonts w:ascii="Arial"/>
          <w:b/>
          <w:i/>
          <w:sz w:val="16"/>
        </w:rPr>
      </w:r>
    </w:p>
    <w:tbl>
      <w:tblPr>
        <w:tblStyle w:val="901"/>
        <w:tblW w:w="0" w:type="auto"/>
        <w:tblInd w:w="11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Look w:val="01E0" w:firstRow="1" w:lastRow="1" w:firstColumn="1" w:lastColumn="1" w:noHBand="0" w:noVBand="0"/>
      </w:tblPr>
      <w:tblGrid>
        <w:gridCol w:w="6962"/>
        <w:gridCol w:w="3685"/>
      </w:tblGrid>
      <w:tr>
        <w:tblPrEx/>
        <w:trPr>
          <w:trHeight w:val="364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1744"/>
              <w:spacing w:before="85" w:line="240" w:lineRule="auto"/>
              <w:rPr>
                <w:sz w:val="16"/>
              </w:rPr>
            </w:pPr>
            <w:r>
              <w:rPr>
                <w:sz w:val="16"/>
              </w:rPr>
              <w:t xml:space="preserve">Название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 xml:space="preserve">экземпляра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 xml:space="preserve">Системы</w:t>
            </w:r>
            <w:r>
              <w:rPr>
                <w:sz w:val="16"/>
              </w:rPr>
            </w:r>
            <w:r>
              <w:rPr>
                <w:sz w:val="16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ind w:left="780" w:right="780"/>
              <w:jc w:val="center"/>
              <w:spacing w:before="85" w:line="240" w:lineRule="auto"/>
              <w:rPr>
                <w:sz w:val="16"/>
              </w:rPr>
            </w:pPr>
            <w:r>
              <w:rPr>
                <w:sz w:val="16"/>
              </w:rPr>
              <w:t xml:space="preserve">Количество</w:t>
            </w:r>
            <w:r>
              <w:rPr>
                <w:sz w:val="16"/>
              </w:rPr>
            </w:r>
            <w:r>
              <w:rPr>
                <w:sz w:val="16"/>
              </w:rPr>
            </w:r>
          </w:p>
        </w:tc>
      </w:tr>
      <w:tr>
        <w:tblPrEx/>
        <w:trPr>
          <w:trHeight w:val="217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Премиум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смарт-комплект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Проф,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Премиум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 xml:space="preserve">смарт-комплект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Проф,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421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 w:right="363"/>
              <w:spacing w:before="1" w:line="200" w:lineRule="atLeast"/>
              <w:rPr>
                <w:sz w:val="17"/>
              </w:rPr>
            </w:pPr>
            <w:r>
              <w:rPr>
                <w:sz w:val="17"/>
              </w:rPr>
              <w:t xml:space="preserve">СС: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Консультации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для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бюджетных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организаций,</w:t>
            </w:r>
            <w:r>
              <w:rPr>
                <w:spacing w:val="-42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spacing w:before="107" w:line="240" w:lineRule="auto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 xml:space="preserve">МедицинаФармацевтика,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421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 w:right="363"/>
              <w:spacing w:before="1" w:line="200" w:lineRule="atLeast"/>
              <w:rPr>
                <w:sz w:val="17"/>
              </w:rPr>
            </w:pPr>
            <w:r>
              <w:rPr>
                <w:sz w:val="17"/>
              </w:rPr>
              <w:t xml:space="preserve">СС: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Консультации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для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 xml:space="preserve">бюджетных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 xml:space="preserve">организаций,</w:t>
            </w:r>
            <w:r>
              <w:rPr>
                <w:spacing w:val="-42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spacing w:before="107" w:line="240" w:lineRule="auto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  <w:tr>
        <w:tblPrEx/>
        <w:trPr>
          <w:trHeight w:val="217"/>
        </w:trPr>
        <w:tc>
          <w:tcPr>
            <w:tcW w:w="6962" w:type="dxa"/>
            <w:textDirection w:val="lrTb"/>
            <w:noWrap w:val="false"/>
          </w:tcPr>
          <w:p>
            <w:pPr>
              <w:pStyle w:val="905"/>
              <w:ind w:left="33"/>
              <w:rPr>
                <w:sz w:val="17"/>
              </w:rPr>
            </w:pPr>
            <w:r>
              <w:rPr>
                <w:sz w:val="17"/>
              </w:rPr>
              <w:t xml:space="preserve">СПС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 xml:space="preserve">МедицинаФармацевтика,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 xml:space="preserve">ОВК-Ф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05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1</w:t>
            </w:r>
            <w:r>
              <w:rPr>
                <w:sz w:val="17"/>
              </w:rPr>
            </w:r>
            <w:r>
              <w:rPr>
                <w:sz w:val="17"/>
              </w:rPr>
            </w:r>
          </w:p>
        </w:tc>
      </w:tr>
    </w:tbl>
    <w:p>
      <w:pPr>
        <w:ind w:left="140"/>
        <w:rPr>
          <w:sz w:val="16"/>
        </w:rPr>
      </w:pPr>
      <w:r>
        <w:rPr>
          <w:sz w:val="16"/>
        </w:rPr>
        <w:t xml:space="preserve">&lt;*&gt;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Экземпляры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по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этой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Спецификации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–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типа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ОВК-Ф.</w:t>
      </w:r>
      <w:r>
        <w:rPr>
          <w:spacing w:val="30"/>
          <w:sz w:val="16"/>
        </w:rPr>
        <w:t xml:space="preserve"> </w:t>
      </w:r>
      <w:r>
        <w:rPr>
          <w:sz w:val="16"/>
        </w:rPr>
        <w:t xml:space="preserve">В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случае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отключения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Заказчиком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от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сопровождения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СПС</w:t>
      </w:r>
      <w:r>
        <w:rPr>
          <w:spacing w:val="14"/>
          <w:sz w:val="16"/>
        </w:rPr>
        <w:t xml:space="preserve"> </w:t>
      </w:r>
      <w:r>
        <w:rPr>
          <w:sz w:val="16"/>
        </w:rPr>
        <w:t xml:space="preserve">Бюджетные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организации</w:t>
      </w:r>
      <w:r>
        <w:rPr>
          <w:spacing w:val="-10"/>
          <w:sz w:val="16"/>
        </w:rPr>
        <w:t xml:space="preserve"> </w:t>
      </w:r>
      <w:r>
        <w:rPr>
          <w:sz w:val="16"/>
        </w:rPr>
        <w:t xml:space="preserve">(961040)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сопровождение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Систем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Премиум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смарт-комплект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прекращается.</w:t>
      </w:r>
      <w:r>
        <w:rPr>
          <w:sz w:val="16"/>
        </w:rPr>
      </w:r>
      <w:r>
        <w:rPr>
          <w:sz w:val="16"/>
        </w:rPr>
      </w:r>
    </w:p>
    <w:p>
      <w:pPr>
        <w:pStyle w:val="902"/>
        <w:ind w:left="0"/>
        <w:rPr>
          <w:sz w:val="15"/>
        </w:rPr>
      </w:pPr>
      <w:r>
        <w:rPr>
          <w:sz w:val="15"/>
        </w:rPr>
      </w:r>
      <w:r>
        <w:rPr>
          <w:sz w:val="15"/>
        </w:rPr>
      </w:r>
      <w:r>
        <w:rPr>
          <w:sz w:val="15"/>
        </w:rPr>
      </w:r>
    </w:p>
    <w:p>
      <w:pPr>
        <w:pStyle w:val="902"/>
        <w:ind w:right="202"/>
        <w:jc w:val="both"/>
        <w:spacing w:before="102" w:line="252" w:lineRule="auto"/>
      </w:pPr>
      <w:r>
        <w:t xml:space="preserve">Оплата поставки экземпляров Систем, услуг по адаптации и сопровождению адаптированных экземпляров Систем, иных платных</w:t>
      </w:r>
      <w:r>
        <w:rPr>
          <w:spacing w:val="1"/>
        </w:rPr>
        <w:t xml:space="preserve"> </w:t>
      </w:r>
      <w:r>
        <w:t xml:space="preserve">услуг производится Заказчиком в порядке и по ценам, определяемым разделом 6 Договора либо Спецификацией о ценовых</w:t>
      </w:r>
      <w:r>
        <w:rPr>
          <w:spacing w:val="1"/>
        </w:rPr>
        <w:t xml:space="preserve"> </w:t>
      </w:r>
      <w:r>
        <w:t xml:space="preserve">условиях,</w:t>
      </w:r>
      <w:r>
        <w:rPr>
          <w:spacing w:val="3"/>
        </w:rPr>
        <w:t xml:space="preserve"> </w:t>
      </w:r>
      <w:r>
        <w:t xml:space="preserve">если</w:t>
      </w:r>
      <w:r>
        <w:rPr>
          <w:spacing w:val="3"/>
        </w:rPr>
        <w:t xml:space="preserve"> </w:t>
      </w:r>
      <w:r>
        <w:t xml:space="preserve">она</w:t>
      </w:r>
      <w:r>
        <w:rPr>
          <w:spacing w:val="4"/>
        </w:rPr>
        <w:t xml:space="preserve"> </w:t>
      </w:r>
      <w:r>
        <w:t xml:space="preserve">предусмотрена.</w:t>
      </w:r>
      <w:r/>
    </w:p>
    <w:p>
      <w:pPr>
        <w:pStyle w:val="723"/>
        <w:numPr>
          <w:ilvl w:val="2"/>
          <w:numId w:val="14"/>
        </w:numPr>
        <w:ind w:left="5069"/>
        <w:jc w:val="left"/>
        <w:spacing w:before="1"/>
        <w:tabs>
          <w:tab w:val="left" w:pos="5070" w:leader="none"/>
        </w:tabs>
      </w:pPr>
      <w:r>
        <w:t xml:space="preserve">АДАПТАЦИЯ</w:t>
      </w:r>
      <w:r/>
    </w:p>
    <w:p>
      <w:pPr>
        <w:pStyle w:val="904"/>
        <w:numPr>
          <w:ilvl w:val="1"/>
          <w:numId w:val="13"/>
        </w:numPr>
        <w:ind w:right="203" w:firstLine="0"/>
        <w:spacing w:before="42" w:line="252" w:lineRule="auto"/>
        <w:tabs>
          <w:tab w:val="left" w:pos="489" w:leader="none"/>
        </w:tabs>
        <w:rPr>
          <w:sz w:val="17"/>
        </w:rPr>
      </w:pPr>
      <w:r>
        <w:rPr>
          <w:sz w:val="17"/>
        </w:rPr>
        <w:t xml:space="preserve">Адаптация (регистрация и иные действия согласно Договору). Для организации сопровождения экземпляры Систем, включая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специальную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копию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регистрируются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адаптируются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электронном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устройстве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Разработчика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3"/>
        </w:numPr>
        <w:ind w:right="189" w:firstLine="0"/>
        <w:spacing w:line="252" w:lineRule="auto"/>
        <w:tabs>
          <w:tab w:val="left" w:pos="565" w:leader="none"/>
        </w:tabs>
        <w:rPr>
          <w:sz w:val="17"/>
        </w:rPr>
      </w:pP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порядок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первичной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регистрации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предназначены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организации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подключения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Системам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посредством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регистрации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(адаптации)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электронном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устройстве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Заказчика, ЭВМ Исполнителя, ЭВМ Разработчика Систем. После перенастройки и только на основании отдельной Спецификации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указанные экземпляры Систем могут использоваться на ЭВМ ЛВС Заказчика. Разработчиком могут определяться особенности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перенастройки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последующей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ЛВС.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ЛВС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локальная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вычислительная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сеть,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соединяющая две или более ЭВМ (возможно, разного типа), расположенные в пределах одного здания или нескольких соседних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зданий.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3"/>
        </w:numPr>
        <w:ind w:right="206" w:firstLine="0"/>
        <w:spacing w:before="26" w:line="252" w:lineRule="auto"/>
        <w:tabs>
          <w:tab w:val="left" w:pos="570" w:leader="none"/>
        </w:tabs>
        <w:rPr>
          <w:sz w:val="17"/>
        </w:rPr>
      </w:pP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порядок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дополнительной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перерегистрации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(адаптации)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рамках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сопровождения.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обеспечивает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администрирование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специального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АРМ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администратора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учетных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записей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пользователей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рамках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данного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процесса при необходимости проводит дополнительную регулярную перерегистрацию (адаптацию) экземпляров на электронном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устройстве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Заказчика,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Исполнителя,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ЭВМ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Разработчика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сбоях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необходимых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случаях.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4"/>
        </w:numPr>
        <w:ind w:left="2427" w:hanging="196"/>
        <w:jc w:val="left"/>
        <w:tabs>
          <w:tab w:val="left" w:pos="2428" w:leader="none"/>
        </w:tabs>
      </w:pPr>
      <w:r>
        <w:t xml:space="preserve">ПОРЯДОК</w:t>
      </w:r>
      <w:r>
        <w:rPr>
          <w:spacing w:val="20"/>
        </w:rPr>
        <w:t xml:space="preserve"> </w:t>
      </w:r>
      <w:r>
        <w:t xml:space="preserve">ПОДКЛЮЧЕНИЯ</w:t>
      </w:r>
      <w:r>
        <w:rPr>
          <w:spacing w:val="20"/>
        </w:rPr>
        <w:t xml:space="preserve"> </w:t>
      </w:r>
      <w:r>
        <w:t xml:space="preserve">И</w:t>
      </w:r>
      <w:r>
        <w:rPr>
          <w:spacing w:val="21"/>
        </w:rPr>
        <w:t xml:space="preserve"> </w:t>
      </w:r>
      <w:r>
        <w:t xml:space="preserve">ИСПОЛЬЗОВАНИЯ</w:t>
      </w:r>
      <w:r>
        <w:rPr>
          <w:spacing w:val="20"/>
        </w:rPr>
        <w:t xml:space="preserve"> </w:t>
      </w:r>
      <w:r>
        <w:t xml:space="preserve">ЭКЗЕМПЛЯРОВ</w:t>
      </w:r>
      <w:r>
        <w:rPr>
          <w:spacing w:val="20"/>
        </w:rPr>
        <w:t xml:space="preserve"> </w:t>
      </w:r>
      <w:r>
        <w:t xml:space="preserve">СИСТЕМ</w:t>
      </w:r>
      <w:r/>
    </w:p>
    <w:p>
      <w:pPr>
        <w:pStyle w:val="904"/>
        <w:numPr>
          <w:ilvl w:val="1"/>
          <w:numId w:val="12"/>
        </w:numPr>
        <w:ind w:right="200" w:firstLine="0"/>
        <w:spacing w:before="43" w:line="252" w:lineRule="auto"/>
        <w:tabs>
          <w:tab w:val="left" w:pos="515" w:leader="none"/>
        </w:tabs>
        <w:rPr>
          <w:sz w:val="17"/>
        </w:rPr>
      </w:pPr>
      <w:r>
        <w:rPr>
          <w:sz w:val="17"/>
        </w:rPr>
        <w:t xml:space="preserve">Подключение комплекта Систем. Исполнитель осуществляет подключение комплекта Систем в течение трех дней со дня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регистрации.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left="485" w:hanging="342"/>
        <w:tabs>
          <w:tab w:val="left" w:pos="486" w:leader="none"/>
          <w:tab w:val="left" w:pos="8052" w:leader="none"/>
        </w:tabs>
        <w:rPr>
          <w:sz w:val="17"/>
        </w:rPr>
      </w:pPr>
      <w:r>
        <w:rPr>
          <w:sz w:val="17"/>
        </w:rPr>
        <w:t xml:space="preserve">Электронный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адрес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направления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информации:</w:t>
      </w:r>
      <w:r>
        <w:rPr>
          <w:rFonts w:ascii="Times New Roman" w:hAnsi="Times New Roman"/>
          <w:sz w:val="17"/>
          <w:u w:val="single"/>
        </w:rPr>
        <w:tab/>
      </w:r>
      <w:r>
        <w:rPr>
          <w:sz w:val="17"/>
        </w:rPr>
        <w:t xml:space="preserve">.</w:t>
      </w:r>
      <w:r>
        <w:rPr>
          <w:sz w:val="17"/>
        </w:rPr>
      </w:r>
      <w:r>
        <w:rPr>
          <w:sz w:val="17"/>
        </w:rPr>
      </w:r>
    </w:p>
    <w:p>
      <w:pPr>
        <w:pStyle w:val="902"/>
        <w:ind w:right="225"/>
        <w:jc w:val="both"/>
        <w:spacing w:before="43" w:line="252" w:lineRule="auto"/>
      </w:pPr>
      <w:r>
        <w:t xml:space="preserve">В случае изменения</w:t>
      </w:r>
      <w:r>
        <w:rPr>
          <w:spacing w:val="45"/>
        </w:rPr>
        <w:t xml:space="preserve"> </w:t>
      </w:r>
      <w:r>
        <w:t xml:space="preserve">электронного адреса Заказчик направляет Исполнителю письменное</w:t>
      </w:r>
      <w:r>
        <w:rPr>
          <w:spacing w:val="45"/>
        </w:rPr>
        <w:t xml:space="preserve"> </w:t>
      </w:r>
      <w:r>
        <w:t xml:space="preserve">уведомление по</w:t>
      </w:r>
      <w:r>
        <w:rPr>
          <w:spacing w:val="45"/>
        </w:rPr>
        <w:t xml:space="preserve"> </w:t>
      </w:r>
      <w:r>
        <w:t xml:space="preserve">форме,</w:t>
      </w:r>
      <w:r>
        <w:rPr>
          <w:spacing w:val="45"/>
        </w:rPr>
        <w:t xml:space="preserve"> </w:t>
      </w:r>
      <w:r>
        <w:t xml:space="preserve">согласованной</w:t>
      </w:r>
      <w:r>
        <w:rPr>
          <w:spacing w:val="1"/>
        </w:rPr>
        <w:t xml:space="preserve"> </w:t>
      </w:r>
      <w:r>
        <w:t xml:space="preserve">в</w:t>
      </w:r>
      <w:r>
        <w:rPr>
          <w:spacing w:val="2"/>
        </w:rPr>
        <w:t xml:space="preserve"> </w:t>
      </w:r>
      <w:r>
        <w:t xml:space="preserve">качестве</w:t>
      </w:r>
      <w:r>
        <w:rPr>
          <w:spacing w:val="3"/>
        </w:rPr>
        <w:t xml:space="preserve"> </w:t>
      </w:r>
      <w:r>
        <w:t xml:space="preserve">приложения</w:t>
      </w:r>
      <w:r>
        <w:rPr>
          <w:spacing w:val="3"/>
        </w:rPr>
        <w:t xml:space="preserve"> </w:t>
      </w:r>
      <w:r>
        <w:t xml:space="preserve">к</w:t>
      </w:r>
      <w:r>
        <w:rPr>
          <w:spacing w:val="3"/>
        </w:rPr>
        <w:t xml:space="preserve"> </w:t>
      </w:r>
      <w:r>
        <w:t xml:space="preserve">Договору.</w:t>
      </w:r>
      <w:r/>
    </w:p>
    <w:p>
      <w:pPr>
        <w:pStyle w:val="904"/>
        <w:numPr>
          <w:ilvl w:val="1"/>
          <w:numId w:val="12"/>
        </w:numPr>
        <w:ind w:left="485" w:hanging="342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Организация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подключения.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осуществлении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регистрации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Исполнитель: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2"/>
        </w:numPr>
        <w:ind w:right="210" w:firstLine="0"/>
        <w:spacing w:before="43" w:line="252" w:lineRule="auto"/>
        <w:tabs>
          <w:tab w:val="left" w:pos="639" w:leader="none"/>
        </w:tabs>
        <w:rPr>
          <w:sz w:val="17"/>
        </w:rPr>
      </w:pPr>
      <w:r>
        <w:rPr>
          <w:spacing w:val="-2"/>
          <w:sz w:val="17"/>
        </w:rPr>
        <w:t xml:space="preserve">Согласно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 xml:space="preserve">п.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 xml:space="preserve">2.2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 xml:space="preserve">настоящей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 xml:space="preserve">Спецификации</w:t>
      </w:r>
      <w:r>
        <w:rPr>
          <w:spacing w:val="-9"/>
          <w:sz w:val="17"/>
        </w:rPr>
        <w:t xml:space="preserve"> </w:t>
      </w:r>
      <w:r>
        <w:rPr>
          <w:spacing w:val="-2"/>
          <w:sz w:val="17"/>
        </w:rPr>
        <w:t xml:space="preserve">обеспечивает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передачу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Заказчику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1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(одного)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флеш-носителя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для</w:t>
      </w:r>
      <w:r>
        <w:rPr>
          <w:spacing w:val="-9"/>
          <w:sz w:val="17"/>
        </w:rPr>
        <w:t xml:space="preserve"> </w:t>
      </w:r>
      <w:r>
        <w:rPr>
          <w:spacing w:val="-1"/>
          <w:sz w:val="17"/>
        </w:rPr>
        <w:t xml:space="preserve">использования</w:t>
      </w:r>
      <w:r>
        <w:rPr>
          <w:sz w:val="17"/>
        </w:rPr>
        <w:t xml:space="preserve"> </w:t>
      </w:r>
      <w:r>
        <w:rPr>
          <w:spacing w:val="-1"/>
          <w:sz w:val="17"/>
        </w:rPr>
        <w:t xml:space="preserve">комплекта.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Стоимость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флеш-носителя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не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входит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в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стоимость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регистрации.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Использование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комплекта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возможно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с</w:t>
      </w:r>
      <w:r>
        <w:rPr>
          <w:spacing w:val="-7"/>
          <w:sz w:val="17"/>
        </w:rPr>
        <w:t xml:space="preserve"> </w:t>
      </w:r>
      <w:r>
        <w:rPr>
          <w:spacing w:val="-1"/>
          <w:sz w:val="17"/>
        </w:rPr>
        <w:t xml:space="preserve">оборудования</w:t>
      </w:r>
      <w:r>
        <w:rPr>
          <w:sz w:val="17"/>
        </w:rPr>
        <w:t xml:space="preserve"> Заказчика,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которому подсоединен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флеш-носитель.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2"/>
        </w:numPr>
        <w:ind w:left="631" w:hanging="488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Сохраняет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параметры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2"/>
        </w:numPr>
        <w:ind w:right="212" w:firstLine="0"/>
        <w:spacing w:before="43" w:line="252" w:lineRule="auto"/>
        <w:tabs>
          <w:tab w:val="left" w:pos="695" w:leader="none"/>
        </w:tabs>
        <w:rPr>
          <w:sz w:val="17"/>
        </w:rPr>
      </w:pPr>
      <w:r>
        <w:rPr>
          <w:sz w:val="17"/>
        </w:rPr>
        <w:t xml:space="preserve">Регистрирует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АРМ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администратора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учетных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записей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пользователей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организации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т.ч.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формирует,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адаптирует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модифицирует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базу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учетных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записей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пользователей.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right="205" w:firstLine="0"/>
        <w:spacing w:before="28" w:line="252" w:lineRule="auto"/>
        <w:tabs>
          <w:tab w:val="left" w:pos="517" w:leader="none"/>
        </w:tabs>
        <w:rPr>
          <w:sz w:val="17"/>
        </w:rPr>
      </w:pP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флеш-носителе.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ограниченном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объеме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служебных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файлов,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записанных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флеш-носитель.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флеш-носителе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предусматривает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т.ч. возможность ежедневного получения Заказчиком актуальной информации по телекоммуникационным каналам связи, в т.ч.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right="191" w:firstLine="0"/>
        <w:spacing w:before="29" w:line="252" w:lineRule="auto"/>
        <w:tabs>
          <w:tab w:val="left" w:pos="717" w:leader="none"/>
        </w:tabs>
        <w:rPr>
          <w:sz w:val="17"/>
        </w:rPr>
      </w:pPr>
      <w:r>
        <w:rPr>
          <w:sz w:val="17"/>
        </w:rPr>
        <w:t xml:space="preserve">Конфиденциальность.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обеспечивать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конфиденциальность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флеш-носителя.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Нарушениями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конфиденциальности,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являющимися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грубыми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нарушениями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объекты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интеллектуальной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собственности,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частности,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признается: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передача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лицам,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являющимся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Уникальными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пользователями,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несвоевременное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изъятие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флеш-носителя у Уникального пользователя в случае прекращения трудовых отношений с ним, нарушение обязанности хранить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информацию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об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Уникальных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пользователях,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которым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был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передан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флеш-носитель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т.д.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right="198" w:firstLine="0"/>
        <w:spacing w:before="31" w:line="252" w:lineRule="auto"/>
        <w:tabs>
          <w:tab w:val="left" w:pos="522" w:leader="none"/>
        </w:tabs>
        <w:rPr>
          <w:sz w:val="17"/>
        </w:rPr>
      </w:pPr>
      <w:r>
        <w:rPr>
          <w:sz w:val="17"/>
        </w:rPr>
        <w:t xml:space="preserve">Интерфейсные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сообщения.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содержать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информационное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сообщение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наименовании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местонахождении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правомерного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пользователя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Сообщение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показано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чаще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раза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24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часа.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right="201" w:firstLine="0"/>
        <w:spacing w:before="33" w:line="252" w:lineRule="auto"/>
        <w:tabs>
          <w:tab w:val="left" w:pos="493" w:leader="none"/>
        </w:tabs>
        <w:rPr>
          <w:sz w:val="17"/>
        </w:rPr>
      </w:pPr>
      <w:r>
        <w:rPr>
          <w:sz w:val="17"/>
        </w:rPr>
        <w:t xml:space="preserve">Параметры использования комплекта. Разработчик Систем самостоятельно определяет параметры использования Систем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вправе в одностороннем порядке их изменять. С актуальными параметрами Заказчик вправе ознакомиться в разделе справочной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комплекте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электронном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виде.</w:t>
      </w:r>
      <w:r>
        <w:rPr>
          <w:sz w:val="17"/>
        </w:rPr>
      </w:r>
      <w:r>
        <w:rPr>
          <w:sz w:val="17"/>
        </w:rPr>
      </w:r>
    </w:p>
    <w:p>
      <w:pPr>
        <w:jc w:val="both"/>
        <w:spacing w:line="252" w:lineRule="auto"/>
        <w:rPr>
          <w:sz w:val="17"/>
        </w:rPr>
        <w:sectPr>
          <w:footnotePr/>
          <w:endnotePr/>
          <w:type w:val="nextPage"/>
          <w:pgSz w:w="11910" w:h="16840" w:orient="portrait"/>
          <w:pgMar w:top="700" w:right="400" w:bottom="280" w:left="460" w:header="720" w:footer="720" w:gutter="0"/>
          <w:cols w:num="1" w:sep="0" w:space="720" w:equalWidth="1"/>
          <w:docGrid w:linePitch="360"/>
        </w:sectPr>
      </w:pPr>
      <w:r>
        <w:rPr>
          <w:sz w:val="17"/>
        </w:rPr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2"/>
        </w:numPr>
        <w:ind w:right="177" w:firstLine="0"/>
        <w:spacing w:before="89" w:line="252" w:lineRule="auto"/>
        <w:tabs>
          <w:tab w:val="left" w:pos="520" w:leader="none"/>
        </w:tabs>
        <w:rPr>
          <w:sz w:val="17"/>
        </w:rPr>
      </w:pPr>
      <w:r>
        <w:rPr>
          <w:sz w:val="17"/>
        </w:rPr>
        <w:t xml:space="preserve">Возобновление.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отказа Заказчика 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использованием экземпляра Системы возможность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данной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блокируется,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любых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данного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может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быть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осуществлено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наличии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технической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оплаты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стоимости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возобновления оказания услуг по Прейскуранту Исполнителя. Оказание Заказчику любых услуг с использованием иных Систем,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включенных в один комплект с Системой, в отношении экземпляра которой Заказчик отказался от услуг, может быть продолжено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наличии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технической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возможности.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9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4"/>
        </w:numPr>
        <w:ind w:left="4105" w:hanging="196"/>
        <w:jc w:val="left"/>
        <w:tabs>
          <w:tab w:val="left" w:pos="4106" w:leader="none"/>
        </w:tabs>
      </w:pPr>
      <w:r>
        <w:t xml:space="preserve">ОСОБЕННОСТИ</w:t>
      </w:r>
      <w:r>
        <w:rPr>
          <w:spacing w:val="14"/>
        </w:rPr>
        <w:t xml:space="preserve"> </w:t>
      </w:r>
      <w:r>
        <w:t xml:space="preserve">ОКАЗАНИЯ</w:t>
      </w:r>
      <w:r>
        <w:rPr>
          <w:spacing w:val="15"/>
        </w:rPr>
        <w:t xml:space="preserve"> </w:t>
      </w:r>
      <w:r>
        <w:t xml:space="preserve">УСЛУГ</w:t>
      </w:r>
      <w:r/>
    </w:p>
    <w:p>
      <w:pPr>
        <w:pStyle w:val="904"/>
        <w:numPr>
          <w:ilvl w:val="1"/>
          <w:numId w:val="11"/>
        </w:numPr>
        <w:ind w:right="192" w:firstLine="0"/>
        <w:spacing w:before="40" w:line="252" w:lineRule="auto"/>
        <w:tabs>
          <w:tab w:val="left" w:pos="508" w:leader="none"/>
        </w:tabs>
        <w:rPr>
          <w:sz w:val="17"/>
        </w:rPr>
      </w:pPr>
      <w:r>
        <w:rPr>
          <w:sz w:val="17"/>
        </w:rPr>
        <w:t xml:space="preserve">Режим обслуживания. Исполнитель обеспечивает возможность использования комплекта Систем 24 часа в сутки 7 дней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неделю,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исключением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времени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перерывов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заменой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оборудования,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проведения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ремонтных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планово-профилактических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работ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серверном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оборудовании.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возможно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под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управлением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электронного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устройства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котором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она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установлена.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1"/>
        </w:numPr>
        <w:ind w:left="485" w:hanging="342"/>
        <w:spacing w:before="29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Объем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сопровождения.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Услуги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Исполнителя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предусматривают: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1"/>
        </w:numPr>
        <w:ind w:right="186" w:firstLine="0"/>
        <w:spacing w:before="43" w:line="252" w:lineRule="auto"/>
        <w:tabs>
          <w:tab w:val="left" w:pos="661" w:leader="none"/>
        </w:tabs>
        <w:rPr>
          <w:sz w:val="17"/>
        </w:rPr>
      </w:pPr>
      <w:r>
        <w:rPr>
          <w:sz w:val="17"/>
        </w:rPr>
        <w:t xml:space="preserve">Предоставление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актуальной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путем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зарегистрированных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том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числе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1"/>
        </w:numPr>
        <w:ind w:right="197" w:firstLine="0"/>
        <w:spacing w:before="33" w:line="252" w:lineRule="auto"/>
        <w:tabs>
          <w:tab w:val="left" w:pos="659" w:leader="none"/>
        </w:tabs>
        <w:rPr>
          <w:sz w:val="17"/>
        </w:rPr>
      </w:pPr>
      <w:r>
        <w:rPr>
          <w:sz w:val="17"/>
        </w:rPr>
        <w:t xml:space="preserve">Предоставление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возможности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получения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консультаций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работе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телефону,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электронной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почте,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через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специальные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сервисы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базы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либо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офисе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Исполнителя.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1"/>
        </w:numPr>
        <w:ind w:right="177" w:firstLine="0"/>
        <w:spacing w:before="33" w:line="252" w:lineRule="auto"/>
        <w:tabs>
          <w:tab w:val="left" w:pos="656" w:leader="none"/>
        </w:tabs>
        <w:rPr>
          <w:sz w:val="17"/>
        </w:rPr>
      </w:pPr>
      <w:r>
        <w:rPr>
          <w:sz w:val="17"/>
        </w:rPr>
        <w:t xml:space="preserve">С использованием АРМ администратора учетных записей пользователей и базы данных учетных записей пользователей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восстановление персональных настроек Заказчика (папок,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закладок, документов на контроле, комментариев пользователей 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текстах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документов).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1"/>
        </w:numPr>
        <w:ind w:left="631" w:hanging="488"/>
        <w:spacing w:before="29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Изменение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параметров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использования,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сохраненных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11"/>
        </w:numPr>
        <w:ind w:left="631" w:hanging="488"/>
        <w:spacing w:before="41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Выполнение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иных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действий,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предоставление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другой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материалов,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предусмотренных</w:t>
      </w:r>
      <w:r>
        <w:rPr>
          <w:spacing w:val="16"/>
          <w:sz w:val="17"/>
        </w:rPr>
        <w:t xml:space="preserve"> </w:t>
      </w:r>
      <w:r>
        <w:rPr>
          <w:sz w:val="17"/>
        </w:rPr>
        <w:t xml:space="preserve">Договором.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1"/>
        </w:numPr>
        <w:ind w:right="201" w:firstLine="0"/>
        <w:spacing w:before="38" w:line="252" w:lineRule="auto"/>
        <w:tabs>
          <w:tab w:val="left" w:pos="517" w:leader="none"/>
        </w:tabs>
        <w:rPr>
          <w:sz w:val="17"/>
        </w:rPr>
      </w:pPr>
      <w:r>
        <w:rPr>
          <w:sz w:val="17"/>
        </w:rPr>
        <w:t xml:space="preserve">Условия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дополнительной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предоставляются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условии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одновременного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основной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отключения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сопровождения экземпляра основной Системы блокируется возможность использования Заказчиком всех Систем комплекта 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прекращается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сопровождение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Системы.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1"/>
        </w:numPr>
        <w:ind w:right="194" w:firstLine="0"/>
        <w:spacing w:before="32" w:line="252" w:lineRule="auto"/>
        <w:tabs>
          <w:tab w:val="left" w:pos="541" w:leader="none"/>
        </w:tabs>
        <w:rPr>
          <w:sz w:val="17"/>
        </w:rPr>
      </w:pPr>
      <w:r>
        <w:rPr>
          <w:sz w:val="17"/>
        </w:rPr>
        <w:t xml:space="preserve">Адрес(а)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котором</w:t>
      </w:r>
      <w:bookmarkStart w:id="0" w:name="_GoBack"/>
      <w:r/>
      <w:bookmarkEnd w:id="0"/>
      <w:r>
        <w:rPr>
          <w:sz w:val="17"/>
        </w:rPr>
        <w:t xml:space="preserve">у(ым)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осуществляется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Уникальными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пользователями: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195160,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Санкт-Петербург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г,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Большеохтинский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пр-кт,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№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27,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литера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А.</w:t>
      </w:r>
      <w:r>
        <w:rPr>
          <w:sz w:val="17"/>
        </w:rPr>
      </w:r>
      <w:r>
        <w:rPr>
          <w:sz w:val="17"/>
        </w:rPr>
      </w:r>
    </w:p>
    <w:p>
      <w:pPr>
        <w:pStyle w:val="902"/>
        <w:ind w:right="201"/>
        <w:jc w:val="both"/>
        <w:spacing w:before="32" w:line="252" w:lineRule="auto"/>
      </w:pPr>
      <w:r>
        <w:t xml:space="preserve">Примечание:</w:t>
      </w:r>
      <w:r>
        <w:rPr>
          <w:spacing w:val="1"/>
        </w:rPr>
        <w:t xml:space="preserve"> </w:t>
      </w:r>
      <w:r>
        <w:t xml:space="preserve">домашние</w:t>
      </w:r>
      <w:r>
        <w:rPr>
          <w:spacing w:val="1"/>
        </w:rPr>
        <w:t xml:space="preserve"> </w:t>
      </w:r>
      <w:r>
        <w:t xml:space="preserve">адреса</w:t>
      </w:r>
      <w:r>
        <w:rPr>
          <w:spacing w:val="1"/>
        </w:rPr>
        <w:t xml:space="preserve"> </w:t>
      </w:r>
      <w:r>
        <w:t xml:space="preserve">Уникальных</w:t>
      </w:r>
      <w:r>
        <w:rPr>
          <w:spacing w:val="1"/>
        </w:rPr>
        <w:t xml:space="preserve"> </w:t>
      </w:r>
      <w:r>
        <w:t xml:space="preserve">пользователей,</w:t>
      </w:r>
      <w:r>
        <w:rPr>
          <w:spacing w:val="1"/>
        </w:rPr>
        <w:t xml:space="preserve"> </w:t>
      </w:r>
      <w:r>
        <w:t xml:space="preserve">а</w:t>
      </w:r>
      <w:r>
        <w:rPr>
          <w:spacing w:val="1"/>
        </w:rPr>
        <w:t xml:space="preserve"> </w:t>
      </w:r>
      <w:r>
        <w:t xml:space="preserve">также</w:t>
      </w:r>
      <w:r>
        <w:rPr>
          <w:spacing w:val="1"/>
        </w:rPr>
        <w:t xml:space="preserve"> </w:t>
      </w:r>
      <w:r>
        <w:t xml:space="preserve">адреса</w:t>
      </w:r>
      <w:r>
        <w:rPr>
          <w:spacing w:val="1"/>
        </w:rPr>
        <w:t xml:space="preserve"> </w:t>
      </w:r>
      <w:r>
        <w:t xml:space="preserve">временного</w:t>
      </w:r>
      <w:r>
        <w:rPr>
          <w:spacing w:val="1"/>
        </w:rPr>
        <w:t xml:space="preserve"> </w:t>
      </w:r>
      <w:r>
        <w:t xml:space="preserve">использования</w:t>
      </w:r>
      <w:r>
        <w:rPr>
          <w:spacing w:val="1"/>
        </w:rPr>
        <w:t xml:space="preserve"> </w:t>
      </w:r>
      <w:r>
        <w:t xml:space="preserve">Систем</w:t>
      </w:r>
      <w:r>
        <w:rPr>
          <w:spacing w:val="1"/>
        </w:rPr>
        <w:t xml:space="preserve"> </w:t>
      </w:r>
      <w:r>
        <w:t xml:space="preserve">Уникальными</w:t>
      </w:r>
      <w:r>
        <w:rPr>
          <w:spacing w:val="1"/>
        </w:rPr>
        <w:t xml:space="preserve"> </w:t>
      </w:r>
      <w:r>
        <w:t xml:space="preserve">пользователями</w:t>
      </w:r>
      <w:r>
        <w:rPr>
          <w:spacing w:val="4"/>
        </w:rPr>
        <w:t xml:space="preserve"> </w:t>
      </w:r>
      <w:r>
        <w:t xml:space="preserve">(например,</w:t>
      </w:r>
      <w:r>
        <w:rPr>
          <w:spacing w:val="5"/>
        </w:rPr>
        <w:t xml:space="preserve"> </w:t>
      </w:r>
      <w:r>
        <w:t xml:space="preserve">при</w:t>
      </w:r>
      <w:r>
        <w:rPr>
          <w:spacing w:val="5"/>
        </w:rPr>
        <w:t xml:space="preserve"> </w:t>
      </w:r>
      <w:r>
        <w:t xml:space="preserve">нахождении</w:t>
      </w:r>
      <w:r>
        <w:rPr>
          <w:spacing w:val="5"/>
        </w:rPr>
        <w:t xml:space="preserve"> </w:t>
      </w:r>
      <w:r>
        <w:t xml:space="preserve">Уникальных</w:t>
      </w:r>
      <w:r>
        <w:rPr>
          <w:spacing w:val="5"/>
        </w:rPr>
        <w:t xml:space="preserve"> </w:t>
      </w:r>
      <w:r>
        <w:t xml:space="preserve">пользователей</w:t>
      </w:r>
      <w:r>
        <w:rPr>
          <w:spacing w:val="5"/>
        </w:rPr>
        <w:t xml:space="preserve"> </w:t>
      </w:r>
      <w:r>
        <w:t xml:space="preserve">в</w:t>
      </w:r>
      <w:r>
        <w:rPr>
          <w:spacing w:val="5"/>
        </w:rPr>
        <w:t xml:space="preserve"> </w:t>
      </w:r>
      <w:r>
        <w:t xml:space="preserve">командировке)</w:t>
      </w:r>
      <w:r>
        <w:rPr>
          <w:spacing w:val="4"/>
        </w:rPr>
        <w:t xml:space="preserve"> </w:t>
      </w:r>
      <w:r>
        <w:t xml:space="preserve">указывать</w:t>
      </w:r>
      <w:r>
        <w:rPr>
          <w:spacing w:val="5"/>
        </w:rPr>
        <w:t xml:space="preserve"> </w:t>
      </w:r>
      <w:r>
        <w:t xml:space="preserve">не</w:t>
      </w:r>
      <w:r>
        <w:rPr>
          <w:spacing w:val="5"/>
        </w:rPr>
        <w:t xml:space="preserve"> </w:t>
      </w:r>
      <w:r>
        <w:t xml:space="preserve">требуется.</w:t>
      </w:r>
      <w:r/>
    </w:p>
    <w:p>
      <w:pPr>
        <w:pStyle w:val="904"/>
        <w:numPr>
          <w:ilvl w:val="1"/>
          <w:numId w:val="11"/>
        </w:numPr>
        <w:ind w:right="175" w:firstLine="0"/>
        <w:spacing w:before="33" w:line="252" w:lineRule="auto"/>
        <w:tabs>
          <w:tab w:val="left" w:pos="553" w:leader="none"/>
        </w:tabs>
        <w:rPr>
          <w:sz w:val="17"/>
        </w:rPr>
      </w:pPr>
      <w:r>
        <w:rPr>
          <w:sz w:val="17"/>
        </w:rPr>
        <w:t xml:space="preserve">Прочее.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Все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расходы,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достаточного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текущих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трафика,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оплачиваются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 за свой счет. Работоспособность компьютерного, телекоммуникационного оборудования Заказчика и каналов связи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обеспечивает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самостоятельно.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723"/>
        <w:numPr>
          <w:ilvl w:val="2"/>
          <w:numId w:val="14"/>
        </w:numPr>
        <w:ind w:left="4352" w:hanging="196"/>
        <w:jc w:val="left"/>
        <w:tabs>
          <w:tab w:val="left" w:pos="4353" w:leader="none"/>
        </w:tabs>
      </w:pPr>
      <w:r>
        <w:t xml:space="preserve">ДЕЙСТВИЕ</w:t>
      </w:r>
      <w:r>
        <w:rPr>
          <w:spacing w:val="30"/>
        </w:rPr>
        <w:t xml:space="preserve"> </w:t>
      </w:r>
      <w:r>
        <w:t xml:space="preserve">СПЕЦИФИКАЦИИ</w:t>
      </w:r>
      <w:r/>
    </w:p>
    <w:p>
      <w:pPr>
        <w:pStyle w:val="904"/>
        <w:numPr>
          <w:ilvl w:val="1"/>
          <w:numId w:val="10"/>
        </w:numPr>
        <w:ind w:right="215" w:firstLine="0"/>
        <w:spacing w:before="42" w:line="252" w:lineRule="auto"/>
        <w:tabs>
          <w:tab w:val="left" w:pos="503" w:leader="none"/>
          <w:tab w:val="left" w:pos="3385" w:leader="none"/>
        </w:tabs>
        <w:rPr>
          <w:sz w:val="17"/>
        </w:rPr>
      </w:pPr>
      <w:r>
        <w:rPr>
          <w:sz w:val="17"/>
        </w:rPr>
        <w:t xml:space="preserve">Период. Спецификация вступает в силу с __________ 20</w:t>
      </w:r>
      <w:r>
        <w:rPr>
          <w:sz w:val="17"/>
        </w:rPr>
        <w:t xml:space="preserve">2</w:t>
      </w:r>
      <w:r>
        <w:rPr>
          <w:sz w:val="17"/>
        </w:rPr>
        <w:t xml:space="preserve">5 г. и заканчивает свое действие в случае прекращения Договора №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_____________</w:t>
      </w:r>
      <w:r>
        <w:rPr>
          <w:spacing w:val="55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"</w:t>
      </w:r>
      <w:r>
        <w:rPr>
          <w:sz w:val="17"/>
          <w:u w:val="single"/>
        </w:rPr>
        <w:t xml:space="preserve">     </w:t>
      </w:r>
      <w:r>
        <w:rPr>
          <w:spacing w:val="30"/>
          <w:sz w:val="17"/>
          <w:u w:val="single"/>
        </w:rPr>
        <w:t xml:space="preserve"> </w:t>
      </w:r>
      <w:r>
        <w:rPr>
          <w:sz w:val="17"/>
        </w:rPr>
        <w:t xml:space="preserve">"</w:t>
      </w:r>
      <w:r>
        <w:rPr>
          <w:rFonts w:ascii="Times New Roman" w:hAnsi="Times New Roman"/>
          <w:sz w:val="17"/>
          <w:u w:val="single"/>
        </w:rPr>
        <w:tab/>
      </w:r>
      <w:r>
        <w:rPr>
          <w:sz w:val="17"/>
        </w:rPr>
        <w:t xml:space="preserve">2025г.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0"/>
        </w:numPr>
        <w:ind w:right="189" w:firstLine="0"/>
        <w:spacing w:before="33" w:line="252" w:lineRule="auto"/>
        <w:tabs>
          <w:tab w:val="left" w:pos="496" w:leader="none"/>
        </w:tabs>
        <w:rPr>
          <w:sz w:val="17"/>
        </w:rPr>
      </w:pPr>
      <w:r>
        <w:rPr>
          <w:sz w:val="17"/>
        </w:rPr>
        <w:t xml:space="preserve">Отказ от услуг. Заказчик имеет право отказаться от услуг, предусмотренных настоящей Спецификацией, до истечения срока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действия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обязан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письменно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уведомить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Исполнителя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таком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отказе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менее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чем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30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(тридцать)</w:t>
      </w:r>
      <w:r>
        <w:rPr>
          <w:spacing w:val="38"/>
          <w:sz w:val="17"/>
        </w:rPr>
        <w:t xml:space="preserve"> </w:t>
      </w:r>
      <w:r>
        <w:rPr>
          <w:sz w:val="17"/>
        </w:rPr>
        <w:t xml:space="preserve">дней.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предусмотренных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Спецификацией,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прекращает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действие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Спецификаций.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0"/>
        </w:numPr>
        <w:ind w:right="198" w:firstLine="0"/>
        <w:spacing w:before="32" w:line="252" w:lineRule="auto"/>
        <w:tabs>
          <w:tab w:val="left" w:pos="537" w:leader="none"/>
        </w:tabs>
        <w:rPr>
          <w:sz w:val="17"/>
        </w:rPr>
      </w:pPr>
      <w:r>
        <w:rPr>
          <w:sz w:val="17"/>
        </w:rPr>
        <w:t xml:space="preserve">Отказ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имеет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право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отказаться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исполнения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одностороннем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порядке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нарушения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п.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3.5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Спецификации.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10"/>
        </w:numPr>
        <w:ind w:right="183" w:firstLine="0"/>
        <w:spacing w:before="33" w:line="252" w:lineRule="auto"/>
        <w:tabs>
          <w:tab w:val="left" w:pos="510" w:leader="none"/>
        </w:tabs>
        <w:rPr>
          <w:sz w:val="17"/>
        </w:rPr>
      </w:pPr>
      <w:r>
        <w:rPr>
          <w:sz w:val="17"/>
        </w:rPr>
        <w:t xml:space="preserve">Изменение. В случаях, предусмотренных Договором, Исполнитель вправе изменить параметры или название экземпляров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одностороннем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порядке.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spacing w:before="2"/>
        <w:rPr>
          <w:sz w:val="19"/>
        </w:r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723"/>
        <w:tabs>
          <w:tab w:val="left" w:pos="5969" w:leader="none"/>
        </w:tabs>
      </w:pPr>
      <w:r>
        <w:t xml:space="preserve">ЗАКАЗЧИК:</w:t>
      </w:r>
      <w:r>
        <w:tab/>
        <w:t xml:space="preserve">ИСПОЛНИТЕЛЬ:</w:t>
      </w:r>
      <w:r/>
    </w:p>
    <w:p>
      <w:pPr>
        <w:ind w:left="147"/>
        <w:spacing w:before="38"/>
        <w:tabs>
          <w:tab w:val="left" w:pos="5969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  <w:tab/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723"/>
        <w:spacing w:before="37"/>
        <w:tabs>
          <w:tab w:val="left" w:pos="5969" w:leader="none"/>
        </w:tabs>
      </w:pPr>
      <w:r>
        <w:t xml:space="preserve">ИНН:7806004042</w:t>
      </w:r>
      <w:r>
        <w:tab/>
        <w:t xml:space="preserve">ИНН:</w:t>
      </w:r>
      <w:r/>
    </w:p>
    <w:p>
      <w:pPr>
        <w:pStyle w:val="902"/>
        <w:ind w:left="0"/>
        <w:spacing w:before="10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</w:p>
    <w:p>
      <w:pPr>
        <w:ind w:right="664"/>
        <w:jc w:val="center"/>
        <w:spacing w:before="99"/>
        <w:tabs>
          <w:tab w:val="left" w:pos="3306" w:leader="none"/>
          <w:tab w:val="left" w:pos="5824" w:leader="none"/>
          <w:tab w:val="left" w:pos="8995" w:leader="none"/>
        </w:tabs>
        <w:rPr>
          <w:sz w:val="16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rebuchet MS" w:hAnsi="Trebuchet MS"/>
          <w:spacing w:val="-1"/>
          <w:sz w:val="14"/>
        </w:rPr>
        <w:t xml:space="preserve">/Старкова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 xml:space="preserve">С.Ю./</w:t>
      </w:r>
      <w:r>
        <w:rPr>
          <w:rFonts w:ascii="Trebuchet MS" w:hAnsi="Trebuchet MS"/>
          <w:spacing w:val="-1"/>
          <w:sz w:val="14"/>
        </w:rPr>
        <w:tab/>
      </w:r>
      <w:r>
        <w:rPr>
          <w:rFonts w:ascii="Times New Roman" w:hAnsi="Times New Roman"/>
          <w:spacing w:val="-1"/>
          <w:sz w:val="14"/>
          <w:u w:val="single"/>
        </w:rPr>
        <w:t xml:space="preserve"> </w:t>
      </w:r>
      <w:r>
        <w:rPr>
          <w:rFonts w:ascii="Times New Roman" w:hAnsi="Times New Roman"/>
          <w:spacing w:val="-1"/>
          <w:sz w:val="14"/>
          <w:u w:val="single"/>
        </w:rPr>
        <w:tab/>
      </w:r>
      <w:r>
        <w:rPr>
          <w:spacing w:val="-2"/>
          <w:sz w:val="16"/>
        </w:rPr>
        <w:t xml:space="preserve">/______________/</w:t>
      </w:r>
      <w:r>
        <w:rPr>
          <w:sz w:val="16"/>
        </w:rPr>
      </w:r>
      <w:r>
        <w:rPr>
          <w:sz w:val="16"/>
        </w:rPr>
      </w:r>
    </w:p>
    <w:p>
      <w:pPr>
        <w:ind w:right="678"/>
        <w:jc w:val="center"/>
        <w:spacing w:before="24"/>
        <w:tabs>
          <w:tab w:val="left" w:pos="5822" w:leader="none"/>
        </w:tabs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  <w:tab/>
      </w: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jc w:val="center"/>
        <w:rPr>
          <w:rFonts w:ascii="Trebuchet MS" w:hAnsi="Trebuchet MS"/>
          <w:sz w:val="14"/>
        </w:rPr>
        <w:sectPr>
          <w:footnotePr/>
          <w:endnotePr/>
          <w:type w:val="nextPage"/>
          <w:pgSz w:w="11910" w:h="16840" w:orient="portrait"/>
          <w:pgMar w:top="480" w:right="400" w:bottom="280" w:left="460" w:header="720" w:footer="720" w:gutter="0"/>
          <w:cols w:num="1" w:sep="0" w:space="720" w:equalWidth="1"/>
          <w:docGrid w:linePitch="360"/>
        </w:sectPr>
      </w:pP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pStyle w:val="902"/>
        <w:ind w:left="794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</w:r>
      <w:r>
        <w:rPr>
          <w:rFonts w:ascii="Trebuchet MS"/>
          <w:sz w:val="20"/>
        </w:rPr>
      </w:r>
    </w:p>
    <w:p>
      <w:pPr>
        <w:pStyle w:val="902"/>
        <w:ind w:left="0"/>
        <w:spacing w:before="3"/>
        <w:rPr>
          <w:rFonts w:ascii="Trebuchet MS"/>
          <w:sz w:val="10"/>
        </w:rPr>
      </w:pPr>
      <w:r>
        <w:rPr>
          <w:rFonts w:ascii="Trebuchet MS"/>
          <w:sz w:val="10"/>
        </w:rPr>
      </w:r>
      <w:r>
        <w:rPr>
          <w:rFonts w:ascii="Trebuchet MS"/>
          <w:sz w:val="10"/>
        </w:rPr>
      </w:r>
      <w:r>
        <w:rPr>
          <w:rFonts w:ascii="Trebuchet MS"/>
          <w:sz w:val="10"/>
        </w:rPr>
      </w:r>
    </w:p>
    <w:p>
      <w:pPr>
        <w:ind w:left="5074"/>
        <w:jc w:val="right"/>
        <w:spacing w:before="98"/>
        <w:tabs>
          <w:tab w:val="left" w:pos="8817" w:leader="none"/>
          <w:tab w:val="left" w:pos="10206" w:leader="none"/>
        </w:tabs>
        <w:rPr>
          <w:rFonts w:ascii="Arial" w:hAnsi="Arial"/>
          <w:spacing w:val="-6"/>
          <w:sz w:val="19"/>
        </w:rPr>
      </w:pPr>
      <w:r>
        <w:rPr>
          <w:rFonts w:ascii="Arial" w:hAnsi="Arial"/>
          <w:sz w:val="19"/>
        </w:rPr>
        <w:t xml:space="preserve">К</w:t>
      </w:r>
      <w:r>
        <w:rPr>
          <w:rFonts w:ascii="Arial" w:hAnsi="Arial"/>
          <w:spacing w:val="-6"/>
          <w:sz w:val="19"/>
        </w:rPr>
        <w:t xml:space="preserve"> </w:t>
      </w:r>
      <w:r>
        <w:rPr>
          <w:rFonts w:ascii="Arial" w:hAnsi="Arial"/>
          <w:sz w:val="19"/>
        </w:rPr>
        <w:t xml:space="preserve">Договору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sz w:val="19"/>
        </w:rPr>
        <w:t xml:space="preserve">№</w:t>
      </w:r>
      <w:r>
        <w:rPr>
          <w:rFonts w:ascii="Arial" w:hAnsi="Arial"/>
          <w:spacing w:val="-6"/>
          <w:sz w:val="19"/>
        </w:rPr>
        <w:t xml:space="preserve"> _______________</w:t>
      </w:r>
      <w:r>
        <w:rPr>
          <w:rFonts w:ascii="Arial" w:hAnsi="Arial"/>
          <w:spacing w:val="-6"/>
          <w:sz w:val="19"/>
        </w:rPr>
      </w:r>
      <w:r>
        <w:rPr>
          <w:rFonts w:ascii="Arial" w:hAnsi="Arial"/>
          <w:spacing w:val="-6"/>
          <w:sz w:val="19"/>
        </w:rPr>
      </w:r>
    </w:p>
    <w:p>
      <w:pPr>
        <w:ind w:left="5074"/>
        <w:jc w:val="right"/>
        <w:spacing w:before="98"/>
        <w:tabs>
          <w:tab w:val="left" w:pos="8817" w:leader="none"/>
          <w:tab w:val="left" w:pos="10206" w:leader="none"/>
        </w:tabs>
        <w:rPr>
          <w:rFonts w:ascii="Arial" w:hAnsi="Arial"/>
          <w:sz w:val="19"/>
        </w:rPr>
      </w:pPr>
      <w:r>
        <w:rPr>
          <w:rFonts w:ascii="Arial" w:hAnsi="Arial"/>
          <w:spacing w:val="41"/>
          <w:sz w:val="19"/>
        </w:rPr>
        <w:t xml:space="preserve"> </w:t>
      </w:r>
      <w:r>
        <w:rPr>
          <w:rFonts w:ascii="Arial" w:hAnsi="Arial"/>
          <w:sz w:val="19"/>
        </w:rPr>
        <w:t xml:space="preserve">от</w:t>
      </w:r>
      <w:r>
        <w:rPr>
          <w:rFonts w:ascii="Arial" w:hAnsi="Arial"/>
          <w:spacing w:val="-6"/>
          <w:sz w:val="19"/>
        </w:rPr>
        <w:t xml:space="preserve"> </w:t>
      </w:r>
      <w:r>
        <w:rPr>
          <w:rFonts w:ascii="Arial" w:hAnsi="Arial"/>
          <w:sz w:val="19"/>
        </w:rPr>
        <w:t xml:space="preserve">"</w:t>
      </w:r>
      <w:r>
        <w:rPr>
          <w:rFonts w:ascii="Arial" w:hAnsi="Arial"/>
          <w:sz w:val="19"/>
        </w:rPr>
        <w:t xml:space="preserve">______</w:t>
      </w:r>
      <w:r>
        <w:rPr>
          <w:rFonts w:ascii="Arial" w:hAnsi="Arial"/>
          <w:sz w:val="19"/>
        </w:rPr>
        <w:t xml:space="preserve">"</w:t>
      </w:r>
      <w:r>
        <w:rPr>
          <w:rFonts w:ascii="Arial" w:hAnsi="Arial"/>
          <w:sz w:val="19"/>
        </w:rPr>
        <w:t xml:space="preserve">___________</w:t>
      </w:r>
      <w:r>
        <w:rPr>
          <w:rFonts w:ascii="Arial" w:hAnsi="Arial"/>
          <w:sz w:val="19"/>
        </w:rPr>
        <w:t xml:space="preserve">202</w:t>
      </w:r>
      <w:r>
        <w:rPr>
          <w:rFonts w:ascii="Arial" w:hAnsi="Arial"/>
          <w:sz w:val="19"/>
        </w:rPr>
        <w:t xml:space="preserve">_</w:t>
      </w:r>
      <w:r>
        <w:rPr>
          <w:rFonts w:ascii="Arial" w:hAnsi="Arial"/>
          <w:spacing w:val="9"/>
          <w:sz w:val="19"/>
          <w:u w:val="single"/>
        </w:rPr>
        <w:t xml:space="preserve"> </w:t>
      </w:r>
      <w:r>
        <w:rPr>
          <w:rFonts w:ascii="Arial" w:hAnsi="Arial"/>
          <w:sz w:val="19"/>
        </w:rPr>
        <w:t xml:space="preserve">г.</w:t>
      </w:r>
      <w:r>
        <w:rPr>
          <w:rFonts w:ascii="Arial" w:hAnsi="Arial"/>
          <w:sz w:val="19"/>
        </w:rPr>
      </w:r>
      <w:r>
        <w:rPr>
          <w:rFonts w:ascii="Arial" w:hAnsi="Arial"/>
          <w:sz w:val="19"/>
        </w:rPr>
      </w:r>
    </w:p>
    <w:p>
      <w:pPr>
        <w:pStyle w:val="722"/>
        <w:ind w:left="7042" w:right="164" w:firstLine="842"/>
        <w:jc w:val="right"/>
        <w:spacing w:before="161" w:line="278" w:lineRule="auto"/>
        <w:rPr>
          <w:b w:val="0"/>
          <w:i w:val="0"/>
        </w:rPr>
      </w:pPr>
      <w:r>
        <w:rPr>
          <w:b w:val="0"/>
          <w:i w:val="0"/>
          <w:spacing w:val="-1"/>
        </w:rPr>
        <w:t xml:space="preserve">КОНСТРУКТОР ДОГОВОРОВ</w:t>
      </w:r>
      <w:r>
        <w:rPr>
          <w:b w:val="0"/>
          <w:i w:val="0"/>
          <w:spacing w:val="-56"/>
        </w:rPr>
        <w:t xml:space="preserve"> </w:t>
      </w:r>
      <w:r>
        <w:rPr>
          <w:b w:val="0"/>
          <w:i w:val="0"/>
        </w:rPr>
        <w:t xml:space="preserve">СПЕЦИФИКАЦИЯ</w:t>
      </w:r>
      <w:r>
        <w:rPr>
          <w:b w:val="0"/>
          <w:i w:val="0"/>
          <w:spacing w:val="-1"/>
        </w:rPr>
        <w:t xml:space="preserve"> </w:t>
      </w:r>
      <w:r>
        <w:rPr>
          <w:b w:val="0"/>
          <w:i w:val="0"/>
        </w:rPr>
        <w:t xml:space="preserve">№ _____________</w:t>
      </w:r>
      <w:r>
        <w:rPr>
          <w:b w:val="0"/>
          <w:i w:val="0"/>
        </w:rPr>
      </w:r>
      <w:r>
        <w:rPr>
          <w:b w:val="0"/>
          <w:i w:val="0"/>
        </w:rPr>
      </w:r>
    </w:p>
    <w:p>
      <w:pPr>
        <w:pStyle w:val="902"/>
        <w:ind w:left="0"/>
        <w:spacing w:before="7"/>
        <w:rPr>
          <w:rFonts w:ascii="Arial"/>
          <w:sz w:val="11"/>
        </w:rPr>
      </w:pPr>
      <w:r>
        <w:rPr>
          <w:rFonts w:ascii="Arial"/>
          <w:sz w:val="11"/>
        </w:rPr>
      </w:r>
      <w:r>
        <w:rPr>
          <w:rFonts w:ascii="Arial"/>
          <w:sz w:val="11"/>
        </w:rPr>
      </w:r>
      <w:r>
        <w:rPr>
          <w:rFonts w:ascii="Arial"/>
          <w:sz w:val="11"/>
        </w:rPr>
      </w:r>
    </w:p>
    <w:p>
      <w:pPr>
        <w:pStyle w:val="723"/>
        <w:spacing w:before="100"/>
        <w:tabs>
          <w:tab w:val="left" w:pos="9607" w:leader="none"/>
        </w:tabs>
      </w:pPr>
      <w:r>
        <w:t xml:space="preserve">г.</w:t>
      </w:r>
      <w:r>
        <w:rPr>
          <w:spacing w:val="9"/>
        </w:rPr>
        <w:t xml:space="preserve"> </w:t>
      </w:r>
      <w:r>
        <w:t xml:space="preserve">Санкт-Петербург</w:t>
      </w:r>
      <w:r>
        <w:tab/>
      </w:r>
      <w:r/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4"/>
        <w:numPr>
          <w:ilvl w:val="2"/>
          <w:numId w:val="10"/>
        </w:numPr>
        <w:jc w:val="left"/>
        <w:spacing w:before="152"/>
        <w:tabs>
          <w:tab w:val="left" w:pos="4931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ОПРЕДЕЛЕНИЯ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4"/>
        <w:numPr>
          <w:ilvl w:val="2"/>
          <w:numId w:val="10"/>
        </w:numPr>
        <w:jc w:val="left"/>
        <w:spacing w:before="152"/>
        <w:tabs>
          <w:tab w:val="left" w:pos="4931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4"/>
        <w:numPr>
          <w:ilvl w:val="1"/>
          <w:numId w:val="9"/>
        </w:numPr>
        <w:ind w:right="248" w:firstLine="0"/>
        <w:spacing w:before="43" w:line="252" w:lineRule="auto"/>
        <w:tabs>
          <w:tab w:val="left" w:pos="532" w:leader="none"/>
          <w:tab w:val="left" w:pos="5699" w:leader="none"/>
        </w:tabs>
        <w:rPr>
          <w:sz w:val="17"/>
        </w:rPr>
      </w:pPr>
      <w:r>
        <w:rPr>
          <w:sz w:val="17"/>
        </w:rPr>
        <w:t xml:space="preserve">Договор</w:t>
      </w:r>
      <w:r>
        <w:rPr>
          <w:spacing w:val="48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50"/>
          <w:sz w:val="17"/>
        </w:rPr>
        <w:t xml:space="preserve"> </w:t>
      </w:r>
      <w:r>
        <w:rPr>
          <w:sz w:val="17"/>
        </w:rPr>
        <w:t xml:space="preserve">Договор</w:t>
      </w:r>
      <w:r>
        <w:rPr>
          <w:spacing w:val="48"/>
          <w:sz w:val="17"/>
        </w:rPr>
        <w:t xml:space="preserve"> </w:t>
      </w:r>
      <w:r>
        <w:rPr>
          <w:sz w:val="17"/>
        </w:rPr>
        <w:t xml:space="preserve">N</w:t>
      </w:r>
      <w:r>
        <w:rPr>
          <w:spacing w:val="49"/>
          <w:sz w:val="17"/>
        </w:rPr>
        <w:t xml:space="preserve"> </w:t>
      </w:r>
      <w:r>
        <w:rPr>
          <w:sz w:val="17"/>
        </w:rPr>
        <w:t xml:space="preserve">_______</w:t>
      </w:r>
      <w:r>
        <w:rPr>
          <w:spacing w:val="48"/>
          <w:sz w:val="17"/>
        </w:rPr>
        <w:t xml:space="preserve"> </w:t>
      </w:r>
      <w:r>
        <w:rPr>
          <w:sz w:val="17"/>
        </w:rPr>
        <w:t xml:space="preserve">от</w:t>
      </w:r>
      <w:r>
        <w:rPr>
          <w:spacing w:val="50"/>
          <w:sz w:val="17"/>
        </w:rPr>
        <w:t xml:space="preserve"> </w:t>
      </w:r>
      <w:r>
        <w:rPr>
          <w:sz w:val="17"/>
        </w:rPr>
        <w:t xml:space="preserve">"</w:t>
      </w:r>
      <w:r>
        <w:rPr>
          <w:sz w:val="17"/>
          <w:u w:val="single"/>
        </w:rPr>
        <w:t xml:space="preserve">     </w:t>
      </w:r>
      <w:r>
        <w:rPr>
          <w:spacing w:val="22"/>
          <w:sz w:val="17"/>
          <w:u w:val="single"/>
        </w:rPr>
        <w:t xml:space="preserve"> </w:t>
      </w:r>
      <w:r>
        <w:rPr>
          <w:sz w:val="17"/>
        </w:rPr>
        <w:t xml:space="preserve">"</w:t>
      </w:r>
      <w:r>
        <w:rPr>
          <w:rFonts w:ascii="Times New Roman" w:hAnsi="Times New Roman"/>
          <w:sz w:val="17"/>
          <w:u w:val="single"/>
        </w:rPr>
        <w:tab/>
      </w:r>
      <w:r>
        <w:rPr>
          <w:sz w:val="17"/>
        </w:rPr>
        <w:t xml:space="preserve">202</w:t>
      </w:r>
      <w:r>
        <w:rPr>
          <w:sz w:val="17"/>
        </w:rPr>
        <w:t xml:space="preserve">_</w:t>
      </w:r>
      <w:r>
        <w:rPr>
          <w:sz w:val="17"/>
        </w:rPr>
        <w:t xml:space="preserve">г.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поставки,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адаптации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сопровождения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экземпляров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Систем.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9"/>
        </w:numPr>
        <w:ind w:right="176" w:firstLine="0"/>
        <w:spacing w:before="33" w:line="252" w:lineRule="auto"/>
        <w:tabs>
          <w:tab w:val="left" w:pos="549" w:leader="none"/>
        </w:tabs>
        <w:rPr>
          <w:sz w:val="17"/>
        </w:rPr>
      </w:pPr>
      <w:r>
        <w:rPr>
          <w:sz w:val="17"/>
        </w:rPr>
        <w:t xml:space="preserve">ОП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Конструктор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(далее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Конструктор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КД)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ЭВМ,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предназначенная для создания, просмотра, экспорта и сохранения проектов договоров (программное средство, информационный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продукт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вычислительной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техники).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9"/>
        </w:numPr>
        <w:ind w:right="195" w:firstLine="0"/>
        <w:spacing w:before="32" w:line="252" w:lineRule="auto"/>
        <w:tabs>
          <w:tab w:val="left" w:pos="496" w:leader="none"/>
        </w:tabs>
        <w:rPr>
          <w:sz w:val="17"/>
        </w:rPr>
      </w:pPr>
      <w:r>
        <w:rPr>
          <w:sz w:val="17"/>
        </w:rPr>
        <w:t xml:space="preserve">Модуль доступа Конструктора договоров - программа для ЭВМ, предназначенная для организации взаимодействия ОП КД 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комплектом Справочных Правовых Систем Заказчика, сопровождаемым Исполнителем (программное средство,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информационный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продукт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вычислительной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техники).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9"/>
        </w:numPr>
        <w:ind w:left="485" w:hanging="342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Экземпляр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Модуля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Конструктора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-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копия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Модуля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КД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материальном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носителе.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9"/>
        </w:numPr>
        <w:ind w:right="183" w:firstLine="0"/>
        <w:spacing w:before="43" w:line="252" w:lineRule="auto"/>
        <w:tabs>
          <w:tab w:val="left" w:pos="489" w:leader="none"/>
        </w:tabs>
        <w:rPr>
          <w:sz w:val="17"/>
        </w:rPr>
      </w:pPr>
      <w:r>
        <w:rPr>
          <w:sz w:val="17"/>
        </w:rPr>
        <w:t xml:space="preserve">Порядок подключения к Конструктору договоров (далее - Порядок подключения к КД) - совокупность технических параметров,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разрешенных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способов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условий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подключения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КД.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723"/>
        <w:numPr>
          <w:ilvl w:val="2"/>
          <w:numId w:val="10"/>
        </w:numPr>
        <w:ind w:left="5069"/>
        <w:jc w:val="left"/>
        <w:tabs>
          <w:tab w:val="left" w:pos="5070" w:leader="none"/>
        </w:tabs>
      </w:pPr>
      <w:r>
        <w:t xml:space="preserve">АДАПТАЦИЯ</w:t>
      </w:r>
      <w:r/>
    </w:p>
    <w:p>
      <w:pPr>
        <w:pStyle w:val="902"/>
        <w:ind w:right="208"/>
        <w:jc w:val="both"/>
        <w:spacing w:before="42" w:line="252" w:lineRule="auto"/>
      </w:pPr>
      <w:r>
        <w:t xml:space="preserve">2.1.</w:t>
      </w:r>
      <w:r>
        <w:rPr>
          <w:spacing w:val="1"/>
        </w:rPr>
        <w:t xml:space="preserve"> </w:t>
      </w:r>
      <w:r>
        <w:t xml:space="preserve">Адаптация</w:t>
      </w:r>
      <w:r>
        <w:rPr>
          <w:spacing w:val="1"/>
        </w:rPr>
        <w:t xml:space="preserve"> </w:t>
      </w:r>
      <w:r>
        <w:t xml:space="preserve">(регистрация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иные</w:t>
      </w:r>
      <w:r>
        <w:rPr>
          <w:spacing w:val="1"/>
        </w:rPr>
        <w:t xml:space="preserve"> </w:t>
      </w:r>
      <w:r>
        <w:t xml:space="preserve">действия</w:t>
      </w:r>
      <w:r>
        <w:rPr>
          <w:spacing w:val="1"/>
        </w:rPr>
        <w:t xml:space="preserve"> </w:t>
      </w:r>
      <w:r>
        <w:t xml:space="preserve">согласно</w:t>
      </w:r>
      <w:r>
        <w:rPr>
          <w:spacing w:val="1"/>
        </w:rPr>
        <w:t xml:space="preserve"> </w:t>
      </w:r>
      <w:r>
        <w:t xml:space="preserve">Договору).</w:t>
      </w:r>
      <w:r>
        <w:rPr>
          <w:spacing w:val="45"/>
        </w:rPr>
        <w:t xml:space="preserve"> </w:t>
      </w:r>
      <w:r>
        <w:t xml:space="preserve">Порядок</w:t>
      </w:r>
      <w:r>
        <w:rPr>
          <w:spacing w:val="45"/>
        </w:rPr>
        <w:t xml:space="preserve"> </w:t>
      </w:r>
      <w:r>
        <w:t xml:space="preserve">адаптации</w:t>
      </w:r>
      <w:r>
        <w:rPr>
          <w:spacing w:val="45"/>
        </w:rPr>
        <w:t xml:space="preserve"> </w:t>
      </w:r>
      <w:r>
        <w:t xml:space="preserve">экземпляра</w:t>
      </w:r>
      <w:r>
        <w:rPr>
          <w:spacing w:val="45"/>
        </w:rPr>
        <w:t xml:space="preserve"> </w:t>
      </w:r>
      <w:r>
        <w:t xml:space="preserve">Модуля</w:t>
      </w:r>
      <w:r>
        <w:rPr>
          <w:spacing w:val="45"/>
        </w:rPr>
        <w:t xml:space="preserve"> </w:t>
      </w:r>
      <w:r>
        <w:t xml:space="preserve">доступа</w:t>
      </w:r>
      <w:r>
        <w:rPr>
          <w:spacing w:val="45"/>
        </w:rPr>
        <w:t xml:space="preserve"> </w:t>
      </w:r>
      <w:r>
        <w:t xml:space="preserve">КД</w:t>
      </w:r>
      <w:r>
        <w:rPr>
          <w:spacing w:val="1"/>
        </w:rPr>
        <w:t xml:space="preserve"> </w:t>
      </w:r>
      <w:r>
        <w:t xml:space="preserve">аналогичен</w:t>
      </w:r>
      <w:r>
        <w:rPr>
          <w:spacing w:val="3"/>
        </w:rPr>
        <w:t xml:space="preserve"> </w:t>
      </w:r>
      <w:r>
        <w:t xml:space="preserve">порядку</w:t>
      </w:r>
      <w:r>
        <w:rPr>
          <w:spacing w:val="4"/>
        </w:rPr>
        <w:t xml:space="preserve"> </w:t>
      </w:r>
      <w:r>
        <w:t xml:space="preserve">адаптации</w:t>
      </w:r>
      <w:r>
        <w:rPr>
          <w:spacing w:val="4"/>
        </w:rPr>
        <w:t xml:space="preserve"> </w:t>
      </w:r>
      <w:r>
        <w:t xml:space="preserve">экземпляров</w:t>
      </w:r>
      <w:r>
        <w:rPr>
          <w:spacing w:val="4"/>
        </w:rPr>
        <w:t xml:space="preserve"> </w:t>
      </w:r>
      <w:r>
        <w:t xml:space="preserve">Систем,</w:t>
      </w:r>
      <w:r>
        <w:rPr>
          <w:spacing w:val="4"/>
        </w:rPr>
        <w:t xml:space="preserve"> </w:t>
      </w:r>
      <w:r>
        <w:t xml:space="preserve">в</w:t>
      </w:r>
      <w:r>
        <w:rPr>
          <w:spacing w:val="3"/>
        </w:rPr>
        <w:t xml:space="preserve"> </w:t>
      </w:r>
      <w:r>
        <w:t xml:space="preserve">комплект</w:t>
      </w:r>
      <w:r>
        <w:rPr>
          <w:spacing w:val="4"/>
        </w:rPr>
        <w:t xml:space="preserve"> </w:t>
      </w:r>
      <w:r>
        <w:t xml:space="preserve">с</w:t>
      </w:r>
      <w:r>
        <w:rPr>
          <w:spacing w:val="4"/>
        </w:rPr>
        <w:t xml:space="preserve"> </w:t>
      </w:r>
      <w:r>
        <w:t xml:space="preserve">которыми</w:t>
      </w:r>
      <w:r>
        <w:rPr>
          <w:spacing w:val="4"/>
        </w:rPr>
        <w:t xml:space="preserve"> </w:t>
      </w:r>
      <w:r>
        <w:t xml:space="preserve">он</w:t>
      </w:r>
      <w:r>
        <w:rPr>
          <w:spacing w:val="4"/>
        </w:rPr>
        <w:t xml:space="preserve"> </w:t>
      </w:r>
      <w:r>
        <w:t xml:space="preserve">установлен.</w:t>
      </w:r>
      <w:r/>
    </w:p>
    <w:p>
      <w:pPr>
        <w:pStyle w:val="902"/>
        <w:ind w:left="0"/>
        <w:rPr>
          <w:sz w:val="23"/>
        </w:rPr>
      </w:pPr>
      <w:r>
        <w:rPr>
          <w:sz w:val="23"/>
        </w:rPr>
      </w:r>
      <w:r>
        <w:rPr>
          <w:sz w:val="23"/>
        </w:rPr>
      </w:r>
      <w:r>
        <w:rPr>
          <w:sz w:val="23"/>
        </w:rPr>
      </w:r>
    </w:p>
    <w:p>
      <w:pPr>
        <w:pStyle w:val="723"/>
        <w:numPr>
          <w:ilvl w:val="2"/>
          <w:numId w:val="10"/>
        </w:numPr>
        <w:ind w:left="4227" w:hanging="196"/>
        <w:jc w:val="left"/>
        <w:tabs>
          <w:tab w:val="left" w:pos="4228" w:leader="none"/>
        </w:tabs>
      </w:pPr>
      <w:r>
        <w:t xml:space="preserve">ПОРЯДОК</w:t>
      </w:r>
      <w:r>
        <w:rPr>
          <w:spacing w:val="12"/>
        </w:rPr>
        <w:t xml:space="preserve"> </w:t>
      </w:r>
      <w:r>
        <w:t xml:space="preserve">ПОДКЛЮЧЕНИЯ</w:t>
      </w:r>
      <w:r>
        <w:rPr>
          <w:spacing w:val="13"/>
        </w:rPr>
        <w:t xml:space="preserve"> </w:t>
      </w:r>
      <w:r>
        <w:t xml:space="preserve">К</w:t>
      </w:r>
      <w:r>
        <w:rPr>
          <w:spacing w:val="13"/>
        </w:rPr>
        <w:t xml:space="preserve"> </w:t>
      </w:r>
      <w:r>
        <w:t xml:space="preserve">КД</w:t>
      </w:r>
      <w:r/>
    </w:p>
    <w:p>
      <w:pPr>
        <w:ind w:left="2926"/>
        <w:spacing w:before="16"/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И</w:t>
      </w:r>
      <w:r>
        <w:rPr>
          <w:rFonts w:ascii="Arial" w:hAnsi="Arial"/>
          <w:b/>
          <w:i/>
          <w:spacing w:val="12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ИСПОЛЬЗОВАНИЯ</w:t>
      </w:r>
      <w:r>
        <w:rPr>
          <w:rFonts w:ascii="Arial" w:hAnsi="Arial"/>
          <w:b/>
          <w:i/>
          <w:spacing w:val="1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ЭКЗЕМПЛЯРОВ</w:t>
      </w:r>
      <w:r>
        <w:rPr>
          <w:rFonts w:ascii="Arial" w:hAnsi="Arial"/>
          <w:b/>
          <w:i/>
          <w:spacing w:val="1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МОДУЛЯ</w:t>
      </w:r>
      <w:r>
        <w:rPr>
          <w:rFonts w:ascii="Arial" w:hAnsi="Arial"/>
          <w:b/>
          <w:i/>
          <w:spacing w:val="1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ДОСТУПА</w:t>
      </w:r>
      <w:r>
        <w:rPr>
          <w:rFonts w:ascii="Arial" w:hAnsi="Arial"/>
          <w:b/>
          <w:i/>
          <w:spacing w:val="1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КД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4"/>
        <w:numPr>
          <w:ilvl w:val="1"/>
          <w:numId w:val="8"/>
        </w:numPr>
        <w:ind w:right="188" w:firstLine="0"/>
        <w:spacing w:before="42" w:line="252" w:lineRule="auto"/>
        <w:tabs>
          <w:tab w:val="left" w:pos="551" w:leader="none"/>
        </w:tabs>
        <w:rPr>
          <w:sz w:val="17"/>
        </w:rPr>
      </w:pPr>
      <w:r>
        <w:rPr>
          <w:sz w:val="17"/>
        </w:rPr>
        <w:t xml:space="preserve">Подключение. При соблюдении требований настоящего раздела возможность подключения к Конструктору договоров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предоставляется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позднее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трех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рабочих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дней</w:t>
      </w:r>
      <w:r>
        <w:rPr>
          <w:spacing w:val="-7"/>
          <w:sz w:val="17"/>
        </w:rPr>
        <w:t xml:space="preserve"> </w:t>
      </w:r>
      <w:r>
        <w:rPr>
          <w:sz w:val="17"/>
        </w:rPr>
        <w:t xml:space="preserve">после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регистрации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Исполнителем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экземпляра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Модуля</w:t>
      </w:r>
      <w:r>
        <w:rPr>
          <w:spacing w:val="-7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КД.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8"/>
        </w:numPr>
        <w:ind w:left="485" w:hanging="342"/>
        <w:spacing w:before="31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Режим.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-2"/>
          <w:sz w:val="17"/>
        </w:rPr>
        <w:t xml:space="preserve"> </w:t>
      </w:r>
      <w:r>
        <w:rPr>
          <w:sz w:val="17"/>
        </w:rPr>
        <w:t xml:space="preserve">вправе: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0"/>
          <w:numId w:val="7"/>
        </w:numPr>
        <w:ind w:right="203" w:firstLine="0"/>
        <w:spacing w:before="43" w:line="252" w:lineRule="auto"/>
        <w:tabs>
          <w:tab w:val="left" w:pos="396" w:leader="none"/>
        </w:tabs>
        <w:rPr>
          <w:sz w:val="17"/>
        </w:rPr>
      </w:pPr>
      <w:r>
        <w:rPr>
          <w:sz w:val="17"/>
        </w:rPr>
        <w:t xml:space="preserve">использовать экземпляр Модуля доступа КД в порядке, определенном Договором для использования экземпляров Систем, 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техническими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параметрами,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определенными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настоящей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Спецификацией;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0"/>
          <w:numId w:val="7"/>
        </w:numPr>
        <w:ind w:right="191" w:firstLine="0"/>
        <w:spacing w:line="252" w:lineRule="auto"/>
        <w:tabs>
          <w:tab w:val="left" w:pos="526" w:leader="none"/>
        </w:tabs>
        <w:rPr>
          <w:sz w:val="17"/>
        </w:rPr>
      </w:pPr>
      <w:r>
        <w:rPr>
          <w:sz w:val="17"/>
        </w:rPr>
        <w:t xml:space="preserve">выгружать,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экспортировать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сохранять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неограниченное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количество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проектов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созданных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помощью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КД,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специальном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файловом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формате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создания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собственной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базы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данных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проектов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типовых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46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дальнейшего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ее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собственных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нужд,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исключением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любого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распространения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указанных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материальных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носителях,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телекоммуникационным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сетям,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посредством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размещения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Интернете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другим</w:t>
      </w:r>
      <w:r>
        <w:rPr>
          <w:spacing w:val="-43"/>
          <w:sz w:val="17"/>
        </w:rPr>
        <w:t xml:space="preserve"> </w:t>
      </w:r>
      <w:r>
        <w:rPr>
          <w:sz w:val="17"/>
        </w:rPr>
        <w:t xml:space="preserve">способом,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иного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предоставления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ним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третьим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лицам.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8"/>
        </w:numPr>
        <w:ind w:left="485" w:hanging="342"/>
        <w:spacing w:before="29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Технические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параметры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Модуля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доступа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КД:</w:t>
      </w:r>
      <w:r>
        <w:rPr>
          <w:sz w:val="17"/>
        </w:rPr>
      </w:r>
      <w:r>
        <w:rPr>
          <w:sz w:val="17"/>
        </w:rPr>
      </w:r>
    </w:p>
    <w:p>
      <w:pPr>
        <w:pStyle w:val="902"/>
        <w:ind w:right="179"/>
        <w:jc w:val="both"/>
        <w:spacing w:before="40" w:line="252" w:lineRule="auto"/>
      </w:pPr>
      <w:r>
        <w:t xml:space="preserve">Для подключения к ОП КД экземпляр Модуля доступа КД должен быть установлен в комплект Справочных Правовых Систем</w:t>
      </w:r>
      <w:r>
        <w:rPr>
          <w:spacing w:val="1"/>
        </w:rPr>
        <w:t xml:space="preserve"> </w:t>
      </w:r>
      <w:r>
        <w:t xml:space="preserve">Заказчика,</w:t>
      </w:r>
      <w:r>
        <w:rPr>
          <w:spacing w:val="1"/>
        </w:rPr>
        <w:t xml:space="preserve"> </w:t>
      </w:r>
      <w:r>
        <w:t xml:space="preserve">содержащий</w:t>
      </w:r>
      <w:r>
        <w:rPr>
          <w:spacing w:val="1"/>
        </w:rPr>
        <w:t xml:space="preserve"> </w:t>
      </w:r>
      <w:r>
        <w:t xml:space="preserve">любую</w:t>
      </w:r>
      <w:r>
        <w:rPr>
          <w:spacing w:val="1"/>
        </w:rPr>
        <w:t xml:space="preserve"> </w:t>
      </w:r>
      <w:r>
        <w:t xml:space="preserve">сопровождаемую</w:t>
      </w:r>
      <w:r>
        <w:rPr>
          <w:spacing w:val="1"/>
        </w:rPr>
        <w:t xml:space="preserve"> </w:t>
      </w:r>
      <w:r>
        <w:t xml:space="preserve">основную</w:t>
      </w:r>
      <w:r>
        <w:rPr>
          <w:spacing w:val="1"/>
        </w:rPr>
        <w:t xml:space="preserve"> </w:t>
      </w:r>
      <w:r>
        <w:t xml:space="preserve">Систему.</w:t>
      </w:r>
      <w:r>
        <w:rPr>
          <w:spacing w:val="1"/>
        </w:rPr>
        <w:t xml:space="preserve"> </w:t>
      </w:r>
      <w:r>
        <w:t xml:space="preserve">Перечень</w:t>
      </w:r>
      <w:r>
        <w:rPr>
          <w:spacing w:val="45"/>
        </w:rPr>
        <w:t xml:space="preserve"> </w:t>
      </w:r>
      <w:r>
        <w:t xml:space="preserve">основных</w:t>
      </w:r>
      <w:r>
        <w:rPr>
          <w:spacing w:val="1"/>
        </w:rPr>
        <w:t xml:space="preserve"> </w:t>
      </w:r>
      <w:r>
        <w:t xml:space="preserve">Систем приводится в Прейскуранте Исполнителя. Услуги по сопровождению экземпляра Модуля доступа КД</w:t>
      </w:r>
      <w:r>
        <w:rPr>
          <w:spacing w:val="1"/>
        </w:rPr>
        <w:t xml:space="preserve"> </w:t>
      </w:r>
      <w:r>
        <w:t xml:space="preserve">предоставляются</w:t>
      </w:r>
      <w:r>
        <w:rPr>
          <w:spacing w:val="1"/>
        </w:rPr>
        <w:t xml:space="preserve"> </w:t>
      </w:r>
      <w:r>
        <w:t xml:space="preserve">Исполнителем</w:t>
      </w:r>
      <w:r>
        <w:rPr>
          <w:spacing w:val="1"/>
        </w:rPr>
        <w:t xml:space="preserve"> </w:t>
      </w:r>
      <w:r>
        <w:t xml:space="preserve">только</w:t>
      </w:r>
      <w:r>
        <w:rPr>
          <w:spacing w:val="1"/>
        </w:rPr>
        <w:t xml:space="preserve"> </w:t>
      </w:r>
      <w:r>
        <w:t xml:space="preserve">при</w:t>
      </w:r>
      <w:r>
        <w:rPr>
          <w:spacing w:val="1"/>
        </w:rPr>
        <w:t xml:space="preserve"> </w:t>
      </w:r>
      <w:r>
        <w:t xml:space="preserve">условии</w:t>
      </w:r>
      <w:r>
        <w:rPr>
          <w:spacing w:val="1"/>
        </w:rPr>
        <w:t xml:space="preserve"> </w:t>
      </w:r>
      <w:r>
        <w:t xml:space="preserve">одновременного</w:t>
      </w:r>
      <w:r>
        <w:rPr>
          <w:spacing w:val="1"/>
        </w:rPr>
        <w:t xml:space="preserve"> </w:t>
      </w:r>
      <w:r>
        <w:t xml:space="preserve">платного</w:t>
      </w:r>
      <w:r>
        <w:rPr>
          <w:spacing w:val="1"/>
        </w:rPr>
        <w:t xml:space="preserve"> </w:t>
      </w:r>
      <w:r>
        <w:t xml:space="preserve">сопровождения</w:t>
      </w:r>
      <w:r>
        <w:rPr>
          <w:spacing w:val="1"/>
        </w:rPr>
        <w:t xml:space="preserve"> </w:t>
      </w:r>
      <w:r>
        <w:t xml:space="preserve">экземпляра</w:t>
      </w:r>
      <w:r>
        <w:rPr>
          <w:spacing w:val="1"/>
        </w:rPr>
        <w:t xml:space="preserve"> </w:t>
      </w:r>
      <w:r>
        <w:t xml:space="preserve">основной</w:t>
      </w:r>
      <w:r>
        <w:rPr>
          <w:spacing w:val="1"/>
        </w:rPr>
        <w:t xml:space="preserve"> </w:t>
      </w:r>
      <w:r>
        <w:t xml:space="preserve">Системы. В случае отключения сопровождения экземпляра основной Системы подключение к ОП КД</w:t>
      </w:r>
      <w:r>
        <w:rPr>
          <w:spacing w:val="1"/>
        </w:rPr>
        <w:t xml:space="preserve"> </w:t>
      </w:r>
      <w:r>
        <w:t xml:space="preserve">блокируется.</w:t>
      </w:r>
      <w:r/>
    </w:p>
    <w:p>
      <w:pPr>
        <w:pStyle w:val="902"/>
        <w:ind w:left="0"/>
        <w:spacing w:before="10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723"/>
        <w:numPr>
          <w:ilvl w:val="2"/>
          <w:numId w:val="10"/>
        </w:numPr>
        <w:ind w:left="4105" w:hanging="196"/>
        <w:jc w:val="left"/>
        <w:tabs>
          <w:tab w:val="left" w:pos="4106" w:leader="none"/>
        </w:tabs>
      </w:pPr>
      <w:r>
        <w:t xml:space="preserve">ОСОБЕННОСТИ</w:t>
      </w:r>
      <w:r>
        <w:rPr>
          <w:spacing w:val="14"/>
        </w:rPr>
        <w:t xml:space="preserve"> </w:t>
      </w:r>
      <w:r>
        <w:t xml:space="preserve">ОКАЗАНИЯ</w:t>
      </w:r>
      <w:r>
        <w:rPr>
          <w:spacing w:val="15"/>
        </w:rPr>
        <w:t xml:space="preserve"> </w:t>
      </w:r>
      <w:r>
        <w:t xml:space="preserve">УСЛУГ</w:t>
      </w:r>
      <w:r/>
    </w:p>
    <w:p>
      <w:pPr>
        <w:pStyle w:val="904"/>
        <w:numPr>
          <w:ilvl w:val="1"/>
          <w:numId w:val="6"/>
        </w:numPr>
        <w:ind w:right="180" w:firstLine="0"/>
        <w:spacing w:before="40" w:line="252" w:lineRule="auto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Режим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обслуживания.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обеспечивает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возможность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Конструктора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договоров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24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часа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сутки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7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дней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неделю,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исключением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времени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перерывов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предоставлении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связанных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заменой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оборудования,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программного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и/или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проведения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других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ремонтных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планово-профилактических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работ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серверном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оборудовании.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являются перерывами в предоставлении услуг случаи, когда невозможность использования КД вызвана неполадками в работе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компьютерного, телекоммуникационного оборудования или каналов связи Заказчика или третьих лиц (в том числе оборудования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оператора, предоставляющего Заказчику услуги связи), их несоответствием техническим параметрам, указанным в настоящей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Спецификации.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6"/>
        </w:numPr>
        <w:ind w:right="175" w:firstLine="0"/>
        <w:spacing w:before="31" w:line="252" w:lineRule="auto"/>
        <w:tabs>
          <w:tab w:val="left" w:pos="553" w:leader="none"/>
        </w:tabs>
        <w:rPr>
          <w:sz w:val="17"/>
        </w:rPr>
      </w:pPr>
      <w:r>
        <w:rPr>
          <w:sz w:val="17"/>
        </w:rPr>
        <w:t xml:space="preserve">Прочее.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Все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расходы,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связанные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обеспечением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достаточного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оказания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текущих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услуг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трафика,</w:t>
      </w:r>
      <w:r>
        <w:rPr>
          <w:spacing w:val="45"/>
          <w:sz w:val="17"/>
        </w:rPr>
        <w:t xml:space="preserve"> </w:t>
      </w:r>
      <w:r>
        <w:rPr>
          <w:sz w:val="17"/>
        </w:rPr>
        <w:t xml:space="preserve">оплачиваются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Заказчиком за свой счет. Работоспособность компьютерного, телекоммуникационного оборудования Заказчика и каналов связи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обеспечивает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самостоятельно.</w:t>
      </w:r>
      <w:r>
        <w:rPr>
          <w:sz w:val="17"/>
        </w:rPr>
      </w:r>
      <w:r>
        <w:rPr>
          <w:sz w:val="17"/>
        </w:rPr>
      </w:r>
    </w:p>
    <w:p>
      <w:pPr>
        <w:pStyle w:val="902"/>
        <w:ind w:left="0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02"/>
        <w:ind w:left="0"/>
        <w:spacing w:before="8"/>
        <w:rPr>
          <w:sz w:val="19"/>
        </w:r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723"/>
        <w:tabs>
          <w:tab w:val="left" w:pos="5969" w:leader="none"/>
        </w:tabs>
      </w:pPr>
      <w:r>
        <w:t xml:space="preserve">ЗАКАЗЧИК:</w:t>
      </w:r>
      <w:r>
        <w:tab/>
        <w:t xml:space="preserve">ИСПОЛНИТЕЛЬ:</w:t>
      </w:r>
      <w:r/>
    </w:p>
    <w:p>
      <w:pPr>
        <w:ind w:left="147"/>
        <w:spacing w:before="37"/>
        <w:tabs>
          <w:tab w:val="left" w:pos="5969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  <w:tab/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723"/>
        <w:spacing w:before="37"/>
        <w:tabs>
          <w:tab w:val="left" w:pos="5969" w:leader="none"/>
        </w:tabs>
      </w:pPr>
      <w:r>
        <w:t xml:space="preserve">ИНН:7806004042</w:t>
      </w:r>
      <w:r>
        <w:tab/>
        <w:t xml:space="preserve">ИНН:</w:t>
      </w:r>
      <w:r/>
    </w:p>
    <w:p>
      <w:pPr>
        <w:pStyle w:val="902"/>
        <w:ind w:left="0"/>
        <w:spacing w:before="11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</w:p>
    <w:p>
      <w:pPr>
        <w:ind w:right="664"/>
        <w:jc w:val="center"/>
        <w:spacing w:before="98"/>
        <w:tabs>
          <w:tab w:val="left" w:pos="3306" w:leader="none"/>
          <w:tab w:val="left" w:pos="5824" w:leader="none"/>
          <w:tab w:val="left" w:pos="8995" w:leader="none"/>
        </w:tabs>
        <w:rPr>
          <w:sz w:val="16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rebuchet MS" w:hAnsi="Trebuchet MS"/>
          <w:spacing w:val="-1"/>
          <w:sz w:val="14"/>
        </w:rPr>
        <w:t xml:space="preserve">/Старкова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 xml:space="preserve">С.Ю./</w:t>
      </w:r>
      <w:r>
        <w:rPr>
          <w:rFonts w:ascii="Trebuchet MS" w:hAnsi="Trebuchet MS"/>
          <w:spacing w:val="-1"/>
          <w:sz w:val="14"/>
        </w:rPr>
        <w:tab/>
      </w:r>
      <w:r>
        <w:rPr>
          <w:rFonts w:ascii="Times New Roman" w:hAnsi="Times New Roman"/>
          <w:spacing w:val="-1"/>
          <w:sz w:val="14"/>
          <w:u w:val="single"/>
        </w:rPr>
        <w:t xml:space="preserve"> </w:t>
      </w:r>
      <w:r>
        <w:rPr>
          <w:rFonts w:ascii="Times New Roman" w:hAnsi="Times New Roman"/>
          <w:spacing w:val="-1"/>
          <w:sz w:val="14"/>
          <w:u w:val="single"/>
        </w:rPr>
        <w:tab/>
      </w:r>
      <w:r>
        <w:rPr>
          <w:spacing w:val="-2"/>
          <w:sz w:val="16"/>
        </w:rPr>
        <w:t xml:space="preserve">/____________/</w:t>
      </w:r>
      <w:r>
        <w:rPr>
          <w:sz w:val="16"/>
        </w:rPr>
      </w:r>
      <w:r>
        <w:rPr>
          <w:sz w:val="16"/>
        </w:rPr>
      </w:r>
    </w:p>
    <w:p>
      <w:pPr>
        <w:ind w:right="678"/>
        <w:jc w:val="center"/>
        <w:spacing w:before="25"/>
        <w:tabs>
          <w:tab w:val="left" w:pos="5822" w:leader="none"/>
        </w:tabs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э.м</w:t>
      </w:r>
      <w:r>
        <w:rPr>
          <w:rFonts w:ascii="Trebuchet MS" w:hAnsi="Trebuchet MS"/>
          <w:sz w:val="14"/>
        </w:rPr>
        <w:tab/>
      </w: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jc w:val="center"/>
        <w:rPr>
          <w:rFonts w:ascii="Trebuchet MS" w:hAnsi="Trebuchet MS"/>
          <w:sz w:val="14"/>
        </w:rPr>
        <w:sectPr>
          <w:footnotePr/>
          <w:endnotePr/>
          <w:type w:val="nextPage"/>
          <w:pgSz w:w="11910" w:h="16840" w:orient="portrait"/>
          <w:pgMar w:top="740" w:right="400" w:bottom="280" w:left="460" w:header="720" w:footer="720" w:gutter="0"/>
          <w:cols w:num="1" w:sep="0" w:space="720" w:equalWidth="1"/>
          <w:docGrid w:linePitch="360"/>
        </w:sectPr>
      </w:pP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pStyle w:val="902"/>
        <w:ind w:left="591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</w:r>
      <w:r>
        <w:rPr>
          <w:rFonts w:ascii="Trebuchet MS"/>
          <w:sz w:val="20"/>
        </w:rPr>
      </w:r>
    </w:p>
    <w:p>
      <w:pPr>
        <w:ind w:left="5019"/>
        <w:jc w:val="right"/>
        <w:spacing w:before="163"/>
        <w:tabs>
          <w:tab w:val="left" w:pos="8653" w:leader="none"/>
          <w:tab w:val="left" w:pos="10043" w:leader="none"/>
        </w:tabs>
        <w:rPr>
          <w:rFonts w:ascii="Arial" w:hAnsi="Arial"/>
          <w:b/>
          <w:i/>
          <w:spacing w:val="-8"/>
          <w:sz w:val="19"/>
        </w:rPr>
      </w:pPr>
      <w:r>
        <w:rPr>
          <w:rFonts w:ascii="Arial" w:hAnsi="Arial"/>
          <w:b/>
          <w:i/>
          <w:sz w:val="19"/>
        </w:rPr>
        <w:t xml:space="preserve">К</w:t>
      </w:r>
      <w:r>
        <w:rPr>
          <w:rFonts w:ascii="Arial" w:hAnsi="Arial"/>
          <w:b/>
          <w:i/>
          <w:spacing w:val="-8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Договору</w:t>
      </w:r>
      <w:r>
        <w:rPr>
          <w:rFonts w:ascii="Arial" w:hAnsi="Arial"/>
          <w:b/>
          <w:i/>
          <w:spacing w:val="-8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№</w:t>
      </w:r>
      <w:r>
        <w:rPr>
          <w:rFonts w:ascii="Arial" w:hAnsi="Arial"/>
          <w:b/>
          <w:i/>
          <w:spacing w:val="-8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______________</w:t>
      </w:r>
      <w:r>
        <w:rPr>
          <w:rFonts w:ascii="Arial" w:hAnsi="Arial"/>
          <w:b/>
          <w:i/>
          <w:spacing w:val="-8"/>
          <w:sz w:val="19"/>
        </w:rPr>
        <w:t xml:space="preserve"> </w:t>
      </w:r>
      <w:r>
        <w:rPr>
          <w:rFonts w:ascii="Arial" w:hAnsi="Arial"/>
          <w:b/>
          <w:i/>
          <w:spacing w:val="-8"/>
          <w:sz w:val="19"/>
        </w:rPr>
      </w:r>
      <w:r>
        <w:rPr>
          <w:rFonts w:ascii="Arial" w:hAnsi="Arial"/>
          <w:b/>
          <w:i/>
          <w:spacing w:val="-8"/>
          <w:sz w:val="19"/>
        </w:rPr>
      </w:r>
    </w:p>
    <w:p>
      <w:pPr>
        <w:ind w:left="5019"/>
        <w:jc w:val="right"/>
        <w:spacing w:before="163"/>
        <w:tabs>
          <w:tab w:val="left" w:pos="8653" w:leader="none"/>
          <w:tab w:val="left" w:pos="10043" w:leader="none"/>
        </w:tabs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 xml:space="preserve">от</w:t>
      </w:r>
      <w:r>
        <w:rPr>
          <w:rFonts w:ascii="Arial" w:hAnsi="Arial"/>
          <w:b/>
          <w:i/>
          <w:spacing w:val="-8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Times New Roman" w:hAnsi="Times New Roman"/>
          <w:b/>
          <w:i/>
          <w:sz w:val="19"/>
          <w:u w:val="single"/>
        </w:rPr>
        <w:t xml:space="preserve">_____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Arial" w:hAnsi="Arial"/>
          <w:b/>
          <w:i/>
          <w:sz w:val="19"/>
        </w:rPr>
        <w:t xml:space="preserve">_____________</w:t>
      </w:r>
      <w:r>
        <w:rPr>
          <w:rFonts w:ascii="Arial" w:hAnsi="Arial"/>
          <w:b/>
          <w:i/>
          <w:sz w:val="19"/>
        </w:rPr>
        <w:t xml:space="preserve">202</w:t>
      </w:r>
      <w:r>
        <w:rPr>
          <w:rFonts w:ascii="Arial" w:hAnsi="Arial"/>
          <w:b/>
          <w:i/>
          <w:sz w:val="19"/>
        </w:rPr>
        <w:t xml:space="preserve">_</w:t>
      </w:r>
      <w:r>
        <w:rPr>
          <w:rFonts w:ascii="Arial" w:hAnsi="Arial"/>
          <w:b/>
          <w:i/>
          <w:sz w:val="19"/>
        </w:rPr>
        <w:t xml:space="preserve">г.</w:t>
      </w:r>
      <w:r>
        <w:rPr>
          <w:rFonts w:ascii="Arial" w:hAnsi="Arial"/>
          <w:b/>
          <w:i/>
          <w:sz w:val="19"/>
        </w:rPr>
      </w:r>
      <w:r>
        <w:rPr>
          <w:rFonts w:ascii="Arial" w:hAnsi="Arial"/>
          <w:b/>
          <w:i/>
          <w:sz w:val="19"/>
        </w:rPr>
      </w:r>
    </w:p>
    <w:p>
      <w:pPr>
        <w:pStyle w:val="902"/>
        <w:ind w:left="0"/>
        <w:spacing w:before="1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722"/>
        <w:ind w:right="168"/>
        <w:jc w:val="center"/>
        <w:spacing w:line="249" w:lineRule="auto"/>
      </w:pPr>
      <w:r/>
      <w:r/>
    </w:p>
    <w:p>
      <w:pPr>
        <w:pStyle w:val="722"/>
        <w:ind w:right="168"/>
        <w:jc w:val="center"/>
        <w:spacing w:line="249" w:lineRule="auto"/>
      </w:pPr>
      <w:r>
        <w:t xml:space="preserve">СОГЛАШЕНИЕ</w:t>
      </w:r>
      <w:r>
        <w:rPr>
          <w:spacing w:val="-56"/>
        </w:rPr>
        <w:t xml:space="preserve"> </w:t>
      </w:r>
      <w:r>
        <w:t xml:space="preserve"> О</w:t>
      </w:r>
      <w:r>
        <w:rPr>
          <w:spacing w:val="-9"/>
        </w:rPr>
        <w:t xml:space="preserve"> </w:t>
      </w:r>
      <w:r>
        <w:t xml:space="preserve">ПОРЯДКЕ</w:t>
      </w:r>
      <w:r>
        <w:rPr>
          <w:spacing w:val="-8"/>
        </w:rPr>
        <w:t xml:space="preserve"> </w:t>
      </w:r>
      <w:r>
        <w:t xml:space="preserve">И</w:t>
      </w:r>
      <w:r>
        <w:rPr>
          <w:spacing w:val="-9"/>
        </w:rPr>
        <w:t xml:space="preserve"> </w:t>
      </w:r>
      <w:r>
        <w:t xml:space="preserve">УСЛОВИЯХ</w:t>
      </w:r>
      <w:r>
        <w:rPr>
          <w:spacing w:val="-8"/>
        </w:rPr>
        <w:t xml:space="preserve"> </w:t>
      </w:r>
      <w:r>
        <w:t xml:space="preserve">ИСПОЛЬЗОВАНИЯ</w:t>
      </w:r>
      <w:r/>
    </w:p>
    <w:p>
      <w:pPr>
        <w:ind w:right="167"/>
        <w:jc w:val="center"/>
        <w:spacing w:before="2"/>
        <w:rPr>
          <w:spacing w:val="-2"/>
        </w:rPr>
      </w:pPr>
      <w:r>
        <w:rPr>
          <w:rFonts w:ascii="Arial" w:hAnsi="Arial"/>
          <w:b/>
          <w:i/>
          <w:sz w:val="21"/>
        </w:rPr>
        <w:t xml:space="preserve">ФЛЕШ-НОСИТЕЛЯ ДЛЯ</w:t>
      </w:r>
      <w:r>
        <w:rPr>
          <w:rFonts w:ascii="Arial" w:hAnsi="Arial"/>
          <w:b/>
          <w:i/>
          <w:spacing w:val="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 xml:space="preserve">ИСПОЛЬЗОВАНИЯ</w:t>
      </w:r>
      <w:r>
        <w:rPr>
          <w:rFonts w:ascii="Arial" w:hAnsi="Arial"/>
          <w:b/>
          <w:i/>
          <w:spacing w:val="1"/>
          <w:sz w:val="21"/>
        </w:rPr>
        <w:t xml:space="preserve"> </w:t>
      </w:r>
      <w:r>
        <w:rPr>
          <w:rFonts w:ascii="Arial" w:hAnsi="Arial"/>
          <w:b/>
          <w:i/>
          <w:sz w:val="21"/>
        </w:rPr>
        <w:t xml:space="preserve">КОМПЛЕКТА</w:t>
      </w:r>
      <w:r>
        <w:rPr>
          <w:rFonts w:ascii="Arial" w:hAnsi="Arial"/>
          <w:b/>
          <w:i/>
          <w:sz w:val="21"/>
        </w:rPr>
        <w:t xml:space="preserve"> </w:t>
      </w:r>
      <w:r>
        <w:rPr>
          <w:spacing w:val="-2"/>
        </w:rPr>
        <w:t xml:space="preserve">СИСТЕМ</w:t>
      </w:r>
      <w:r>
        <w:rPr>
          <w:spacing w:val="-2"/>
        </w:rPr>
      </w:r>
      <w:r>
        <w:rPr>
          <w:spacing w:val="-2"/>
        </w:rPr>
      </w:r>
    </w:p>
    <w:p>
      <w:pPr>
        <w:ind w:right="167"/>
        <w:jc w:val="center"/>
        <w:spacing w:before="2"/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ind w:right="167"/>
        <w:jc w:val="center"/>
        <w:spacing w:before="2"/>
      </w:pPr>
      <w:r/>
      <w:r/>
    </w:p>
    <w:p>
      <w:pPr>
        <w:pStyle w:val="902"/>
        <w:ind w:left="0"/>
        <w:spacing w:before="8"/>
        <w:rPr>
          <w:rFonts w:ascii="Arial"/>
          <w:b/>
          <w:i/>
          <w:sz w:val="9"/>
        </w:rPr>
      </w:pPr>
      <w:r>
        <w:rPr>
          <w:rFonts w:ascii="Arial"/>
          <w:b/>
          <w:i/>
          <w:sz w:val="9"/>
        </w:rPr>
      </w:r>
      <w:r>
        <w:rPr>
          <w:rFonts w:ascii="Arial"/>
          <w:b/>
          <w:i/>
          <w:sz w:val="9"/>
        </w:rPr>
      </w:r>
      <w:r>
        <w:rPr>
          <w:rFonts w:ascii="Arial"/>
          <w:b/>
          <w:i/>
          <w:sz w:val="9"/>
        </w:rPr>
      </w:r>
    </w:p>
    <w:p>
      <w:pPr>
        <w:pStyle w:val="902"/>
        <w:ind w:right="199"/>
        <w:jc w:val="both"/>
        <w:spacing w:before="102" w:line="252" w:lineRule="auto"/>
      </w:pPr>
      <w:r>
        <w:t xml:space="preserve">_______________________________, именуемое в дальнейшем Исполнитель, в лице ___________________, действующего на</w:t>
      </w:r>
      <w:r>
        <w:rPr>
          <w:spacing w:val="1"/>
        </w:rPr>
        <w:t xml:space="preserve"> </w:t>
      </w:r>
      <w:r>
        <w:t xml:space="preserve">основании _________, с одной стороны, и</w:t>
      </w:r>
      <w:r/>
    </w:p>
    <w:p>
      <w:pPr>
        <w:pStyle w:val="723"/>
        <w:ind w:left="4582" w:hanging="4341"/>
        <w:spacing w:before="30" w:line="259" w:lineRule="auto"/>
      </w:pPr>
      <w:r>
        <w:t xml:space="preserve">САНКТ-ПЕТЕРБУРГСКОЕ</w:t>
      </w:r>
      <w:r>
        <w:rPr>
          <w:spacing w:val="16"/>
        </w:rPr>
        <w:t xml:space="preserve"> </w:t>
      </w:r>
      <w:r>
        <w:t xml:space="preserve">ГОСУДАРСТВЕННОЕ</w:t>
      </w:r>
      <w:r>
        <w:rPr>
          <w:spacing w:val="16"/>
        </w:rPr>
        <w:t xml:space="preserve"> </w:t>
      </w:r>
      <w:r>
        <w:t xml:space="preserve">БЮДЖЕТНОЕ</w:t>
      </w:r>
      <w:r>
        <w:rPr>
          <w:spacing w:val="16"/>
        </w:rPr>
        <w:t xml:space="preserve"> </w:t>
      </w:r>
      <w:r>
        <w:t xml:space="preserve">УЧРЕЖДЕНИЕ</w:t>
      </w:r>
      <w:r>
        <w:rPr>
          <w:spacing w:val="16"/>
        </w:rPr>
        <w:t xml:space="preserve"> </w:t>
      </w:r>
      <w:r>
        <w:t xml:space="preserve">ЗДРАВООХРАНЕНИЯ</w:t>
      </w:r>
      <w:r>
        <w:rPr>
          <w:spacing w:val="17"/>
        </w:rPr>
        <w:t xml:space="preserve"> </w:t>
      </w:r>
      <w:r>
        <w:t xml:space="preserve">"СТОМАТОЛОГИЧЕСКАЯ</w:t>
      </w:r>
      <w:r>
        <w:rPr>
          <w:spacing w:val="1"/>
        </w:rPr>
        <w:t xml:space="preserve"> </w:t>
      </w:r>
      <w:r>
        <w:t xml:space="preserve">ПОЛИКЛИНИКА</w:t>
      </w:r>
      <w:r>
        <w:rPr>
          <w:spacing w:val="1"/>
        </w:rPr>
        <w:t xml:space="preserve"> </w:t>
      </w:r>
      <w:r>
        <w:t xml:space="preserve">№</w:t>
      </w:r>
      <w:r>
        <w:rPr>
          <w:spacing w:val="1"/>
        </w:rPr>
        <w:t xml:space="preserve"> </w:t>
      </w:r>
      <w:r>
        <w:t xml:space="preserve">8",</w:t>
      </w:r>
      <w:r/>
    </w:p>
    <w:p>
      <w:pPr>
        <w:pStyle w:val="902"/>
        <w:ind w:right="205"/>
        <w:jc w:val="both"/>
        <w:spacing w:before="24" w:line="252" w:lineRule="auto"/>
        <w:tabs>
          <w:tab w:val="left" w:pos="9245" w:leader="none"/>
        </w:tabs>
      </w:pPr>
      <w:r>
        <w:t xml:space="preserve">именуемое в дальнейшем Заказчик, в лице главного врача Старковой С.Ю., действующего на основании Устава, с другой</w:t>
      </w:r>
      <w:r>
        <w:rPr>
          <w:spacing w:val="1"/>
        </w:rPr>
        <w:t xml:space="preserve"> </w:t>
      </w:r>
      <w:r>
        <w:t xml:space="preserve">стороны, </w:t>
      </w:r>
      <w:r>
        <w:rPr>
          <w:spacing w:val="8"/>
        </w:rPr>
        <w:t xml:space="preserve"> </w:t>
      </w:r>
      <w:r>
        <w:t xml:space="preserve">вместе</w:t>
      </w:r>
      <w:r>
        <w:rPr>
          <w:spacing w:val="8"/>
        </w:rPr>
        <w:t xml:space="preserve"> </w:t>
      </w:r>
      <w:r>
        <w:t xml:space="preserve">именуемые</w:t>
      </w:r>
      <w:r>
        <w:t xml:space="preserve"> </w:t>
      </w:r>
      <w:r>
        <w:t xml:space="preserve">Стороны, </w:t>
      </w:r>
      <w:r>
        <w:rPr>
          <w:spacing w:val="8"/>
        </w:rPr>
        <w:t xml:space="preserve"> </w:t>
      </w:r>
      <w:r>
        <w:t xml:space="preserve">заключили</w:t>
      </w:r>
      <w:r>
        <w:rPr>
          <w:spacing w:val="8"/>
        </w:rPr>
        <w:t xml:space="preserve"> </w:t>
      </w:r>
      <w:r>
        <w:t xml:space="preserve">к Договору </w:t>
      </w:r>
      <w:r>
        <w:rPr>
          <w:spacing w:val="8"/>
        </w:rPr>
        <w:t xml:space="preserve"> </w:t>
      </w:r>
      <w:r>
        <w:t xml:space="preserve">№______________</w:t>
      </w:r>
      <w:r>
        <w:rPr>
          <w:spacing w:val="8"/>
        </w:rPr>
        <w:t xml:space="preserve"> </w:t>
      </w:r>
      <w:r>
        <w:t xml:space="preserve">от </w:t>
      </w:r>
      <w:r>
        <w:rPr>
          <w:spacing w:val="9"/>
        </w:rPr>
        <w:t xml:space="preserve"> </w:t>
      </w:r>
      <w:r>
        <w:t xml:space="preserve">"</w:t>
      </w:r>
      <w:r>
        <w:rPr>
          <w:u w:val="single"/>
        </w:rPr>
        <w:t xml:space="preserve">    </w:t>
      </w:r>
      <w:r>
        <w:rPr>
          <w:spacing w:val="8"/>
          <w:u w:val="single"/>
        </w:rPr>
        <w:t xml:space="preserve"> </w:t>
      </w:r>
      <w:r>
        <w:t xml:space="preserve">"</w:t>
      </w:r>
      <w:r>
        <w:t xml:space="preserve">________202</w:t>
      </w:r>
      <w:r>
        <w:t xml:space="preserve">__</w:t>
      </w:r>
      <w:r>
        <w:t xml:space="preserve">г.</w:t>
      </w:r>
      <w:r>
        <w:rPr>
          <w:spacing w:val="6"/>
        </w:rPr>
        <w:t xml:space="preserve"> </w:t>
      </w:r>
      <w:r>
        <w:t xml:space="preserve">настоящее</w:t>
      </w:r>
      <w:r>
        <w:rPr>
          <w:spacing w:val="-46"/>
        </w:rPr>
        <w:t xml:space="preserve"> </w:t>
      </w:r>
      <w:r>
        <w:t xml:space="preserve">Соглашение о нижеследующем.</w:t>
      </w:r>
      <w:r/>
    </w:p>
    <w:p>
      <w:pPr>
        <w:pStyle w:val="723"/>
        <w:numPr>
          <w:ilvl w:val="2"/>
          <w:numId w:val="6"/>
        </w:numPr>
        <w:ind w:right="2933" w:hanging="1620"/>
        <w:jc w:val="left"/>
        <w:spacing w:before="51" w:line="259" w:lineRule="auto"/>
        <w:tabs>
          <w:tab w:val="left" w:pos="3129" w:leader="none"/>
        </w:tabs>
      </w:pPr>
      <w:r>
        <w:t xml:space="preserve">ОСОБЕННОСТИ</w:t>
      </w:r>
      <w:r>
        <w:rPr>
          <w:spacing w:val="27"/>
        </w:rPr>
        <w:t xml:space="preserve"> </w:t>
      </w:r>
      <w:r>
        <w:t xml:space="preserve">ИСПОЛЬЗОВАНИЯ</w:t>
      </w:r>
      <w:r>
        <w:rPr>
          <w:spacing w:val="27"/>
        </w:rPr>
        <w:t xml:space="preserve"> </w:t>
      </w:r>
      <w:r>
        <w:t xml:space="preserve">КОМПЛЕКТА</w:t>
      </w:r>
      <w:r>
        <w:rPr>
          <w:spacing w:val="28"/>
        </w:rPr>
        <w:t xml:space="preserve"> </w:t>
      </w:r>
      <w:r>
        <w:t xml:space="preserve">СИСТЕМ</w:t>
      </w:r>
      <w:r>
        <w:rPr>
          <w:spacing w:val="-45"/>
        </w:rPr>
        <w:t xml:space="preserve"> </w:t>
      </w:r>
      <w:r>
        <w:t xml:space="preserve">С</w:t>
      </w:r>
      <w:r>
        <w:rPr>
          <w:spacing w:val="-2"/>
        </w:rPr>
        <w:t xml:space="preserve"> </w:t>
      </w:r>
      <w:r>
        <w:t xml:space="preserve">ФЛЕШ-НОСИТЕЛЕМ</w:t>
      </w:r>
      <w:r/>
    </w:p>
    <w:p>
      <w:pPr>
        <w:pStyle w:val="904"/>
        <w:numPr>
          <w:ilvl w:val="1"/>
          <w:numId w:val="5"/>
        </w:numPr>
        <w:ind w:hanging="342"/>
        <w:spacing w:before="25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Использование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без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невозможно.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5"/>
        </w:numPr>
        <w:ind w:hanging="342"/>
        <w:spacing w:before="40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Порядок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подключения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Системе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использованием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определяется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Спецификациями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к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Договору.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5"/>
        </w:numPr>
        <w:ind w:left="144" w:right="198" w:firstLine="0"/>
        <w:spacing w:before="43" w:line="252" w:lineRule="auto"/>
        <w:tabs>
          <w:tab w:val="left" w:pos="609" w:leader="none"/>
        </w:tabs>
        <w:rPr>
          <w:sz w:val="17"/>
        </w:rPr>
      </w:pPr>
      <w:r>
        <w:rPr>
          <w:sz w:val="17"/>
        </w:rPr>
        <w:t xml:space="preserve">Для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Систем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Заказчик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вправе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использовать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только</w:t>
      </w:r>
      <w:r>
        <w:rPr>
          <w:spacing w:val="39"/>
          <w:sz w:val="17"/>
        </w:rPr>
        <w:t xml:space="preserve"> </w:t>
      </w:r>
      <w:r>
        <w:rPr>
          <w:sz w:val="17"/>
        </w:rPr>
        <w:t xml:space="preserve">флеш-носитель,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приобретенный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у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Исполнителя.</w:t>
      </w:r>
      <w:r>
        <w:rPr>
          <w:sz w:val="17"/>
        </w:rPr>
      </w:r>
      <w:r>
        <w:rPr>
          <w:sz w:val="17"/>
        </w:rPr>
      </w:r>
    </w:p>
    <w:p>
      <w:pPr>
        <w:pStyle w:val="723"/>
        <w:numPr>
          <w:ilvl w:val="2"/>
          <w:numId w:val="6"/>
        </w:numPr>
        <w:ind w:left="3524" w:hanging="196"/>
        <w:jc w:val="left"/>
        <w:spacing w:before="121"/>
        <w:tabs>
          <w:tab w:val="left" w:pos="3525" w:leader="none"/>
        </w:tabs>
      </w:pPr>
      <w:r>
        <w:t xml:space="preserve">УСЛОВИЯ</w:t>
      </w:r>
      <w:r>
        <w:rPr>
          <w:spacing w:val="31"/>
        </w:rPr>
        <w:t xml:space="preserve"> </w:t>
      </w:r>
      <w:r>
        <w:t xml:space="preserve">ИСПОЛЬЗОВАНИЯ</w:t>
      </w:r>
      <w:r>
        <w:rPr>
          <w:spacing w:val="31"/>
        </w:rPr>
        <w:t xml:space="preserve"> </w:t>
      </w:r>
      <w:r>
        <w:t xml:space="preserve">ФЛЕШ-НОСИТЕЛЯ</w:t>
      </w:r>
      <w:r/>
    </w:p>
    <w:p>
      <w:pPr>
        <w:pStyle w:val="904"/>
        <w:numPr>
          <w:ilvl w:val="1"/>
          <w:numId w:val="4"/>
        </w:numPr>
        <w:ind w:right="207" w:firstLine="0"/>
        <w:spacing w:before="43" w:line="252" w:lineRule="auto"/>
        <w:tabs>
          <w:tab w:val="left" w:pos="505" w:leader="none"/>
        </w:tabs>
        <w:rPr>
          <w:sz w:val="17"/>
        </w:rPr>
      </w:pPr>
      <w:r>
        <w:rPr>
          <w:sz w:val="17"/>
        </w:rPr>
        <w:t xml:space="preserve">В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записи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хранения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собственной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исполнитель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гарантирует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Заказчику: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4"/>
        </w:numPr>
        <w:ind w:left="1185" w:hanging="209"/>
        <w:jc w:val="left"/>
        <w:tabs>
          <w:tab w:val="left" w:pos="1186" w:leader="none"/>
        </w:tabs>
        <w:rPr>
          <w:sz w:val="17"/>
        </w:rPr>
      </w:pPr>
      <w:r>
        <w:rPr>
          <w:sz w:val="17"/>
        </w:rPr>
        <w:t xml:space="preserve">Работоспособность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комплекта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Систем;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4"/>
        </w:numPr>
        <w:ind w:right="204" w:firstLine="0"/>
        <w:jc w:val="left"/>
        <w:spacing w:before="43" w:line="252" w:lineRule="auto"/>
        <w:tabs>
          <w:tab w:val="left" w:pos="1256" w:leader="none"/>
          <w:tab w:val="left" w:pos="1258" w:leader="none"/>
        </w:tabs>
        <w:rPr>
          <w:sz w:val="17"/>
        </w:rPr>
      </w:pPr>
      <w:r>
        <w:rPr>
          <w:sz w:val="17"/>
        </w:rPr>
        <w:t xml:space="preserve">Работоспособность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ограниченного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объема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флеш-носителе,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специальной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копии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Системы,</w:t>
      </w:r>
      <w:r>
        <w:rPr>
          <w:spacing w:val="-44"/>
          <w:sz w:val="17"/>
        </w:rPr>
        <w:t xml:space="preserve"> </w:t>
      </w:r>
      <w:r>
        <w:rPr>
          <w:sz w:val="17"/>
        </w:rPr>
        <w:t xml:space="preserve">зарегистрированной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данном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флеш-носителе;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4"/>
        </w:numPr>
        <w:ind w:left="1185" w:hanging="209"/>
        <w:jc w:val="left"/>
        <w:tabs>
          <w:tab w:val="left" w:pos="1186" w:leader="none"/>
        </w:tabs>
        <w:rPr>
          <w:sz w:val="17"/>
        </w:rPr>
      </w:pPr>
      <w:r>
        <w:rPr>
          <w:sz w:val="17"/>
        </w:rPr>
        <w:t xml:space="preserve">Сохранность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собственной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информации</w:t>
      </w:r>
      <w:r>
        <w:rPr>
          <w:spacing w:val="17"/>
          <w:sz w:val="17"/>
        </w:rPr>
        <w:t xml:space="preserve"> </w:t>
      </w:r>
      <w:r>
        <w:rPr>
          <w:sz w:val="17"/>
        </w:rPr>
        <w:t xml:space="preserve">Заказчика.</w:t>
      </w:r>
      <w:r>
        <w:rPr>
          <w:sz w:val="17"/>
        </w:rPr>
      </w:r>
      <w:r>
        <w:rPr>
          <w:sz w:val="17"/>
        </w:rPr>
      </w:r>
    </w:p>
    <w:p>
      <w:pPr>
        <w:pStyle w:val="723"/>
        <w:numPr>
          <w:ilvl w:val="2"/>
          <w:numId w:val="6"/>
        </w:numPr>
        <w:ind w:left="5153"/>
        <w:jc w:val="left"/>
        <w:spacing w:before="131"/>
        <w:tabs>
          <w:tab w:val="left" w:pos="5154" w:leader="none"/>
        </w:tabs>
      </w:pPr>
      <w:r>
        <w:t xml:space="preserve">ГАРАНТИИ</w:t>
      </w:r>
      <w:r/>
    </w:p>
    <w:p>
      <w:pPr>
        <w:pStyle w:val="904"/>
        <w:numPr>
          <w:ilvl w:val="1"/>
          <w:numId w:val="3"/>
        </w:numPr>
        <w:ind w:right="217" w:firstLine="0"/>
        <w:spacing w:before="43" w:line="252" w:lineRule="auto"/>
        <w:tabs>
          <w:tab w:val="left" w:pos="556" w:leader="none"/>
        </w:tabs>
        <w:rPr>
          <w:sz w:val="17"/>
        </w:rPr>
      </w:pPr>
      <w:r>
        <w:rPr>
          <w:sz w:val="17"/>
        </w:rPr>
        <w:t xml:space="preserve">Исполнитель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гарантирует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работоспособность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24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месяцев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даты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поставки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Заказчику</w:t>
      </w:r>
      <w:r>
        <w:rPr>
          <w:spacing w:val="36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отсутствии: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3"/>
        </w:numPr>
        <w:ind w:hanging="488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Неисправностей,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возникших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5"/>
          <w:sz w:val="17"/>
        </w:rPr>
        <w:t xml:space="preserve"> </w:t>
      </w:r>
      <w:r>
        <w:rPr>
          <w:sz w:val="17"/>
        </w:rPr>
        <w:t xml:space="preserve">результате: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3"/>
        </w:numPr>
        <w:ind w:left="1084"/>
        <w:jc w:val="left"/>
        <w:spacing w:before="41"/>
        <w:tabs>
          <w:tab w:val="left" w:pos="1085" w:leader="none"/>
        </w:tabs>
        <w:rPr>
          <w:sz w:val="17"/>
        </w:rPr>
      </w:pPr>
      <w:r>
        <w:rPr>
          <w:sz w:val="17"/>
        </w:rPr>
        <w:t xml:space="preserve">ненамеренного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нанесения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вреда;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3"/>
        </w:numPr>
        <w:ind w:right="218" w:firstLine="0"/>
        <w:jc w:val="left"/>
        <w:spacing w:before="42" w:line="252" w:lineRule="auto"/>
        <w:tabs>
          <w:tab w:val="left" w:pos="1143" w:leader="none"/>
        </w:tabs>
        <w:rPr>
          <w:sz w:val="17"/>
        </w:rPr>
      </w:pPr>
      <w:r>
        <w:rPr>
          <w:sz w:val="17"/>
        </w:rPr>
        <w:t xml:space="preserve">неправильного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использования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(при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использовании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не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назначению,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для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тестирования</w:t>
      </w:r>
      <w:r>
        <w:rPr>
          <w:spacing w:val="33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34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качестве инструмента);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3"/>
        </w:numPr>
        <w:ind w:right="196" w:firstLine="0"/>
        <w:jc w:val="left"/>
        <w:spacing w:before="33" w:line="252" w:lineRule="auto"/>
        <w:tabs>
          <w:tab w:val="left" w:pos="1119" w:leader="none"/>
        </w:tabs>
        <w:rPr>
          <w:sz w:val="17"/>
        </w:rPr>
      </w:pPr>
      <w:r>
        <w:rPr>
          <w:sz w:val="17"/>
        </w:rPr>
        <w:t xml:space="preserve">использования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выходящей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рамки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установленных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параметров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механической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окружающей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среде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(включая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использование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средах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повышенной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влажностью);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3"/>
        </w:numPr>
        <w:ind w:left="1084"/>
        <w:jc w:val="left"/>
        <w:tabs>
          <w:tab w:val="left" w:pos="1085" w:leader="none"/>
        </w:tabs>
        <w:rPr>
          <w:sz w:val="17"/>
        </w:rPr>
      </w:pPr>
      <w:r>
        <w:rPr>
          <w:spacing w:val="-2"/>
          <w:sz w:val="17"/>
        </w:rPr>
        <w:t xml:space="preserve">стихийных</w:t>
      </w:r>
      <w:r>
        <w:rPr>
          <w:spacing w:val="-8"/>
          <w:sz w:val="17"/>
        </w:rPr>
        <w:t xml:space="preserve"> </w:t>
      </w:r>
      <w:r>
        <w:rPr>
          <w:spacing w:val="-1"/>
          <w:sz w:val="17"/>
        </w:rPr>
        <w:t xml:space="preserve">бедствий;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3"/>
          <w:numId w:val="3"/>
        </w:numPr>
        <w:ind w:right="185" w:firstLine="0"/>
        <w:jc w:val="left"/>
        <w:spacing w:before="43" w:line="252" w:lineRule="auto"/>
        <w:tabs>
          <w:tab w:val="left" w:pos="1102" w:leader="none"/>
        </w:tabs>
        <w:rPr>
          <w:sz w:val="17"/>
        </w:rPr>
      </w:pPr>
      <w:r>
        <w:rPr>
          <w:spacing w:val="-1"/>
          <w:sz w:val="17"/>
        </w:rPr>
        <w:t xml:space="preserve">неправильной</w:t>
      </w:r>
      <w:r>
        <w:rPr>
          <w:spacing w:val="-6"/>
          <w:sz w:val="17"/>
        </w:rPr>
        <w:t xml:space="preserve"> </w:t>
      </w:r>
      <w:r>
        <w:rPr>
          <w:spacing w:val="-1"/>
          <w:sz w:val="17"/>
        </w:rPr>
        <w:t xml:space="preserve">установки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(включая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подключение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к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неподходящему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оборудованию)</w:t>
      </w:r>
      <w:r>
        <w:rPr>
          <w:spacing w:val="-5"/>
          <w:sz w:val="17"/>
        </w:rPr>
        <w:t xml:space="preserve"> </w:t>
      </w:r>
      <w:r>
        <w:rPr>
          <w:spacing w:val="-1"/>
          <w:sz w:val="17"/>
        </w:rPr>
        <w:t xml:space="preserve">или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проблем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с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питанием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(включая</w:t>
      </w:r>
      <w:r>
        <w:rPr>
          <w:spacing w:val="-44"/>
          <w:sz w:val="17"/>
        </w:rPr>
        <w:t xml:space="preserve"> </w:t>
      </w:r>
      <w:r>
        <w:rPr>
          <w:sz w:val="17"/>
        </w:rPr>
        <w:t xml:space="preserve">слишком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низкое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либо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слишком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высокое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напряжение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питания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нестабильную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работу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источника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питания);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3"/>
        </w:numPr>
        <w:ind w:hanging="488"/>
        <w:spacing w:before="31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Повреждений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изменений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наклеек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гарантии,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серийного</w:t>
      </w:r>
      <w:r>
        <w:rPr>
          <w:spacing w:val="15"/>
          <w:sz w:val="17"/>
        </w:rPr>
        <w:t xml:space="preserve"> </w:t>
      </w:r>
      <w:r>
        <w:rPr>
          <w:sz w:val="17"/>
        </w:rPr>
        <w:t xml:space="preserve">номера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электронных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номеров;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3"/>
        </w:numPr>
        <w:ind w:hanging="488"/>
        <w:spacing w:before="40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Неавторизованного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ремонта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модификаций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любого</w:t>
      </w:r>
      <w:r>
        <w:rPr>
          <w:spacing w:val="13"/>
          <w:sz w:val="17"/>
        </w:rPr>
        <w:t xml:space="preserve"> </w:t>
      </w:r>
      <w:r>
        <w:rPr>
          <w:sz w:val="17"/>
        </w:rPr>
        <w:t xml:space="preserve">физического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повреждения;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3"/>
        </w:numPr>
        <w:ind w:hanging="488"/>
        <w:spacing w:before="40"/>
        <w:tabs>
          <w:tab w:val="left" w:pos="632" w:leader="none"/>
        </w:tabs>
        <w:rPr>
          <w:sz w:val="17"/>
        </w:rPr>
      </w:pPr>
      <w:r>
        <w:rPr>
          <w:sz w:val="17"/>
        </w:rPr>
        <w:t xml:space="preserve">Признаков,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свидетельствующих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вскрытии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корпуса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об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осуществлении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каких-либо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иных</w:t>
      </w:r>
      <w:r>
        <w:rPr>
          <w:spacing w:val="14"/>
          <w:sz w:val="17"/>
        </w:rPr>
        <w:t xml:space="preserve"> </w:t>
      </w:r>
      <w:r>
        <w:rPr>
          <w:sz w:val="17"/>
        </w:rPr>
        <w:t xml:space="preserve">манипуляций;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2"/>
          <w:numId w:val="3"/>
        </w:numPr>
        <w:ind w:left="144" w:right="199" w:firstLine="0"/>
        <w:spacing w:before="43" w:line="252" w:lineRule="auto"/>
        <w:tabs>
          <w:tab w:val="left" w:pos="663" w:leader="none"/>
        </w:tabs>
        <w:rPr>
          <w:sz w:val="17"/>
        </w:rPr>
      </w:pPr>
      <w:r>
        <w:rPr>
          <w:sz w:val="17"/>
        </w:rPr>
        <w:t xml:space="preserve">Любых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посторонних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наклеек,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надписей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рисунков,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выполненных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маркерами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или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штрих-корректорами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(корректирующей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жидкостью)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корпусе.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3"/>
        </w:numPr>
        <w:ind w:right="208" w:firstLine="0"/>
        <w:spacing w:before="33" w:line="252" w:lineRule="auto"/>
        <w:tabs>
          <w:tab w:val="left" w:pos="532" w:leader="none"/>
        </w:tabs>
        <w:rPr>
          <w:sz w:val="17"/>
        </w:rPr>
      </w:pPr>
      <w:r>
        <w:rPr>
          <w:sz w:val="17"/>
        </w:rPr>
        <w:t xml:space="preserve">Все претензии к качеству поставленного(ых) Заказчику флеш-носителя(ей) принимаются в течение гарантийного срока,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указанного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в п. 3.1 настоящего Соглашения.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3"/>
        </w:numPr>
        <w:ind w:right="201" w:firstLine="0"/>
        <w:spacing w:before="33" w:line="252" w:lineRule="auto"/>
        <w:tabs>
          <w:tab w:val="left" w:pos="496" w:leader="none"/>
        </w:tabs>
        <w:rPr>
          <w:sz w:val="17"/>
        </w:rPr>
      </w:pPr>
      <w:r>
        <w:rPr>
          <w:sz w:val="17"/>
        </w:rPr>
        <w:t xml:space="preserve">В</w:t>
      </w:r>
      <w:r>
        <w:rPr>
          <w:spacing w:val="19"/>
          <w:sz w:val="17"/>
        </w:rPr>
        <w:t xml:space="preserve"> </w:t>
      </w:r>
      <w:r>
        <w:rPr>
          <w:sz w:val="17"/>
        </w:rPr>
        <w:t xml:space="preserve">случае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неисправности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гарантийного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срока,</w:t>
      </w:r>
      <w:r>
        <w:rPr>
          <w:spacing w:val="19"/>
          <w:sz w:val="17"/>
        </w:rPr>
        <w:t xml:space="preserve"> </w:t>
      </w:r>
      <w:r>
        <w:rPr>
          <w:sz w:val="17"/>
        </w:rPr>
        <w:t xml:space="preserve">указанного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п.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3.1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настоящего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Соглашения,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а</w:t>
      </w:r>
      <w:r>
        <w:rPr>
          <w:spacing w:val="20"/>
          <w:sz w:val="17"/>
        </w:rPr>
        <w:t xml:space="preserve"> </w:t>
      </w:r>
      <w:r>
        <w:rPr>
          <w:sz w:val="17"/>
        </w:rPr>
        <w:t xml:space="preserve">также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при отсутствии на флеш-носителе дефектов, перечисленных в п. 3.1 настоящего Соглашения, Исполнитель обязуется произвести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замену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5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(пяти)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рабочих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дней.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1"/>
          <w:numId w:val="3"/>
        </w:numPr>
        <w:ind w:left="485" w:hanging="342"/>
        <w:tabs>
          <w:tab w:val="left" w:pos="486" w:leader="none"/>
        </w:tabs>
        <w:rPr>
          <w:sz w:val="17"/>
        </w:rPr>
      </w:pPr>
      <w:r>
        <w:rPr>
          <w:sz w:val="17"/>
        </w:rPr>
        <w:t xml:space="preserve">В</w:t>
      </w:r>
      <w:r>
        <w:rPr>
          <w:spacing w:val="-6"/>
          <w:sz w:val="17"/>
        </w:rPr>
        <w:t xml:space="preserve"> </w:t>
      </w:r>
      <w:r>
        <w:rPr>
          <w:sz w:val="17"/>
        </w:rPr>
        <w:t xml:space="preserve">случае: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0"/>
          <w:numId w:val="2"/>
        </w:numPr>
        <w:ind w:left="1084"/>
        <w:jc w:val="left"/>
        <w:spacing w:before="40"/>
        <w:tabs>
          <w:tab w:val="left" w:pos="1085" w:leader="none"/>
        </w:tabs>
        <w:rPr>
          <w:sz w:val="17"/>
        </w:rPr>
      </w:pPr>
      <w:r>
        <w:rPr>
          <w:sz w:val="17"/>
        </w:rPr>
        <w:t xml:space="preserve">утери</w:t>
      </w:r>
      <w:r>
        <w:rPr>
          <w:spacing w:val="6"/>
          <w:sz w:val="17"/>
        </w:rPr>
        <w:t xml:space="preserve"> </w:t>
      </w:r>
      <w:r>
        <w:rPr>
          <w:sz w:val="17"/>
        </w:rPr>
        <w:t xml:space="preserve">Заказчиком</w:t>
      </w:r>
      <w:r>
        <w:rPr>
          <w:spacing w:val="7"/>
          <w:sz w:val="17"/>
        </w:rPr>
        <w:t xml:space="preserve"> </w:t>
      </w:r>
      <w:r>
        <w:rPr>
          <w:sz w:val="17"/>
        </w:rPr>
        <w:t xml:space="preserve">флеш-носителя;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0"/>
          <w:numId w:val="2"/>
        </w:numPr>
        <w:ind w:left="1084"/>
        <w:jc w:val="left"/>
        <w:spacing w:before="40"/>
        <w:tabs>
          <w:tab w:val="left" w:pos="1085" w:leader="none"/>
        </w:tabs>
        <w:rPr>
          <w:sz w:val="17"/>
        </w:rPr>
      </w:pPr>
      <w:r>
        <w:rPr>
          <w:sz w:val="17"/>
        </w:rPr>
        <w:t xml:space="preserve">неисправности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по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истечении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гарантийного</w:t>
      </w:r>
      <w:r>
        <w:rPr>
          <w:spacing w:val="11"/>
          <w:sz w:val="17"/>
        </w:rPr>
        <w:t xml:space="preserve"> </w:t>
      </w:r>
      <w:r>
        <w:rPr>
          <w:sz w:val="17"/>
        </w:rPr>
        <w:t xml:space="preserve">срока;</w:t>
      </w:r>
      <w:r>
        <w:rPr>
          <w:sz w:val="17"/>
        </w:rPr>
      </w:r>
      <w:r>
        <w:rPr>
          <w:sz w:val="17"/>
        </w:rPr>
      </w:r>
    </w:p>
    <w:p>
      <w:pPr>
        <w:pStyle w:val="904"/>
        <w:numPr>
          <w:ilvl w:val="0"/>
          <w:numId w:val="2"/>
        </w:numPr>
        <w:ind w:right="207" w:firstLine="0"/>
        <w:jc w:val="left"/>
        <w:spacing w:before="43" w:line="252" w:lineRule="auto"/>
        <w:tabs>
          <w:tab w:val="left" w:pos="1102" w:leader="none"/>
        </w:tabs>
        <w:rPr>
          <w:sz w:val="17"/>
        </w:rPr>
      </w:pPr>
      <w:r>
        <w:rPr>
          <w:sz w:val="17"/>
        </w:rPr>
        <w:t xml:space="preserve">неисправности</w:t>
      </w:r>
      <w:r>
        <w:rPr>
          <w:spacing w:val="27"/>
          <w:sz w:val="17"/>
        </w:rPr>
        <w:t xml:space="preserve"> </w:t>
      </w:r>
      <w:r>
        <w:rPr>
          <w:sz w:val="17"/>
        </w:rPr>
        <w:t xml:space="preserve">флеш-носителя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Заказчика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течение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гарантийного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срока,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но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при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наличии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на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флеш-носителе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хотя</w:t>
      </w:r>
      <w:r>
        <w:rPr>
          <w:spacing w:val="28"/>
          <w:sz w:val="17"/>
        </w:rPr>
        <w:t xml:space="preserve"> </w:t>
      </w:r>
      <w:r>
        <w:rPr>
          <w:sz w:val="17"/>
        </w:rPr>
        <w:t xml:space="preserve">бы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одного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из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дефектов,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перечисленных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в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п.</w:t>
      </w:r>
      <w:r>
        <w:rPr>
          <w:spacing w:val="4"/>
          <w:sz w:val="17"/>
        </w:rPr>
        <w:t xml:space="preserve"> </w:t>
      </w:r>
      <w:r>
        <w:rPr>
          <w:sz w:val="17"/>
        </w:rPr>
        <w:t xml:space="preserve">3.1</w:t>
      </w:r>
      <w:r>
        <w:rPr>
          <w:spacing w:val="3"/>
          <w:sz w:val="17"/>
        </w:rPr>
        <w:t xml:space="preserve"> </w:t>
      </w:r>
      <w:r>
        <w:rPr>
          <w:sz w:val="17"/>
        </w:rPr>
        <w:t xml:space="preserve">Соглашения,</w:t>
      </w:r>
      <w:r>
        <w:rPr>
          <w:sz w:val="17"/>
        </w:rPr>
      </w:r>
      <w:r>
        <w:rPr>
          <w:sz w:val="17"/>
        </w:rPr>
      </w:r>
    </w:p>
    <w:p>
      <w:pPr>
        <w:pStyle w:val="902"/>
        <w:spacing w:before="33" w:line="252" w:lineRule="auto"/>
      </w:pPr>
      <w:r>
        <w:t xml:space="preserve">возможность</w:t>
      </w:r>
      <w:r>
        <w:rPr>
          <w:spacing w:val="25"/>
        </w:rPr>
        <w:t xml:space="preserve"> </w:t>
      </w:r>
      <w:r>
        <w:t xml:space="preserve">использования</w:t>
      </w:r>
      <w:r>
        <w:rPr>
          <w:spacing w:val="25"/>
        </w:rPr>
        <w:t xml:space="preserve"> </w:t>
      </w:r>
      <w:r>
        <w:t xml:space="preserve">Заказчиком</w:t>
      </w:r>
      <w:r>
        <w:rPr>
          <w:spacing w:val="25"/>
        </w:rPr>
        <w:t xml:space="preserve"> </w:t>
      </w:r>
      <w:r>
        <w:t xml:space="preserve">комплекта</w:t>
      </w:r>
      <w:r>
        <w:rPr>
          <w:spacing w:val="25"/>
        </w:rPr>
        <w:t xml:space="preserve"> </w:t>
      </w:r>
      <w:r>
        <w:t xml:space="preserve">Систем</w:t>
      </w:r>
      <w:r>
        <w:rPr>
          <w:spacing w:val="25"/>
        </w:rPr>
        <w:t xml:space="preserve"> </w:t>
      </w:r>
      <w:r>
        <w:t xml:space="preserve">возобновляется</w:t>
      </w:r>
      <w:r>
        <w:rPr>
          <w:spacing w:val="25"/>
        </w:rPr>
        <w:t xml:space="preserve"> </w:t>
      </w:r>
      <w:r>
        <w:t xml:space="preserve">только</w:t>
      </w:r>
      <w:r>
        <w:rPr>
          <w:spacing w:val="25"/>
        </w:rPr>
        <w:t xml:space="preserve"> </w:t>
      </w:r>
      <w:r>
        <w:t xml:space="preserve">при</w:t>
      </w:r>
      <w:r>
        <w:rPr>
          <w:spacing w:val="25"/>
        </w:rPr>
        <w:t xml:space="preserve"> </w:t>
      </w:r>
      <w:r>
        <w:t xml:space="preserve">условии</w:t>
      </w:r>
      <w:r>
        <w:rPr>
          <w:spacing w:val="25"/>
        </w:rPr>
        <w:t xml:space="preserve"> </w:t>
      </w:r>
      <w:r>
        <w:t xml:space="preserve">приобретения</w:t>
      </w:r>
      <w:r>
        <w:rPr>
          <w:spacing w:val="1"/>
        </w:rPr>
        <w:t xml:space="preserve"> </w:t>
      </w:r>
      <w:r>
        <w:t xml:space="preserve">Заказчиком</w:t>
      </w:r>
      <w:r>
        <w:rPr>
          <w:spacing w:val="3"/>
        </w:rPr>
        <w:t xml:space="preserve"> </w:t>
      </w:r>
      <w:r>
        <w:t xml:space="preserve">у</w:t>
      </w:r>
      <w:r>
        <w:rPr>
          <w:spacing w:val="3"/>
        </w:rPr>
        <w:t xml:space="preserve"> </w:t>
      </w:r>
      <w:r>
        <w:t xml:space="preserve">Исполнителя</w:t>
      </w:r>
      <w:r>
        <w:rPr>
          <w:spacing w:val="3"/>
        </w:rPr>
        <w:t xml:space="preserve"> </w:t>
      </w:r>
      <w:r>
        <w:t xml:space="preserve">нового</w:t>
      </w:r>
      <w:r>
        <w:rPr>
          <w:spacing w:val="3"/>
        </w:rPr>
        <w:t xml:space="preserve"> </w:t>
      </w:r>
      <w:r>
        <w:t xml:space="preserve">флеш-носителя.</w:t>
      </w:r>
      <w:r/>
    </w:p>
    <w:p>
      <w:pPr>
        <w:pStyle w:val="902"/>
        <w:ind w:left="0"/>
        <w:spacing w:before="2"/>
        <w:rPr>
          <w:sz w:val="19"/>
        </w:rPr>
      </w:pPr>
      <w:r>
        <w:rPr>
          <w:sz w:val="19"/>
        </w:rPr>
      </w:r>
      <w:r>
        <w:rPr>
          <w:sz w:val="19"/>
        </w:rPr>
      </w:r>
      <w:r>
        <w:rPr>
          <w:sz w:val="19"/>
        </w:rPr>
      </w:r>
    </w:p>
    <w:p>
      <w:pPr>
        <w:pStyle w:val="723"/>
        <w:tabs>
          <w:tab w:val="left" w:pos="5969" w:leader="none"/>
        </w:tabs>
      </w:pPr>
      <w:r>
        <w:t xml:space="preserve">ЗАКАЗЧИК:</w:t>
      </w:r>
      <w:r>
        <w:tab/>
        <w:t xml:space="preserve">ИСПОЛНИТЕЛЬ:</w:t>
      </w:r>
      <w:r/>
    </w:p>
    <w:p>
      <w:pPr>
        <w:ind w:left="147"/>
        <w:spacing w:before="37"/>
        <w:tabs>
          <w:tab w:val="left" w:pos="5969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  <w:tab/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723"/>
        <w:spacing w:before="38"/>
        <w:tabs>
          <w:tab w:val="left" w:pos="5969" w:leader="none"/>
        </w:tabs>
      </w:pPr>
      <w:r>
        <w:t xml:space="preserve">ИНН:7806004042</w:t>
      </w:r>
      <w:r>
        <w:tab/>
        <w:t xml:space="preserve">ИНН:</w:t>
      </w:r>
      <w:r/>
    </w:p>
    <w:p>
      <w:pPr>
        <w:pStyle w:val="902"/>
        <w:ind w:left="0"/>
        <w:spacing w:before="10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</w:p>
    <w:p>
      <w:pPr>
        <w:ind w:right="664"/>
        <w:jc w:val="center"/>
        <w:spacing w:before="99"/>
        <w:tabs>
          <w:tab w:val="left" w:pos="3306" w:leader="none"/>
          <w:tab w:val="left" w:pos="5824" w:leader="none"/>
          <w:tab w:val="left" w:pos="8995" w:leader="none"/>
        </w:tabs>
        <w:rPr>
          <w:sz w:val="16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rebuchet MS" w:hAnsi="Trebuchet MS"/>
          <w:spacing w:val="-1"/>
          <w:sz w:val="14"/>
        </w:rPr>
        <w:t xml:space="preserve">/Старкова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 xml:space="preserve">С.Ю./</w:t>
      </w:r>
      <w:r>
        <w:rPr>
          <w:rFonts w:ascii="Trebuchet MS" w:hAnsi="Trebuchet MS"/>
          <w:spacing w:val="-1"/>
          <w:sz w:val="14"/>
        </w:rPr>
        <w:tab/>
      </w:r>
      <w:r>
        <w:rPr>
          <w:rFonts w:ascii="Times New Roman" w:hAnsi="Times New Roman"/>
          <w:spacing w:val="-1"/>
          <w:sz w:val="14"/>
          <w:u w:val="single"/>
        </w:rPr>
        <w:t xml:space="preserve"> </w:t>
      </w:r>
      <w:r>
        <w:rPr>
          <w:rFonts w:ascii="Times New Roman" w:hAnsi="Times New Roman"/>
          <w:spacing w:val="-1"/>
          <w:sz w:val="14"/>
          <w:u w:val="single"/>
        </w:rPr>
        <w:tab/>
      </w:r>
      <w:r>
        <w:rPr>
          <w:spacing w:val="-2"/>
          <w:sz w:val="16"/>
        </w:rPr>
        <w:t xml:space="preserve">/___________/</w:t>
      </w:r>
      <w:r>
        <w:rPr>
          <w:sz w:val="16"/>
        </w:rPr>
      </w:r>
      <w:r>
        <w:rPr>
          <w:sz w:val="16"/>
        </w:rPr>
      </w:r>
    </w:p>
    <w:p>
      <w:pPr>
        <w:ind w:right="678"/>
        <w:jc w:val="center"/>
        <w:spacing w:before="24"/>
        <w:tabs>
          <w:tab w:val="left" w:pos="5822" w:leader="none"/>
        </w:tabs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  <w:tab/>
      </w: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jc w:val="center"/>
        <w:rPr>
          <w:rFonts w:ascii="Trebuchet MS" w:hAnsi="Trebuchet MS"/>
          <w:sz w:val="14"/>
        </w:rPr>
        <w:sectPr>
          <w:footnotePr/>
          <w:endnotePr/>
          <w:type w:val="nextPage"/>
          <w:pgSz w:w="11910" w:h="16840" w:orient="portrait"/>
          <w:pgMar w:top="700" w:right="400" w:bottom="280" w:left="460" w:header="720" w:footer="720" w:gutter="0"/>
          <w:cols w:num="1" w:sep="0" w:space="720" w:equalWidth="1"/>
          <w:docGrid w:linePitch="360"/>
        </w:sectPr>
      </w:pP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pStyle w:val="902"/>
        <w:ind w:left="988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</w:r>
      <w:r>
        <w:rPr>
          <w:rFonts w:ascii="Trebuchet MS"/>
          <w:sz w:val="20"/>
        </w:rPr>
      </w:r>
    </w:p>
    <w:p>
      <w:pPr>
        <w:pStyle w:val="902"/>
        <w:ind w:left="0"/>
        <w:spacing w:before="8"/>
        <w:rPr>
          <w:rFonts w:ascii="Trebuchet MS"/>
          <w:sz w:val="19"/>
        </w:rPr>
      </w:pPr>
      <w:r>
        <w:rPr>
          <w:rFonts w:ascii="Trebuchet MS"/>
          <w:sz w:val="19"/>
        </w:rPr>
      </w:r>
      <w:r>
        <w:rPr>
          <w:rFonts w:ascii="Trebuchet MS"/>
          <w:sz w:val="19"/>
        </w:rPr>
      </w:r>
      <w:r>
        <w:rPr>
          <w:rFonts w:ascii="Trebuchet MS"/>
          <w:sz w:val="19"/>
        </w:rPr>
      </w:r>
    </w:p>
    <w:p>
      <w:pPr>
        <w:ind w:left="5074"/>
        <w:spacing w:before="98"/>
        <w:tabs>
          <w:tab w:val="left" w:pos="8817" w:leader="none"/>
          <w:tab w:val="left" w:pos="10206" w:leader="none"/>
        </w:tabs>
        <w:rPr>
          <w:rFonts w:ascii="Arial" w:hAnsi="Arial"/>
          <w:b/>
          <w:i/>
          <w:spacing w:val="-6"/>
          <w:sz w:val="19"/>
        </w:rPr>
      </w:pPr>
      <w:r>
        <w:rPr>
          <w:rFonts w:ascii="Arial" w:hAnsi="Arial"/>
          <w:b/>
          <w:i/>
          <w:sz w:val="19"/>
        </w:rPr>
        <w:t xml:space="preserve">К</w:t>
      </w:r>
      <w:r>
        <w:rPr>
          <w:rFonts w:ascii="Arial" w:hAnsi="Arial"/>
          <w:b/>
          <w:i/>
          <w:spacing w:val="-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Договору</w:t>
      </w:r>
      <w:r>
        <w:rPr>
          <w:rFonts w:ascii="Arial" w:hAnsi="Arial"/>
          <w:b/>
          <w:i/>
          <w:spacing w:val="40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№</w:t>
      </w:r>
      <w:r>
        <w:rPr>
          <w:rFonts w:ascii="Arial" w:hAnsi="Arial"/>
          <w:b/>
          <w:i/>
          <w:spacing w:val="41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______________</w:t>
      </w:r>
      <w:r>
        <w:rPr>
          <w:rFonts w:ascii="Arial" w:hAnsi="Arial"/>
          <w:b/>
          <w:i/>
          <w:spacing w:val="-6"/>
          <w:sz w:val="19"/>
        </w:rPr>
        <w:t xml:space="preserve"> </w:t>
      </w:r>
      <w:r>
        <w:rPr>
          <w:rFonts w:ascii="Arial" w:hAnsi="Arial"/>
          <w:b/>
          <w:i/>
          <w:spacing w:val="-6"/>
          <w:sz w:val="19"/>
        </w:rPr>
      </w:r>
      <w:r>
        <w:rPr>
          <w:rFonts w:ascii="Arial" w:hAnsi="Arial"/>
          <w:b/>
          <w:i/>
          <w:spacing w:val="-6"/>
          <w:sz w:val="19"/>
        </w:rPr>
      </w:r>
    </w:p>
    <w:p>
      <w:pPr>
        <w:ind w:left="5074"/>
        <w:spacing w:before="98"/>
        <w:tabs>
          <w:tab w:val="left" w:pos="8817" w:leader="none"/>
          <w:tab w:val="left" w:pos="10206" w:leader="none"/>
        </w:tabs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 xml:space="preserve">от</w:t>
      </w:r>
      <w:r>
        <w:rPr>
          <w:rFonts w:ascii="Arial" w:hAnsi="Arial"/>
          <w:b/>
          <w:i/>
          <w:spacing w:val="-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Arial" w:hAnsi="Arial"/>
          <w:b/>
          <w:i/>
          <w:sz w:val="19"/>
        </w:rPr>
        <w:t xml:space="preserve">______</w:t>
      </w:r>
      <w:r>
        <w:rPr>
          <w:rFonts w:ascii="Arial" w:hAnsi="Arial"/>
          <w:b/>
          <w:i/>
          <w:sz w:val="19"/>
        </w:rPr>
        <w:t xml:space="preserve">"</w:t>
      </w:r>
      <w:r>
        <w:rPr>
          <w:rFonts w:ascii="Arial" w:hAnsi="Arial"/>
          <w:b/>
          <w:i/>
          <w:sz w:val="19"/>
        </w:rPr>
        <w:t xml:space="preserve">____________</w:t>
      </w:r>
      <w:r>
        <w:rPr>
          <w:rFonts w:ascii="Arial" w:hAnsi="Arial"/>
          <w:b/>
          <w:i/>
          <w:sz w:val="19"/>
        </w:rPr>
        <w:t xml:space="preserve">202</w:t>
      </w:r>
      <w:r>
        <w:rPr>
          <w:rFonts w:ascii="Arial" w:hAnsi="Arial"/>
          <w:b/>
          <w:i/>
          <w:sz w:val="19"/>
          <w:u w:val="single"/>
        </w:rPr>
        <w:t xml:space="preserve"> </w:t>
      </w:r>
      <w:r>
        <w:rPr>
          <w:rFonts w:ascii="Arial" w:hAnsi="Arial"/>
          <w:b/>
          <w:i/>
          <w:spacing w:val="9"/>
          <w:sz w:val="19"/>
          <w:u w:val="single"/>
        </w:rPr>
        <w:t xml:space="preserve"> </w:t>
      </w:r>
      <w:r>
        <w:rPr>
          <w:rFonts w:ascii="Arial" w:hAnsi="Arial"/>
          <w:b/>
          <w:i/>
          <w:sz w:val="19"/>
        </w:rPr>
        <w:t xml:space="preserve">г.</w:t>
      </w:r>
      <w:r>
        <w:rPr>
          <w:rFonts w:ascii="Arial" w:hAnsi="Arial"/>
          <w:b/>
          <w:i/>
          <w:sz w:val="19"/>
        </w:rPr>
      </w:r>
      <w:r>
        <w:rPr>
          <w:rFonts w:ascii="Arial" w:hAnsi="Arial"/>
          <w:b/>
          <w:i/>
          <w:sz w:val="19"/>
        </w:rPr>
      </w:r>
    </w:p>
    <w:p>
      <w:pPr>
        <w:pStyle w:val="722"/>
        <w:ind w:left="4347" w:firstLine="3981"/>
        <w:spacing w:before="195" w:line="249" w:lineRule="auto"/>
      </w:pPr>
      <w:r>
        <w:t xml:space="preserve">ФОРМА</w:t>
      </w:r>
      <w:r>
        <w:rPr>
          <w:spacing w:val="1"/>
        </w:rPr>
        <w:t xml:space="preserve"> </w:t>
      </w:r>
      <w:r>
        <w:t xml:space="preserve">УВЕДОМЛЕНИЯ</w:t>
      </w:r>
      <w:r>
        <w:rPr>
          <w:spacing w:val="-55"/>
        </w:rPr>
        <w:t xml:space="preserve"> </w:t>
      </w:r>
      <w:r>
        <w:t xml:space="preserve">ОБ</w:t>
      </w:r>
      <w:r>
        <w:rPr>
          <w:spacing w:val="-1"/>
        </w:rPr>
        <w:t xml:space="preserve"> </w:t>
      </w:r>
      <w:r>
        <w:t xml:space="preserve">ИЗМЕНЕНИИ</w:t>
      </w:r>
      <w:r>
        <w:rPr>
          <w:spacing w:val="-1"/>
        </w:rPr>
        <w:t xml:space="preserve"> </w:t>
      </w:r>
      <w:r>
        <w:t xml:space="preserve">АДРЕСА</w:t>
      </w:r>
      <w:r>
        <w:rPr>
          <w:spacing w:val="-1"/>
        </w:rPr>
        <w:t xml:space="preserve"> </w:t>
      </w:r>
      <w:r>
        <w:t xml:space="preserve">ЭЛЕКТРОННОЙ</w:t>
      </w:r>
      <w:r>
        <w:rPr>
          <w:spacing w:val="-1"/>
        </w:rPr>
        <w:t xml:space="preserve"> </w:t>
      </w:r>
      <w:r>
        <w:t xml:space="preserve">ПОЧТЫ</w:t>
      </w:r>
      <w:r>
        <w:rPr>
          <w:spacing w:val="-1"/>
        </w:rPr>
        <w:t xml:space="preserve"> </w:t>
      </w:r>
      <w:r>
        <w:t xml:space="preserve">ЗАКАЗЧИКА</w:t>
      </w:r>
      <w:r/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spacing w:before="6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</w:r>
      <w:r>
        <w:rPr>
          <w:rFonts w:ascii="Arial"/>
          <w:b/>
          <w:i/>
          <w:sz w:val="24"/>
        </w:rPr>
      </w:r>
      <w:r>
        <w:rPr>
          <w:rFonts w:ascii="Arial"/>
          <w:b/>
          <w:i/>
          <w:sz w:val="24"/>
        </w:rPr>
      </w:r>
    </w:p>
    <w:p>
      <w:pPr>
        <w:pStyle w:val="902"/>
        <w:ind w:left="0"/>
        <w:rPr>
          <w:rFonts w:ascii="Arial"/>
          <w:i/>
          <w:sz w:val="20"/>
        </w:rPr>
      </w:pPr>
      <w:r>
        <w:rPr>
          <w:rFonts w:ascii="Arial"/>
          <w:i/>
          <w:sz w:val="20"/>
        </w:rPr>
      </w:r>
      <w:r>
        <w:rPr>
          <w:rFonts w:ascii="Arial"/>
          <w:i/>
          <w:sz w:val="20"/>
        </w:rPr>
      </w:r>
      <w:r>
        <w:rPr>
          <w:rFonts w:ascii="Arial"/>
          <w:i/>
          <w:sz w:val="20"/>
        </w:rPr>
      </w:r>
    </w:p>
    <w:p>
      <w:pPr>
        <w:pStyle w:val="902"/>
        <w:ind w:left="0"/>
        <w:spacing w:before="5"/>
        <w:rPr>
          <w:rFonts w:ascii="Arial"/>
          <w:i/>
          <w:sz w:val="28"/>
        </w:rPr>
      </w:pPr>
      <w:r>
        <w:rPr>
          <w:rFonts w:ascii="Arial"/>
          <w:i/>
          <w:sz w:val="28"/>
        </w:rPr>
      </w:r>
      <w:r>
        <w:rPr>
          <w:rFonts w:ascii="Arial"/>
          <w:i/>
          <w:sz w:val="28"/>
        </w:rPr>
      </w:r>
      <w:r>
        <w:rPr>
          <w:rFonts w:ascii="Arial"/>
          <w:i/>
          <w:sz w:val="28"/>
        </w:rPr>
      </w:r>
    </w:p>
    <w:p>
      <w:pPr>
        <w:pStyle w:val="723"/>
        <w:ind w:left="0" w:right="27"/>
        <w:jc w:val="center"/>
        <w:spacing w:before="100"/>
      </w:pPr>
      <w:r>
        <w:t xml:space="preserve">УВЕДОМЛЕНИЕ</w:t>
      </w:r>
      <w:r/>
    </w:p>
    <w:p>
      <w:pPr>
        <w:ind w:right="44"/>
        <w:jc w:val="center"/>
        <w:spacing w:before="8"/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ОБ</w:t>
      </w:r>
      <w:r>
        <w:rPr>
          <w:rFonts w:ascii="Arial" w:hAnsi="Arial"/>
          <w:b/>
          <w:i/>
          <w:spacing w:val="2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ИЗМЕНЕНИИ</w:t>
      </w:r>
      <w:r>
        <w:rPr>
          <w:rFonts w:ascii="Arial" w:hAnsi="Arial"/>
          <w:b/>
          <w:i/>
          <w:spacing w:val="24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АДРЕСА</w:t>
      </w:r>
      <w:r>
        <w:rPr>
          <w:rFonts w:ascii="Arial" w:hAnsi="Arial"/>
          <w:b/>
          <w:i/>
          <w:spacing w:val="24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ЭЛЕКТРОННОЙ</w:t>
      </w:r>
      <w:r>
        <w:rPr>
          <w:rFonts w:ascii="Arial" w:hAnsi="Arial"/>
          <w:b/>
          <w:i/>
          <w:spacing w:val="24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ПОЧТЫ</w:t>
      </w:r>
      <w:r>
        <w:rPr>
          <w:rFonts w:ascii="Arial" w:hAnsi="Arial"/>
          <w:b/>
          <w:i/>
          <w:spacing w:val="24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ЗАКАЗЧИКА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2"/>
        <w:ind w:left="0"/>
        <w:jc w:val="both"/>
        <w:spacing w:before="10"/>
        <w:rPr>
          <w:rFonts w:ascii="Arial"/>
          <w:b/>
          <w:i/>
        </w:rPr>
      </w:pPr>
      <w:r>
        <w:rPr>
          <w:rFonts w:ascii="Arial"/>
          <w:b/>
          <w:i/>
        </w:rPr>
      </w:r>
      <w:r>
        <w:rPr>
          <w:rFonts w:ascii="Arial"/>
          <w:b/>
          <w:i/>
        </w:rPr>
      </w:r>
      <w:r>
        <w:rPr>
          <w:rFonts w:ascii="Arial"/>
          <w:b/>
          <w:i/>
        </w:rPr>
      </w:r>
    </w:p>
    <w:p>
      <w:pPr>
        <w:ind w:right="6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pacing w:val="-3"/>
          <w:sz w:val="20"/>
          <w:szCs w:val="20"/>
        </w:rPr>
        <w:t xml:space="preserve">САНКТ-ПЕТЕРБУРГСКОЕ</w:t>
      </w:r>
      <w:r>
        <w:rPr>
          <w:rFonts w:ascii="Arial" w:hAnsi="Arial"/>
          <w:spacing w:val="22"/>
          <w:sz w:val="20"/>
          <w:szCs w:val="20"/>
        </w:rPr>
        <w:t xml:space="preserve"> </w:t>
      </w:r>
      <w:r>
        <w:rPr>
          <w:rFonts w:ascii="Arial" w:hAnsi="Arial"/>
          <w:spacing w:val="-2"/>
          <w:sz w:val="20"/>
          <w:szCs w:val="20"/>
        </w:rPr>
        <w:t xml:space="preserve">ГОСУДАРСТВЕННОЕ</w:t>
      </w:r>
      <w:r>
        <w:rPr>
          <w:rFonts w:ascii="Arial" w:hAnsi="Arial"/>
          <w:spacing w:val="22"/>
          <w:sz w:val="20"/>
          <w:szCs w:val="20"/>
        </w:rPr>
        <w:t xml:space="preserve"> </w:t>
      </w:r>
      <w:r>
        <w:rPr>
          <w:rFonts w:ascii="Arial" w:hAnsi="Arial"/>
          <w:spacing w:val="-2"/>
          <w:sz w:val="20"/>
          <w:szCs w:val="20"/>
        </w:rPr>
        <w:t xml:space="preserve">БЮДЖЕТНОЕ</w:t>
      </w:r>
      <w:r>
        <w:rPr>
          <w:rFonts w:ascii="Arial" w:hAnsi="Arial"/>
          <w:spacing w:val="22"/>
          <w:sz w:val="20"/>
          <w:szCs w:val="20"/>
        </w:rPr>
        <w:t xml:space="preserve"> </w:t>
      </w:r>
      <w:r>
        <w:rPr>
          <w:rFonts w:ascii="Arial" w:hAnsi="Arial"/>
          <w:spacing w:val="-2"/>
          <w:sz w:val="20"/>
          <w:szCs w:val="20"/>
        </w:rPr>
        <w:t xml:space="preserve">УЧРЕЖДЕНИЕ</w:t>
      </w:r>
      <w:r>
        <w:rPr>
          <w:rFonts w:ascii="Arial" w:hAnsi="Arial"/>
          <w:spacing w:val="22"/>
          <w:sz w:val="20"/>
          <w:szCs w:val="20"/>
        </w:rPr>
        <w:t xml:space="preserve"> </w:t>
      </w:r>
      <w:r>
        <w:rPr>
          <w:rFonts w:ascii="Arial" w:hAnsi="Arial"/>
          <w:spacing w:val="-2"/>
          <w:sz w:val="20"/>
          <w:szCs w:val="20"/>
        </w:rPr>
        <w:t xml:space="preserve">ЗДРАВООХРАНЕНИЯ</w:t>
      </w:r>
      <w:r>
        <w:rPr>
          <w:rFonts w:ascii="Arial" w:hAnsi="Arial"/>
          <w:spacing w:val="22"/>
          <w:sz w:val="20"/>
          <w:szCs w:val="20"/>
        </w:rPr>
        <w:t xml:space="preserve"> </w:t>
      </w:r>
      <w:r>
        <w:rPr>
          <w:rFonts w:ascii="Arial" w:hAnsi="Arial"/>
          <w:spacing w:val="-2"/>
          <w:sz w:val="20"/>
          <w:szCs w:val="20"/>
        </w:rPr>
        <w:t xml:space="preserve">"СТОМАТОЛОГИЧЕСКАЯ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ПОЛИКЛИНИКА</w:t>
      </w:r>
      <w:r>
        <w:rPr>
          <w:rFonts w:ascii="Arial" w:hAnsi="Arial"/>
          <w:spacing w:val="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№8",</w:t>
      </w:r>
      <w:r>
        <w:rPr>
          <w:rFonts w:ascii="Arial" w:hAnsi="Arial"/>
          <w:spacing w:val="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именуемое(ый) в дальнейшем Заказчик, в лице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,</w:t>
      </w:r>
      <w:r>
        <w:rPr>
          <w:rFonts w:ascii="Arial" w:hAnsi="Arial"/>
          <w:sz w:val="20"/>
          <w:szCs w:val="20"/>
        </w:rPr>
        <w:t xml:space="preserve">__________________</w:t>
      </w:r>
      <w:r>
        <w:rPr>
          <w:rFonts w:ascii="Arial" w:hAnsi="Arial"/>
          <w:spacing w:val="-2"/>
          <w:sz w:val="20"/>
          <w:szCs w:val="20"/>
        </w:rPr>
        <w:t xml:space="preserve">действующего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на</w:t>
      </w:r>
      <w:r>
        <w:rPr>
          <w:rFonts w:ascii="Arial" w:hAnsi="Arial"/>
          <w:spacing w:val="-8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основании</w:t>
      </w:r>
      <w:r>
        <w:rPr>
          <w:rFonts w:ascii="Arial" w:hAnsi="Arial"/>
          <w:spacing w:val="-1"/>
          <w:sz w:val="20"/>
          <w:szCs w:val="20"/>
        </w:rPr>
        <w:t xml:space="preserve">____________</w:t>
      </w:r>
      <w:r>
        <w:rPr>
          <w:rFonts w:ascii="Arial" w:hAnsi="Arial"/>
          <w:sz w:val="20"/>
          <w:szCs w:val="20"/>
        </w:rPr>
        <w:t xml:space="preserve">,</w:t>
      </w:r>
      <w:r>
        <w:rPr>
          <w:rFonts w:ascii="Arial" w:hAnsi="Arial"/>
          <w:spacing w:val="1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информирует</w:t>
      </w:r>
      <w:r>
        <w:rPr>
          <w:rFonts w:ascii="Arial" w:hAnsi="Arial"/>
          <w:spacing w:val="1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Вас</w:t>
      </w:r>
      <w:r>
        <w:rPr>
          <w:rFonts w:ascii="Arial" w:hAnsi="Arial"/>
          <w:spacing w:val="17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об</w:t>
      </w:r>
      <w:r>
        <w:rPr>
          <w:rFonts w:ascii="Arial" w:hAnsi="Arial"/>
          <w:spacing w:val="1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изменении</w:t>
      </w:r>
      <w:r>
        <w:rPr>
          <w:rFonts w:ascii="Arial" w:hAnsi="Arial"/>
          <w:spacing w:val="1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адресов</w:t>
      </w:r>
      <w:r>
        <w:rPr>
          <w:rFonts w:ascii="Arial" w:hAnsi="Arial"/>
          <w:spacing w:val="17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электронной</w:t>
      </w:r>
      <w:r>
        <w:rPr>
          <w:rFonts w:ascii="Arial" w:hAnsi="Arial"/>
          <w:spacing w:val="1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почты,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/>
          <w:sz w:val="20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55470" cy="7620"/>
                <wp:effectExtent l="0" t="0" r="0" b="0"/>
                <wp:docPr id="23" name="_x0000_s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55470" cy="7620"/>
                          <a:chOff x="0" y="0"/>
                          <a:chExt cx="2922" cy="12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292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7008">
                            <a:solidFill>
                              <a:srgbClr val="000000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0000" style="width:146.10pt;height:0.60pt;mso-wrap-distance-left:0.00pt;mso-wrap-distance-top:0.00pt;mso-wrap-distance-right:0.00pt;mso-wrap-distance-bottom:0.00pt;" coordorigin="0,0" coordsize="29,0">
                <v:line id="shape 43" o:spid="_x0000_s43" style="position:absolute;left:0;text-align:left;visibility:visible;" from="0.0pt,0.0pt" to="0.0pt,0.0pt" fillcolor="#FFFFFF" strokecolor="#000000" strokeweight="0.55pt"/>
              </v:group>
            </w:pict>
          </mc:Fallback>
        </mc:AlternateConten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указанных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в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Спецификациях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к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Договору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№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______________</w:t>
      </w:r>
      <w:r>
        <w:rPr>
          <w:rFonts w:ascii="Arial" w:hAnsi="Arial"/>
          <w:spacing w:val="2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от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"</w:t>
      </w:r>
      <w:r>
        <w:rPr>
          <w:rFonts w:ascii="Arial" w:hAnsi="Arial"/>
          <w:sz w:val="20"/>
          <w:szCs w:val="20"/>
        </w:rPr>
        <w:t xml:space="preserve">____</w:t>
      </w:r>
      <w:r>
        <w:rPr>
          <w:rFonts w:ascii="Arial" w:hAnsi="Arial"/>
          <w:sz w:val="20"/>
          <w:szCs w:val="20"/>
        </w:rPr>
        <w:t xml:space="preserve">"</w:t>
      </w:r>
      <w:r>
        <w:rPr>
          <w:rFonts w:ascii="Arial" w:hAnsi="Arial"/>
          <w:sz w:val="20"/>
          <w:szCs w:val="20"/>
        </w:rPr>
        <w:t xml:space="preserve">______</w:t>
      </w:r>
      <w:r>
        <w:rPr>
          <w:rFonts w:ascii="Arial" w:hAnsi="Arial"/>
          <w:sz w:val="20"/>
          <w:szCs w:val="20"/>
        </w:rPr>
        <w:t xml:space="preserve">202</w:t>
      </w:r>
      <w:r>
        <w:rPr>
          <w:rFonts w:ascii="Arial" w:hAnsi="Arial"/>
          <w:sz w:val="20"/>
          <w:szCs w:val="20"/>
        </w:rPr>
        <w:t xml:space="preserve">_</w:t>
      </w:r>
      <w:r>
        <w:rPr>
          <w:rFonts w:ascii="Arial" w:hAnsi="Arial"/>
          <w:sz w:val="20"/>
          <w:szCs w:val="20"/>
        </w:rPr>
        <w:t xml:space="preserve">г.</w:t>
      </w:r>
      <w:r>
        <w:rPr>
          <w:rFonts w:ascii="Arial" w:hAnsi="Arial"/>
          <w:spacing w:val="-1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(далее</w:t>
      </w:r>
      <w:r>
        <w:rPr>
          <w:rFonts w:ascii="Arial" w:hAnsi="Arial"/>
          <w:spacing w:val="-1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-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Договор):</w:t>
      </w:r>
      <w:r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</w:r>
    </w:p>
    <w:p>
      <w:pPr>
        <w:pStyle w:val="902"/>
        <w:ind w:left="5524"/>
        <w:spacing w:line="20" w:lineRule="exact"/>
        <w:rPr>
          <w:rFonts w:ascii="Arial"/>
          <w:sz w:val="20"/>
          <w:szCs w:val="20"/>
        </w:rPr>
      </w:pPr>
      <w:r>
        <w:rPr>
          <w:rFonts w:ascii="Arial"/>
          <w:sz w:val="20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6055" cy="7620"/>
                <wp:effectExtent l="0" t="0" r="0" b="0"/>
                <wp:docPr id="24" name="_x0000_s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055" cy="7620"/>
                          <a:chOff x="0" y="0"/>
                          <a:chExt cx="293" cy="12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6"/>
                            <a:ext cx="29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7008">
                            <a:solidFill>
                              <a:srgbClr val="000000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0000" style="width:14.65pt;height:0.60pt;mso-wrap-distance-left:0.00pt;mso-wrap-distance-top:0.00pt;mso-wrap-distance-right:0.00pt;mso-wrap-distance-bottom:0.00pt;" coordorigin="0,0" coordsize="2,0">
                <v:line id="shape 45" o:spid="_x0000_s45" style="position:absolute;left:0;text-align:left;visibility:visible;" from="0.0pt,0.0pt" to="0.0pt,0.0pt" fillcolor="#FFFFFF" strokecolor="#000000" strokeweight="0.55pt"/>
              </v:group>
            </w:pict>
          </mc:Fallback>
        </mc:AlternateContent>
      </w: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</w:p>
    <w:p>
      <w:pPr>
        <w:pStyle w:val="902"/>
        <w:ind w:left="0"/>
        <w:spacing w:before="8"/>
        <w:rPr>
          <w:rFonts w:ascii="Arial"/>
          <w:sz w:val="20"/>
          <w:szCs w:val="20"/>
        </w:rPr>
      </w:pP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</w:p>
    <w:p>
      <w:pPr>
        <w:pStyle w:val="904"/>
        <w:numPr>
          <w:ilvl w:val="0"/>
          <w:numId w:val="1"/>
        </w:numPr>
        <w:jc w:val="left"/>
        <w:spacing w:before="100"/>
        <w:tabs>
          <w:tab w:val="left" w:pos="252" w:leader="none"/>
          <w:tab w:val="left" w:pos="3207" w:leader="none"/>
          <w:tab w:val="left" w:pos="5009" w:leader="none"/>
        </w:tabs>
        <w:rPr>
          <w:rFonts w:ascii="Times New Roman" w:hAnsi="Times New Roman"/>
          <w:sz w:val="20"/>
          <w:szCs w:val="20"/>
        </w:rPr>
      </w:pPr>
      <w:r>
        <w:rPr>
          <w:rFonts w:ascii="Arial" w:hAnsi="Arial"/>
          <w:spacing w:val="-1"/>
          <w:sz w:val="20"/>
          <w:szCs w:val="20"/>
        </w:rPr>
        <w:t xml:space="preserve">Спецификация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от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77" w:right="4091" w:hanging="833"/>
        <w:spacing w:before="37" w:line="285" w:lineRule="auto"/>
        <w:tabs>
          <w:tab w:val="left" w:pos="5506" w:leader="none"/>
          <w:tab w:val="left" w:pos="5655" w:leader="none"/>
          <w:tab w:val="left" w:pos="6794" w:leader="none"/>
          <w:tab w:val="left" w:pos="6853" w:leader="none"/>
          <w:tab w:val="left" w:pos="6904" w:leader="none"/>
        </w:tabs>
        <w:rPr>
          <w:rFonts w:ascii="Arial" w:hAnsi="Arial"/>
          <w:sz w:val="20"/>
          <w:szCs w:val="20"/>
        </w:rPr>
      </w:pPr>
      <w:r>
        <w:rPr>
          <w:rFonts w:ascii="Arial" w:hAnsi="Arial"/>
          <w:spacing w:val="-1"/>
          <w:sz w:val="20"/>
          <w:szCs w:val="20"/>
        </w:rPr>
        <w:t xml:space="preserve">N</w:t>
      </w:r>
      <w:r>
        <w:rPr>
          <w:rFonts w:ascii="Arial" w:hAnsi="Arial"/>
          <w:spacing w:val="-12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USB-ключа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или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N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дистрибутива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основной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Системы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-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;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а)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Старый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адрес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электронной</w:t>
      </w:r>
      <w:r>
        <w:rPr>
          <w:rFonts w:ascii="Arial" w:hAnsi="Arial"/>
          <w:spacing w:val="-1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почты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-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@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pacing w:val="-3"/>
          <w:sz w:val="20"/>
          <w:szCs w:val="20"/>
        </w:rPr>
        <w:t xml:space="preserve">;</w:t>
      </w:r>
      <w:r>
        <w:rPr>
          <w:rFonts w:ascii="Arial" w:hAnsi="Arial"/>
          <w:spacing w:val="-46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б)</w:t>
      </w:r>
      <w:r>
        <w:rPr>
          <w:rFonts w:ascii="Arial" w:hAnsi="Arial"/>
          <w:spacing w:val="-12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Новый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pacing w:val="-1"/>
          <w:sz w:val="20"/>
          <w:szCs w:val="20"/>
        </w:rPr>
        <w:t xml:space="preserve">адрес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электронной</w:t>
      </w:r>
      <w:r>
        <w:rPr>
          <w:rFonts w:ascii="Arial" w:hAnsi="Arial"/>
          <w:spacing w:val="-1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почты</w:t>
      </w:r>
      <w:r>
        <w:rPr>
          <w:rFonts w:ascii="Arial" w:hAnsi="Arial"/>
          <w:spacing w:val="-1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-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@</w:t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Times New Roman" w:hAnsi="Times New Roman"/>
          <w:sz w:val="20"/>
          <w:szCs w:val="20"/>
          <w:u w:val="single"/>
        </w:rPr>
        <w:tab/>
      </w:r>
      <w:r>
        <w:rPr>
          <w:rFonts w:ascii="Arial" w:hAnsi="Arial"/>
          <w:sz w:val="20"/>
          <w:szCs w:val="20"/>
        </w:rPr>
        <w:t xml:space="preserve">.</w:t>
      </w:r>
      <w:r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</w:r>
    </w:p>
    <w:p>
      <w:pPr>
        <w:pStyle w:val="902"/>
        <w:ind w:left="0"/>
        <w:spacing w:before="1"/>
        <w:rPr>
          <w:rFonts w:ascii="Arial"/>
          <w:sz w:val="20"/>
          <w:szCs w:val="20"/>
        </w:rPr>
      </w:pP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</w:p>
    <w:p>
      <w:pPr>
        <w:pStyle w:val="904"/>
        <w:numPr>
          <w:ilvl w:val="0"/>
          <w:numId w:val="1"/>
        </w:numPr>
        <w:jc w:val="left"/>
        <w:spacing w:before="0"/>
        <w:tabs>
          <w:tab w:val="left" w:pos="252" w:leader="none"/>
        </w:tabs>
        <w:rPr>
          <w:rFonts w:ascii="Times New Roman" w:hAnsi="Times New Roman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Спецификация</w:t>
      </w:r>
      <w:r>
        <w:rPr>
          <w:rFonts w:ascii="Arial" w:hAnsi="Arial"/>
          <w:spacing w:val="3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</w:t>
      </w:r>
      <w:r>
        <w:rPr>
          <w:rFonts w:ascii="Arial" w:hAnsi="Arial"/>
          <w:sz w:val="20"/>
          <w:szCs w:val="20"/>
          <w:u w:val="single"/>
        </w:rPr>
        <w:t xml:space="preserve">    </w:t>
      </w:r>
      <w:r>
        <w:rPr>
          <w:rFonts w:ascii="Arial" w:hAnsi="Arial"/>
          <w:spacing w:val="45"/>
          <w:sz w:val="20"/>
          <w:szCs w:val="20"/>
          <w:u w:val="single"/>
        </w:rPr>
        <w:t xml:space="preserve"> </w:t>
      </w:r>
      <w:r>
        <w:rPr>
          <w:rFonts w:ascii="Arial" w:hAnsi="Arial"/>
          <w:sz w:val="20"/>
          <w:szCs w:val="20"/>
        </w:rPr>
        <w:t xml:space="preserve">от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spacing w:val="19"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23"/>
        <w:ind w:left="980"/>
        <w:spacing w:before="40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...</w: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</w:r>
    </w:p>
    <w:p>
      <w:pPr>
        <w:pStyle w:val="902"/>
        <w:ind w:left="0"/>
        <w:spacing w:before="1"/>
        <w:rPr>
          <w:rFonts w:ascii="Arial"/>
          <w:b/>
          <w:sz w:val="20"/>
          <w:szCs w:val="20"/>
        </w:rPr>
      </w:pPr>
      <w:r>
        <w:rPr>
          <w:rFonts w:ascii="Arial"/>
          <w:b/>
          <w:sz w:val="20"/>
          <w:szCs w:val="20"/>
        </w:rPr>
      </w:r>
      <w:r>
        <w:rPr>
          <w:rFonts w:ascii="Arial"/>
          <w:b/>
          <w:sz w:val="20"/>
          <w:szCs w:val="20"/>
        </w:rPr>
      </w:r>
      <w:r>
        <w:rPr>
          <w:rFonts w:ascii="Arial"/>
          <w:b/>
          <w:sz w:val="20"/>
          <w:szCs w:val="20"/>
        </w:rPr>
      </w:r>
    </w:p>
    <w:p>
      <w:pPr>
        <w:ind w:left="144"/>
        <w:spacing w:line="247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Просим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Вас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направлять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предусмотренные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Договором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и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Спецификациями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к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Договору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электронные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сообщения,</w:t>
      </w:r>
      <w:r>
        <w:rPr>
          <w:rFonts w:ascii="Arial" w:hAnsi="Arial"/>
          <w:spacing w:val="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касающиеся</w:t>
      </w:r>
      <w:r>
        <w:rPr>
          <w:rFonts w:ascii="Arial" w:hAnsi="Arial"/>
          <w:spacing w:val="-47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использования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комплектов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Систем,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на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новые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адреса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электронной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почты.</w:t>
      </w:r>
      <w:r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</w:r>
    </w:p>
    <w:p>
      <w:pPr>
        <w:pStyle w:val="902"/>
        <w:ind w:left="0"/>
        <w:rPr>
          <w:rFonts w:ascii="Arial"/>
          <w:sz w:val="20"/>
          <w:szCs w:val="20"/>
        </w:rPr>
      </w:pP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</w:p>
    <w:p>
      <w:pPr>
        <w:pStyle w:val="902"/>
        <w:ind w:left="0"/>
        <w:spacing w:before="10"/>
        <w:rPr>
          <w:rFonts w:ascii="Arial"/>
          <w:sz w:val="20"/>
          <w:szCs w:val="20"/>
        </w:rPr>
      </w:pP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  <w:r>
        <w:rPr>
          <w:rFonts w:ascii="Arial"/>
          <w:sz w:val="20"/>
          <w:szCs w:val="20"/>
        </w:rPr>
      </w:r>
    </w:p>
    <w:p>
      <w:pPr>
        <w:pStyle w:val="723"/>
      </w:pPr>
      <w:r>
        <w:t xml:space="preserve">ЗАКАЗЧИК:</w:t>
      </w:r>
      <w:r/>
    </w:p>
    <w:p>
      <w:pPr>
        <w:ind w:left="147"/>
        <w:spacing w:before="37"/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  <w:r>
        <w:rPr>
          <w:rFonts w:ascii="Arial"/>
          <w:b/>
          <w:i/>
          <w:sz w:val="20"/>
        </w:rPr>
      </w:r>
    </w:p>
    <w:p>
      <w:pPr>
        <w:pStyle w:val="902"/>
        <w:ind w:left="0"/>
        <w:spacing w:before="9"/>
        <w:rPr>
          <w:rFonts w:ascii="Arial"/>
          <w:b/>
          <w:i/>
          <w:sz w:val="29"/>
        </w:rPr>
      </w:pPr>
      <w:r>
        <w:rPr>
          <w:rFonts w:ascii="Arial"/>
          <w:b/>
          <w:i/>
          <w:sz w:val="29"/>
        </w:rPr>
      </w:r>
      <w:r>
        <w:rPr>
          <w:rFonts w:ascii="Arial"/>
          <w:b/>
          <w:i/>
          <w:sz w:val="29"/>
        </w:rPr>
      </w:r>
      <w:r>
        <w:rPr>
          <w:rFonts w:ascii="Arial"/>
          <w:b/>
          <w:i/>
          <w:sz w:val="29"/>
        </w:rPr>
      </w:r>
    </w:p>
    <w:p>
      <w:pPr>
        <w:ind w:left="137"/>
        <w:spacing w:before="97"/>
        <w:tabs>
          <w:tab w:val="left" w:pos="3444" w:leader="none"/>
          <w:tab w:val="left" w:pos="5136" w:leader="none"/>
        </w:tabs>
        <w:rPr>
          <w:rFonts w:ascii="Trebuchet MS"/>
          <w:sz w:val="14"/>
        </w:rPr>
      </w:pP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  <w:r>
        <w:rPr>
          <w:rFonts w:ascii="Trebuchet MS"/>
          <w:sz w:val="14"/>
          <w:u w:val="single"/>
        </w:rPr>
        <w:t xml:space="preserve">/</w:t>
      </w:r>
      <w:r>
        <w:rPr>
          <w:rFonts w:ascii="Trebuchet MS"/>
          <w:sz w:val="14"/>
          <w:u w:val="single"/>
        </w:rPr>
        <w:tab/>
      </w:r>
      <w:r>
        <w:rPr>
          <w:rFonts w:ascii="Trebuchet MS"/>
          <w:sz w:val="14"/>
        </w:rPr>
        <w:t xml:space="preserve">/</w:t>
      </w:r>
      <w:r>
        <w:rPr>
          <w:rFonts w:ascii="Trebuchet MS"/>
          <w:sz w:val="14"/>
        </w:rPr>
      </w:r>
      <w:r>
        <w:rPr>
          <w:rFonts w:ascii="Trebuchet MS"/>
          <w:sz w:val="14"/>
        </w:rPr>
      </w:r>
    </w:p>
    <w:p>
      <w:pPr>
        <w:ind w:left="2145"/>
        <w:spacing w:before="27"/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p>
      <w:pPr>
        <w:pStyle w:val="902"/>
        <w:ind w:left="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</w:r>
      <w:r>
        <w:rPr>
          <w:rFonts w:ascii="Trebuchet MS"/>
          <w:sz w:val="20"/>
        </w:rPr>
      </w:r>
    </w:p>
    <w:p>
      <w:pPr>
        <w:pStyle w:val="902"/>
        <w:ind w:left="0"/>
        <w:spacing w:before="6"/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35420160" behindDoc="1" locked="0" layoutInCell="1" allowOverlap="1">
                <wp:simplePos x="0" y="0"/>
                <wp:positionH relativeFrom="page">
                  <wp:posOffset>358140</wp:posOffset>
                </wp:positionH>
                <wp:positionV relativeFrom="paragraph">
                  <wp:posOffset>114935</wp:posOffset>
                </wp:positionV>
                <wp:extent cx="6865620" cy="1270"/>
                <wp:effectExtent l="0" t="0" r="0" b="0"/>
                <wp:wrapTopAndBottom/>
                <wp:docPr id="25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865620" cy="1270"/>
                        </a:xfrm>
                        <a:custGeom>
                          <a:avLst/>
                          <a:gdLst>
                            <a:gd name="gd0" fmla="val 65536"/>
                            <a:gd name="gd1" fmla="val 564"/>
                            <a:gd name="gd2" fmla="val 181"/>
                            <a:gd name="gd3" fmla="+- gd1 10812 0"/>
                            <a:gd name="gd4" fmla="+- gd2 0 0"/>
                          </a:gdLst>
                          <a:ahLst/>
                          <a:cxnLst/>
                          <a:rect l="0" t="0" r="r" b="b"/>
                          <a:pathLst>
                            <a:path w="10812" h="1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 w="25146">
                          <a:solidFill>
                            <a:srgbClr val="333333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6" o:spid="_x0000_s46" style="position:absolute;z-index:-235420160;o:allowoverlap:true;o:allowincell:true;mso-position-horizontal-relative:page;margin-left:28.20pt;mso-position-horizontal:absolute;mso-position-vertical-relative:text;margin-top:9.05pt;mso-position-vertical:absolute;width:540.60pt;height:0.10pt;mso-wrap-distance-left:0.00pt;mso-wrap-distance-top:0.00pt;mso-wrap-distance-right:0.00pt;mso-wrap-distance-bottom:0.00pt;visibility:visible;" path="m5215,18100000l105215,18100000e" coordsize="100000,100000" filled="f" strokecolor="#333333" strokeweight="1.98pt">
                <v:path textboxrect="0,0,100000,100000"/>
                <w10:wrap type="topAndBottom"/>
              </v:shape>
            </w:pict>
          </mc:Fallback>
        </mc:AlternateContent>
      </w:r>
      <w:r/>
    </w:p>
    <w:p>
      <w:pPr>
        <w:pStyle w:val="902"/>
        <w:ind w:left="0"/>
        <w:spacing w:before="6"/>
      </w:pPr>
      <w:r>
        <w:t xml:space="preserve">ФОРМА</w:t>
      </w:r>
      <w:r>
        <w:rPr>
          <w:spacing w:val="7"/>
        </w:rPr>
        <w:t xml:space="preserve"> </w:t>
      </w:r>
      <w:r>
        <w:t xml:space="preserve">УТВЕРЖДЕНА:</w:t>
      </w:r>
      <w:r/>
    </w:p>
    <w:p>
      <w:pPr>
        <w:pStyle w:val="902"/>
        <w:ind w:left="0"/>
        <w:spacing w:before="1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723"/>
        <w:tabs>
          <w:tab w:val="left" w:pos="5969" w:leader="none"/>
        </w:tabs>
      </w:pPr>
      <w:r>
        <w:t xml:space="preserve">ЗАКАЗЧИК:</w:t>
      </w:r>
      <w:r>
        <w:tab/>
        <w:t xml:space="preserve">ИСПОЛНИТЕЛЬ:</w:t>
      </w:r>
      <w:r/>
    </w:p>
    <w:p>
      <w:pPr>
        <w:ind w:left="147"/>
        <w:spacing w:before="38"/>
        <w:tabs>
          <w:tab w:val="left" w:pos="5969" w:leader="none"/>
        </w:tabs>
        <w:rPr>
          <w:rFonts w:ascii="Arial" w:hAnsi="Arial"/>
          <w:b/>
          <w:i/>
          <w:sz w:val="17"/>
        </w:rPr>
      </w:pPr>
      <w:r>
        <w:rPr>
          <w:rFonts w:ascii="Arial" w:hAnsi="Arial"/>
          <w:b/>
          <w:i/>
          <w:sz w:val="17"/>
        </w:rPr>
        <w:t xml:space="preserve">СПБ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ГБУЗ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"СП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№</w:t>
      </w:r>
      <w:r>
        <w:rPr>
          <w:rFonts w:ascii="Arial" w:hAnsi="Arial"/>
          <w:b/>
          <w:i/>
          <w:spacing w:val="3"/>
          <w:sz w:val="17"/>
        </w:rPr>
        <w:t xml:space="preserve"> </w:t>
      </w:r>
      <w:r>
        <w:rPr>
          <w:rFonts w:ascii="Arial" w:hAnsi="Arial"/>
          <w:b/>
          <w:i/>
          <w:sz w:val="17"/>
        </w:rPr>
        <w:t xml:space="preserve">8"</w:t>
      </w:r>
      <w:r>
        <w:rPr>
          <w:rFonts w:ascii="Arial" w:hAnsi="Arial"/>
          <w:b/>
          <w:i/>
          <w:sz w:val="17"/>
        </w:rPr>
        <w:tab/>
      </w:r>
      <w:r>
        <w:rPr>
          <w:rFonts w:ascii="Arial" w:hAnsi="Arial"/>
          <w:b/>
          <w:i/>
          <w:sz w:val="17"/>
        </w:rPr>
      </w:r>
      <w:r>
        <w:rPr>
          <w:rFonts w:ascii="Arial" w:hAnsi="Arial"/>
          <w:b/>
          <w:i/>
          <w:sz w:val="17"/>
        </w:rPr>
      </w:r>
    </w:p>
    <w:p>
      <w:pPr>
        <w:pStyle w:val="723"/>
        <w:spacing w:before="37"/>
        <w:tabs>
          <w:tab w:val="left" w:pos="5969" w:leader="none"/>
        </w:tabs>
      </w:pPr>
      <w:r>
        <w:t xml:space="preserve">ИНН:7806004042</w:t>
      </w:r>
      <w:r>
        <w:tab/>
        <w:t xml:space="preserve">ИНН:</w:t>
      </w:r>
      <w:r/>
    </w:p>
    <w:p>
      <w:pPr>
        <w:pStyle w:val="902"/>
        <w:ind w:left="0"/>
        <w:spacing w:before="10"/>
        <w:rPr>
          <w:rFonts w:ascii="Arial"/>
          <w:b/>
          <w:i/>
          <w:sz w:val="14"/>
        </w:rPr>
      </w:pP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  <w:r>
        <w:rPr>
          <w:rFonts w:ascii="Arial"/>
          <w:b/>
          <w:i/>
          <w:sz w:val="14"/>
        </w:rPr>
      </w:r>
    </w:p>
    <w:p>
      <w:pPr>
        <w:ind w:right="664"/>
        <w:jc w:val="center"/>
        <w:spacing w:before="99"/>
        <w:tabs>
          <w:tab w:val="left" w:pos="3306" w:leader="none"/>
          <w:tab w:val="left" w:pos="5824" w:leader="none"/>
          <w:tab w:val="left" w:pos="8995" w:leader="none"/>
        </w:tabs>
        <w:rPr>
          <w:sz w:val="16"/>
        </w:rPr>
      </w:pP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rebuchet MS" w:hAnsi="Trebuchet MS"/>
          <w:spacing w:val="-1"/>
          <w:sz w:val="14"/>
        </w:rPr>
        <w:t xml:space="preserve">/Старкова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 xml:space="preserve">С.Ю./</w:t>
      </w:r>
      <w:r>
        <w:rPr>
          <w:rFonts w:ascii="Trebuchet MS" w:hAnsi="Trebuchet MS"/>
          <w:spacing w:val="-1"/>
          <w:sz w:val="14"/>
        </w:rPr>
        <w:tab/>
      </w:r>
      <w:r>
        <w:rPr>
          <w:rFonts w:ascii="Times New Roman" w:hAnsi="Times New Roman"/>
          <w:spacing w:val="-1"/>
          <w:sz w:val="14"/>
          <w:u w:val="single"/>
        </w:rPr>
        <w:t xml:space="preserve"> </w:t>
      </w:r>
      <w:r>
        <w:rPr>
          <w:rFonts w:ascii="Times New Roman" w:hAnsi="Times New Roman"/>
          <w:spacing w:val="-1"/>
          <w:sz w:val="14"/>
          <w:u w:val="single"/>
        </w:rPr>
        <w:tab/>
      </w:r>
      <w:r>
        <w:rPr>
          <w:spacing w:val="-2"/>
          <w:sz w:val="16"/>
        </w:rPr>
        <w:t xml:space="preserve">/______________/</w:t>
      </w:r>
      <w:r>
        <w:rPr>
          <w:sz w:val="16"/>
        </w:rPr>
      </w:r>
      <w:r>
        <w:rPr>
          <w:sz w:val="16"/>
        </w:rPr>
      </w:r>
    </w:p>
    <w:p>
      <w:pPr>
        <w:ind w:right="678"/>
        <w:jc w:val="center"/>
        <w:spacing w:before="25"/>
        <w:tabs>
          <w:tab w:val="left" w:pos="5822" w:leader="none"/>
        </w:tabs>
        <w:rPr>
          <w:rFonts w:ascii="Trebuchet MS" w:hAnsi="Trebuchet MS"/>
          <w:sz w:val="14"/>
        </w:rPr>
      </w:pP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  <w:tab/>
      </w:r>
      <w:r>
        <w:rPr>
          <w:rFonts w:ascii="Trebuchet MS" w:hAnsi="Trebuchet MS"/>
          <w:sz w:val="14"/>
        </w:rPr>
        <w:t xml:space="preserve">э</w:t>
      </w:r>
      <w:r>
        <w:rPr>
          <w:rFonts w:ascii="Trebuchet MS" w:hAnsi="Trebuchet MS"/>
          <w:sz w:val="14"/>
        </w:rPr>
        <w:t xml:space="preserve">.п.</w:t>
      </w:r>
      <w:r>
        <w:rPr>
          <w:rFonts w:ascii="Trebuchet MS" w:hAnsi="Trebuchet MS"/>
          <w:sz w:val="14"/>
        </w:rPr>
      </w:r>
      <w:r>
        <w:rPr>
          <w:rFonts w:ascii="Trebuchet MS" w:hAnsi="Trebuchet MS"/>
          <w:sz w:val="14"/>
        </w:rPr>
      </w:r>
    </w:p>
    <w:sectPr>
      <w:footnotePr/>
      <w:endnotePr/>
      <w:type w:val="nextPage"/>
      <w:pgSz w:w="11910" w:h="16840" w:orient="portrait"/>
      <w:pgMar w:top="760" w:right="400" w:bottom="280" w:left="46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</w:font>
  <w:font w:name="Times New Roman">
    <w:panose1 w:val="02020603050405020304"/>
  </w:font>
  <w:font w:name="Microsoft Sans Serif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144" w:hanging="353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53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" w:hanging="519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51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51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51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51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51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519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51" w:hanging="108"/>
      </w:pPr>
      <w:rPr>
        <w:rFonts w:hint="default" w:ascii="Arial" w:hAnsi="Arial" w:eastAsia="Arial" w:cs="Arial"/>
        <w:i/>
        <w:iCs/>
        <w:sz w:val="17"/>
        <w:szCs w:val="17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338" w:hanging="10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17" w:hanging="10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95" w:hanging="10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74" w:hanging="1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53" w:hanging="1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731" w:hanging="1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10" w:hanging="1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89" w:hanging="108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480" w:hanging="337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337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593" w:hanging="33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49" w:hanging="33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06" w:hanging="33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63" w:hanging="33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19" w:hanging="33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76" w:hanging="33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933" w:hanging="337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63" w:hanging="193"/>
        <w:jc w:val="right"/>
      </w:pPr>
      <w:rPr>
        <w:rFonts w:hint="default" w:ascii="Arial" w:hAnsi="Arial" w:eastAsia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49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" w:hanging="490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4" w:hanging="630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181" w:hanging="63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992" w:hanging="63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803" w:hanging="63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614" w:hanging="63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424" w:hanging="63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144" w:hanging="358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58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3."/>
      <w:lvlJc w:val="left"/>
      <w:pPr>
        <w:ind w:left="3833" w:hanging="195"/>
        <w:jc w:val="right"/>
      </w:pPr>
      <w:rPr>
        <w:rFonts w:hint="default" w:ascii="Arial" w:hAnsi="Arial" w:eastAsia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485" w:hanging="341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85" w:hanging="341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593" w:hanging="34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49" w:hanging="34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06" w:hanging="34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63" w:hanging="34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19" w:hanging="34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76" w:hanging="34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933" w:hanging="341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4" w:hanging="251"/>
      </w:pPr>
      <w:rPr>
        <w:rFonts w:hint="default" w:ascii="Microsoft Sans Serif" w:hAnsi="Microsoft Sans Serif" w:eastAsia="Microsoft Sans Serif" w:cs="Microsoft Sans Serif"/>
        <w:sz w:val="17"/>
        <w:szCs w:val="17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30" w:hanging="25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25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25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25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25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25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25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251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44" w:hanging="361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61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977" w:hanging="208"/>
      </w:pPr>
      <w:rPr>
        <w:rFonts w:hint="default" w:ascii="Microsoft Sans Serif" w:hAnsi="Microsoft Sans Serif" w:eastAsia="Microsoft Sans Serif" w:cs="Microsoft Sans Serif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16" w:hanging="20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2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453" w:hanging="2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72" w:hanging="2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690" w:hanging="2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09" w:hanging="208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144" w:hanging="411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411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31" w:hanging="487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977" w:hanging="108"/>
      </w:pPr>
      <w:rPr>
        <w:rFonts w:hint="default" w:ascii="Microsoft Sans Serif" w:hAnsi="Microsoft Sans Serif" w:eastAsia="Microsoft Sans Serif" w:cs="Microsoft Sans Serif"/>
        <w:sz w:val="17"/>
        <w:szCs w:val="17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96" w:hanging="1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54" w:hanging="1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13" w:hanging="1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1" w:hanging="1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29" w:hanging="108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44" w:hanging="387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87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38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38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38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38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38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38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387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144" w:hanging="40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404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40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40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40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40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40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40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404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144" w:hanging="363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63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" w:hanging="516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5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5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5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5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516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44" w:hanging="416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416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4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4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4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4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4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4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41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144" w:hanging="341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41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3."/>
      <w:lvlJc w:val="left"/>
      <w:pPr>
        <w:ind w:left="4553" w:hanging="195"/>
        <w:jc w:val="right"/>
      </w:pPr>
      <w:rPr>
        <w:rFonts w:hint="default" w:ascii="Arial" w:hAnsi="Arial" w:eastAsia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001" w:hanging="19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722" w:hanging="19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7442" w:hanging="19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8163" w:hanging="19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884" w:hanging="19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604" w:hanging="195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44" w:hanging="34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44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34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34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34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34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34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34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344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500" w:hanging="356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500" w:hanging="356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09" w:hanging="35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63" w:hanging="35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18" w:hanging="35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73" w:hanging="35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27" w:hanging="35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82" w:hanging="35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937" w:hanging="356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9"/>
      <w:numFmt w:val="decimal"/>
      <w:isLgl w:val="false"/>
      <w:suff w:val="tab"/>
      <w:lvlText w:val="%1"/>
      <w:lvlJc w:val="left"/>
      <w:pPr>
        <w:ind w:left="144" w:hanging="349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49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highlight w:val="white"/>
        <w:lang w:val="ru-RU" w:eastAsia="en-US" w:bidi="ar-SA"/>
      </w:rPr>
    </w:lvl>
    <w:lvl w:ilvl="2">
      <w:start w:val="1"/>
      <w:numFmt w:val="decimal"/>
      <w:isLgl w:val="false"/>
      <w:suff w:val="tab"/>
      <w:lvlText w:val="%3."/>
      <w:lvlJc w:val="left"/>
      <w:pPr>
        <w:ind w:left="3833" w:hanging="195"/>
        <w:jc w:val="right"/>
      </w:pPr>
      <w:rPr>
        <w:rFonts w:hint="default" w:ascii="Arial" w:hAnsi="Arial" w:eastAsia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977" w:hanging="108"/>
      </w:pPr>
      <w:rPr>
        <w:rFonts w:hint="default" w:ascii="Microsoft Sans Serif" w:hAnsi="Microsoft Sans Serif" w:eastAsia="Microsoft Sans Serif" w:cs="Microsoft Sans Serif"/>
        <w:sz w:val="17"/>
        <w:szCs w:val="17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86" w:hanging="10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93" w:hanging="10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99" w:hanging="10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006" w:hanging="10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13" w:hanging="10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019" w:hanging="10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026" w:hanging="10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033" w:hanging="108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144" w:hanging="358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58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3."/>
      <w:lvlJc w:val="left"/>
      <w:pPr>
        <w:ind w:left="4930" w:hanging="195"/>
        <w:jc w:val="right"/>
      </w:pPr>
      <w:rPr>
        <w:rFonts w:hint="default" w:ascii="Arial" w:hAnsi="Arial" w:eastAsia="Arial" w:cs="Arial"/>
        <w:b/>
        <w:bCs/>
        <w:i/>
        <w:iCs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296" w:hanging="19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975" w:hanging="19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7653" w:hanging="19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8332" w:hanging="19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9010" w:hanging="19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689" w:hanging="195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44" w:hanging="409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409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409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409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409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409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409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409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409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480" w:hanging="337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80" w:hanging="337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" w:hanging="490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28" w:hanging="49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02" w:hanging="49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176" w:hanging="49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50" w:hanging="49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4" w:hanging="49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698" w:hanging="490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144" w:hanging="406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406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40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40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40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40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40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40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406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144" w:hanging="37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70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21" w:hanging="37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37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37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37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37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37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370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144" w:hanging="37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4" w:hanging="370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" w:hanging="495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11" w:hanging="49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02" w:hanging="49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593" w:hanging="49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3" w:hanging="49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4" w:hanging="49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65" w:hanging="495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5" w:hanging="341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85" w:hanging="341"/>
      </w:pPr>
      <w:rPr>
        <w:rFonts w:hint="default" w:ascii="Microsoft Sans Serif" w:hAnsi="Microsoft Sans Serif" w:eastAsia="Microsoft Sans Serif" w:cs="Microsoft Sans Serif"/>
        <w:spacing w:val="-1"/>
        <w:sz w:val="17"/>
        <w:szCs w:val="17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593" w:hanging="34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49" w:hanging="34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06" w:hanging="34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63" w:hanging="34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19" w:hanging="34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76" w:hanging="34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933" w:hanging="34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7"/>
  </w:num>
  <w:num w:numId="5">
    <w:abstractNumId w:val="24"/>
  </w:num>
  <w:num w:numId="6">
    <w:abstractNumId w:val="13"/>
  </w:num>
  <w:num w:numId="7">
    <w:abstractNumId w:val="6"/>
  </w:num>
  <w:num w:numId="8">
    <w:abstractNumId w:val="21"/>
  </w:num>
  <w:num w:numId="9">
    <w:abstractNumId w:val="9"/>
  </w:num>
  <w:num w:numId="10">
    <w:abstractNumId w:val="18"/>
  </w:num>
  <w:num w:numId="11">
    <w:abstractNumId w:val="11"/>
  </w:num>
  <w:num w:numId="12">
    <w:abstractNumId w:val="23"/>
  </w:num>
  <w:num w:numId="13">
    <w:abstractNumId w:val="14"/>
  </w:num>
  <w:num w:numId="14">
    <w:abstractNumId w:val="4"/>
  </w:num>
  <w:num w:numId="15">
    <w:abstractNumId w:val="15"/>
  </w:num>
  <w:num w:numId="16">
    <w:abstractNumId w:val="10"/>
  </w:num>
  <w:num w:numId="17">
    <w:abstractNumId w:val="19"/>
  </w:num>
  <w:num w:numId="18">
    <w:abstractNumId w:val="16"/>
  </w:num>
  <w:num w:numId="19">
    <w:abstractNumId w:val="0"/>
  </w:num>
  <w:num w:numId="20">
    <w:abstractNumId w:val="5"/>
  </w:num>
  <w:num w:numId="21">
    <w:abstractNumId w:val="22"/>
  </w:num>
  <w:num w:numId="22">
    <w:abstractNumId w:val="2"/>
  </w:num>
  <w:num w:numId="23">
    <w:abstractNumId w:val="20"/>
  </w:num>
  <w:num w:numId="24">
    <w:abstractNumId w:val="1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Heading 1 Char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05">
    <w:name w:val="Heading 2 Char"/>
    <w:basedOn w:val="731"/>
    <w:link w:val="723"/>
    <w:uiPriority w:val="9"/>
    <w:rPr>
      <w:rFonts w:ascii="Arial" w:hAnsi="Arial" w:eastAsia="Arial" w:cs="Arial"/>
      <w:sz w:val="34"/>
    </w:rPr>
  </w:style>
  <w:style w:type="character" w:styleId="706">
    <w:name w:val="Heading 3 Char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07">
    <w:name w:val="Heading 4 Char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08">
    <w:name w:val="Heading 5 Char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09">
    <w:name w:val="Heading 6 Char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10">
    <w:name w:val="Heading 7 Char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8 Char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12">
    <w:name w:val="Heading 9 Char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character" w:styleId="713">
    <w:name w:val="Title Char"/>
    <w:basedOn w:val="731"/>
    <w:link w:val="903"/>
    <w:uiPriority w:val="10"/>
    <w:rPr>
      <w:sz w:val="48"/>
      <w:szCs w:val="48"/>
    </w:rPr>
  </w:style>
  <w:style w:type="character" w:styleId="714">
    <w:name w:val="Subtitle Char"/>
    <w:basedOn w:val="731"/>
    <w:link w:val="745"/>
    <w:uiPriority w:val="11"/>
    <w:rPr>
      <w:sz w:val="24"/>
      <w:szCs w:val="24"/>
    </w:rPr>
  </w:style>
  <w:style w:type="character" w:styleId="715">
    <w:name w:val="Quote Char"/>
    <w:link w:val="747"/>
    <w:uiPriority w:val="29"/>
    <w:rPr>
      <w:i/>
    </w:rPr>
  </w:style>
  <w:style w:type="character" w:styleId="716">
    <w:name w:val="Intense Quote Char"/>
    <w:link w:val="749"/>
    <w:uiPriority w:val="30"/>
    <w:rPr>
      <w:i/>
    </w:rPr>
  </w:style>
  <w:style w:type="character" w:styleId="717">
    <w:name w:val="Header Char"/>
    <w:basedOn w:val="731"/>
    <w:link w:val="751"/>
    <w:uiPriority w:val="99"/>
  </w:style>
  <w:style w:type="character" w:styleId="718">
    <w:name w:val="Caption Char"/>
    <w:basedOn w:val="755"/>
    <w:link w:val="753"/>
    <w:uiPriority w:val="99"/>
  </w:style>
  <w:style w:type="character" w:styleId="719">
    <w:name w:val="Footnote Text Char"/>
    <w:link w:val="884"/>
    <w:uiPriority w:val="99"/>
    <w:rPr>
      <w:sz w:val="18"/>
    </w:rPr>
  </w:style>
  <w:style w:type="character" w:styleId="720">
    <w:name w:val="Endnote Text Char"/>
    <w:link w:val="887"/>
    <w:uiPriority w:val="99"/>
    <w:rPr>
      <w:sz w:val="20"/>
    </w:rPr>
  </w:style>
  <w:style w:type="paragraph" w:styleId="721" w:default="1">
    <w:name w:val="Normal"/>
    <w:uiPriority w:val="1"/>
    <w:qFormat/>
    <w:rPr>
      <w:rFonts w:ascii="Microsoft Sans Serif" w:hAnsi="Microsoft Sans Serif" w:eastAsia="Microsoft Sans Serif" w:cs="Microsoft Sans Serif"/>
      <w:lang w:val="ru-RU"/>
    </w:rPr>
  </w:style>
  <w:style w:type="paragraph" w:styleId="722">
    <w:name w:val="Heading 1"/>
    <w:basedOn w:val="721"/>
    <w:link w:val="734"/>
    <w:uiPriority w:val="1"/>
    <w:qFormat/>
    <w:pPr>
      <w:outlineLvl w:val="0"/>
    </w:pPr>
    <w:rPr>
      <w:rFonts w:ascii="Arial" w:hAnsi="Arial" w:eastAsia="Arial" w:cs="Arial"/>
      <w:b/>
      <w:bCs/>
      <w:i/>
      <w:iCs/>
      <w:sz w:val="21"/>
      <w:szCs w:val="21"/>
    </w:rPr>
  </w:style>
  <w:style w:type="paragraph" w:styleId="723">
    <w:name w:val="Heading 2"/>
    <w:basedOn w:val="721"/>
    <w:link w:val="735"/>
    <w:uiPriority w:val="1"/>
    <w:qFormat/>
    <w:pPr>
      <w:ind w:left="147"/>
      <w:outlineLvl w:val="1"/>
    </w:pPr>
    <w:rPr>
      <w:rFonts w:ascii="Arial" w:hAnsi="Arial" w:eastAsia="Arial" w:cs="Arial"/>
      <w:b/>
      <w:bCs/>
      <w:i/>
      <w:iCs/>
      <w:sz w:val="17"/>
      <w:szCs w:val="17"/>
    </w:rPr>
  </w:style>
  <w:style w:type="paragraph" w:styleId="724">
    <w:name w:val="Heading 3"/>
    <w:basedOn w:val="721"/>
    <w:next w:val="721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5">
    <w:name w:val="Heading 4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31"/>
    <w:link w:val="723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No Spacing"/>
    <w:uiPriority w:val="1"/>
    <w:qFormat/>
  </w:style>
  <w:style w:type="character" w:styleId="744" w:customStyle="1">
    <w:name w:val="Название Знак"/>
    <w:basedOn w:val="731"/>
    <w:link w:val="903"/>
    <w:uiPriority w:val="10"/>
    <w:rPr>
      <w:sz w:val="48"/>
      <w:szCs w:val="48"/>
    </w:rPr>
  </w:style>
  <w:style w:type="paragraph" w:styleId="745">
    <w:name w:val="Subtitle"/>
    <w:basedOn w:val="721"/>
    <w:next w:val="721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 w:customStyle="1">
    <w:name w:val="Подзаголовок Знак"/>
    <w:basedOn w:val="731"/>
    <w:link w:val="745"/>
    <w:uiPriority w:val="11"/>
    <w:rPr>
      <w:sz w:val="24"/>
      <w:szCs w:val="24"/>
    </w:rPr>
  </w:style>
  <w:style w:type="paragraph" w:styleId="747">
    <w:name w:val="Quote"/>
    <w:basedOn w:val="721"/>
    <w:next w:val="721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21"/>
    <w:next w:val="721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paragraph" w:styleId="751">
    <w:name w:val="Header"/>
    <w:basedOn w:val="721"/>
    <w:link w:val="75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2" w:customStyle="1">
    <w:name w:val="Верхний колонтитул Знак"/>
    <w:basedOn w:val="731"/>
    <w:link w:val="751"/>
    <w:uiPriority w:val="99"/>
  </w:style>
  <w:style w:type="paragraph" w:styleId="753">
    <w:name w:val="Footer"/>
    <w:basedOn w:val="721"/>
    <w:link w:val="75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4" w:customStyle="1">
    <w:name w:val="Footer Char"/>
    <w:basedOn w:val="731"/>
    <w:uiPriority w:val="99"/>
  </w:style>
  <w:style w:type="paragraph" w:styleId="755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Нижний колонтитул Знак"/>
    <w:link w:val="753"/>
    <w:uiPriority w:val="99"/>
  </w:style>
  <w:style w:type="table" w:styleId="757">
    <w:name w:val="Table Grid"/>
    <w:basedOn w:val="732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Table Grid Light"/>
    <w:basedOn w:val="73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73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73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3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2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2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2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2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2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3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2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2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2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2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2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>
    <w:name w:val="Grid Table 5 Dark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2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2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2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2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>
    <w:name w:val="Grid Table 7 Colorful"/>
    <w:basedOn w:val="73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2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2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2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2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>
    <w:name w:val="List Table 6 Colorful"/>
    <w:basedOn w:val="73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>
    <w:name w:val="List Table 7 Colorful"/>
    <w:basedOn w:val="73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2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2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2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2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2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2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2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2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2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2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2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2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721"/>
    <w:link w:val="885"/>
    <w:uiPriority w:val="99"/>
    <w:semiHidden/>
    <w:unhideWhenUsed/>
    <w:pPr>
      <w:spacing w:after="40"/>
    </w:pPr>
    <w:rPr>
      <w:sz w:val="18"/>
    </w:rPr>
  </w:style>
  <w:style w:type="character" w:styleId="885" w:customStyle="1">
    <w:name w:val="Текст сноски Знак"/>
    <w:link w:val="884"/>
    <w:uiPriority w:val="99"/>
    <w:rPr>
      <w:sz w:val="18"/>
    </w:rPr>
  </w:style>
  <w:style w:type="character" w:styleId="886">
    <w:name w:val="footnote reference"/>
    <w:basedOn w:val="731"/>
    <w:uiPriority w:val="99"/>
    <w:unhideWhenUsed/>
    <w:rPr>
      <w:vertAlign w:val="superscript"/>
    </w:rPr>
  </w:style>
  <w:style w:type="paragraph" w:styleId="887">
    <w:name w:val="endnote text"/>
    <w:basedOn w:val="721"/>
    <w:link w:val="888"/>
    <w:uiPriority w:val="99"/>
    <w:semiHidden/>
    <w:unhideWhenUsed/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basedOn w:val="731"/>
    <w:uiPriority w:val="99"/>
    <w:semiHidden/>
    <w:unhideWhenUsed/>
    <w:rPr>
      <w:vertAlign w:val="superscript"/>
    </w:rPr>
  </w:style>
  <w:style w:type="paragraph" w:styleId="890">
    <w:name w:val="toc 1"/>
    <w:basedOn w:val="721"/>
    <w:next w:val="721"/>
    <w:uiPriority w:val="39"/>
    <w:unhideWhenUsed/>
    <w:pPr>
      <w:spacing w:after="57"/>
    </w:pPr>
  </w:style>
  <w:style w:type="paragraph" w:styleId="891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2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93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4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5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6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7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8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721"/>
    <w:next w:val="721"/>
    <w:uiPriority w:val="99"/>
    <w:unhideWhenUsed/>
  </w:style>
  <w:style w:type="table" w:styleId="901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02">
    <w:name w:val="Body Text"/>
    <w:basedOn w:val="721"/>
    <w:uiPriority w:val="1"/>
    <w:qFormat/>
    <w:pPr>
      <w:ind w:left="144"/>
    </w:pPr>
    <w:rPr>
      <w:sz w:val="17"/>
      <w:szCs w:val="17"/>
    </w:rPr>
  </w:style>
  <w:style w:type="paragraph" w:styleId="903">
    <w:name w:val="Title"/>
    <w:basedOn w:val="721"/>
    <w:link w:val="744"/>
    <w:uiPriority w:val="1"/>
    <w:qFormat/>
    <w:pPr>
      <w:ind w:right="284"/>
      <w:jc w:val="center"/>
      <w:spacing w:before="94"/>
    </w:pPr>
    <w:rPr>
      <w:rFonts w:ascii="Arial" w:hAnsi="Arial" w:eastAsia="Arial" w:cs="Arial"/>
      <w:b/>
      <w:bCs/>
      <w:i/>
      <w:iCs/>
      <w:sz w:val="24"/>
      <w:szCs w:val="24"/>
    </w:rPr>
  </w:style>
  <w:style w:type="paragraph" w:styleId="904">
    <w:name w:val="List Paragraph"/>
    <w:basedOn w:val="721"/>
    <w:uiPriority w:val="1"/>
    <w:qFormat/>
    <w:pPr>
      <w:ind w:left="144"/>
      <w:jc w:val="both"/>
      <w:spacing w:before="30"/>
    </w:pPr>
  </w:style>
  <w:style w:type="paragraph" w:styleId="905" w:customStyle="1">
    <w:name w:val="Table Paragraph"/>
    <w:basedOn w:val="721"/>
    <w:uiPriority w:val="1"/>
    <w:qFormat/>
    <w:pPr>
      <w:spacing w:before="6" w:line="191" w:lineRule="exact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stoma.8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Р7-Офис/2024.3.1.487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11</cp:revision>
  <dcterms:created xsi:type="dcterms:W3CDTF">2024-09-18T09:33:00Z</dcterms:created>
  <dcterms:modified xsi:type="dcterms:W3CDTF">2024-09-20T11:35:54Z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LastSaved">
    <vt:filetime>2023-03-09T00:00:00Z</vt:filetime>
  </property>
</Properties>
</file>