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87F55" w14:textId="67D9A8C2" w:rsidR="00234649" w:rsidRPr="00617879" w:rsidRDefault="00871028" w:rsidP="00355640">
      <w:pPr>
        <w:widowControl w:val="0"/>
        <w:shd w:val="clear" w:color="auto" w:fill="FFFFFF"/>
        <w:tabs>
          <w:tab w:val="left" w:pos="567"/>
          <w:tab w:val="left" w:leader="underscore" w:pos="93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 xml:space="preserve">ДОГОВОР  </w:t>
      </w:r>
      <w:r w:rsidR="00234649"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№</w:t>
      </w:r>
      <w:r w:rsidR="004C775E"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________</w:t>
      </w:r>
    </w:p>
    <w:p w14:paraId="4019CBDA" w14:textId="14F9A8F8" w:rsidR="00234649" w:rsidRPr="00617879" w:rsidRDefault="00133C11" w:rsidP="00133C11">
      <w:pPr>
        <w:widowControl w:val="0"/>
        <w:shd w:val="clear" w:color="auto" w:fill="FFFFFF"/>
        <w:tabs>
          <w:tab w:val="left" w:leader="underscore" w:pos="-142"/>
          <w:tab w:val="left" w:leader="underscore" w:pos="0"/>
          <w:tab w:val="left" w:pos="567"/>
          <w:tab w:val="left" w:pos="87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г.</w:t>
      </w:r>
      <w:r w:rsidR="00504E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Санкт-Петербург</w:t>
      </w:r>
      <w:r w:rsidR="004C775E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                                                                                                        </w:t>
      </w:r>
      <w:r w:rsidR="00234649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«</w:t>
      </w:r>
      <w:r w:rsidR="00504E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__</w:t>
      </w:r>
      <w:r w:rsidR="00234649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»</w:t>
      </w:r>
      <w:r w:rsidR="00871028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</w:t>
      </w:r>
      <w:r w:rsidR="00504E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_________</w:t>
      </w:r>
      <w:r w:rsidR="00871028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</w:t>
      </w:r>
      <w:r w:rsidR="00234649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20</w:t>
      </w:r>
      <w:r w:rsidR="00871028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2</w:t>
      </w:r>
      <w:r w:rsidR="00806075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4</w:t>
      </w:r>
      <w:r w:rsidR="00FD08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</w:t>
      </w:r>
      <w:r w:rsidR="00234649" w:rsidRPr="00617879">
        <w:rPr>
          <w:rFonts w:ascii="Times New Roman" w:eastAsia="Times New Roman" w:hAnsi="Times New Roman" w:cs="Times New Roman"/>
          <w:bCs/>
          <w:i/>
          <w:color w:val="000000"/>
          <w:kern w:val="2"/>
          <w:lang w:eastAsia="ru-RU"/>
        </w:rPr>
        <w:t>г.</w:t>
      </w:r>
    </w:p>
    <w:p w14:paraId="38AE3A38" w14:textId="77777777" w:rsidR="00234649" w:rsidRPr="00617879" w:rsidRDefault="00234649" w:rsidP="00355640">
      <w:pPr>
        <w:widowControl w:val="0"/>
        <w:shd w:val="clear" w:color="auto" w:fill="FFFFFF"/>
        <w:tabs>
          <w:tab w:val="left" w:leader="underscore" w:pos="-284"/>
          <w:tab w:val="left" w:pos="567"/>
          <w:tab w:val="left" w:leader="underscore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</w:p>
    <w:p w14:paraId="0EFC4FE3" w14:textId="77777777" w:rsidR="00234649" w:rsidRPr="00617879" w:rsidRDefault="004C775E" w:rsidP="00133C11">
      <w:pPr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color w:val="000000"/>
          <w:kern w:val="2"/>
          <w:lang w:eastAsia="ru-RU"/>
        </w:rPr>
        <w:t>____________________________________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, именуемое в дальнейшем </w:t>
      </w:r>
      <w:r w:rsidR="00234649" w:rsidRPr="00617879">
        <w:rPr>
          <w:rFonts w:ascii="Times New Roman" w:eastAsia="Times New Roman" w:hAnsi="Times New Roman" w:cs="Times New Roman"/>
          <w:b/>
          <w:color w:val="000000"/>
          <w:kern w:val="2"/>
          <w:lang w:eastAsia="ru-RU"/>
        </w:rPr>
        <w:t>«Поставщик»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, в лице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______________________________</w:t>
      </w:r>
      <w:r w:rsidR="0023464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, действующего на основании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_____________________________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, с одной стороны, </w:t>
      </w:r>
      <w:r w:rsidR="0043761C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и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Санкт-Петербургское государственное бюджетное учреждение культуры «Санкт-</w:t>
      </w:r>
      <w:r w:rsidR="00B21472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етербургский государственный академический симфонический оркестр», именуемое в дальнейшем «</w:t>
      </w:r>
      <w:r w:rsidR="00AA096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Покупатель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», в лице директора </w:t>
      </w:r>
      <w:r w:rsidR="003857D6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Мудриченко Дианы Александровны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, действующего на основании Устава</w:t>
      </w:r>
      <w:r w:rsidR="000F5458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,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с другой стороны, вместе именуемые «Стороны»,</w:t>
      </w:r>
      <w:r w:rsidR="006A3B10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в соответствии с Федеральным законом от 18.07.2011 № 223-ФЗ «О закупках товаров, работ, услуг отдельными видами юридических лиц» и Положением о закупках товаров, работ, услуг для нужд ГБУК «СПб ГАСО» 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заключили на</w:t>
      </w:r>
      <w:r w:rsidR="006A3B10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стоящий Договор о нижеследующем:</w:t>
      </w:r>
    </w:p>
    <w:p w14:paraId="00916D44" w14:textId="77777777" w:rsidR="00234649" w:rsidRPr="00617879" w:rsidRDefault="00234649" w:rsidP="00355640">
      <w:pPr>
        <w:keepNext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b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kern w:val="2"/>
          <w:lang w:eastAsia="ru-RU"/>
        </w:rPr>
        <w:t>Предмет Договора</w:t>
      </w:r>
    </w:p>
    <w:p w14:paraId="66198D36" w14:textId="77777777" w:rsidR="00234649" w:rsidRPr="00617879" w:rsidRDefault="00234649" w:rsidP="00355640">
      <w:pPr>
        <w:keepNext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kern w:val="2"/>
          <w:lang w:eastAsia="ru-RU"/>
        </w:rPr>
        <w:t>В соответствии с настоящим Договором Поставщик обязуется изготовить и поставить полиграфическую продукцию, а Покупатель обязуется принять и оплатить Продукцию на условиях, определенных настоящим Договором и Приложениями к нему.</w:t>
      </w:r>
    </w:p>
    <w:p w14:paraId="7D4B43B4" w14:textId="77777777" w:rsidR="00234649" w:rsidRPr="00617879" w:rsidRDefault="00234649" w:rsidP="00355640">
      <w:pPr>
        <w:keepNext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kern w:val="2"/>
          <w:lang w:eastAsia="ru-RU"/>
        </w:rPr>
        <w:t xml:space="preserve">Наименование Продукции, ее количество, ассортимент, сроки предоставления на утверждение/ согласование макетов, сроки поставки, способ доставки, цена и иные условия поставки определяются в Спецификации, являющейся неотъемлемой частью настоящего Договора. </w:t>
      </w:r>
    </w:p>
    <w:p w14:paraId="4B715C0E" w14:textId="77777777" w:rsidR="00234649" w:rsidRPr="00617879" w:rsidRDefault="00234649" w:rsidP="0035564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1.3.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 момента подписания настоящего договора обеими Сторонами поставки всех партий продукции, осуществляемые Поставщиком в адрес Покупателя, являются поставками в рамках настоящего договора независимо от наличия или отсутствия ссылки на реквизиты договора в сопроводительных документах.</w:t>
      </w:r>
    </w:p>
    <w:p w14:paraId="56E5751A" w14:textId="77777777" w:rsidR="00234649" w:rsidRPr="00617879" w:rsidRDefault="00234649" w:rsidP="0035564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3BCA557D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 xml:space="preserve">Поставщик обязуется: </w:t>
      </w:r>
    </w:p>
    <w:p w14:paraId="5C3E7D97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В соответствии с утвержденной Сторонами спецификацией и согласованным Поставщиком заказом Покупателя изготовить и поставить Продукцию. </w:t>
      </w:r>
    </w:p>
    <w:p w14:paraId="6464FA3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Поставщик передает Покупателю Продукцию, свободную от любых прав и притязаний третьих лиц.</w:t>
      </w:r>
    </w:p>
    <w:p w14:paraId="10E12E69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Предоставить по требованию Покупателя необходимую документацию, подтверждающую качество Продукции.</w:t>
      </w:r>
    </w:p>
    <w:p w14:paraId="29BE3EB9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Не передавать разработанные и изготовленные для Покупателя полиграфические материалы по настоящему Договору третьим лицам.</w:t>
      </w:r>
    </w:p>
    <w:p w14:paraId="02790B1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Предоставить Покупателю надлежащим образом офо</w:t>
      </w:r>
      <w:r w:rsidR="004C775E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рмленные товаросопроводительные </w:t>
      </w: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документы на Продукцию.</w:t>
      </w:r>
    </w:p>
    <w:p w14:paraId="78AC0B15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случае поставки Продукции на условиях самовывоза, обеспечить его погрузку на транспортные средства Покупателя.</w:t>
      </w:r>
    </w:p>
    <w:p w14:paraId="7B3223A2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Поставщик вправе не принимать в производство последующие Заказы Покупателя на поставку продукции при наличии просроченной задолженности Покупателя по оплате по предыдущим Заказам.</w:t>
      </w:r>
    </w:p>
    <w:p w14:paraId="4D8DEA1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связи с особенностями технологического процесса производства</w:t>
      </w: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 полиграфической продукции Поставщик вправе произвести, а Покупатель обязуется принять и оплатить продукцию количестве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+/-10% от заказанного тиража, если продукция не является нумерованной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.</w:t>
      </w:r>
    </w:p>
    <w:p w14:paraId="585B933B" w14:textId="77777777" w:rsidR="00234649" w:rsidRPr="00617879" w:rsidRDefault="00234649" w:rsidP="0035564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4C2C34D2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Покупатель обязуется:</w:t>
      </w:r>
    </w:p>
    <w:p w14:paraId="56F335D4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Направить Поставщику заказ на изготовление партии продукции. Заказ Покупателя должен быть оформлен письменно и направлен любым способом, гарантирующим его получение Поставщиком (в том числе по факсу или по электронной почте) не позднее, чем за 15 календарных дней до предполагаемой даты поставки.</w:t>
      </w:r>
    </w:p>
    <w:p w14:paraId="4B64E22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Предоставить Поставщику цветной макет в программе </w:t>
      </w:r>
      <w:r w:rsidRPr="00617879">
        <w:rPr>
          <w:rFonts w:ascii="Times New Roman" w:eastAsia="Times New Roman" w:hAnsi="Times New Roman" w:cs="Times New Roman"/>
          <w:kern w:val="2"/>
          <w:lang w:val="en-US" w:eastAsia="ru-RU"/>
        </w:rPr>
        <w:t>Photoshop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или </w:t>
      </w:r>
      <w:r w:rsidRPr="00617879">
        <w:rPr>
          <w:rFonts w:ascii="Times New Roman" w:eastAsia="Times New Roman" w:hAnsi="Times New Roman" w:cs="Times New Roman"/>
          <w:kern w:val="2"/>
          <w:lang w:val="en-US" w:eastAsia="ru-RU"/>
        </w:rPr>
        <w:t>Adobe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kern w:val="2"/>
          <w:lang w:val="en-US" w:eastAsia="ru-RU"/>
        </w:rPr>
        <w:t>Illustrator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. Оригинал-макеты, переданные Покупателем Поставщику для выполнения работ по настоящему договору, являются собственностью Покупателя и объектом его авторского права. Покупатель подтверждает свою полную ответственность перед третьими лицами в случае, если факт изготовления данной продукции будет противоречить ч.4 ГК РФ, а также, если продукция будет признана контрафактной.</w:t>
      </w:r>
    </w:p>
    <w:p w14:paraId="7845C238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Подлежащие офо</w:t>
      </w:r>
      <w:r w:rsidR="004C775E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рмлению и возврату товаро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сопроводительные документы на партию товара Покупатель обязан оформить и вернуть в адрес Продавца в срок, не превышающий 10 дней с даты получения продукции, в ином случае Продавец вправе не принимать претензии Покупателя по количеству данной партии товара.</w:t>
      </w:r>
    </w:p>
    <w:p w14:paraId="2738D16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Организовать своевременную приемку Продукции.</w:t>
      </w:r>
    </w:p>
    <w:p w14:paraId="49C7692A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Письменно уведомить Поставщика о намерении досрочно расторгнуть Договор не позднее, чем за 30 (Тридцать) календарных дней до предполагаемой даты расторжения Договора, и оплатить Поставщику все документально подтвержденные расходы, связанные с исполнением настоящего Договора, произведенные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lastRenderedPageBreak/>
        <w:t xml:space="preserve">Поставщиком на дату получения такого уведомления. </w:t>
      </w:r>
    </w:p>
    <w:p w14:paraId="021A41EF" w14:textId="77777777" w:rsidR="00234649" w:rsidRPr="00617879" w:rsidRDefault="00234649" w:rsidP="0035564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446020DA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Цены и порядок расчетов</w:t>
      </w:r>
    </w:p>
    <w:p w14:paraId="36D9196C" w14:textId="77777777" w:rsidR="00234649" w:rsidRPr="00617879" w:rsidRDefault="00234649" w:rsidP="00CA77FA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Валюта договора – рубли. Стоимость Продукции</w:t>
      </w:r>
      <w:r w:rsidR="00133C11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</w:t>
      </w:r>
      <w:r w:rsidR="00AB76E7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рассчитана в Спецификации (Приложение №1 к Договору)</w:t>
      </w:r>
      <w:r w:rsidR="00CA77FA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.</w:t>
      </w:r>
    </w:p>
    <w:p w14:paraId="41B126F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Расчеты за поставляемую Продукцию Покупатель осуществляет в рублях банковским переводом денежных средств на расчетный счет Поставщика. Датой исполнения обязательств Покупателя по оплате считается дата зачисления денежных средств на расчетный счет Поставщика.</w:t>
      </w:r>
    </w:p>
    <w:p w14:paraId="4431A12F" w14:textId="77777777" w:rsidR="00234649" w:rsidRPr="00617879" w:rsidRDefault="00AA3324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Покупатель осуществляет оплату продукции в течение </w:t>
      </w:r>
      <w:r w:rsidR="004C775E"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>7</w:t>
      </w: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 </w:t>
      </w:r>
      <w:r w:rsidR="004C775E"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>рабочих</w:t>
      </w: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 дней с даты </w:t>
      </w:r>
      <w:r w:rsidR="004C775E"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>подписания товарной накладной.</w:t>
      </w:r>
    </w:p>
    <w:p w14:paraId="3F0169C8" w14:textId="77777777" w:rsidR="00234649" w:rsidRPr="00617879" w:rsidRDefault="00234649" w:rsidP="00355640">
      <w:pPr>
        <w:widowControl w:val="0"/>
        <w:shd w:val="clear" w:color="auto" w:fill="FFFFFF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3443F21A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Условия поставки, порядок приемки Продукции</w:t>
      </w:r>
    </w:p>
    <w:p w14:paraId="2DAB9E1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Качество печати должно соответствовать </w:t>
      </w:r>
      <w:r w:rsidR="00122DC7"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ТУ 9572-005-96796073-2015 </w:t>
      </w:r>
      <w:r w:rsidR="009E1CF6"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(далее – ТУ) </w:t>
      </w: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на изготовление продукции, характеристикам заказа, указанным в спецификации, и оригинал-макетам. В случае наличия согласованного Сторонами образца пробной печати продукции, изготовленного Поставщиком, цветопередача должна соответствовать ему в пределах ТУ. В случае отсутствия образца пробной печати продукции, изготовленного Поставщиком, претензии Покупателя по цветопередаче не рассматриваются. При этом стоимость печати пробных образцов определяется Сторонами дополнительно. </w:t>
      </w:r>
    </w:p>
    <w:p w14:paraId="2BDDDA76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Приемка продукции по количеству и качеству осуществляется Покупателем в соответствии с требованиями </w:t>
      </w:r>
      <w:r w:rsidRPr="00617879">
        <w:rPr>
          <w:rFonts w:ascii="Times New Roman" w:eastAsia="Times New Roman" w:hAnsi="Times New Roman" w:cs="Times New Roman"/>
          <w:color w:val="000000"/>
          <w:lang w:eastAsia="ru-RU"/>
        </w:rPr>
        <w:t xml:space="preserve">ТУ. </w:t>
      </w:r>
    </w:p>
    <w:p w14:paraId="7912BA7A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При приеме продукции Покупатель проверяет ее соответствие условиям настоящего Договора и накладной по наименованию и количеству.</w:t>
      </w:r>
    </w:p>
    <w:p w14:paraId="5E88E3D0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lang w:eastAsia="ru-RU"/>
        </w:rPr>
        <w:t>В случае получения продукции во вскрытой, поврежденной или иным образом деформированной упаковке Покупатель и лицо, доставившее продукцию, при приемке товара в обязательном порядке составляют, подписывают и заверяют печатью соответствующий акт, в котором указывается: а) количество заказанной продукции по позициям; б) количество фактически поступившей продукции по позициям; в) количество и позиции поврежденной продукции.</w:t>
      </w:r>
      <w:r w:rsidR="00DC26A5" w:rsidRPr="00617879">
        <w:rPr>
          <w:rFonts w:ascii="Times New Roman" w:eastAsia="Times New Roman" w:hAnsi="Times New Roman" w:cs="Times New Roman"/>
          <w:lang w:eastAsia="ru-RU"/>
        </w:rPr>
        <w:t xml:space="preserve"> При отсутствии такого акта и с учетом п.5.5.-5.10. настоящего договора претензии Покупателя Поставщиком не принимаются. </w:t>
      </w:r>
    </w:p>
    <w:p w14:paraId="44988864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При обнаружении продукции, несоответствующей условиям настоящего договора, Покупатель обязан незамедлительно в письменной форме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любым способом, гарантирующим его получение Поставщиком (в том числе по факсу или по электронной почте),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уведомить Поставщика об обнаруженном дефекте с указанием даты и обстоятельств обнаружения, перечня, характера, количества дефектной продукции, а также приложить к извещению подтверждение брака в виде фотографий или сканированного изображения дефектов продукции, маркировки тарной упаковки и индивидуальной маркировки продукции. </w:t>
      </w:r>
    </w:p>
    <w:p w14:paraId="2AB53866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В течение 3 рабочих дней с даты получения такого уведомления Поставщик сообщает Покупателю о решении по удовлетворению или неудовлетворению</w:t>
      </w:r>
      <w:r w:rsidR="00AB76E7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претензии Покупателя. В случае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если для принятия решения по претензии требуется возврат продукции, выезд представителя Поставщика, проведение экспертизы или другие действия, срок принятия решения Поставщиком по претензии увеличивается по дополнительному согласованию сторон. </w:t>
      </w:r>
    </w:p>
    <w:p w14:paraId="05417341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Возврат продукции и выезд представителя покупателя производится по дополнительному согласованию сторон.</w:t>
      </w: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Покупатель обязан сохранить целостность бракуемой партии до принятия решения по претензии Поставщиком.</w:t>
      </w:r>
    </w:p>
    <w:p w14:paraId="3AEF420E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В случаях выявления количественных и качественных несоответствий Продукции условиям настоящего договора Стороны составляют соответствующий Акт, который далее служит доказательством (документальным обоснованием) при урегулировании сторонами возникших разногласий,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а при отсутствии согласия - актом независимой экспертизы. Экспертиза производится по инициативе и за счет любой из Сторон. Расходы по проведению экспертизы возлагаются на виновную Сторону.</w:t>
      </w:r>
    </w:p>
    <w:p w14:paraId="07C5EAD5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>Утилизация Продукции ненадлежащего качества силами и за счет Покупателя производится с письменного согласия Поставщика.</w:t>
      </w:r>
    </w:p>
    <w:p w14:paraId="4ECE9564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Поставщик не несет ответственность за качество поставленной продукции в случаях нарушения Покупателем условий ее транспортировки, использования или хранения.</w:t>
      </w:r>
    </w:p>
    <w:p w14:paraId="6645F704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Датой поставки Продукции считается дата принятия Продукции </w:t>
      </w: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>первым грузоперевозчиком, указанная в транспортной накладной (ином документе, подтверждающем принятие продукции к перевозке)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- в случае самовывоза, а в случае доставки продукции транспортом Поставщика до грузополучателя - дата передачи Продукции Поставщиком грузополучателю, указанная в накладной.</w:t>
      </w:r>
    </w:p>
    <w:p w14:paraId="25223E8E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Право собственности на Продукцию переходит к Покупателю с даты поставки, определяемой в соответствии с п.5.11. настоящего Договора. Риск случайной гибели либо случайного повреждения продукции переходит к Покупателю одновременно с переходом права собственности.</w:t>
      </w:r>
    </w:p>
    <w:p w14:paraId="2DC688DB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>С каждой партией продукции Поставщик предоставляет Покупателю следующие документы, соответствующие требованиям, установленным действующим з</w:t>
      </w:r>
      <w:r w:rsidR="00511734"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>аконодательством РФ к указанным</w:t>
      </w: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 документам: а) товарную накладную ТОРГ-12; б) счет-фактуру; в) подлинник счета на оплату.</w:t>
      </w:r>
    </w:p>
    <w:p w14:paraId="347D0709" w14:textId="77777777" w:rsidR="00234649" w:rsidRPr="00617879" w:rsidRDefault="00234649" w:rsidP="0035564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lastRenderedPageBreak/>
        <w:t xml:space="preserve">5.14. Покупатель гарантирует, что лицо, получающее продукцию и документы, имеет при себе удостоверение личности, доверенность на получение продукции и полномочия на право подписи первичных учетных документов, в том числе накладных, актов, в частности о недостаче продукции, сдачи-приемки продукции, о расхождениях с заказом, о получении документов, внесения в них исправлений, о возврате товаров, о непринятии продукции. Доверенность на получение продукции прикладывается к экземпляру накладной Поставщика и должна быть передана Поставщику. </w:t>
      </w:r>
    </w:p>
    <w:p w14:paraId="3B83B711" w14:textId="77777777" w:rsidR="00234649" w:rsidRPr="00617879" w:rsidRDefault="00234649" w:rsidP="0035564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5.15. В случае если Покупатель не осуществил приемку (в т.ч. не организовал выгрузку) продукции в течение одного часа с момента прибытия автотранспортного средства в место назначения, Поставщик вправе потребовать от Покупателя оплаты штрафных санкций, начисленных транспортной компанией в связи с такой задержкой.</w:t>
      </w:r>
    </w:p>
    <w:p w14:paraId="4712D600" w14:textId="77777777" w:rsidR="00234649" w:rsidRPr="00617879" w:rsidRDefault="00234649" w:rsidP="0035564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38A89B23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Гарантии</w:t>
      </w:r>
    </w:p>
    <w:p w14:paraId="37545F16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Гарантийный срок на Продукцию составляет </w:t>
      </w:r>
      <w:r w:rsidR="00122DC7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двенадцать</w:t>
      </w:r>
      <w:r w:rsidR="00511734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месяцев с даты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поставки Продукции Покупателю.</w:t>
      </w:r>
    </w:p>
    <w:p w14:paraId="3AD0B2D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В случае обнаружения в течение гарантийного срока недостатков Продукции, которые не соответствует условиям и гарантиям настоящего Договора, при условии соблюдения Покупателем условий хранения и использования Продукции, Покупатель вправе потребовать от Поставщика заменить некачественную Продукцию в течение согласованного Сторонами срока либо потребовать соразмерного уменьшения цены.</w:t>
      </w:r>
    </w:p>
    <w:p w14:paraId="736AF3B8" w14:textId="77777777" w:rsidR="00234649" w:rsidRPr="00617879" w:rsidRDefault="00234649" w:rsidP="0035564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14:paraId="6914CA75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kern w:val="2"/>
          <w:lang w:eastAsia="ru-RU"/>
        </w:rPr>
        <w:t>Претензии</w:t>
      </w:r>
    </w:p>
    <w:p w14:paraId="5DA7EB01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При обнаружении в ходе приемки Продукции несоответствия ассортимента, количества или качества, маркировки или комплектности Продукции требованиям ТУ, а также параметрам, указанным в согласованных Сторонами настоящего Договора Приложениях, Покупатель предъявляет Поставщику претензию в письменном виде в течение 3 рабочих дней с даты обнаружения соответствующих несоответствий, а по скрытым недостаткам - не позднее истечения гарантийного срока. Претензии по качеству Продукции Поставщиком не принимаются в случае, если забракованная Продукция была утилизирована или допущена в дальнейшее использование по назначению без согласия Поставщика. </w:t>
      </w:r>
    </w:p>
    <w:p w14:paraId="0DEF72E9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>Пропуски сроков предъявления претензий являются основанием для отказа в их удовлетворении.</w:t>
      </w:r>
    </w:p>
    <w:p w14:paraId="36181D8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Все транспортные и другие расходы, связанные с поставкой и возвратом не соответствующей условиям настоящего Договора Продукции, отсутствием необходимых документов, неправильным оформлением товаросопроводительных документов на Продукцию оплачиваются Поставщиком, если таковое было допущено по вине Поставщика.</w:t>
      </w:r>
    </w:p>
    <w:p w14:paraId="563279F2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697D1CF1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Ответственность сторон</w:t>
      </w:r>
    </w:p>
    <w:p w14:paraId="7FCC3631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РФ и настоящим Договором.</w:t>
      </w:r>
    </w:p>
    <w:p w14:paraId="5848048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В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случае нарушения Покупателем сроков оплаты Продукции, Поставщик вправе начислить Покупателю штрафные санкции в размере 0,1% от суммы просроченного платежа за каждый день просрочки.</w:t>
      </w:r>
    </w:p>
    <w:p w14:paraId="5DE2FD0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В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случае нарушения Поставщиком сроков поставки Продукции, Покупатель вправе начислить Поставщику штрафные санкции в размере 0,1% от стоимости не поставленной продукции за каждый день просрочки. </w:t>
      </w:r>
    </w:p>
    <w:p w14:paraId="68118F51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При неисполнении и\или ненадлежащем исполнении Покупателем своих обязательств по оплате настоящего Договора Поставщик вправе приостановить исполнение своих обязательств по Договору на весь период задержки (просрочки) со стороны Покупателя с соответствующей пролонгацией сроков поставки. В данном случае Поставщик освобождается от ответственности за неисполнение (ненадлежащее исполнение) своих обязательств по настоящему Договору.</w:t>
      </w:r>
    </w:p>
    <w:p w14:paraId="04B402D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Изменения, вносимые Покупателем в оригин</w:t>
      </w:r>
      <w:r w:rsidR="00220013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ал-макет после их утверждения,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влекут перенос сроков исполнения заказа и изменение его стоимости, о чем Стороны составляют Дополнительное соглашение.</w:t>
      </w:r>
    </w:p>
    <w:p w14:paraId="08DE124E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При отказе от размещения согласованного заказа, отсрочке его изготовления более чем на 30 календарных дней или в случае уменьшения тиража, а также при необходимости досрочного расторжения настоящего договора по инициативе Покупателя, последний компенсирует документально-подтвержденные расходы, понесенные Поставщиком на момент возникновения перечисленных обстоятельств, в т.ч. расходы по закупке сырья, которое сохраняется за Покупателем на последующие заказы. Фактом отказа является письменное извещение, переданное посредством электронной почты, факсимильным или почтовым отправлением.</w:t>
      </w:r>
    </w:p>
    <w:p w14:paraId="4A70FB2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Ответственность Поставщика по настоящему договору ограничена стоимостью продукции несоответствующего качества на основании принятой Поставщиком претензии Покупателя.</w:t>
      </w:r>
    </w:p>
    <w:p w14:paraId="6B5FBF3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Предъявление Сторонами штрафов, пеней и/или иных санкций за нарушение условий Договора,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lastRenderedPageBreak/>
        <w:t>взыскание неустойки, не освобождает стороны от выполнения их обязательств по договору.</w:t>
      </w:r>
    </w:p>
    <w:p w14:paraId="533775B9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В случае несвоевременной оплаты Поставщик оставляет за собой право без согласования с Покупателем уменьшить отсрочку оплаты при следующей поставке либо перевести Покупателя на предоплату. О принятии такого решения Покупатель ставится в известность в письменной форме не менее чем за 5 дней до</w:t>
      </w:r>
      <w:r w:rsidR="00220013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осуществления соответствующей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поставки.</w:t>
      </w:r>
    </w:p>
    <w:p w14:paraId="11AC24D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Поставщик вправе отказаться в одностороннем порядке от исполнения настоящего Договора и (или) расторгнуть настоящий Договор в случае непредставления Покупателем надлежащим образом подписанных товарных накладных, в течение более чем одного календарного месяца и (или) нарушения сроков оплаты, или в случае если Поставщик обнаружит взаимосвязь (в руководящем составе) между Покупателем и одной из организаций-контрагентов, имеющих просроченную дебиторскую задолженность, а также в других случаях, предусмотренных законом и настоящим Договором. </w:t>
      </w:r>
    </w:p>
    <w:p w14:paraId="140DC511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6F4DCDCD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 xml:space="preserve">Обстоятельства непреодолимой силы </w:t>
      </w:r>
    </w:p>
    <w:p w14:paraId="16DD2D42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 и если эти обстоятельства непосредственно повлияли на исполнение Договора. К таким обстоятельствам, в частности, относятся: пожар, землетрясение, наводнение, война, решения компетентных государственных органов, запрещающие или ограничивающие импорт товара от производителя, забастовки, препятствующие исполнению настоящего Договора.</w:t>
      </w:r>
    </w:p>
    <w:p w14:paraId="3E1DF32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При наступлении обстоятельств</w:t>
      </w:r>
      <w:r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непреодолимой силы каждая сторона должна известить о них в письменном виде другую сторону в течение 5 календарных дней. Извещение должно содержать данные о характере обстоятельств, а также официальные документы (заключения соответствующих ТПП), удостоверяющие наличие этих обстоятельств.</w:t>
      </w:r>
    </w:p>
    <w:p w14:paraId="1E05DF29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случаях наступления обстоятельств</w:t>
      </w:r>
      <w:r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обстоятельства.</w:t>
      </w:r>
    </w:p>
    <w:p w14:paraId="624EE004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Если наступившие обстоятельства</w:t>
      </w:r>
      <w:r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непреодолимой силы продолжают действовать более двух месяцев, стороны проведут дополнительные переговоры для выявления приемлемых способов выхода из сложившейся ситуации.</w:t>
      </w:r>
    </w:p>
    <w:p w14:paraId="06F4D52B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79A292AE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Разрешение споров</w:t>
      </w:r>
    </w:p>
    <w:p w14:paraId="6CE2290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Все споры по настоящему Договору решаются путем переговоров с соблюдением претензионного порядка урегулирования споров. Сторона, получившая претензию, обязана дать мотивированный ответ другой стороне не позднее 10 календарных дней с даты получения претензии.</w:t>
      </w:r>
    </w:p>
    <w:p w14:paraId="3B4CC949" w14:textId="4E686714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случае, если Стороны не придут к согласию, все споры, разногласия и требования, вытекающие из настоящего Договора или в связи с ним, в том числе касающиеся его нарушения, прекращения и недействительности, подлежат разрешению в Арбитражном суде г</w:t>
      </w:r>
      <w:r w:rsidR="001F4F15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.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Санкт-Петербурга и </w:t>
      </w:r>
      <w:r w:rsidR="00722C6F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ЛО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в соответствии с действующим законодательством РФ.</w:t>
      </w:r>
    </w:p>
    <w:p w14:paraId="0BD2C3F9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2FB4E1C1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Прочие условия</w:t>
      </w:r>
    </w:p>
    <w:p w14:paraId="494568B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Настоящий договор может быть изменен или расторгнут досрочно по соглашению сторон, а также по требованию заинтересованной стороны с уведомлением другой Стороны не менее, чем за 30 календарных дней до предполагаемой даты расторжения при условии проведения полного взаиморасчета.</w:t>
      </w:r>
    </w:p>
    <w:p w14:paraId="06CF899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Все изменения, приложения, соглашения или дополнения к настоящему Договору будут считаться действительными только в том случае, если они совершены в письменной форме и подписаны уполномоченными представителями Сторон.</w:t>
      </w:r>
    </w:p>
    <w:p w14:paraId="62DDBCB8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В целях оперативного обмена документами стороны договорились о возможности использовать в качестве официальных документы, переданные посредством электронной, факсимильной связи, с последующей отсылкой оригиналов </w:t>
      </w:r>
      <w:r w:rsidR="00AB76E7" w:rsidRPr="00617879">
        <w:rPr>
          <w:rFonts w:ascii="Times New Roman" w:eastAsia="Times New Roman" w:hAnsi="Times New Roman" w:cs="Times New Roman"/>
          <w:kern w:val="2"/>
          <w:lang w:eastAsia="ru-RU"/>
        </w:rPr>
        <w:t>этих документов в течение 3 (Трех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) банковских дней курьерской почтой (экспресс доставкой).  </w:t>
      </w:r>
    </w:p>
    <w:p w14:paraId="6F9DC36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Каждая из Сторон обязана незамедлительно сообщить обладателю информации, составляющей коммерческую тайну, о допущенном ей либо ставшем ей известном факте разглашения или угрозы разглашения, незаконном получении или незаконном использовании информации, составляющей коммерческую тайну, третьими лицами.</w:t>
      </w:r>
    </w:p>
    <w:p w14:paraId="125DF0C1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Стороны не вправе разглашать или использовать без письменного разрешения друг друга полученную в рамках настоящего договора информацию в течение всего срока действия договора, а также в течение 3 (трёх) лет после его прекращения. В случае реорганизации юридических лиц каждой из сторон, положения настоящего договора распространяются и на их организации-правопреемники; а также должностные лица каждой из сторон, при осуществлении ими индивидуальной предпринимательской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lastRenderedPageBreak/>
        <w:t>деятельности.</w:t>
      </w:r>
    </w:p>
    <w:p w14:paraId="38E9E7B7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Стороны настоящего Договора подтверждают, что являются юридическими лицами, зарегистрированными надлежащим образом в соответствии с действующим законодательством РФ, и имеют право заключить настоящий Договор. Стороны также подтверждают, что в отношении них не принято решение о ликвидации или реорганизации, не начат процесс о несостоятельности (банкротстве). Недостоверность подтверждаемых сведений является существенным нарушением настоящего Договора. Стороны обязуются соблюдать правила деловой этики и лояльность друг к другу.</w:t>
      </w:r>
    </w:p>
    <w:p w14:paraId="006B3BE3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Стороны обязаны письменно уведомлять друг друга об изменении телефонов, факсов, почтовых, банковских или отгрузочных реквизитов, о смене лиц, подписавших настоящий Договор, заказы, первичные бухгалтерские документы и иные документы, а также об изменениях в случае реорганизации, ликвидации, начала процесса о несостоятельности (банкротстве) не позднее 5-ти дней с момента возникновения таких изменений.</w:t>
      </w:r>
    </w:p>
    <w:p w14:paraId="2CE5363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Настоящий Договор составлен и подписан в двух идентичных экземплярах на русском языке, имеющих одинаковую юридическую силу, по одному для каждой из Сторон.</w:t>
      </w:r>
    </w:p>
    <w:p w14:paraId="705E22D7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666B7A4B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  <w:t>Защита интересов сторон</w:t>
      </w:r>
    </w:p>
    <w:p w14:paraId="443F6BEF" w14:textId="77777777" w:rsidR="00234649" w:rsidRPr="00617879" w:rsidRDefault="00234649" w:rsidP="003556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12.1.  По всем вопросам, не нашедшим своего решения в тексте и условиях настоящего договора, но прямо или косвенно вытекающим из отношений сторон по нему, стороны настоящего договора будут руководствоваться нормами и положениями</w:t>
      </w:r>
      <w:r w:rsidR="00220013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действующего законодательства 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РФ.</w:t>
      </w:r>
    </w:p>
    <w:p w14:paraId="501C7DC0" w14:textId="77777777" w:rsidR="00234649" w:rsidRPr="00617879" w:rsidRDefault="00234649" w:rsidP="00355640">
      <w:pPr>
        <w:widowControl w:val="0"/>
        <w:numPr>
          <w:ilvl w:val="1"/>
          <w:numId w:val="2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Ни одна из сторон не имеет право передавать полностью или частично свои права и обязанности по настоящему договору третьим лицам без письменного согласия другой стороны.</w:t>
      </w:r>
    </w:p>
    <w:p w14:paraId="701104FD" w14:textId="77777777" w:rsidR="00234649" w:rsidRPr="00617879" w:rsidRDefault="00234649" w:rsidP="001A3459">
      <w:pPr>
        <w:tabs>
          <w:tab w:val="num" w:pos="540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12.3. Покупатель - юридическое лицо - независимо от организационно-правовой формы, передает Поставщику копии следующих документов, заверенные подписью руководителя и печатью организации: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- Свидетельство о государственной регистрации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Протокол (решение) общего собрания участников (акционеров) о назначении исполнительного органа (руководителя)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Свидетельство о постановке на налоговый учет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Выписка из ЕГРЮЛ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Документ, подтверждающий полномочия лица, подписывающего Договор и первичные бухгалтерские документы.</w:t>
      </w:r>
    </w:p>
    <w:p w14:paraId="57F960BC" w14:textId="77777777" w:rsidR="00234649" w:rsidRPr="00617879" w:rsidRDefault="00234649" w:rsidP="001A345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12.4. Покупатель - индивидуальный предприниматель (ИП) - передает Поставщику копии следующих документов, заверенные подписью ИП и печатью при её наличии: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Свидетельство о внесении записи в единый государственный реестр индивидуальных предпринимателей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Свидетельство о присвоении ИНН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паспорт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Документ, подтверждающий полномочия лица, подписывающего Договор.</w:t>
      </w:r>
    </w:p>
    <w:p w14:paraId="1500EBD5" w14:textId="77777777" w:rsidR="00234649" w:rsidRPr="00617879" w:rsidRDefault="00234649" w:rsidP="003556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14:paraId="5F64148E" w14:textId="77777777" w:rsidR="00234649" w:rsidRPr="00617879" w:rsidRDefault="00234649" w:rsidP="00355640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  <w:t>Действие договора</w:t>
      </w:r>
    </w:p>
    <w:p w14:paraId="1D75850C" w14:textId="77777777" w:rsidR="00234649" w:rsidRPr="00617879" w:rsidRDefault="00234649" w:rsidP="00355640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Настоящий договор вступает в силу со дня его подписания Сторонами, с которого и становится обязательным для сторон, заключивших его. Условия настоящего договора применяются к отношениям сторон, возникшим только после заключения настоящего договора.</w:t>
      </w:r>
    </w:p>
    <w:p w14:paraId="407DE1B2" w14:textId="053D36A7" w:rsidR="00234649" w:rsidRPr="00617879" w:rsidRDefault="00234649" w:rsidP="00355640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Договор заключается на срок до </w:t>
      </w:r>
      <w:r w:rsidR="0008367E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31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.</w:t>
      </w:r>
      <w:r w:rsidR="0008367E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12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.20</w:t>
      </w:r>
      <w:r w:rsidR="00B164EC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2</w:t>
      </w:r>
      <w:r w:rsidR="00806075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4</w:t>
      </w:r>
      <w:r w:rsidR="00E371A3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</w:t>
      </w:r>
      <w:r w:rsidR="008A5AF8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г.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</w:t>
      </w:r>
    </w:p>
    <w:p w14:paraId="38483651" w14:textId="77777777" w:rsidR="00234649" w:rsidRPr="00617879" w:rsidRDefault="00234649" w:rsidP="003556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4558944C" w14:textId="77777777" w:rsidR="00234649" w:rsidRPr="00617879" w:rsidRDefault="00234649" w:rsidP="00355640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Реквизиты и подписи Сторон: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132"/>
      </w:tblGrid>
      <w:tr w:rsidR="00234649" w:rsidRPr="00617879" w14:paraId="60884112" w14:textId="77777777" w:rsidTr="004C775E">
        <w:trPr>
          <w:trHeight w:val="699"/>
        </w:trPr>
        <w:tc>
          <w:tcPr>
            <w:tcW w:w="4678" w:type="dxa"/>
          </w:tcPr>
          <w:p w14:paraId="723DFD66" w14:textId="77777777" w:rsidR="00234649" w:rsidRPr="00617879" w:rsidRDefault="00234649" w:rsidP="004C775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napToGrid w:val="0"/>
                <w:kern w:val="2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b/>
                <w:snapToGrid w:val="0"/>
                <w:kern w:val="2"/>
                <w:lang w:eastAsia="ru-RU"/>
              </w:rPr>
              <w:t xml:space="preserve">ПОСТАВЩИК: </w:t>
            </w:r>
          </w:p>
        </w:tc>
        <w:tc>
          <w:tcPr>
            <w:tcW w:w="5132" w:type="dxa"/>
          </w:tcPr>
          <w:p w14:paraId="4F2F316F" w14:textId="77777777" w:rsidR="00234649" w:rsidRPr="00617879" w:rsidRDefault="00234649" w:rsidP="00AB76E7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617879">
              <w:rPr>
                <w:rFonts w:ascii="Times New Roman" w:eastAsia="Times New Roman" w:hAnsi="Times New Roman" w:cs="Times New Roman"/>
                <w:b/>
                <w:color w:val="000000"/>
                <w:kern w:val="2"/>
                <w:lang w:eastAsia="ru-RU"/>
              </w:rPr>
              <w:t>ПОКУПАТЕЛЬ</w:t>
            </w: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4F4032"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B76E7"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 Санкт-Петербургское государственное бюджетное учреждение культуры  «Санкт-Петербургский государственный академический симфонический  оркестр»</w:t>
            </w:r>
          </w:p>
        </w:tc>
      </w:tr>
      <w:tr w:rsidR="00234649" w:rsidRPr="00617879" w14:paraId="52CAADB4" w14:textId="77777777" w:rsidTr="004C775E">
        <w:trPr>
          <w:trHeight w:val="692"/>
        </w:trPr>
        <w:tc>
          <w:tcPr>
            <w:tcW w:w="4678" w:type="dxa"/>
          </w:tcPr>
          <w:p w14:paraId="66352FE5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17B54A9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6BA386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6D1423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AA4EFE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A53CAA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153027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FE545AC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AEBAE9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  <w:r w:rsidR="00871028" w:rsidRPr="00617879">
              <w:rPr>
                <w:rFonts w:ascii="Times New Roman" w:eastAsia="Times New Roman" w:hAnsi="Times New Roman" w:cs="Times New Roman"/>
                <w:lang w:eastAsia="ru-RU"/>
              </w:rPr>
              <w:t>_______</w:t>
            </w:r>
          </w:p>
          <w:p w14:paraId="3F457E45" w14:textId="77777777" w:rsidR="00234649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     мп</w:t>
            </w:r>
          </w:p>
        </w:tc>
        <w:tc>
          <w:tcPr>
            <w:tcW w:w="5132" w:type="dxa"/>
          </w:tcPr>
          <w:p w14:paraId="680A0032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191025 Санкт – Петербург Невский пр., 41 </w:t>
            </w:r>
          </w:p>
          <w:p w14:paraId="62B663EA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Тел.310-70-80,571-19-90 Тел/факс 315-50-10</w:t>
            </w:r>
          </w:p>
          <w:p w14:paraId="0A23FB7A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ИНН 7808010330, КПП 784001001,</w:t>
            </w:r>
          </w:p>
          <w:p w14:paraId="21732747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ОКОГУ 23310, ОГРН 1027809236388,</w:t>
            </w:r>
          </w:p>
          <w:p w14:paraId="4B20522F" w14:textId="25D59E53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ОКПО 01420448, ОКВЭД 90.01,ОКТМО 40913000</w:t>
            </w:r>
          </w:p>
          <w:p w14:paraId="31FDB80E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Комитет финансов Санкт-Петербурга ((ГБУК «СПб ГАСО», л/с 0171019)</w:t>
            </w:r>
          </w:p>
          <w:p w14:paraId="6D8AC8E6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Номер казначейского счета 03224643400000007200</w:t>
            </w:r>
          </w:p>
          <w:p w14:paraId="004A1B44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Номер единого банковского счета:</w:t>
            </w:r>
          </w:p>
          <w:p w14:paraId="3604AEFC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СЕВЕРО-ЗАПАДНОЕ ГУ БАНКА РОССИИ/УФК по г. Санкт-Петербургу, г. Санкт-Петербург</w:t>
            </w:r>
          </w:p>
          <w:p w14:paraId="6CB9C4A0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БИК 014030106</w:t>
            </w:r>
          </w:p>
          <w:p w14:paraId="2DB91680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Сч. №40102810945370000005</w:t>
            </w:r>
          </w:p>
          <w:p w14:paraId="2CA54778" w14:textId="0F279F36" w:rsidR="00AB76E7" w:rsidRDefault="00511734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Директор ГБУК «СПб ГАСО»</w:t>
            </w:r>
          </w:p>
          <w:p w14:paraId="24241BF4" w14:textId="77777777" w:rsidR="003628EC" w:rsidRPr="00617879" w:rsidRDefault="003628EC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88343E5" w14:textId="77777777" w:rsidR="00694C1A" w:rsidRPr="00617879" w:rsidRDefault="00694C1A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______________/</w:t>
            </w:r>
            <w:r w:rsidR="00511734" w:rsidRPr="00617879">
              <w:rPr>
                <w:rFonts w:ascii="Times New Roman" w:hAnsi="Times New Roman" w:cs="Times New Roman"/>
              </w:rPr>
              <w:t xml:space="preserve"> </w:t>
            </w:r>
            <w:r w:rsidR="003857D6" w:rsidRPr="00617879">
              <w:rPr>
                <w:rFonts w:ascii="Times New Roman" w:eastAsia="Times New Roman" w:hAnsi="Times New Roman" w:cs="Times New Roman"/>
                <w:lang w:eastAsia="ru-RU"/>
              </w:rPr>
              <w:t>Мудриченко Д.А</w:t>
            </w:r>
            <w:r w:rsidR="00511734" w:rsidRPr="00617879">
              <w:rPr>
                <w:rFonts w:ascii="Times New Roman" w:eastAsia="Times New Roman" w:hAnsi="Times New Roman" w:cs="Times New Roman"/>
                <w:lang w:eastAsia="ru-RU"/>
              </w:rPr>
              <w:t>./</w:t>
            </w:r>
          </w:p>
          <w:p w14:paraId="72FF9A2D" w14:textId="4FD199CB" w:rsidR="00511734" w:rsidRPr="00617879" w:rsidRDefault="00511734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694C1A" w:rsidRPr="0061787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</w:tr>
    </w:tbl>
    <w:p w14:paraId="5BE7F54C" w14:textId="7DE922EE" w:rsidR="00617879" w:rsidRDefault="00617879" w:rsidP="00617879">
      <w:pPr>
        <w:jc w:val="right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lastRenderedPageBreak/>
        <w:t xml:space="preserve">Приложение </w:t>
      </w:r>
      <w:r w:rsidRPr="00617879">
        <w:rPr>
          <w:rFonts w:ascii="Times New Roman" w:hAnsi="Times New Roman" w:cs="Times New Roman"/>
          <w:snapToGrid w:val="0"/>
        </w:rPr>
        <w:t xml:space="preserve">№ </w:t>
      </w:r>
      <w:r w:rsidR="003628EC">
        <w:rPr>
          <w:rFonts w:ascii="Times New Roman" w:hAnsi="Times New Roman" w:cs="Times New Roman"/>
          <w:snapToGrid w:val="0"/>
        </w:rPr>
        <w:t>1</w:t>
      </w:r>
      <w:r w:rsidRPr="00617879">
        <w:rPr>
          <w:rFonts w:ascii="Times New Roman" w:hAnsi="Times New Roman" w:cs="Times New Roman"/>
          <w:snapToGrid w:val="0"/>
        </w:rPr>
        <w:t xml:space="preserve"> к договору № _____ от «__» __________ 2023 г.</w:t>
      </w:r>
    </w:p>
    <w:p w14:paraId="41452494" w14:textId="77777777" w:rsidR="00617879" w:rsidRDefault="00617879" w:rsidP="00617879">
      <w:pPr>
        <w:jc w:val="center"/>
        <w:rPr>
          <w:rFonts w:ascii="Times New Roman" w:hAnsi="Times New Roman" w:cs="Times New Roman"/>
          <w:snapToGrid w:val="0"/>
        </w:rPr>
      </w:pPr>
    </w:p>
    <w:p w14:paraId="70F1DC76" w14:textId="6CBA4710" w:rsidR="00BD0EFF" w:rsidRPr="00617879" w:rsidRDefault="00BD0EFF" w:rsidP="00617879">
      <w:pPr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kern w:val="2"/>
          <w:lang w:eastAsia="ru-RU"/>
        </w:rPr>
        <w:t>Спецификация Продукции</w:t>
      </w:r>
    </w:p>
    <w:p w14:paraId="634D410C" w14:textId="2B78BFA1" w:rsidR="00BD0EFF" w:rsidRPr="00617879" w:rsidRDefault="00BD0EFF" w:rsidP="00BD0EFF">
      <w:pPr>
        <w:jc w:val="center"/>
        <w:rPr>
          <w:rFonts w:ascii="Times New Roman" w:hAnsi="Times New Roman" w:cs="Times New Roman"/>
          <w:snapToGrid w:val="0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0"/>
        <w:gridCol w:w="1299"/>
        <w:gridCol w:w="1818"/>
        <w:gridCol w:w="1021"/>
        <w:gridCol w:w="1421"/>
      </w:tblGrid>
      <w:tr w:rsidR="00BD0EFF" w:rsidRPr="00617879" w14:paraId="2867F389" w14:textId="77777777" w:rsidTr="004C775E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55B5" w14:textId="77777777" w:rsidR="00BD0EFF" w:rsidRPr="00617879" w:rsidRDefault="00BD0EFF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№</w:t>
            </w:r>
          </w:p>
          <w:p w14:paraId="1E75CD42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п/п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21EA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Название номенклатуры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C5AE" w14:textId="77777777" w:rsidR="00BD0EFF" w:rsidRPr="00617879" w:rsidRDefault="00BD0EFF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 xml:space="preserve">Единица </w:t>
            </w:r>
          </w:p>
          <w:p w14:paraId="01797C7B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измерения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2D1D" w14:textId="77777777" w:rsidR="00BD0EFF" w:rsidRPr="00617879" w:rsidRDefault="00BD0EFF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 xml:space="preserve">Цена за единицу измерения без НДС </w:t>
            </w:r>
            <w:r w:rsidR="00FD0881" w:rsidRPr="00617879">
              <w:rPr>
                <w:rFonts w:ascii="Times New Roman" w:hAnsi="Times New Roman" w:cs="Times New Roman"/>
                <w:snapToGrid w:val="0"/>
              </w:rPr>
              <w:t>20</w:t>
            </w:r>
            <w:r w:rsidRPr="00617879">
              <w:rPr>
                <w:rFonts w:ascii="Times New Roman" w:hAnsi="Times New Roman" w:cs="Times New Roman"/>
                <w:snapToGrid w:val="0"/>
              </w:rPr>
              <w:t>%,</w:t>
            </w:r>
          </w:p>
          <w:p w14:paraId="71346E60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511A" w14:textId="150FAA7E" w:rsidR="00BD0EFF" w:rsidRPr="00617879" w:rsidRDefault="00BD0EFF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Кол-во</w:t>
            </w:r>
            <w:r w:rsidR="002627F4" w:rsidRPr="00617879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2CE303D3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8408" w14:textId="77777777" w:rsidR="00BD0EFF" w:rsidRPr="00617879" w:rsidRDefault="00BD0EFF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Сумма без НДС</w:t>
            </w:r>
            <w:r w:rsidR="00FD0881" w:rsidRPr="00617879">
              <w:rPr>
                <w:rFonts w:ascii="Times New Roman" w:hAnsi="Times New Roman" w:cs="Times New Roman"/>
                <w:snapToGrid w:val="0"/>
              </w:rPr>
              <w:t xml:space="preserve"> 20</w:t>
            </w:r>
            <w:r w:rsidRPr="00617879">
              <w:rPr>
                <w:rFonts w:ascii="Times New Roman" w:hAnsi="Times New Roman" w:cs="Times New Roman"/>
                <w:snapToGrid w:val="0"/>
              </w:rPr>
              <w:t>%,</w:t>
            </w:r>
          </w:p>
          <w:p w14:paraId="26D3DA3C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руб.</w:t>
            </w:r>
          </w:p>
        </w:tc>
      </w:tr>
      <w:tr w:rsidR="00BD0EFF" w:rsidRPr="00617879" w14:paraId="32E20076" w14:textId="77777777" w:rsidTr="004C775E">
        <w:trPr>
          <w:trHeight w:val="1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68A0A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>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6F1C" w14:textId="150C61D1" w:rsidR="00B20633" w:rsidRPr="00617879" w:rsidRDefault="00D36E57" w:rsidP="0043761C">
            <w:pPr>
              <w:widowControl w:val="0"/>
              <w:rPr>
                <w:rFonts w:ascii="Times New Roman" w:hAnsi="Times New Roman" w:cs="Times New Roman"/>
                <w:snapToGrid w:val="0"/>
              </w:rPr>
            </w:pPr>
            <w:r w:rsidRPr="00617879">
              <w:rPr>
                <w:rFonts w:ascii="Times New Roman" w:hAnsi="Times New Roman" w:cs="Times New Roman"/>
                <w:snapToGrid w:val="0"/>
              </w:rPr>
              <w:t xml:space="preserve">Билеты </w:t>
            </w:r>
            <w:r w:rsidR="00B54CE6" w:rsidRPr="00617879">
              <w:rPr>
                <w:rFonts w:ascii="Times New Roman" w:hAnsi="Times New Roman" w:cs="Times New Roman"/>
                <w:snapToGrid w:val="0"/>
              </w:rPr>
              <w:t xml:space="preserve">70х152,4 мм                                Картон Топ 175 г/м2                             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57F8" w14:textId="5887A5A1" w:rsidR="00BD0EFF" w:rsidRPr="00617879" w:rsidRDefault="006178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  <w:r w:rsidRPr="00617879">
              <w:rPr>
                <w:rFonts w:ascii="Times New Roman" w:hAnsi="Times New Roman" w:cs="Times New Roman"/>
                <w:snapToGrid w:val="0"/>
                <w:color w:val="000000"/>
              </w:rPr>
              <w:t>Штука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93EC" w14:textId="77777777" w:rsidR="00BD0EFF" w:rsidRPr="00617879" w:rsidRDefault="00BD0EFF" w:rsidP="00A467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7B82" w14:textId="3DAC463F" w:rsidR="00BD0EFF" w:rsidRPr="00617879" w:rsidRDefault="00617879" w:rsidP="001665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  <w:r w:rsidRPr="00617879">
              <w:rPr>
                <w:rFonts w:ascii="Times New Roman" w:hAnsi="Times New Roman" w:cs="Times New Roman"/>
                <w:snapToGrid w:val="0"/>
                <w:color w:val="000000"/>
              </w:rPr>
              <w:t>5000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FB99" w14:textId="77777777" w:rsidR="00BD0EFF" w:rsidRPr="00617879" w:rsidRDefault="00BD0EFF" w:rsidP="005117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</w:tr>
      <w:tr w:rsidR="00BD0EFF" w:rsidRPr="00617879" w14:paraId="421166E1" w14:textId="77777777" w:rsidTr="004C775E">
        <w:trPr>
          <w:trHeight w:val="409"/>
        </w:trPr>
        <w:tc>
          <w:tcPr>
            <w:tcW w:w="8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8D94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  <w:r w:rsidRPr="00617879">
              <w:rPr>
                <w:rFonts w:ascii="Times New Roman" w:hAnsi="Times New Roman" w:cs="Times New Roman"/>
                <w:snapToGrid w:val="0"/>
                <w:color w:val="000000"/>
              </w:rPr>
              <w:t xml:space="preserve">НДС </w:t>
            </w:r>
            <w:r w:rsidR="00FD0881" w:rsidRPr="00617879">
              <w:rPr>
                <w:rFonts w:ascii="Times New Roman" w:hAnsi="Times New Roman" w:cs="Times New Roman"/>
                <w:snapToGrid w:val="0"/>
                <w:color w:val="000000"/>
              </w:rPr>
              <w:t>20</w:t>
            </w:r>
            <w:r w:rsidRPr="00617879">
              <w:rPr>
                <w:rFonts w:ascii="Times New Roman" w:hAnsi="Times New Roman" w:cs="Times New Roman"/>
                <w:snapToGrid w:val="0"/>
                <w:color w:val="000000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3105" w14:textId="77777777" w:rsidR="00BD0EFF" w:rsidRPr="00617879" w:rsidRDefault="00BD0EFF" w:rsidP="00E209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</w:tr>
      <w:tr w:rsidR="00BD0EFF" w:rsidRPr="00617879" w14:paraId="3F146D7D" w14:textId="77777777" w:rsidTr="004C775E">
        <w:trPr>
          <w:trHeight w:val="529"/>
        </w:trPr>
        <w:tc>
          <w:tcPr>
            <w:tcW w:w="8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AC51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617879">
              <w:rPr>
                <w:rFonts w:ascii="Times New Roman" w:hAnsi="Times New Roman" w:cs="Times New Roman"/>
                <w:b/>
                <w:snapToGrid w:val="0"/>
                <w:color w:val="000000"/>
              </w:rPr>
              <w:t xml:space="preserve">Сумма с учетом НДС </w:t>
            </w:r>
            <w:r w:rsidR="00FD0881" w:rsidRPr="00617879">
              <w:rPr>
                <w:rFonts w:ascii="Times New Roman" w:hAnsi="Times New Roman" w:cs="Times New Roman"/>
                <w:b/>
                <w:snapToGrid w:val="0"/>
                <w:color w:val="000000"/>
              </w:rPr>
              <w:t>20</w:t>
            </w:r>
            <w:r w:rsidRPr="00617879">
              <w:rPr>
                <w:rFonts w:ascii="Times New Roman" w:hAnsi="Times New Roman" w:cs="Times New Roman"/>
                <w:b/>
                <w:snapToGrid w:val="0"/>
                <w:color w:val="000000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6C74" w14:textId="77777777" w:rsidR="00BD0EFF" w:rsidRPr="00617879" w:rsidRDefault="00BD0EFF" w:rsidP="005117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</w:p>
        </w:tc>
      </w:tr>
    </w:tbl>
    <w:p w14:paraId="0DB93BF7" w14:textId="77777777" w:rsidR="00BD0EFF" w:rsidRPr="00617879" w:rsidRDefault="00BD0EFF" w:rsidP="00BD0EFF">
      <w:pPr>
        <w:pStyle w:val="aa"/>
        <w:ind w:firstLine="708"/>
        <w:jc w:val="both"/>
        <w:rPr>
          <w:rFonts w:ascii="Times New Roman" w:hAnsi="Times New Roman"/>
          <w:sz w:val="22"/>
          <w:szCs w:val="22"/>
        </w:rPr>
      </w:pPr>
    </w:p>
    <w:p w14:paraId="163E2742" w14:textId="77777777" w:rsidR="00B677CC" w:rsidRPr="00617879" w:rsidRDefault="00BD0EFF" w:rsidP="00BD0EFF">
      <w:pPr>
        <w:pStyle w:val="aa"/>
        <w:ind w:right="463"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617879">
        <w:rPr>
          <w:rFonts w:ascii="Times New Roman" w:hAnsi="Times New Roman"/>
          <w:color w:val="000000"/>
          <w:sz w:val="22"/>
          <w:szCs w:val="22"/>
        </w:rPr>
        <w:t xml:space="preserve">Общая стоимость поставляемой по настоящему Договору </w:t>
      </w:r>
      <w:r w:rsidRPr="00617879">
        <w:rPr>
          <w:rFonts w:ascii="Times New Roman" w:hAnsi="Times New Roman"/>
          <w:snapToGrid w:val="0"/>
          <w:color w:val="000000"/>
          <w:sz w:val="22"/>
          <w:szCs w:val="22"/>
        </w:rPr>
        <w:t>Продукции</w:t>
      </w:r>
      <w:r w:rsidRPr="00617879">
        <w:rPr>
          <w:rFonts w:ascii="Times New Roman" w:hAnsi="Times New Roman"/>
          <w:color w:val="000000"/>
          <w:sz w:val="22"/>
          <w:szCs w:val="22"/>
        </w:rPr>
        <w:t xml:space="preserve"> составляет</w:t>
      </w:r>
      <w:r w:rsidR="003C2373" w:rsidRPr="00617879">
        <w:rPr>
          <w:rFonts w:ascii="Times New Roman" w:hAnsi="Times New Roman"/>
          <w:color w:val="000000"/>
          <w:sz w:val="22"/>
          <w:szCs w:val="22"/>
        </w:rPr>
        <w:t>:</w:t>
      </w:r>
      <w:r w:rsidR="00B20633" w:rsidRPr="0061787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 xml:space="preserve">__________ </w:t>
      </w:r>
      <w:r w:rsidR="00B20633" w:rsidRPr="00617879">
        <w:rPr>
          <w:rFonts w:ascii="Times New Roman" w:hAnsi="Times New Roman"/>
          <w:color w:val="000000"/>
          <w:sz w:val="22"/>
          <w:szCs w:val="22"/>
        </w:rPr>
        <w:t>рубл</w:t>
      </w:r>
      <w:r w:rsidR="008A5AF8" w:rsidRPr="00617879">
        <w:rPr>
          <w:rFonts w:ascii="Times New Roman" w:hAnsi="Times New Roman"/>
          <w:color w:val="000000"/>
          <w:sz w:val="22"/>
          <w:szCs w:val="22"/>
        </w:rPr>
        <w:t>ей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 xml:space="preserve"> _____</w:t>
      </w:r>
      <w:r w:rsidR="00D36E57" w:rsidRPr="0061787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20633" w:rsidRPr="00617879">
        <w:rPr>
          <w:rFonts w:ascii="Times New Roman" w:hAnsi="Times New Roman"/>
          <w:color w:val="000000"/>
          <w:sz w:val="22"/>
          <w:szCs w:val="22"/>
        </w:rPr>
        <w:t xml:space="preserve">копеек. </w:t>
      </w:r>
    </w:p>
    <w:p w14:paraId="6974CF1D" w14:textId="77777777" w:rsidR="00BD0EFF" w:rsidRPr="00617879" w:rsidRDefault="00B20633" w:rsidP="00BD0EFF">
      <w:pPr>
        <w:pStyle w:val="aa"/>
        <w:ind w:right="463" w:firstLine="54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17879">
        <w:rPr>
          <w:rFonts w:ascii="Times New Roman" w:hAnsi="Times New Roman"/>
          <w:color w:val="000000"/>
          <w:sz w:val="22"/>
          <w:szCs w:val="22"/>
        </w:rPr>
        <w:t xml:space="preserve">В том числе НДС 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>_____________</w:t>
      </w:r>
      <w:r w:rsidRPr="0061787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A5AF8" w:rsidRPr="00617879">
        <w:rPr>
          <w:rFonts w:ascii="Times New Roman" w:hAnsi="Times New Roman"/>
          <w:color w:val="000000"/>
          <w:sz w:val="22"/>
          <w:szCs w:val="22"/>
        </w:rPr>
        <w:t>рублей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 xml:space="preserve"> ________</w:t>
      </w:r>
      <w:r w:rsidRPr="00617879">
        <w:rPr>
          <w:rFonts w:ascii="Times New Roman" w:hAnsi="Times New Roman"/>
          <w:color w:val="000000"/>
          <w:sz w:val="22"/>
          <w:szCs w:val="22"/>
        </w:rPr>
        <w:t xml:space="preserve"> копеек.</w:t>
      </w:r>
    </w:p>
    <w:p w14:paraId="413A77F5" w14:textId="77777777" w:rsidR="00BD0EFF" w:rsidRPr="00617879" w:rsidRDefault="00BD0EFF" w:rsidP="00BD0EFF">
      <w:pPr>
        <w:pStyle w:val="a8"/>
        <w:spacing w:line="252" w:lineRule="auto"/>
        <w:ind w:right="463" w:firstLine="540"/>
        <w:rPr>
          <w:rFonts w:ascii="Times New Roman" w:hAnsi="Times New Roman" w:cs="Times New Roman"/>
          <w:szCs w:val="22"/>
        </w:rPr>
      </w:pPr>
    </w:p>
    <w:p w14:paraId="7B18C579" w14:textId="30C78C46" w:rsidR="00BD0EFF" w:rsidRPr="00617879" w:rsidRDefault="00BD0EFF" w:rsidP="00BD0EFF">
      <w:pPr>
        <w:pStyle w:val="a8"/>
        <w:spacing w:line="252" w:lineRule="auto"/>
        <w:ind w:right="463" w:firstLine="540"/>
        <w:rPr>
          <w:rFonts w:ascii="Times New Roman" w:hAnsi="Times New Roman" w:cs="Times New Roman"/>
          <w:szCs w:val="22"/>
        </w:rPr>
      </w:pPr>
      <w:r w:rsidRPr="00617879">
        <w:rPr>
          <w:rFonts w:ascii="Times New Roman" w:hAnsi="Times New Roman" w:cs="Times New Roman"/>
          <w:szCs w:val="22"/>
        </w:rPr>
        <w:t xml:space="preserve">Поставщик осуществляет поставку </w:t>
      </w:r>
      <w:r w:rsidR="00BC4E67" w:rsidRPr="00617879">
        <w:rPr>
          <w:rFonts w:ascii="Times New Roman" w:hAnsi="Times New Roman" w:cs="Times New Roman"/>
          <w:szCs w:val="22"/>
        </w:rPr>
        <w:t>Продукции</w:t>
      </w:r>
      <w:r w:rsidRPr="00617879">
        <w:rPr>
          <w:rFonts w:ascii="Times New Roman" w:hAnsi="Times New Roman" w:cs="Times New Roman"/>
          <w:szCs w:val="22"/>
        </w:rPr>
        <w:t xml:space="preserve"> Покупателю в срок не позднее 1</w:t>
      </w:r>
      <w:r w:rsidR="000013FA">
        <w:rPr>
          <w:rFonts w:ascii="Times New Roman" w:hAnsi="Times New Roman" w:cs="Times New Roman"/>
          <w:szCs w:val="22"/>
        </w:rPr>
        <w:t>4</w:t>
      </w:r>
      <w:r w:rsidRPr="00617879">
        <w:rPr>
          <w:rFonts w:ascii="Times New Roman" w:hAnsi="Times New Roman" w:cs="Times New Roman"/>
          <w:szCs w:val="22"/>
        </w:rPr>
        <w:t xml:space="preserve"> (</w:t>
      </w:r>
      <w:r w:rsidR="000013FA">
        <w:rPr>
          <w:rFonts w:ascii="Times New Roman" w:hAnsi="Times New Roman" w:cs="Times New Roman"/>
          <w:szCs w:val="22"/>
        </w:rPr>
        <w:t>Четырнадцати</w:t>
      </w:r>
      <w:r w:rsidRPr="00617879">
        <w:rPr>
          <w:rFonts w:ascii="Times New Roman" w:hAnsi="Times New Roman" w:cs="Times New Roman"/>
          <w:szCs w:val="22"/>
        </w:rPr>
        <w:t xml:space="preserve">) рабочих дней после </w:t>
      </w:r>
      <w:r w:rsidR="00617879" w:rsidRPr="00617879">
        <w:rPr>
          <w:rFonts w:ascii="Times New Roman" w:hAnsi="Times New Roman" w:cs="Times New Roman"/>
          <w:szCs w:val="22"/>
        </w:rPr>
        <w:t>подписания Договора</w:t>
      </w:r>
      <w:r w:rsidRPr="00617879">
        <w:rPr>
          <w:rFonts w:ascii="Times New Roman" w:hAnsi="Times New Roman" w:cs="Times New Roman"/>
          <w:szCs w:val="22"/>
        </w:rPr>
        <w:t xml:space="preserve"> и согласования макета.  Макет для согласования подготавливается в срок 5 (Пять) рабочих дней с момента предоставления Покупателем исходных материалов для дизайна.</w:t>
      </w:r>
    </w:p>
    <w:p w14:paraId="005C9A23" w14:textId="77777777" w:rsidR="00021786" w:rsidRPr="00617879" w:rsidRDefault="00BD0EFF" w:rsidP="0002178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17879">
        <w:rPr>
          <w:rFonts w:ascii="Times New Roman" w:hAnsi="Times New Roman" w:cs="Times New Roman"/>
        </w:rPr>
        <w:t xml:space="preserve">Место поставки партии </w:t>
      </w:r>
      <w:r w:rsidR="00BC4E67" w:rsidRPr="00617879">
        <w:rPr>
          <w:rFonts w:ascii="Times New Roman" w:hAnsi="Times New Roman" w:cs="Times New Roman"/>
        </w:rPr>
        <w:t>Продукции</w:t>
      </w:r>
      <w:r w:rsidRPr="00617879">
        <w:rPr>
          <w:rFonts w:ascii="Times New Roman" w:hAnsi="Times New Roman" w:cs="Times New Roman"/>
        </w:rPr>
        <w:t>:</w:t>
      </w:r>
      <w:r w:rsidR="002653E8"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0013" w:rsidRPr="00617879">
        <w:rPr>
          <w:rFonts w:ascii="Times New Roman" w:eastAsia="Times New Roman" w:hAnsi="Times New Roman" w:cs="Times New Roman"/>
          <w:lang w:eastAsia="ru-RU"/>
        </w:rPr>
        <w:t xml:space="preserve">Санкт – Петербург </w:t>
      </w:r>
      <w:r w:rsidR="00021786" w:rsidRPr="00617879">
        <w:rPr>
          <w:rFonts w:ascii="Times New Roman" w:eastAsia="Times New Roman" w:hAnsi="Times New Roman" w:cs="Times New Roman"/>
          <w:lang w:eastAsia="ru-RU"/>
        </w:rPr>
        <w:t xml:space="preserve">Невский пр., 41 </w:t>
      </w:r>
    </w:p>
    <w:p w14:paraId="7B91E8D5" w14:textId="77777777" w:rsidR="002653E8" w:rsidRPr="00617879" w:rsidRDefault="002653E8" w:rsidP="002653E8">
      <w:pPr>
        <w:shd w:val="clear" w:color="auto" w:fill="FFFFFF"/>
        <w:ind w:right="463" w:firstLine="567"/>
        <w:rPr>
          <w:rFonts w:ascii="Times New Roman" w:eastAsia="Times New Roman" w:hAnsi="Times New Roman" w:cs="Times New Roman"/>
          <w:color w:val="222222"/>
          <w:lang w:eastAsia="ru-RU"/>
        </w:rPr>
      </w:pPr>
    </w:p>
    <w:p w14:paraId="279E3575" w14:textId="77777777" w:rsidR="00BD0EFF" w:rsidRPr="00617879" w:rsidRDefault="002653E8" w:rsidP="00871028">
      <w:pPr>
        <w:shd w:val="clear" w:color="auto" w:fill="FFFFFF"/>
        <w:spacing w:after="0" w:line="240" w:lineRule="auto"/>
        <w:ind w:left="463" w:firstLine="567"/>
        <w:rPr>
          <w:rFonts w:ascii="Times New Roman" w:eastAsia="Times New Roman" w:hAnsi="Times New Roman" w:cs="Times New Roman"/>
          <w:color w:val="222222"/>
          <w:lang w:eastAsia="ru-RU"/>
        </w:rPr>
      </w:pPr>
      <w:r w:rsidRPr="00617879">
        <w:rPr>
          <w:rFonts w:ascii="Times New Roman" w:eastAsia="Times New Roman" w:hAnsi="Times New Roman" w:cs="Times New Roman"/>
          <w:color w:val="222222"/>
          <w:lang w:eastAsia="ru-RU"/>
        </w:rPr>
        <w:t> </w:t>
      </w:r>
    </w:p>
    <w:p w14:paraId="7B7597F3" w14:textId="77777777" w:rsidR="00BD0EFF" w:rsidRPr="00617879" w:rsidRDefault="00BD0EFF" w:rsidP="00BD0EFF">
      <w:pPr>
        <w:pStyle w:val="aa"/>
        <w:jc w:val="both"/>
        <w:rPr>
          <w:rFonts w:ascii="Times New Roman" w:hAnsi="Times New Roman"/>
          <w:sz w:val="22"/>
          <w:szCs w:val="22"/>
        </w:rPr>
      </w:pPr>
    </w:p>
    <w:tbl>
      <w:tblPr>
        <w:tblW w:w="10348" w:type="dxa"/>
        <w:tblInd w:w="108" w:type="dxa"/>
        <w:tblLook w:val="01E0" w:firstRow="1" w:lastRow="1" w:firstColumn="1" w:lastColumn="1" w:noHBand="0" w:noVBand="0"/>
      </w:tblPr>
      <w:tblGrid>
        <w:gridCol w:w="4820"/>
        <w:gridCol w:w="5528"/>
      </w:tblGrid>
      <w:tr w:rsidR="00BD0EFF" w:rsidRPr="00617879" w14:paraId="73544D3D" w14:textId="77777777" w:rsidTr="00BD0EFF">
        <w:tc>
          <w:tcPr>
            <w:tcW w:w="4820" w:type="dxa"/>
            <w:hideMark/>
          </w:tcPr>
          <w:p w14:paraId="69534C4C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От Поставщика</w:t>
            </w:r>
          </w:p>
        </w:tc>
        <w:tc>
          <w:tcPr>
            <w:tcW w:w="5528" w:type="dxa"/>
            <w:hideMark/>
          </w:tcPr>
          <w:p w14:paraId="3BA2E5BD" w14:textId="77777777" w:rsidR="00BD0EFF" w:rsidRPr="00617879" w:rsidRDefault="00BD0EFF" w:rsidP="003C2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От Покупателя</w:t>
            </w:r>
          </w:p>
        </w:tc>
      </w:tr>
      <w:tr w:rsidR="00BD0EFF" w:rsidRPr="00617879" w14:paraId="26ABF658" w14:textId="77777777" w:rsidTr="00BD0EFF">
        <w:tc>
          <w:tcPr>
            <w:tcW w:w="4820" w:type="dxa"/>
          </w:tcPr>
          <w:p w14:paraId="0424053D" w14:textId="77777777" w:rsidR="00BD0EFF" w:rsidRPr="00617879" w:rsidRDefault="00BD0EF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74E9B42C" w14:textId="77777777" w:rsidR="00BD0EFF" w:rsidRPr="00617879" w:rsidRDefault="00BD0EF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44B1F2F8" w14:textId="77777777" w:rsidR="00BD0EFF" w:rsidRPr="00617879" w:rsidRDefault="00BD0EF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 xml:space="preserve">_____________________ </w:t>
            </w:r>
          </w:p>
          <w:p w14:paraId="79C2FF03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МП</w:t>
            </w:r>
          </w:p>
        </w:tc>
        <w:tc>
          <w:tcPr>
            <w:tcW w:w="5528" w:type="dxa"/>
          </w:tcPr>
          <w:p w14:paraId="48BE1E02" w14:textId="77777777" w:rsidR="00BD0EFF" w:rsidRPr="00617879" w:rsidRDefault="00D36E57" w:rsidP="003C23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Директор</w:t>
            </w:r>
          </w:p>
          <w:p w14:paraId="40921FBF" w14:textId="77777777" w:rsidR="00D36E57" w:rsidRPr="00617879" w:rsidRDefault="00511734" w:rsidP="003C23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ГБУК «СПб ГАСО»</w:t>
            </w:r>
          </w:p>
          <w:p w14:paraId="40D8C73E" w14:textId="77777777" w:rsidR="00BD0EFF" w:rsidRPr="00617879" w:rsidRDefault="00BD0EFF" w:rsidP="003C23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_____________________ /</w:t>
            </w:r>
            <w:r w:rsidR="003C2373" w:rsidRPr="00617879">
              <w:rPr>
                <w:rFonts w:ascii="Times New Roman" w:hAnsi="Times New Roman" w:cs="Times New Roman"/>
                <w:b/>
              </w:rPr>
              <w:t xml:space="preserve"> </w:t>
            </w:r>
            <w:r w:rsidR="003857D6" w:rsidRPr="00617879">
              <w:rPr>
                <w:rFonts w:ascii="Times New Roman" w:eastAsia="Times New Roman" w:hAnsi="Times New Roman" w:cs="Times New Roman"/>
                <w:lang w:eastAsia="ru-RU"/>
              </w:rPr>
              <w:t>Мудриченко Д.А./</w:t>
            </w:r>
          </w:p>
          <w:p w14:paraId="57605BBB" w14:textId="77777777" w:rsidR="00BD0EFF" w:rsidRPr="00617879" w:rsidRDefault="00BD0EFF" w:rsidP="003C2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МП</w:t>
            </w:r>
          </w:p>
        </w:tc>
      </w:tr>
    </w:tbl>
    <w:p w14:paraId="2E16468B" w14:textId="77777777" w:rsidR="00BD0EFF" w:rsidRPr="00617879" w:rsidRDefault="00BD0EFF" w:rsidP="00B20633">
      <w:pPr>
        <w:pStyle w:val="6"/>
      </w:pPr>
    </w:p>
    <w:sectPr w:rsidR="00BD0EFF" w:rsidRPr="00617879" w:rsidSect="004C775E">
      <w:footerReference w:type="even" r:id="rId7"/>
      <w:footerReference w:type="default" r:id="rId8"/>
      <w:pgSz w:w="11909" w:h="16834"/>
      <w:pgMar w:top="567" w:right="569" w:bottom="709" w:left="1418" w:header="284" w:footer="188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820FC" w14:textId="77777777" w:rsidR="004C72F7" w:rsidRDefault="004C72F7" w:rsidP="00234649">
      <w:pPr>
        <w:spacing w:after="0" w:line="240" w:lineRule="auto"/>
      </w:pPr>
      <w:r>
        <w:separator/>
      </w:r>
    </w:p>
  </w:endnote>
  <w:endnote w:type="continuationSeparator" w:id="0">
    <w:p w14:paraId="1A4867EB" w14:textId="77777777" w:rsidR="004C72F7" w:rsidRDefault="004C72F7" w:rsidP="00234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049BE" w14:textId="77777777" w:rsidR="00A4673F" w:rsidRDefault="008932A1" w:rsidP="00A4673F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4673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739DCE2" w14:textId="77777777" w:rsidR="00A4673F" w:rsidRDefault="00A4673F" w:rsidP="00A4673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DE912" w14:textId="77777777" w:rsidR="00A4673F" w:rsidRDefault="008932A1" w:rsidP="00A4673F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4673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C775E">
      <w:rPr>
        <w:rStyle w:val="a7"/>
        <w:noProof/>
      </w:rPr>
      <w:t>1</w:t>
    </w:r>
    <w:r>
      <w:rPr>
        <w:rStyle w:val="a7"/>
      </w:rPr>
      <w:fldChar w:fldCharType="end"/>
    </w:r>
  </w:p>
  <w:p w14:paraId="6F131880" w14:textId="77777777" w:rsidR="00A4673F" w:rsidRPr="00F66625" w:rsidRDefault="00A4673F" w:rsidP="004C775E">
    <w:pPr>
      <w:pStyle w:val="a3"/>
      <w:ind w:right="36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1E144" w14:textId="77777777" w:rsidR="004C72F7" w:rsidRDefault="004C72F7" w:rsidP="00234649">
      <w:pPr>
        <w:spacing w:after="0" w:line="240" w:lineRule="auto"/>
      </w:pPr>
      <w:r>
        <w:separator/>
      </w:r>
    </w:p>
  </w:footnote>
  <w:footnote w:type="continuationSeparator" w:id="0">
    <w:p w14:paraId="5A8A00B0" w14:textId="77777777" w:rsidR="004C72F7" w:rsidRDefault="004C72F7" w:rsidP="00234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1485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A1B7515"/>
    <w:multiLevelType w:val="multilevel"/>
    <w:tmpl w:val="BD88A1AC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52481093">
    <w:abstractNumId w:val="0"/>
  </w:num>
  <w:num w:numId="2" w16cid:durableId="579754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49"/>
    <w:rsid w:val="000013FA"/>
    <w:rsid w:val="00016A1F"/>
    <w:rsid w:val="00021786"/>
    <w:rsid w:val="00025381"/>
    <w:rsid w:val="0002723B"/>
    <w:rsid w:val="00064305"/>
    <w:rsid w:val="000776B9"/>
    <w:rsid w:val="0008367E"/>
    <w:rsid w:val="000B3E53"/>
    <w:rsid w:val="000C33CE"/>
    <w:rsid w:val="000C4EE1"/>
    <w:rsid w:val="000F1574"/>
    <w:rsid w:val="000F5458"/>
    <w:rsid w:val="00100A72"/>
    <w:rsid w:val="00111FB6"/>
    <w:rsid w:val="00122DC7"/>
    <w:rsid w:val="00133C11"/>
    <w:rsid w:val="0013581D"/>
    <w:rsid w:val="00150DF9"/>
    <w:rsid w:val="00154E1B"/>
    <w:rsid w:val="0016142E"/>
    <w:rsid w:val="00162BCA"/>
    <w:rsid w:val="001665AE"/>
    <w:rsid w:val="00170CBA"/>
    <w:rsid w:val="00190B37"/>
    <w:rsid w:val="001A3459"/>
    <w:rsid w:val="001A3ACA"/>
    <w:rsid w:val="001B1EA1"/>
    <w:rsid w:val="001C4661"/>
    <w:rsid w:val="001D1E19"/>
    <w:rsid w:val="001F4F15"/>
    <w:rsid w:val="00220013"/>
    <w:rsid w:val="002249CD"/>
    <w:rsid w:val="00234649"/>
    <w:rsid w:val="002627F4"/>
    <w:rsid w:val="002653E8"/>
    <w:rsid w:val="00292EFD"/>
    <w:rsid w:val="002C3A26"/>
    <w:rsid w:val="002C51C8"/>
    <w:rsid w:val="002D604A"/>
    <w:rsid w:val="00301C0B"/>
    <w:rsid w:val="0031197B"/>
    <w:rsid w:val="003174F5"/>
    <w:rsid w:val="00345E15"/>
    <w:rsid w:val="003474C0"/>
    <w:rsid w:val="00351EA5"/>
    <w:rsid w:val="00355640"/>
    <w:rsid w:val="003628EC"/>
    <w:rsid w:val="003857D6"/>
    <w:rsid w:val="003C2373"/>
    <w:rsid w:val="003E07BA"/>
    <w:rsid w:val="003E2624"/>
    <w:rsid w:val="00435017"/>
    <w:rsid w:val="0043761C"/>
    <w:rsid w:val="00497FDE"/>
    <w:rsid w:val="004B5BCA"/>
    <w:rsid w:val="004C72F7"/>
    <w:rsid w:val="004C775E"/>
    <w:rsid w:val="004D42F6"/>
    <w:rsid w:val="004E5EA8"/>
    <w:rsid w:val="004F051C"/>
    <w:rsid w:val="004F067F"/>
    <w:rsid w:val="004F0F15"/>
    <w:rsid w:val="004F4032"/>
    <w:rsid w:val="004F60B8"/>
    <w:rsid w:val="00502836"/>
    <w:rsid w:val="00504E81"/>
    <w:rsid w:val="00505EED"/>
    <w:rsid w:val="00507DCB"/>
    <w:rsid w:val="00511734"/>
    <w:rsid w:val="0054091C"/>
    <w:rsid w:val="00543405"/>
    <w:rsid w:val="00546F83"/>
    <w:rsid w:val="00580DB4"/>
    <w:rsid w:val="00586625"/>
    <w:rsid w:val="005B1B93"/>
    <w:rsid w:val="005B515E"/>
    <w:rsid w:val="005C6D88"/>
    <w:rsid w:val="005F3E1E"/>
    <w:rsid w:val="00607EFB"/>
    <w:rsid w:val="0061763D"/>
    <w:rsid w:val="00617879"/>
    <w:rsid w:val="00623A06"/>
    <w:rsid w:val="00630FBF"/>
    <w:rsid w:val="00636166"/>
    <w:rsid w:val="0064289F"/>
    <w:rsid w:val="00651FEE"/>
    <w:rsid w:val="0065699F"/>
    <w:rsid w:val="00661F4D"/>
    <w:rsid w:val="00685B75"/>
    <w:rsid w:val="006860D9"/>
    <w:rsid w:val="00694C1A"/>
    <w:rsid w:val="006A3B10"/>
    <w:rsid w:val="006A5E27"/>
    <w:rsid w:val="006F1BA8"/>
    <w:rsid w:val="006F6E6B"/>
    <w:rsid w:val="00722C6F"/>
    <w:rsid w:val="00733FAF"/>
    <w:rsid w:val="007759CB"/>
    <w:rsid w:val="007859CA"/>
    <w:rsid w:val="007957A8"/>
    <w:rsid w:val="007A163A"/>
    <w:rsid w:val="007E0C58"/>
    <w:rsid w:val="00800905"/>
    <w:rsid w:val="00802624"/>
    <w:rsid w:val="00806075"/>
    <w:rsid w:val="00824C55"/>
    <w:rsid w:val="008342EE"/>
    <w:rsid w:val="0086049C"/>
    <w:rsid w:val="0086067F"/>
    <w:rsid w:val="0086262D"/>
    <w:rsid w:val="00871028"/>
    <w:rsid w:val="00883CBA"/>
    <w:rsid w:val="00886404"/>
    <w:rsid w:val="008864B7"/>
    <w:rsid w:val="008903AF"/>
    <w:rsid w:val="008932A1"/>
    <w:rsid w:val="008A5AF8"/>
    <w:rsid w:val="008A6474"/>
    <w:rsid w:val="008D4885"/>
    <w:rsid w:val="00902499"/>
    <w:rsid w:val="00902B1D"/>
    <w:rsid w:val="00904060"/>
    <w:rsid w:val="00917DE7"/>
    <w:rsid w:val="009536D6"/>
    <w:rsid w:val="00960387"/>
    <w:rsid w:val="009615E5"/>
    <w:rsid w:val="00977488"/>
    <w:rsid w:val="009824CE"/>
    <w:rsid w:val="00983D14"/>
    <w:rsid w:val="00995A82"/>
    <w:rsid w:val="009B6330"/>
    <w:rsid w:val="009D21A7"/>
    <w:rsid w:val="009D7495"/>
    <w:rsid w:val="009E184E"/>
    <w:rsid w:val="009E1CF6"/>
    <w:rsid w:val="009E7EFD"/>
    <w:rsid w:val="009F4060"/>
    <w:rsid w:val="00A06D4E"/>
    <w:rsid w:val="00A325CE"/>
    <w:rsid w:val="00A420BA"/>
    <w:rsid w:val="00A4673F"/>
    <w:rsid w:val="00A547E7"/>
    <w:rsid w:val="00A65B61"/>
    <w:rsid w:val="00A7526F"/>
    <w:rsid w:val="00A76308"/>
    <w:rsid w:val="00A944CC"/>
    <w:rsid w:val="00AA0969"/>
    <w:rsid w:val="00AA3324"/>
    <w:rsid w:val="00AB76E7"/>
    <w:rsid w:val="00AC7FB1"/>
    <w:rsid w:val="00AE7CDF"/>
    <w:rsid w:val="00AF0A3C"/>
    <w:rsid w:val="00B02541"/>
    <w:rsid w:val="00B164EC"/>
    <w:rsid w:val="00B20633"/>
    <w:rsid w:val="00B21472"/>
    <w:rsid w:val="00B25E85"/>
    <w:rsid w:val="00B41837"/>
    <w:rsid w:val="00B43838"/>
    <w:rsid w:val="00B50FCA"/>
    <w:rsid w:val="00B522E0"/>
    <w:rsid w:val="00B54CE6"/>
    <w:rsid w:val="00B677CC"/>
    <w:rsid w:val="00B93885"/>
    <w:rsid w:val="00BA7CD9"/>
    <w:rsid w:val="00BB77DC"/>
    <w:rsid w:val="00BC4E67"/>
    <w:rsid w:val="00BD0EFF"/>
    <w:rsid w:val="00BD2605"/>
    <w:rsid w:val="00BE5F25"/>
    <w:rsid w:val="00C05C7C"/>
    <w:rsid w:val="00C2341D"/>
    <w:rsid w:val="00C259ED"/>
    <w:rsid w:val="00C71796"/>
    <w:rsid w:val="00CA15D1"/>
    <w:rsid w:val="00CA36BD"/>
    <w:rsid w:val="00CA77FA"/>
    <w:rsid w:val="00CC14C0"/>
    <w:rsid w:val="00CE30FA"/>
    <w:rsid w:val="00D020C5"/>
    <w:rsid w:val="00D25D9A"/>
    <w:rsid w:val="00D3303D"/>
    <w:rsid w:val="00D331AC"/>
    <w:rsid w:val="00D36E57"/>
    <w:rsid w:val="00D44F84"/>
    <w:rsid w:val="00D571E3"/>
    <w:rsid w:val="00D61F6D"/>
    <w:rsid w:val="00D65ED0"/>
    <w:rsid w:val="00D843D1"/>
    <w:rsid w:val="00DC26A5"/>
    <w:rsid w:val="00DC3451"/>
    <w:rsid w:val="00E00B84"/>
    <w:rsid w:val="00E1478D"/>
    <w:rsid w:val="00E20980"/>
    <w:rsid w:val="00E371A3"/>
    <w:rsid w:val="00E66D89"/>
    <w:rsid w:val="00E676C8"/>
    <w:rsid w:val="00E81FB2"/>
    <w:rsid w:val="00E95D40"/>
    <w:rsid w:val="00EF3CDD"/>
    <w:rsid w:val="00F06094"/>
    <w:rsid w:val="00F10B12"/>
    <w:rsid w:val="00F206AA"/>
    <w:rsid w:val="00F271CD"/>
    <w:rsid w:val="00F3331E"/>
    <w:rsid w:val="00F76C96"/>
    <w:rsid w:val="00F96556"/>
    <w:rsid w:val="00FB29C8"/>
    <w:rsid w:val="00FD0881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2B50"/>
  <w15:docId w15:val="{379031E0-2AA2-49FB-9650-CDD9D4D9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4B7"/>
  </w:style>
  <w:style w:type="paragraph" w:styleId="6">
    <w:name w:val="heading 6"/>
    <w:basedOn w:val="a"/>
    <w:next w:val="a"/>
    <w:link w:val="60"/>
    <w:unhideWhenUsed/>
    <w:qFormat/>
    <w:rsid w:val="00BD0EFF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34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649"/>
  </w:style>
  <w:style w:type="paragraph" w:styleId="a5">
    <w:name w:val="header"/>
    <w:basedOn w:val="a"/>
    <w:link w:val="a6"/>
    <w:uiPriority w:val="99"/>
    <w:unhideWhenUsed/>
    <w:rsid w:val="00234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4649"/>
  </w:style>
  <w:style w:type="character" w:styleId="a7">
    <w:name w:val="page number"/>
    <w:basedOn w:val="a0"/>
    <w:rsid w:val="00234649"/>
  </w:style>
  <w:style w:type="character" w:customStyle="1" w:styleId="60">
    <w:name w:val="Заголовок 6 Знак"/>
    <w:basedOn w:val="a0"/>
    <w:link w:val="6"/>
    <w:rsid w:val="00BD0EFF"/>
    <w:rPr>
      <w:rFonts w:ascii="Times New Roman" w:eastAsia="Times New Roman" w:hAnsi="Times New Roman" w:cs="Times New Roman"/>
      <w:b/>
      <w:bCs/>
      <w:lang w:eastAsia="ru-RU"/>
    </w:rPr>
  </w:style>
  <w:style w:type="paragraph" w:styleId="a8">
    <w:name w:val="Body Text"/>
    <w:basedOn w:val="a"/>
    <w:link w:val="a9"/>
    <w:semiHidden/>
    <w:unhideWhenUsed/>
    <w:rsid w:val="00BD0EFF"/>
    <w:pPr>
      <w:spacing w:after="0" w:line="240" w:lineRule="auto"/>
      <w:jc w:val="both"/>
    </w:pPr>
    <w:rPr>
      <w:rFonts w:ascii="Tahoma" w:eastAsia="Times New Roman" w:hAnsi="Tahoma" w:cs="Tahoma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D0EFF"/>
    <w:rPr>
      <w:rFonts w:ascii="Tahoma" w:eastAsia="Times New Roman" w:hAnsi="Tahoma" w:cs="Tahoma"/>
      <w:szCs w:val="24"/>
      <w:lang w:eastAsia="ru-RU"/>
    </w:rPr>
  </w:style>
  <w:style w:type="paragraph" w:styleId="aa">
    <w:name w:val="Plain Text"/>
    <w:basedOn w:val="a"/>
    <w:link w:val="ab"/>
    <w:semiHidden/>
    <w:unhideWhenUsed/>
    <w:rsid w:val="00BD0EF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semiHidden/>
    <w:rsid w:val="00BD0EFF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c">
    <w:name w:val="Table Grid"/>
    <w:basedOn w:val="a1"/>
    <w:rsid w:val="00C234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2653E8"/>
  </w:style>
  <w:style w:type="paragraph" w:styleId="ad">
    <w:name w:val="No Spacing"/>
    <w:link w:val="ae"/>
    <w:qFormat/>
    <w:rsid w:val="00511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link w:val="ad"/>
    <w:locked/>
    <w:rsid w:val="0051173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0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3358</Words>
  <Characters>19142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Crystal Service</Company>
  <LinksUpToDate>false</LinksUpToDate>
  <CharactersWithSpaces>22456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</dc:creator>
  <cp:lastModifiedBy>User</cp:lastModifiedBy>
  <cp:revision>18</cp:revision>
  <cp:lastPrinted>2015-06-26T07:02:00Z</cp:lastPrinted>
  <dcterms:created xsi:type="dcterms:W3CDTF">2023-02-03T10:51:00Z</dcterms:created>
  <dcterms:modified xsi:type="dcterms:W3CDTF">2024-10-16T11:46:00Z</dcterms:modified>
</cp:coreProperties>
</file>