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6AC" w:rsidRPr="005D7B59" w:rsidRDefault="005B26AC" w:rsidP="005B26AC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7B59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3724FA" w:rsidRPr="005D7B59" w:rsidRDefault="003724FA" w:rsidP="003724FA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7B59" w:rsidRPr="005D7B59" w:rsidRDefault="005D7B59" w:rsidP="005D7B59">
      <w:pPr>
        <w:widowControl/>
        <w:ind w:firstLine="567"/>
        <w:jc w:val="center"/>
        <w:rPr>
          <w:rFonts w:ascii="Times New Roman" w:hAnsi="Times New Roman" w:cs="Times New Roman"/>
          <w:b/>
        </w:rPr>
      </w:pPr>
      <w:r w:rsidRPr="005D7B59">
        <w:rPr>
          <w:rFonts w:ascii="Times New Roman" w:hAnsi="Times New Roman" w:cs="Times New Roman"/>
          <w:b/>
        </w:rPr>
        <w:t>Раздел 1. Информация об объекте закупки.</w:t>
      </w:r>
    </w:p>
    <w:p w:rsidR="005D7B59" w:rsidRPr="005D7B59" w:rsidRDefault="005D7B59" w:rsidP="005D7B5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tbl>
      <w:tblPr>
        <w:tblStyle w:val="a7"/>
        <w:tblW w:w="9634" w:type="dxa"/>
        <w:tblLook w:val="04A0" w:firstRow="1" w:lastRow="0" w:firstColumn="1" w:lastColumn="0" w:noHBand="0" w:noVBand="1"/>
      </w:tblPr>
      <w:tblGrid>
        <w:gridCol w:w="5240"/>
        <w:gridCol w:w="4394"/>
      </w:tblGrid>
      <w:tr w:rsidR="005D7B59" w:rsidRPr="005D7B59" w:rsidTr="00430C4D">
        <w:tc>
          <w:tcPr>
            <w:tcW w:w="5240" w:type="dxa"/>
            <w:vAlign w:val="center"/>
          </w:tcPr>
          <w:p w:rsidR="005D7B59" w:rsidRPr="005D7B59" w:rsidRDefault="005D7B59" w:rsidP="003D43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uto"/>
              </w:rPr>
            </w:pPr>
            <w:r w:rsidRPr="005D7B59">
              <w:rPr>
                <w:rFonts w:ascii="Times New Roman" w:eastAsia="Calibri" w:hAnsi="Times New Roman" w:cs="Times New Roman"/>
                <w:bCs/>
                <w:lang w:eastAsia="en-US"/>
              </w:rPr>
              <w:t>Наименование объекта закупки</w:t>
            </w:r>
          </w:p>
        </w:tc>
        <w:tc>
          <w:tcPr>
            <w:tcW w:w="4394" w:type="dxa"/>
            <w:vAlign w:val="center"/>
          </w:tcPr>
          <w:p w:rsidR="005D7B59" w:rsidRPr="00AB3F6A" w:rsidRDefault="005D7B59" w:rsidP="00331261">
            <w:pPr>
              <w:pStyle w:val="2"/>
              <w:jc w:val="center"/>
              <w:rPr>
                <w:b/>
              </w:rPr>
            </w:pPr>
            <w:r w:rsidRPr="00AB3F6A">
              <w:rPr>
                <w:b/>
              </w:rPr>
              <w:t xml:space="preserve">Оказание услуг по </w:t>
            </w:r>
            <w:r w:rsidR="00331261" w:rsidRPr="00AB3F6A">
              <w:rPr>
                <w:b/>
              </w:rPr>
              <w:t>профессиональной программ</w:t>
            </w:r>
            <w:r w:rsidR="00331261" w:rsidRPr="00AB3F6A">
              <w:rPr>
                <w:b/>
              </w:rPr>
              <w:t>е</w:t>
            </w:r>
            <w:r w:rsidR="00331261" w:rsidRPr="00AB3F6A">
              <w:rPr>
                <w:b/>
              </w:rPr>
              <w:t xml:space="preserve"> повышения квалификации «Воинский учет и бронирование граждан, пребывающих в запасе»</w:t>
            </w:r>
          </w:p>
        </w:tc>
      </w:tr>
      <w:tr w:rsidR="005D7B59" w:rsidRPr="005D7B59" w:rsidTr="00430C4D">
        <w:tc>
          <w:tcPr>
            <w:tcW w:w="5240" w:type="dxa"/>
            <w:vAlign w:val="center"/>
          </w:tcPr>
          <w:p w:rsidR="005D7B59" w:rsidRPr="005D7B59" w:rsidRDefault="005D7B59" w:rsidP="003D43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uto"/>
              </w:rPr>
            </w:pPr>
            <w:r w:rsidRPr="005D7B59">
              <w:rPr>
                <w:rFonts w:ascii="Times New Roman" w:hAnsi="Times New Roman" w:cs="Times New Roman"/>
                <w:bCs/>
              </w:rPr>
      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</w:t>
            </w:r>
          </w:p>
        </w:tc>
        <w:tc>
          <w:tcPr>
            <w:tcW w:w="4394" w:type="dxa"/>
            <w:vAlign w:val="center"/>
          </w:tcPr>
          <w:p w:rsidR="00EF1A2C" w:rsidRDefault="005D7B59" w:rsidP="0044454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5D7B59">
              <w:rPr>
                <w:rFonts w:ascii="Times New Roman" w:hAnsi="Times New Roman" w:cs="Times New Roman"/>
                <w:bCs/>
              </w:rPr>
              <w:t>85.42.19.900</w:t>
            </w:r>
          </w:p>
          <w:p w:rsidR="005D7B59" w:rsidRPr="005D7B59" w:rsidRDefault="005D7B59" w:rsidP="0044454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5D7B59">
              <w:rPr>
                <w:rFonts w:ascii="Times New Roman" w:hAnsi="Times New Roman" w:cs="Times New Roman"/>
                <w:bCs/>
              </w:rPr>
              <w:t>Услуги по профессиональному обучению прочие</w:t>
            </w:r>
          </w:p>
        </w:tc>
      </w:tr>
      <w:tr w:rsidR="005D7B59" w:rsidRPr="005D7B59" w:rsidTr="00430C4D">
        <w:tc>
          <w:tcPr>
            <w:tcW w:w="5240" w:type="dxa"/>
            <w:vAlign w:val="center"/>
          </w:tcPr>
          <w:p w:rsidR="005D7B59" w:rsidRPr="005D7B59" w:rsidRDefault="005D7B59" w:rsidP="003D43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uto"/>
              </w:rPr>
            </w:pPr>
            <w:r w:rsidRPr="005D7B59">
              <w:rPr>
                <w:rFonts w:ascii="Times New Roman" w:hAnsi="Times New Roman" w:cs="Times New Roman"/>
                <w:bCs/>
              </w:rPr>
              <w:t>Место оказания услуг</w:t>
            </w:r>
          </w:p>
        </w:tc>
        <w:tc>
          <w:tcPr>
            <w:tcW w:w="4394" w:type="dxa"/>
            <w:vAlign w:val="center"/>
          </w:tcPr>
          <w:p w:rsidR="005D7B59" w:rsidRPr="005D7B59" w:rsidRDefault="00331261" w:rsidP="00F12C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uto"/>
              </w:rPr>
            </w:pPr>
            <w:r>
              <w:rPr>
                <w:rFonts w:ascii="Times New Roman" w:hAnsi="Times New Roman" w:cs="Times New Roman"/>
                <w:bCs/>
                <w:color w:val="auto"/>
              </w:rPr>
              <w:t>По адресу Исполнителя</w:t>
            </w:r>
            <w:r w:rsidR="00F12CF8">
              <w:rPr>
                <w:rFonts w:ascii="Times New Roman" w:hAnsi="Times New Roman" w:cs="Times New Roman"/>
                <w:bCs/>
                <w:color w:val="auto"/>
              </w:rPr>
              <w:t>:</w:t>
            </w:r>
            <w:r w:rsidR="00F12CF8" w:rsidRPr="008F5C1B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F12CF8" w:rsidRPr="008F5C1B">
              <w:rPr>
                <w:rFonts w:ascii="Times New Roman" w:eastAsia="Times New Roman" w:hAnsi="Times New Roman" w:cs="Times New Roman"/>
                <w:bCs/>
              </w:rPr>
              <w:t xml:space="preserve">в </w:t>
            </w:r>
            <w:r w:rsidR="00F12CF8" w:rsidRPr="00430C4D">
              <w:rPr>
                <w:rFonts w:ascii="Times New Roman" w:eastAsia="Times New Roman" w:hAnsi="Times New Roman" w:cs="Times New Roman"/>
                <w:b/>
                <w:bCs/>
              </w:rPr>
              <w:t xml:space="preserve">пределах границ Московского и </w:t>
            </w:r>
            <w:r w:rsidR="00F12CF8" w:rsidRPr="00430C4D">
              <w:rPr>
                <w:rFonts w:ascii="Times New Roman" w:eastAsia="Times New Roman" w:hAnsi="Times New Roman" w:cs="Times New Roman"/>
                <w:b/>
                <w:bCs/>
              </w:rPr>
              <w:t>Фрунзенского</w:t>
            </w:r>
            <w:r w:rsidR="00F12CF8" w:rsidRPr="00430C4D">
              <w:rPr>
                <w:rFonts w:ascii="Times New Roman" w:eastAsia="Times New Roman" w:hAnsi="Times New Roman" w:cs="Times New Roman"/>
                <w:b/>
                <w:bCs/>
              </w:rPr>
              <w:t xml:space="preserve"> районов города Санкт-Петербурга</w:t>
            </w:r>
          </w:p>
        </w:tc>
      </w:tr>
      <w:tr w:rsidR="005D7B59" w:rsidRPr="005D7B59" w:rsidTr="00430C4D">
        <w:tc>
          <w:tcPr>
            <w:tcW w:w="5240" w:type="dxa"/>
            <w:vAlign w:val="center"/>
          </w:tcPr>
          <w:p w:rsidR="005D7B59" w:rsidRPr="005D7B59" w:rsidRDefault="005D7B59" w:rsidP="003D43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uto"/>
              </w:rPr>
            </w:pPr>
            <w:r w:rsidRPr="005D7B59">
              <w:rPr>
                <w:rFonts w:ascii="Times New Roman" w:hAnsi="Times New Roman" w:cs="Times New Roman"/>
                <w:bCs/>
              </w:rPr>
              <w:t>Сроки оказания услуг</w:t>
            </w:r>
          </w:p>
        </w:tc>
        <w:tc>
          <w:tcPr>
            <w:tcW w:w="4394" w:type="dxa"/>
            <w:vAlign w:val="center"/>
          </w:tcPr>
          <w:p w:rsidR="005D7B59" w:rsidRPr="005D7B59" w:rsidRDefault="005D7B59" w:rsidP="00AB3F6A">
            <w:pPr>
              <w:jc w:val="center"/>
              <w:rPr>
                <w:rFonts w:ascii="Times New Roman" w:hAnsi="Times New Roman" w:cs="Times New Roman"/>
                <w:bCs/>
                <w:color w:val="auto"/>
              </w:rPr>
            </w:pPr>
            <w:r w:rsidRPr="005D7B59">
              <w:rPr>
                <w:rFonts w:ascii="Times New Roman" w:hAnsi="Times New Roman" w:cs="Times New Roman"/>
                <w:bCs/>
                <w:color w:val="auto"/>
              </w:rPr>
              <w:t xml:space="preserve">Обучение </w:t>
            </w:r>
            <w:r w:rsidR="00EF1A2C">
              <w:rPr>
                <w:rFonts w:ascii="Times New Roman" w:hAnsi="Times New Roman" w:cs="Times New Roman"/>
                <w:bCs/>
                <w:color w:val="auto"/>
              </w:rPr>
              <w:t xml:space="preserve">проводится с </w:t>
            </w:r>
            <w:r w:rsidR="00AB3F6A">
              <w:rPr>
                <w:rFonts w:ascii="Times New Roman" w:hAnsi="Times New Roman" w:cs="Times New Roman"/>
                <w:bCs/>
                <w:color w:val="auto"/>
              </w:rPr>
              <w:t>19.11.2024 по 22.11.2024</w:t>
            </w:r>
            <w:r w:rsidR="00EF1A2C">
              <w:rPr>
                <w:rFonts w:ascii="Times New Roman" w:hAnsi="Times New Roman" w:cs="Times New Roman"/>
                <w:bCs/>
                <w:color w:val="auto"/>
              </w:rPr>
              <w:t xml:space="preserve"> года</w:t>
            </w:r>
          </w:p>
        </w:tc>
      </w:tr>
    </w:tbl>
    <w:p w:rsidR="005D7B59" w:rsidRPr="005D7B59" w:rsidRDefault="005D7B59" w:rsidP="005D7B5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5D7B59" w:rsidRPr="005D7B59" w:rsidRDefault="005D7B59" w:rsidP="005D7B59">
      <w:pPr>
        <w:widowControl/>
        <w:ind w:firstLine="567"/>
        <w:jc w:val="center"/>
        <w:rPr>
          <w:rFonts w:ascii="Times New Roman" w:hAnsi="Times New Roman" w:cs="Times New Roman"/>
          <w:b/>
        </w:rPr>
      </w:pPr>
      <w:r w:rsidRPr="005D7B59">
        <w:rPr>
          <w:rFonts w:ascii="Times New Roman" w:hAnsi="Times New Roman" w:cs="Times New Roman"/>
          <w:b/>
        </w:rPr>
        <w:t>Раздел 2. Требования к функциональным, техническим и качественным характеристикам объекта закупки.</w:t>
      </w:r>
    </w:p>
    <w:p w:rsidR="005D7B59" w:rsidRPr="005D7B59" w:rsidRDefault="005D7B59" w:rsidP="005D7B59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5D7B59" w:rsidRPr="005D7B59" w:rsidRDefault="00B34542" w:rsidP="005D7B59">
      <w:pPr>
        <w:widowControl/>
        <w:ind w:firstLine="708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lang w:bidi="ar-SA"/>
        </w:rPr>
        <w:t>1.</w:t>
      </w:r>
      <w:r w:rsidR="005D7B59" w:rsidRPr="005D7B59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 Требования к техническим характеристикам и объему услуг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4536"/>
        <w:gridCol w:w="1560"/>
        <w:gridCol w:w="1701"/>
        <w:gridCol w:w="1275"/>
      </w:tblGrid>
      <w:tr w:rsidR="00AC4C9D" w:rsidRPr="005D7B59" w:rsidTr="00F439BF">
        <w:tc>
          <w:tcPr>
            <w:tcW w:w="562" w:type="dxa"/>
            <w:shd w:val="clear" w:color="auto" w:fill="auto"/>
          </w:tcPr>
          <w:p w:rsidR="005D7B59" w:rsidRPr="00F439BF" w:rsidRDefault="005D7B59" w:rsidP="003D43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39BF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5D7B59" w:rsidRPr="00F439BF" w:rsidRDefault="005D7B59" w:rsidP="003D43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39BF">
              <w:rPr>
                <w:rFonts w:ascii="Times New Roman" w:hAnsi="Times New Roman" w:cs="Times New Roman"/>
                <w:sz w:val="22"/>
                <w:szCs w:val="22"/>
              </w:rPr>
              <w:t>п/п</w:t>
            </w:r>
          </w:p>
        </w:tc>
        <w:tc>
          <w:tcPr>
            <w:tcW w:w="4536" w:type="dxa"/>
            <w:shd w:val="clear" w:color="auto" w:fill="auto"/>
          </w:tcPr>
          <w:p w:rsidR="005D7B59" w:rsidRPr="00F439BF" w:rsidRDefault="005D7B59" w:rsidP="003D43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39BF">
              <w:rPr>
                <w:rFonts w:ascii="Times New Roman" w:hAnsi="Times New Roman" w:cs="Times New Roman"/>
                <w:sz w:val="22"/>
                <w:szCs w:val="22"/>
              </w:rPr>
              <w:t>Наименование услуг</w:t>
            </w:r>
          </w:p>
        </w:tc>
        <w:tc>
          <w:tcPr>
            <w:tcW w:w="1560" w:type="dxa"/>
          </w:tcPr>
          <w:p w:rsidR="005D7B59" w:rsidRPr="00F439BF" w:rsidRDefault="005D7B59" w:rsidP="00AC4C9D">
            <w:pPr>
              <w:ind w:right="3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39BF">
              <w:rPr>
                <w:rFonts w:ascii="Times New Roman" w:hAnsi="Times New Roman" w:cs="Times New Roman"/>
                <w:sz w:val="22"/>
                <w:szCs w:val="22"/>
              </w:rPr>
              <w:t>Кол-во слушателей</w:t>
            </w:r>
            <w:r w:rsidR="00AC4C9D" w:rsidRPr="00F439BF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F439BF">
              <w:rPr>
                <w:rFonts w:ascii="Times New Roman" w:hAnsi="Times New Roman" w:cs="Times New Roman"/>
                <w:sz w:val="22"/>
                <w:szCs w:val="22"/>
              </w:rPr>
              <w:t xml:space="preserve"> чел</w:t>
            </w:r>
          </w:p>
        </w:tc>
        <w:tc>
          <w:tcPr>
            <w:tcW w:w="1701" w:type="dxa"/>
          </w:tcPr>
          <w:p w:rsidR="005D7B59" w:rsidRPr="00F439BF" w:rsidRDefault="005D7B59" w:rsidP="003D43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439BF">
              <w:rPr>
                <w:rFonts w:ascii="Times New Roman" w:hAnsi="Times New Roman" w:cs="Times New Roman"/>
                <w:sz w:val="22"/>
                <w:szCs w:val="22"/>
              </w:rPr>
              <w:t>Длительность обучения</w:t>
            </w:r>
          </w:p>
        </w:tc>
        <w:tc>
          <w:tcPr>
            <w:tcW w:w="1275" w:type="dxa"/>
          </w:tcPr>
          <w:p w:rsidR="005D7B59" w:rsidRPr="00F439BF" w:rsidRDefault="005D7B59" w:rsidP="003D43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439BF">
              <w:rPr>
                <w:rFonts w:ascii="Times New Roman" w:hAnsi="Times New Roman" w:cs="Times New Roman"/>
                <w:sz w:val="22"/>
                <w:szCs w:val="22"/>
              </w:rPr>
              <w:t>Форма обучения</w:t>
            </w:r>
          </w:p>
        </w:tc>
      </w:tr>
      <w:tr w:rsidR="00AC4C9D" w:rsidRPr="005D7B59" w:rsidTr="00F439BF">
        <w:tc>
          <w:tcPr>
            <w:tcW w:w="562" w:type="dxa"/>
            <w:shd w:val="clear" w:color="auto" w:fill="auto"/>
          </w:tcPr>
          <w:p w:rsidR="005D7B59" w:rsidRPr="005D7B59" w:rsidRDefault="00AC4C9D" w:rsidP="00AC4C9D">
            <w:pPr>
              <w:pStyle w:val="2"/>
            </w:pPr>
            <w:r>
              <w:t>1.</w:t>
            </w:r>
          </w:p>
        </w:tc>
        <w:tc>
          <w:tcPr>
            <w:tcW w:w="4536" w:type="dxa"/>
            <w:shd w:val="clear" w:color="auto" w:fill="auto"/>
          </w:tcPr>
          <w:p w:rsidR="005D7B59" w:rsidRPr="00AB3F6A" w:rsidRDefault="00AB3F6A" w:rsidP="00AC4C9D">
            <w:pPr>
              <w:pStyle w:val="2"/>
              <w:jc w:val="center"/>
              <w:rPr>
                <w:b/>
              </w:rPr>
            </w:pPr>
            <w:r w:rsidRPr="00AB3F6A">
              <w:rPr>
                <w:b/>
              </w:rPr>
              <w:t>Оказание услуг по профессиональной программе повышения квалификации «Воинский учет и бронирование граждан, пребывающих в запасе»</w:t>
            </w:r>
          </w:p>
        </w:tc>
        <w:tc>
          <w:tcPr>
            <w:tcW w:w="1560" w:type="dxa"/>
          </w:tcPr>
          <w:p w:rsidR="005D7B59" w:rsidRPr="005D7B59" w:rsidRDefault="00AB3F6A" w:rsidP="003D4315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5D7B59" w:rsidRPr="005D7B59" w:rsidRDefault="005D7B59" w:rsidP="00AB3F6A">
            <w:pPr>
              <w:rPr>
                <w:rFonts w:ascii="Times New Roman" w:hAnsi="Times New Roman" w:cs="Times New Roman"/>
              </w:rPr>
            </w:pPr>
            <w:r w:rsidRPr="005D7B59">
              <w:rPr>
                <w:rFonts w:ascii="Times New Roman" w:hAnsi="Times New Roman" w:cs="Times New Roman"/>
              </w:rPr>
              <w:t xml:space="preserve">Не менее </w:t>
            </w:r>
            <w:r w:rsidR="00AB3F6A">
              <w:rPr>
                <w:rFonts w:ascii="Times New Roman" w:hAnsi="Times New Roman" w:cs="Times New Roman"/>
              </w:rPr>
              <w:t>24</w:t>
            </w:r>
            <w:r w:rsidRPr="005D7B59">
              <w:rPr>
                <w:rFonts w:ascii="Times New Roman" w:hAnsi="Times New Roman" w:cs="Times New Roman"/>
              </w:rPr>
              <w:t xml:space="preserve"> часов</w:t>
            </w:r>
          </w:p>
        </w:tc>
        <w:tc>
          <w:tcPr>
            <w:tcW w:w="1275" w:type="dxa"/>
          </w:tcPr>
          <w:p w:rsidR="005D7B59" w:rsidRPr="005D2E19" w:rsidRDefault="005D7B59" w:rsidP="00EF1A2C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5D2E19">
              <w:rPr>
                <w:rFonts w:ascii="Times New Roman" w:hAnsi="Times New Roman" w:cs="Times New Roman"/>
                <w:b/>
                <w:u w:val="single"/>
              </w:rPr>
              <w:t>Очная</w:t>
            </w:r>
          </w:p>
        </w:tc>
      </w:tr>
    </w:tbl>
    <w:p w:rsidR="005D7B59" w:rsidRDefault="005D7B59" w:rsidP="005D7B59">
      <w:pPr>
        <w:pStyle w:val="a5"/>
        <w:ind w:firstLine="567"/>
        <w:rPr>
          <w:rFonts w:ascii="Times New Roman" w:hAnsi="Times New Roman" w:cs="Times New Roman"/>
          <w:sz w:val="24"/>
          <w:szCs w:val="24"/>
        </w:rPr>
      </w:pPr>
    </w:p>
    <w:p w:rsidR="005D2E19" w:rsidRDefault="005D2E19" w:rsidP="005D7B59">
      <w:pPr>
        <w:pStyle w:val="a5"/>
        <w:ind w:firstLine="567"/>
        <w:rPr>
          <w:rFonts w:ascii="Times New Roman" w:hAnsi="Times New Roman" w:cs="Times New Roman"/>
          <w:sz w:val="24"/>
          <w:szCs w:val="24"/>
        </w:rPr>
      </w:pPr>
    </w:p>
    <w:p w:rsidR="005D2E19" w:rsidRPr="00F439BF" w:rsidRDefault="005D2E19" w:rsidP="00F439BF">
      <w:pPr>
        <w:pStyle w:val="a3"/>
        <w:widowControl/>
        <w:numPr>
          <w:ilvl w:val="0"/>
          <w:numId w:val="15"/>
        </w:numPr>
        <w:tabs>
          <w:tab w:val="left" w:pos="426"/>
        </w:tabs>
        <w:jc w:val="both"/>
        <w:rPr>
          <w:rFonts w:ascii="Times New Roman" w:hAnsi="Times New Roman" w:cs="Times New Roman"/>
          <w:b/>
          <w:bCs/>
          <w:u w:val="single"/>
        </w:rPr>
      </w:pPr>
      <w:r w:rsidRPr="00F439BF">
        <w:rPr>
          <w:rFonts w:ascii="Times New Roman" w:hAnsi="Times New Roman" w:cs="Times New Roman"/>
          <w:b/>
          <w:bCs/>
          <w:u w:val="single"/>
        </w:rPr>
        <w:t>Описание Услуг</w:t>
      </w:r>
      <w:r w:rsidRPr="00F439BF">
        <w:rPr>
          <w:rFonts w:ascii="Times New Roman" w:hAnsi="Times New Roman" w:cs="Times New Roman"/>
          <w:b/>
          <w:bCs/>
          <w:kern w:val="32"/>
          <w:u w:val="single"/>
        </w:rPr>
        <w:t>:</w:t>
      </w:r>
    </w:p>
    <w:p w:rsidR="00F439BF" w:rsidRPr="00F439BF" w:rsidRDefault="00F439BF" w:rsidP="00F439BF">
      <w:pPr>
        <w:jc w:val="both"/>
        <w:textAlignment w:val="baseline"/>
        <w:rPr>
          <w:rFonts w:ascii="Times New Roman" w:eastAsia="Times New Roman" w:hAnsi="Times New Roman" w:cs="Times New Roman"/>
        </w:rPr>
      </w:pPr>
      <w:r w:rsidRPr="00F439BF">
        <w:rPr>
          <w:rFonts w:ascii="Times New Roman" w:eastAsia="Times New Roman" w:hAnsi="Times New Roman" w:cs="Times New Roman"/>
        </w:rPr>
        <w:t>В соответствии с Федеральным законом «Об образовании в российской Федерации» от 29.12.2012. № 273-ФЗ и Указом Президента от 2 июля 2021 года N 400 «О стратегии национальной безопасности Российской Федерации», Постановлением Правительства РФ № 844 от 25.08.2016 года «Об организации обучения по дополнительным профессиональным программам повышения квалификации работников мобилизационных органов и руководителей организаций, имеющих мобилизационные задания», Приказом Министра обороны РФ от 22.11.2021 г. №700 «Об утверждении Инструкции об организации работы по обеспечению функционирования системы воинского учета»  руководители, ответственные лица учреждений, предприятий и организаций должны владеть компетенциями, связанными воинским учетом.</w:t>
      </w:r>
    </w:p>
    <w:p w:rsidR="00F439BF" w:rsidRDefault="005D2E19" w:rsidP="005D2E19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2DDB">
        <w:rPr>
          <w:rFonts w:ascii="Times New Roman" w:hAnsi="Times New Roman" w:cs="Times New Roman"/>
          <w:b/>
          <w:bCs/>
          <w:sz w:val="24"/>
          <w:szCs w:val="24"/>
        </w:rPr>
        <w:t>Знать:</w:t>
      </w:r>
    </w:p>
    <w:p w:rsidR="00F439BF" w:rsidRPr="00F439BF" w:rsidRDefault="00F439BF" w:rsidP="00F439BF">
      <w:pPr>
        <w:widowControl/>
        <w:numPr>
          <w:ilvl w:val="0"/>
          <w:numId w:val="16"/>
        </w:numPr>
        <w:shd w:val="clear" w:color="auto" w:fill="FFFFFF"/>
        <w:spacing w:line="240" w:lineRule="atLeast"/>
        <w:ind w:left="40" w:right="40"/>
        <w:jc w:val="both"/>
        <w:textAlignment w:val="baseline"/>
        <w:rPr>
          <w:rFonts w:ascii="Times New Roman" w:eastAsia="Times New Roman" w:hAnsi="Times New Roman" w:cs="Times New Roman"/>
          <w:lang w:bidi="ar-SA"/>
        </w:rPr>
      </w:pPr>
      <w:r w:rsidRPr="00F439BF">
        <w:rPr>
          <w:rFonts w:ascii="Times New Roman" w:eastAsia="Times New Roman" w:hAnsi="Times New Roman" w:cs="Times New Roman"/>
          <w:b/>
          <w:bCs/>
          <w:bdr w:val="none" w:sz="0" w:space="0" w:color="auto" w:frame="1"/>
          <w:lang w:bidi="ar-SA"/>
        </w:rPr>
        <w:t>Законодательные акты РФ о воинском учёте (ВУ) и бронировании граждан</w:t>
      </w:r>
      <w:r w:rsidRPr="00F439BF">
        <w:rPr>
          <w:rFonts w:ascii="Times New Roman" w:eastAsia="Times New Roman" w:hAnsi="Times New Roman" w:cs="Times New Roman"/>
          <w:lang w:bidi="ar-SA"/>
        </w:rPr>
        <w:t>, пребывающих в запасе (ГПЗ), на предприятиях, независимо от организационно – правовой формы.</w:t>
      </w:r>
    </w:p>
    <w:p w:rsidR="00F439BF" w:rsidRPr="00F439BF" w:rsidRDefault="00F439BF" w:rsidP="00F439BF">
      <w:pPr>
        <w:widowControl/>
        <w:numPr>
          <w:ilvl w:val="0"/>
          <w:numId w:val="16"/>
        </w:numPr>
        <w:shd w:val="clear" w:color="auto" w:fill="FFFFFF"/>
        <w:spacing w:line="240" w:lineRule="atLeast"/>
        <w:ind w:left="40" w:right="40"/>
        <w:jc w:val="both"/>
        <w:textAlignment w:val="baseline"/>
        <w:rPr>
          <w:rFonts w:ascii="Times New Roman" w:eastAsia="Times New Roman" w:hAnsi="Times New Roman" w:cs="Times New Roman"/>
          <w:lang w:bidi="ar-SA"/>
        </w:rPr>
      </w:pPr>
      <w:r w:rsidRPr="00F439BF">
        <w:rPr>
          <w:rFonts w:ascii="Times New Roman" w:eastAsia="Times New Roman" w:hAnsi="Times New Roman" w:cs="Times New Roman"/>
          <w:b/>
          <w:bCs/>
          <w:bdr w:val="none" w:sz="0" w:space="0" w:color="auto" w:frame="1"/>
          <w:lang w:bidi="ar-SA"/>
        </w:rPr>
        <w:t>Организация воинского учёта.</w:t>
      </w:r>
    </w:p>
    <w:p w:rsidR="00F439BF" w:rsidRPr="00F439BF" w:rsidRDefault="00F439BF" w:rsidP="00F439BF">
      <w:pPr>
        <w:widowControl/>
        <w:numPr>
          <w:ilvl w:val="1"/>
          <w:numId w:val="16"/>
        </w:numPr>
        <w:shd w:val="clear" w:color="auto" w:fill="FFFFFF"/>
        <w:spacing w:before="120" w:after="120" w:line="240" w:lineRule="atLeast"/>
        <w:ind w:left="40" w:right="40"/>
        <w:jc w:val="both"/>
        <w:textAlignment w:val="baseline"/>
        <w:rPr>
          <w:rFonts w:ascii="Times New Roman" w:eastAsia="Times New Roman" w:hAnsi="Times New Roman" w:cs="Times New Roman"/>
          <w:lang w:bidi="ar-SA"/>
        </w:rPr>
      </w:pPr>
      <w:r w:rsidRPr="00F439BF">
        <w:rPr>
          <w:rFonts w:ascii="Times New Roman" w:eastAsia="Times New Roman" w:hAnsi="Times New Roman" w:cs="Times New Roman"/>
          <w:lang w:bidi="ar-SA"/>
        </w:rPr>
        <w:t>Основные цели и задачи.</w:t>
      </w:r>
    </w:p>
    <w:p w:rsidR="00F439BF" w:rsidRPr="00F439BF" w:rsidRDefault="00F439BF" w:rsidP="00F439BF">
      <w:pPr>
        <w:widowControl/>
        <w:numPr>
          <w:ilvl w:val="1"/>
          <w:numId w:val="16"/>
        </w:numPr>
        <w:shd w:val="clear" w:color="auto" w:fill="FFFFFF"/>
        <w:spacing w:before="120" w:after="120" w:line="240" w:lineRule="atLeast"/>
        <w:ind w:left="40" w:right="40"/>
        <w:jc w:val="both"/>
        <w:textAlignment w:val="baseline"/>
        <w:rPr>
          <w:rFonts w:ascii="Times New Roman" w:eastAsia="Times New Roman" w:hAnsi="Times New Roman" w:cs="Times New Roman"/>
          <w:lang w:bidi="ar-SA"/>
        </w:rPr>
      </w:pPr>
      <w:r w:rsidRPr="00F439BF">
        <w:rPr>
          <w:rFonts w:ascii="Times New Roman" w:eastAsia="Times New Roman" w:hAnsi="Times New Roman" w:cs="Times New Roman"/>
          <w:lang w:bidi="ar-SA"/>
        </w:rPr>
        <w:t>Основные пожелания по ведению ВУ в организациях.</w:t>
      </w:r>
    </w:p>
    <w:p w:rsidR="00F439BF" w:rsidRPr="00F439BF" w:rsidRDefault="00F439BF" w:rsidP="00F439BF">
      <w:pPr>
        <w:widowControl/>
        <w:numPr>
          <w:ilvl w:val="1"/>
          <w:numId w:val="16"/>
        </w:numPr>
        <w:shd w:val="clear" w:color="auto" w:fill="FFFFFF"/>
        <w:spacing w:before="120" w:after="120" w:line="240" w:lineRule="atLeast"/>
        <w:ind w:left="40" w:right="40"/>
        <w:jc w:val="both"/>
        <w:textAlignment w:val="baseline"/>
        <w:rPr>
          <w:rFonts w:ascii="Times New Roman" w:eastAsia="Times New Roman" w:hAnsi="Times New Roman" w:cs="Times New Roman"/>
          <w:lang w:bidi="ar-SA"/>
        </w:rPr>
      </w:pPr>
      <w:r w:rsidRPr="00F439BF">
        <w:rPr>
          <w:rFonts w:ascii="Times New Roman" w:eastAsia="Times New Roman" w:hAnsi="Times New Roman" w:cs="Times New Roman"/>
          <w:lang w:bidi="ar-SA"/>
        </w:rPr>
        <w:t>Медицинское освидетельствование.</w:t>
      </w:r>
    </w:p>
    <w:p w:rsidR="00F439BF" w:rsidRPr="00F439BF" w:rsidRDefault="00F439BF" w:rsidP="00F439BF">
      <w:pPr>
        <w:widowControl/>
        <w:numPr>
          <w:ilvl w:val="0"/>
          <w:numId w:val="16"/>
        </w:numPr>
        <w:shd w:val="clear" w:color="auto" w:fill="FFFFFF"/>
        <w:spacing w:line="240" w:lineRule="atLeast"/>
        <w:ind w:left="40" w:right="40"/>
        <w:jc w:val="both"/>
        <w:textAlignment w:val="baseline"/>
        <w:rPr>
          <w:rFonts w:ascii="Times New Roman" w:eastAsia="Times New Roman" w:hAnsi="Times New Roman" w:cs="Times New Roman"/>
          <w:lang w:bidi="ar-SA"/>
        </w:rPr>
      </w:pPr>
      <w:r w:rsidRPr="00F439BF">
        <w:rPr>
          <w:rFonts w:ascii="Times New Roman" w:eastAsia="Times New Roman" w:hAnsi="Times New Roman" w:cs="Times New Roman"/>
          <w:b/>
          <w:bCs/>
          <w:bdr w:val="none" w:sz="0" w:space="0" w:color="auto" w:frame="1"/>
          <w:lang w:bidi="ar-SA"/>
        </w:rPr>
        <w:lastRenderedPageBreak/>
        <w:t>Документы по ведению ВУ в организациях.</w:t>
      </w:r>
    </w:p>
    <w:p w:rsidR="00F439BF" w:rsidRPr="00F439BF" w:rsidRDefault="00F439BF" w:rsidP="00F439BF">
      <w:pPr>
        <w:widowControl/>
        <w:numPr>
          <w:ilvl w:val="0"/>
          <w:numId w:val="16"/>
        </w:numPr>
        <w:shd w:val="clear" w:color="auto" w:fill="FFFFFF"/>
        <w:spacing w:line="240" w:lineRule="atLeast"/>
        <w:ind w:left="40" w:right="40"/>
        <w:jc w:val="both"/>
        <w:textAlignment w:val="baseline"/>
        <w:rPr>
          <w:rFonts w:ascii="Times New Roman" w:eastAsia="Times New Roman" w:hAnsi="Times New Roman" w:cs="Times New Roman"/>
          <w:lang w:bidi="ar-SA"/>
        </w:rPr>
      </w:pPr>
      <w:r w:rsidRPr="00F439BF">
        <w:rPr>
          <w:rFonts w:ascii="Times New Roman" w:eastAsia="Times New Roman" w:hAnsi="Times New Roman" w:cs="Times New Roman"/>
          <w:b/>
          <w:bCs/>
          <w:bdr w:val="none" w:sz="0" w:space="0" w:color="auto" w:frame="1"/>
          <w:lang w:bidi="ar-SA"/>
        </w:rPr>
        <w:t>Обязанности и порядок работы подразделений (работников) по ведению ВУ в организациях.</w:t>
      </w:r>
    </w:p>
    <w:p w:rsidR="00F439BF" w:rsidRPr="00F439BF" w:rsidRDefault="00F439BF" w:rsidP="00F439BF">
      <w:pPr>
        <w:widowControl/>
        <w:numPr>
          <w:ilvl w:val="0"/>
          <w:numId w:val="16"/>
        </w:numPr>
        <w:shd w:val="clear" w:color="auto" w:fill="FFFFFF"/>
        <w:spacing w:line="240" w:lineRule="atLeast"/>
        <w:ind w:left="40" w:right="40"/>
        <w:jc w:val="both"/>
        <w:textAlignment w:val="baseline"/>
        <w:rPr>
          <w:rFonts w:ascii="Times New Roman" w:eastAsia="Times New Roman" w:hAnsi="Times New Roman" w:cs="Times New Roman"/>
          <w:lang w:bidi="ar-SA"/>
        </w:rPr>
      </w:pPr>
      <w:r w:rsidRPr="00F439BF">
        <w:rPr>
          <w:rFonts w:ascii="Times New Roman" w:eastAsia="Times New Roman" w:hAnsi="Times New Roman" w:cs="Times New Roman"/>
          <w:b/>
          <w:bCs/>
          <w:bdr w:val="none" w:sz="0" w:space="0" w:color="auto" w:frame="1"/>
          <w:lang w:bidi="ar-SA"/>
        </w:rPr>
        <w:t>Часто задаваемые вопросы ВУ в организациях и ответы на них.</w:t>
      </w:r>
    </w:p>
    <w:p w:rsidR="00F439BF" w:rsidRPr="00F439BF" w:rsidRDefault="00F439BF" w:rsidP="00F439BF">
      <w:pPr>
        <w:widowControl/>
        <w:numPr>
          <w:ilvl w:val="0"/>
          <w:numId w:val="16"/>
        </w:numPr>
        <w:shd w:val="clear" w:color="auto" w:fill="FFFFFF"/>
        <w:spacing w:line="240" w:lineRule="atLeast"/>
        <w:ind w:left="40" w:right="40"/>
        <w:jc w:val="both"/>
        <w:textAlignment w:val="baseline"/>
        <w:rPr>
          <w:rFonts w:ascii="Times New Roman" w:eastAsia="Times New Roman" w:hAnsi="Times New Roman" w:cs="Times New Roman"/>
          <w:lang w:bidi="ar-SA"/>
        </w:rPr>
      </w:pPr>
      <w:r w:rsidRPr="00F439BF">
        <w:rPr>
          <w:rFonts w:ascii="Times New Roman" w:eastAsia="Times New Roman" w:hAnsi="Times New Roman" w:cs="Times New Roman"/>
          <w:b/>
          <w:bCs/>
          <w:bdr w:val="none" w:sz="0" w:space="0" w:color="auto" w:frame="1"/>
          <w:lang w:bidi="ar-SA"/>
        </w:rPr>
        <w:t>Бронированию граждан, </w:t>
      </w:r>
      <w:r w:rsidRPr="00F439BF">
        <w:rPr>
          <w:rFonts w:ascii="Times New Roman" w:eastAsia="Times New Roman" w:hAnsi="Times New Roman" w:cs="Times New Roman"/>
          <w:lang w:bidi="ar-SA"/>
        </w:rPr>
        <w:t>пребывающих в запасе, и её основные положения.</w:t>
      </w:r>
    </w:p>
    <w:p w:rsidR="00F439BF" w:rsidRPr="00F439BF" w:rsidRDefault="00F439BF" w:rsidP="00F439BF">
      <w:pPr>
        <w:widowControl/>
        <w:numPr>
          <w:ilvl w:val="1"/>
          <w:numId w:val="16"/>
        </w:numPr>
        <w:shd w:val="clear" w:color="auto" w:fill="FFFFFF"/>
        <w:spacing w:before="120" w:after="120" w:line="240" w:lineRule="atLeast"/>
        <w:ind w:left="40" w:right="40"/>
        <w:jc w:val="both"/>
        <w:textAlignment w:val="baseline"/>
        <w:rPr>
          <w:rFonts w:ascii="Times New Roman" w:eastAsia="Times New Roman" w:hAnsi="Times New Roman" w:cs="Times New Roman"/>
          <w:lang w:bidi="ar-SA"/>
        </w:rPr>
      </w:pPr>
      <w:r w:rsidRPr="00F439BF">
        <w:rPr>
          <w:rFonts w:ascii="Times New Roman" w:eastAsia="Times New Roman" w:hAnsi="Times New Roman" w:cs="Times New Roman"/>
          <w:lang w:bidi="ar-SA"/>
        </w:rPr>
        <w:t>Документы по бронированию, ведущиеся в организациях.</w:t>
      </w:r>
    </w:p>
    <w:p w:rsidR="00F439BF" w:rsidRPr="00F439BF" w:rsidRDefault="00F439BF" w:rsidP="00F439BF">
      <w:pPr>
        <w:widowControl/>
        <w:numPr>
          <w:ilvl w:val="1"/>
          <w:numId w:val="16"/>
        </w:numPr>
        <w:shd w:val="clear" w:color="auto" w:fill="FFFFFF"/>
        <w:spacing w:before="120" w:after="120" w:line="240" w:lineRule="atLeast"/>
        <w:ind w:left="40" w:right="40"/>
        <w:jc w:val="both"/>
        <w:textAlignment w:val="baseline"/>
        <w:rPr>
          <w:rFonts w:ascii="Times New Roman" w:eastAsia="Times New Roman" w:hAnsi="Times New Roman" w:cs="Times New Roman"/>
          <w:lang w:bidi="ar-SA"/>
        </w:rPr>
      </w:pPr>
      <w:r w:rsidRPr="00F439BF">
        <w:rPr>
          <w:rFonts w:ascii="Times New Roman" w:eastAsia="Times New Roman" w:hAnsi="Times New Roman" w:cs="Times New Roman"/>
          <w:lang w:bidi="ar-SA"/>
        </w:rPr>
        <w:t>Работа военно-учётных органов (работников) предприятий по оформлению бронированию ГПЗ ВС РФ.</w:t>
      </w:r>
    </w:p>
    <w:p w:rsidR="00F439BF" w:rsidRPr="00F439BF" w:rsidRDefault="00F439BF" w:rsidP="00F439BF">
      <w:pPr>
        <w:widowControl/>
        <w:numPr>
          <w:ilvl w:val="0"/>
          <w:numId w:val="16"/>
        </w:numPr>
        <w:shd w:val="clear" w:color="auto" w:fill="FFFFFF"/>
        <w:spacing w:line="240" w:lineRule="atLeast"/>
        <w:ind w:left="40" w:right="40"/>
        <w:jc w:val="both"/>
        <w:textAlignment w:val="baseline"/>
        <w:rPr>
          <w:rFonts w:ascii="Times New Roman" w:eastAsia="Times New Roman" w:hAnsi="Times New Roman" w:cs="Times New Roman"/>
          <w:lang w:bidi="ar-SA"/>
        </w:rPr>
      </w:pPr>
      <w:r w:rsidRPr="00F439BF">
        <w:rPr>
          <w:rFonts w:ascii="Times New Roman" w:eastAsia="Times New Roman" w:hAnsi="Times New Roman" w:cs="Times New Roman"/>
          <w:b/>
          <w:bCs/>
          <w:bdr w:val="none" w:sz="0" w:space="0" w:color="auto" w:frame="1"/>
          <w:lang w:bidi="ar-SA"/>
        </w:rPr>
        <w:t>Работа штабов оповещения организаций при объявлении мобилизации.</w:t>
      </w:r>
      <w:r w:rsidRPr="00F439BF">
        <w:rPr>
          <w:rFonts w:ascii="Times New Roman" w:eastAsia="Times New Roman" w:hAnsi="Times New Roman" w:cs="Times New Roman"/>
          <w:lang w:bidi="ar-SA"/>
        </w:rPr>
        <w:t> Основы мобилизации. Основы боевой и мобилизационной готовности.</w:t>
      </w:r>
    </w:p>
    <w:p w:rsidR="00F439BF" w:rsidRPr="00F439BF" w:rsidRDefault="00F439BF" w:rsidP="00F439BF">
      <w:pPr>
        <w:widowControl/>
        <w:numPr>
          <w:ilvl w:val="0"/>
          <w:numId w:val="16"/>
        </w:numPr>
        <w:shd w:val="clear" w:color="auto" w:fill="FFFFFF"/>
        <w:spacing w:line="240" w:lineRule="atLeast"/>
        <w:ind w:left="40" w:right="40"/>
        <w:jc w:val="both"/>
        <w:textAlignment w:val="baseline"/>
        <w:rPr>
          <w:rFonts w:ascii="Times New Roman" w:eastAsia="Times New Roman" w:hAnsi="Times New Roman" w:cs="Times New Roman"/>
          <w:lang w:bidi="ar-SA"/>
        </w:rPr>
      </w:pPr>
      <w:r w:rsidRPr="00F439BF">
        <w:rPr>
          <w:rFonts w:ascii="Times New Roman" w:eastAsia="Times New Roman" w:hAnsi="Times New Roman" w:cs="Times New Roman"/>
          <w:b/>
          <w:bCs/>
          <w:bdr w:val="none" w:sz="0" w:space="0" w:color="auto" w:frame="1"/>
          <w:lang w:bidi="ar-SA"/>
        </w:rPr>
        <w:t>Некоторые аспекты работы военно-учетных подразделений (работников) организаций по воинскому учету и бронированию граждан, пребывающих в запасе.</w:t>
      </w:r>
    </w:p>
    <w:p w:rsidR="00F439BF" w:rsidRPr="00F439BF" w:rsidRDefault="00F439BF" w:rsidP="00F439BF">
      <w:pPr>
        <w:widowControl/>
        <w:numPr>
          <w:ilvl w:val="1"/>
          <w:numId w:val="16"/>
        </w:numPr>
        <w:shd w:val="clear" w:color="auto" w:fill="FFFFFF"/>
        <w:spacing w:before="120" w:after="120" w:line="240" w:lineRule="atLeast"/>
        <w:ind w:left="40" w:right="40"/>
        <w:jc w:val="both"/>
        <w:textAlignment w:val="baseline"/>
        <w:rPr>
          <w:rFonts w:ascii="Times New Roman" w:eastAsia="Times New Roman" w:hAnsi="Times New Roman" w:cs="Times New Roman"/>
          <w:lang w:bidi="ar-SA"/>
        </w:rPr>
      </w:pPr>
      <w:r w:rsidRPr="00F439BF">
        <w:rPr>
          <w:rFonts w:ascii="Times New Roman" w:eastAsia="Times New Roman" w:hAnsi="Times New Roman" w:cs="Times New Roman"/>
          <w:lang w:bidi="ar-SA"/>
        </w:rPr>
        <w:t>Порядок ведения на предприятии делопроизводства с ограничением доступа к документам.</w:t>
      </w:r>
    </w:p>
    <w:p w:rsidR="00F439BF" w:rsidRPr="00F439BF" w:rsidRDefault="00F439BF" w:rsidP="00F439BF">
      <w:pPr>
        <w:widowControl/>
        <w:numPr>
          <w:ilvl w:val="1"/>
          <w:numId w:val="16"/>
        </w:numPr>
        <w:shd w:val="clear" w:color="auto" w:fill="FFFFFF"/>
        <w:spacing w:before="120" w:after="120" w:line="240" w:lineRule="atLeast"/>
        <w:ind w:left="40" w:right="40"/>
        <w:jc w:val="both"/>
        <w:textAlignment w:val="baseline"/>
        <w:rPr>
          <w:rFonts w:ascii="Times New Roman" w:eastAsia="Times New Roman" w:hAnsi="Times New Roman" w:cs="Times New Roman"/>
          <w:lang w:bidi="ar-SA"/>
        </w:rPr>
      </w:pPr>
      <w:r w:rsidRPr="00F439BF">
        <w:rPr>
          <w:rFonts w:ascii="Times New Roman" w:eastAsia="Times New Roman" w:hAnsi="Times New Roman" w:cs="Times New Roman"/>
          <w:lang w:bidi="ar-SA"/>
        </w:rPr>
        <w:t>Особенности соблюдения норм законодательства о защите персональных данных при ведении воинского учёта.</w:t>
      </w:r>
    </w:p>
    <w:p w:rsidR="005D2E19" w:rsidRDefault="005D2E19" w:rsidP="005D2E19">
      <w:pPr>
        <w:tabs>
          <w:tab w:val="left" w:pos="426"/>
        </w:tabs>
        <w:contextualSpacing/>
        <w:jc w:val="both"/>
        <w:rPr>
          <w:rFonts w:ascii="Times New Roman" w:hAnsi="Times New Roman"/>
        </w:rPr>
      </w:pPr>
    </w:p>
    <w:p w:rsidR="005D2E19" w:rsidRPr="00967200" w:rsidRDefault="00B34542" w:rsidP="005D2E19">
      <w:pPr>
        <w:tabs>
          <w:tab w:val="left" w:pos="426"/>
        </w:tabs>
        <w:contextualSpacing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3</w:t>
      </w:r>
      <w:r w:rsidR="005D2E19" w:rsidRPr="00967200">
        <w:rPr>
          <w:rFonts w:ascii="Times New Roman" w:hAnsi="Times New Roman"/>
          <w:b/>
          <w:bCs/>
        </w:rPr>
        <w:t>. Итоговые документы:</w:t>
      </w:r>
    </w:p>
    <w:p w:rsidR="005D2E19" w:rsidRPr="00967200" w:rsidRDefault="005D2E19" w:rsidP="005D2E19">
      <w:pPr>
        <w:tabs>
          <w:tab w:val="left" w:pos="426"/>
        </w:tabs>
        <w:contextualSpacing/>
        <w:jc w:val="both"/>
        <w:rPr>
          <w:rFonts w:ascii="Times New Roman" w:hAnsi="Times New Roman"/>
        </w:rPr>
      </w:pPr>
      <w:r w:rsidRPr="00967200">
        <w:rPr>
          <w:rFonts w:ascii="Times New Roman" w:hAnsi="Times New Roman"/>
        </w:rPr>
        <w:t>1</w:t>
      </w:r>
      <w:r w:rsidR="00B34542">
        <w:rPr>
          <w:rFonts w:ascii="Times New Roman" w:hAnsi="Times New Roman"/>
        </w:rPr>
        <w:t>.</w:t>
      </w:r>
      <w:r w:rsidRPr="00967200">
        <w:rPr>
          <w:rFonts w:ascii="Times New Roman" w:hAnsi="Times New Roman"/>
        </w:rPr>
        <w:t xml:space="preserve"> </w:t>
      </w:r>
      <w:r w:rsidR="007D3952">
        <w:rPr>
          <w:rFonts w:ascii="Times New Roman" w:hAnsi="Times New Roman"/>
        </w:rPr>
        <w:t>У</w:t>
      </w:r>
      <w:r w:rsidR="00F00712" w:rsidRPr="007D3952">
        <w:rPr>
          <w:rStyle w:val="a9"/>
          <w:rFonts w:ascii="Montserrat" w:hAnsi="Montserrat"/>
          <w:b/>
          <w:shd w:val="clear" w:color="auto" w:fill="FFFFFF"/>
        </w:rPr>
        <w:t>достоверение о повышении квалификации</w:t>
      </w:r>
      <w:r w:rsidR="00F00712" w:rsidRPr="007D3952">
        <w:rPr>
          <w:rFonts w:ascii="Times New Roman" w:hAnsi="Times New Roman"/>
          <w:b/>
        </w:rPr>
        <w:t xml:space="preserve"> </w:t>
      </w:r>
      <w:r w:rsidR="007D3952" w:rsidRPr="007D3952">
        <w:rPr>
          <w:rFonts w:ascii="Times New Roman" w:eastAsia="Times New Roman" w:hAnsi="Times New Roman" w:cs="Times New Roman"/>
          <w:b/>
          <w:i/>
          <w:color w:val="151516"/>
        </w:rPr>
        <w:t>установленного образца</w:t>
      </w:r>
      <w:r w:rsidRPr="00967200">
        <w:rPr>
          <w:rFonts w:ascii="Times New Roman" w:hAnsi="Times New Roman"/>
        </w:rPr>
        <w:t>.</w:t>
      </w:r>
    </w:p>
    <w:p w:rsidR="005D7B59" w:rsidRPr="005D7B59" w:rsidRDefault="005D7B59" w:rsidP="00EF1A2C">
      <w:pPr>
        <w:widowControl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5D7B59" w:rsidRPr="005D7B59" w:rsidRDefault="005D7B59" w:rsidP="00EF1A2C">
      <w:pPr>
        <w:widowControl/>
        <w:jc w:val="both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5D7B59">
        <w:rPr>
          <w:rFonts w:ascii="Times New Roman" w:eastAsia="Times New Roman" w:hAnsi="Times New Roman" w:cs="Times New Roman"/>
          <w:b/>
          <w:bCs/>
          <w:color w:val="auto"/>
        </w:rPr>
        <w:t xml:space="preserve">Раздел </w:t>
      </w:r>
      <w:r w:rsidRPr="005D7B59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3. Требования к сроку и (или) объему предоставления гарантии качества работ.</w:t>
      </w:r>
    </w:p>
    <w:p w:rsidR="005D7B59" w:rsidRPr="005D7B59" w:rsidRDefault="005D7B59" w:rsidP="00C14F37">
      <w:pPr>
        <w:pStyle w:val="a5"/>
        <w:tabs>
          <w:tab w:val="left" w:pos="993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7B59">
        <w:rPr>
          <w:rFonts w:ascii="Times New Roman" w:hAnsi="Times New Roman" w:cs="Times New Roman"/>
          <w:bCs/>
          <w:sz w:val="24"/>
          <w:szCs w:val="24"/>
        </w:rPr>
        <w:t>3.1. Исполнитель гарантирует Заказчику соответствие качества оказываемых услуг.</w:t>
      </w:r>
      <w:r w:rsidR="00C14F3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D7B59">
        <w:rPr>
          <w:rFonts w:ascii="Times New Roman" w:hAnsi="Times New Roman" w:cs="Times New Roman"/>
          <w:bCs/>
          <w:sz w:val="24"/>
          <w:szCs w:val="24"/>
        </w:rPr>
        <w:t>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к услугам данного вида.</w:t>
      </w:r>
    </w:p>
    <w:p w:rsidR="005D7B59" w:rsidRPr="005D7B59" w:rsidRDefault="005D7B59" w:rsidP="00C14F37">
      <w:pPr>
        <w:pStyle w:val="a5"/>
        <w:tabs>
          <w:tab w:val="left" w:pos="993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7B59">
        <w:rPr>
          <w:rFonts w:ascii="Times New Roman" w:hAnsi="Times New Roman" w:cs="Times New Roman"/>
          <w:bCs/>
          <w:sz w:val="24"/>
          <w:szCs w:val="24"/>
        </w:rPr>
        <w:t>3.2. Если в течение гарантийного срока выявится, что качество выполненных по Контракту услуг, материалов и оборудования не соответствует требованиям Контракта, услуги оказаны Исполнителем с иными существенными недостатками,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(в том числе повторного оказания услуг)</w:t>
      </w:r>
    </w:p>
    <w:p w:rsidR="005D7B59" w:rsidRPr="005D7B59" w:rsidRDefault="005D7B59" w:rsidP="00EF1A2C">
      <w:pPr>
        <w:pStyle w:val="a5"/>
        <w:tabs>
          <w:tab w:val="left" w:pos="993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7B59">
        <w:rPr>
          <w:rFonts w:ascii="Times New Roman" w:hAnsi="Times New Roman" w:cs="Times New Roman"/>
          <w:bCs/>
          <w:sz w:val="24"/>
          <w:szCs w:val="24"/>
        </w:rPr>
        <w:t>3.3. Течение гарантийного срока прерывается на время, со дня письменного уведомления Заказчика об обнаружении недостатков до дня устранения их Исполнителем.</w:t>
      </w:r>
    </w:p>
    <w:p w:rsidR="005D7B59" w:rsidRPr="005D7B59" w:rsidRDefault="005D7B59" w:rsidP="00EF1A2C">
      <w:pPr>
        <w:pStyle w:val="a5"/>
        <w:tabs>
          <w:tab w:val="left" w:pos="993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7B59">
        <w:rPr>
          <w:rFonts w:ascii="Times New Roman" w:hAnsi="Times New Roman" w:cs="Times New Roman"/>
          <w:bCs/>
          <w:sz w:val="24"/>
          <w:szCs w:val="24"/>
        </w:rPr>
        <w:t>3.4.Исполнитель несет ответственность за соответствие оказываемых услуг действующим нормам и законодательным требованиям, требованиям Заказчика, исходным данным.</w:t>
      </w:r>
    </w:p>
    <w:p w:rsidR="005D7B59" w:rsidRDefault="005D7B59" w:rsidP="00EF1A2C">
      <w:pPr>
        <w:pStyle w:val="a5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7B59">
        <w:rPr>
          <w:rFonts w:ascii="Times New Roman" w:hAnsi="Times New Roman" w:cs="Times New Roman"/>
          <w:bCs/>
          <w:sz w:val="24"/>
          <w:szCs w:val="24"/>
        </w:rPr>
        <w:t>3.5. В случае обнаружения недостатков при оказании услуг Исполнитель по требованию Заказчика обязан безвозмездно устранить все выявленные недостатки в разумный срок.</w:t>
      </w:r>
    </w:p>
    <w:p w:rsidR="00E16862" w:rsidRDefault="00E16862" w:rsidP="00EF1A2C">
      <w:pPr>
        <w:pStyle w:val="a5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16862" w:rsidRDefault="00E16862" w:rsidP="00E16862">
      <w:pPr>
        <w:tabs>
          <w:tab w:val="left" w:pos="1260"/>
        </w:tabs>
        <w:ind w:firstLine="567"/>
        <w:jc w:val="both"/>
      </w:pPr>
    </w:p>
    <w:p w:rsidR="00E16862" w:rsidRPr="00B34542" w:rsidRDefault="00B34542" w:rsidP="00B34542">
      <w:pPr>
        <w:widowControl/>
        <w:autoSpaceDE w:val="0"/>
        <w:autoSpaceDN w:val="0"/>
        <w:adjustRightInd w:val="0"/>
        <w:ind w:left="284" w:right="-2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/>
          <w:bCs/>
          <w:iCs/>
        </w:rPr>
        <w:t xml:space="preserve">Раздел 4. </w:t>
      </w:r>
      <w:r w:rsidR="00E16862" w:rsidRPr="00B34542">
        <w:rPr>
          <w:rFonts w:ascii="Times New Roman" w:hAnsi="Times New Roman" w:cs="Times New Roman"/>
          <w:b/>
          <w:bCs/>
          <w:iCs/>
        </w:rPr>
        <w:t>Порядок расчетов (порядок и сроки оплаты услуг</w:t>
      </w:r>
      <w:r w:rsidR="00E16862" w:rsidRPr="00B34542">
        <w:rPr>
          <w:rFonts w:ascii="Times New Roman" w:hAnsi="Times New Roman" w:cs="Times New Roman"/>
          <w:bCs/>
          <w:iCs/>
        </w:rPr>
        <w:t>)</w:t>
      </w:r>
    </w:p>
    <w:p w:rsidR="00E16862" w:rsidRPr="007D3952" w:rsidRDefault="00E16862" w:rsidP="00E16862">
      <w:pPr>
        <w:autoSpaceDE w:val="0"/>
        <w:autoSpaceDN w:val="0"/>
        <w:adjustRightInd w:val="0"/>
        <w:ind w:right="-2" w:firstLine="540"/>
        <w:jc w:val="both"/>
        <w:rPr>
          <w:rFonts w:ascii="Times New Roman" w:hAnsi="Times New Roman" w:cs="Times New Roman"/>
          <w:bCs/>
        </w:rPr>
      </w:pPr>
      <w:r w:rsidRPr="007D3952">
        <w:rPr>
          <w:rFonts w:ascii="Times New Roman" w:hAnsi="Times New Roman" w:cs="Times New Roman"/>
          <w:bCs/>
        </w:rPr>
        <w:t>Цена контракта включает в себя: стоимость услуг, страхование, таможенные платежи (пошлины), НДС, другие установленные налоги, сборы и иные расходы, связанные с исполнением Контракта.</w:t>
      </w:r>
    </w:p>
    <w:p w:rsidR="007D3952" w:rsidRPr="005D7B59" w:rsidRDefault="00A7292C" w:rsidP="00430C4D">
      <w:pPr>
        <w:tabs>
          <w:tab w:val="left" w:pos="1260"/>
        </w:tabs>
        <w:ind w:firstLine="567"/>
        <w:jc w:val="both"/>
        <w:rPr>
          <w:rFonts w:ascii="Times New Roman" w:hAnsi="Times New Roman" w:cs="Times New Roman"/>
          <w:bCs/>
        </w:rPr>
      </w:pPr>
      <w:r w:rsidRPr="007D3952">
        <w:rPr>
          <w:rFonts w:ascii="Times New Roman" w:hAnsi="Times New Roman" w:cs="Times New Roman"/>
        </w:rPr>
        <w:t xml:space="preserve">Оплата оказанных Услуг производится Заказчиком за фактически оказанные Услуги на основании счета и документа о приемке </w:t>
      </w:r>
      <w:r w:rsidR="007D3952" w:rsidRPr="007D3952">
        <w:rPr>
          <w:rFonts w:ascii="Times New Roman" w:hAnsi="Times New Roman" w:cs="Times New Roman"/>
        </w:rPr>
        <w:t>в течение 30 (тридцати) календарных дней с момента подписания Акта сдачи-приемки оказанных услуг Сторонами путем безналичного перечисления денежных средств на лицевой (расчетный) счет Исполнителя на основании выставленного Исполнителем счета и Акта сдачи-приемки оказанных услуг, подписанного Сторонами</w:t>
      </w:r>
      <w:r w:rsidR="00430C4D">
        <w:rPr>
          <w:rFonts w:ascii="Times New Roman" w:hAnsi="Times New Roman" w:cs="Times New Roman"/>
        </w:rPr>
        <w:t>.</w:t>
      </w:r>
      <w:bookmarkStart w:id="0" w:name="_GoBack"/>
      <w:bookmarkEnd w:id="0"/>
    </w:p>
    <w:p w:rsidR="00E16862" w:rsidRPr="005D7B59" w:rsidRDefault="00E16862" w:rsidP="00EF1A2C">
      <w:pPr>
        <w:pStyle w:val="a5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A253B" w:rsidRPr="005D7B59" w:rsidRDefault="007A253B" w:rsidP="00397DDD">
      <w:pPr>
        <w:ind w:left="284"/>
        <w:rPr>
          <w:rFonts w:ascii="Times New Roman" w:hAnsi="Times New Roman" w:cs="Times New Roman"/>
        </w:rPr>
      </w:pPr>
    </w:p>
    <w:sectPr w:rsidR="007A253B" w:rsidRPr="005D7B59" w:rsidSect="00F00712">
      <w:pgSz w:w="11906" w:h="16838"/>
      <w:pgMar w:top="1134" w:right="794" w:bottom="79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singleLevel"/>
    <w:tmpl w:val="B56C6038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</w:abstractNum>
  <w:abstractNum w:abstractNumId="1">
    <w:nsid w:val="08B36ACF"/>
    <w:multiLevelType w:val="hybridMultilevel"/>
    <w:tmpl w:val="3496AE4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85BED"/>
    <w:multiLevelType w:val="hybridMultilevel"/>
    <w:tmpl w:val="64404286"/>
    <w:lvl w:ilvl="0" w:tplc="710C329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5F3D32"/>
    <w:multiLevelType w:val="multilevel"/>
    <w:tmpl w:val="C69CC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0822AC"/>
    <w:multiLevelType w:val="multilevel"/>
    <w:tmpl w:val="BB649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0F4825"/>
    <w:multiLevelType w:val="multilevel"/>
    <w:tmpl w:val="F9C6A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2C442C0"/>
    <w:multiLevelType w:val="hybridMultilevel"/>
    <w:tmpl w:val="AB7425C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245887"/>
    <w:multiLevelType w:val="multilevel"/>
    <w:tmpl w:val="D9763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DD567FF"/>
    <w:multiLevelType w:val="hybridMultilevel"/>
    <w:tmpl w:val="BD085B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2976BD"/>
    <w:multiLevelType w:val="hybridMultilevel"/>
    <w:tmpl w:val="A9FE0420"/>
    <w:lvl w:ilvl="0" w:tplc="9B6AD778">
      <w:start w:val="4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46EE50AD"/>
    <w:multiLevelType w:val="multilevel"/>
    <w:tmpl w:val="88862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E642404"/>
    <w:multiLevelType w:val="hybridMultilevel"/>
    <w:tmpl w:val="B3AA0A3A"/>
    <w:lvl w:ilvl="0" w:tplc="FC3C3C3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834982"/>
    <w:multiLevelType w:val="hybridMultilevel"/>
    <w:tmpl w:val="5A2830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8A732F"/>
    <w:multiLevelType w:val="multilevel"/>
    <w:tmpl w:val="52062F8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>
    <w:nsid w:val="76FB40A8"/>
    <w:multiLevelType w:val="hybridMultilevel"/>
    <w:tmpl w:val="0B22943A"/>
    <w:lvl w:ilvl="0" w:tplc="085E58AC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7CAC2989"/>
    <w:multiLevelType w:val="hybridMultilevel"/>
    <w:tmpl w:val="7088AF6C"/>
    <w:lvl w:ilvl="0" w:tplc="73D4182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2"/>
  </w:num>
  <w:num w:numId="2">
    <w:abstractNumId w:val="6"/>
  </w:num>
  <w:num w:numId="3">
    <w:abstractNumId w:val="15"/>
  </w:num>
  <w:num w:numId="4">
    <w:abstractNumId w:val="13"/>
  </w:num>
  <w:num w:numId="5">
    <w:abstractNumId w:val="14"/>
  </w:num>
  <w:num w:numId="6">
    <w:abstractNumId w:val="2"/>
  </w:num>
  <w:num w:numId="7">
    <w:abstractNumId w:val="8"/>
  </w:num>
  <w:num w:numId="8">
    <w:abstractNumId w:val="7"/>
  </w:num>
  <w:num w:numId="9">
    <w:abstractNumId w:val="10"/>
  </w:num>
  <w:num w:numId="10">
    <w:abstractNumId w:val="11"/>
  </w:num>
  <w:num w:numId="11">
    <w:abstractNumId w:val="5"/>
  </w:num>
  <w:num w:numId="12">
    <w:abstractNumId w:val="3"/>
  </w:num>
  <w:num w:numId="13">
    <w:abstractNumId w:val="9"/>
  </w:num>
  <w:num w:numId="14">
    <w:abstractNumId w:val="0"/>
  </w:num>
  <w:num w:numId="15">
    <w:abstractNumId w:val="1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439"/>
    <w:rsid w:val="00076708"/>
    <w:rsid w:val="001F6599"/>
    <w:rsid w:val="0026016D"/>
    <w:rsid w:val="00283439"/>
    <w:rsid w:val="00331261"/>
    <w:rsid w:val="003724FA"/>
    <w:rsid w:val="00376210"/>
    <w:rsid w:val="00397DDD"/>
    <w:rsid w:val="003D1343"/>
    <w:rsid w:val="00430061"/>
    <w:rsid w:val="00430C4D"/>
    <w:rsid w:val="00433F46"/>
    <w:rsid w:val="00444549"/>
    <w:rsid w:val="004B5527"/>
    <w:rsid w:val="00547916"/>
    <w:rsid w:val="0059061B"/>
    <w:rsid w:val="005B26AC"/>
    <w:rsid w:val="005D2E19"/>
    <w:rsid w:val="005D7B59"/>
    <w:rsid w:val="00623682"/>
    <w:rsid w:val="007236D2"/>
    <w:rsid w:val="00750FD0"/>
    <w:rsid w:val="007A253B"/>
    <w:rsid w:val="007D3952"/>
    <w:rsid w:val="00852DDB"/>
    <w:rsid w:val="009C7CE2"/>
    <w:rsid w:val="00A21BCB"/>
    <w:rsid w:val="00A7292C"/>
    <w:rsid w:val="00AB3F6A"/>
    <w:rsid w:val="00AC4C9D"/>
    <w:rsid w:val="00AC5AE1"/>
    <w:rsid w:val="00AD74EF"/>
    <w:rsid w:val="00B34542"/>
    <w:rsid w:val="00B42C35"/>
    <w:rsid w:val="00B7629C"/>
    <w:rsid w:val="00BA0086"/>
    <w:rsid w:val="00C14F37"/>
    <w:rsid w:val="00C978B3"/>
    <w:rsid w:val="00CC69E0"/>
    <w:rsid w:val="00E16862"/>
    <w:rsid w:val="00EE787D"/>
    <w:rsid w:val="00EF1A2C"/>
    <w:rsid w:val="00F00712"/>
    <w:rsid w:val="00F12CF8"/>
    <w:rsid w:val="00F25D97"/>
    <w:rsid w:val="00F43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D543D2-FCF4-4670-948C-27BECEDCF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D7B5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link w:val="10"/>
    <w:uiPriority w:val="9"/>
    <w:qFormat/>
    <w:rsid w:val="00AC5AE1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99"/>
    <w:qFormat/>
    <w:rsid w:val="005B26AC"/>
    <w:pPr>
      <w:ind w:left="720"/>
      <w:contextualSpacing/>
    </w:pPr>
  </w:style>
  <w:style w:type="paragraph" w:styleId="a5">
    <w:name w:val="No Spacing"/>
    <w:aliases w:val="Без интервал,для таблиц,Без интервала21,No Spacing,Максим,мой,МОЙ,Без интервала 111,МММ,МОЙ МОЙ,Основной,Основа"/>
    <w:link w:val="a6"/>
    <w:qFormat/>
    <w:rsid w:val="005B26AC"/>
    <w:pPr>
      <w:spacing w:after="0" w:line="240" w:lineRule="auto"/>
    </w:pPr>
  </w:style>
  <w:style w:type="paragraph" w:customStyle="1" w:styleId="2">
    <w:name w:val="Без интервала2"/>
    <w:qFormat/>
    <w:rsid w:val="005B26A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CC69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me14">
    <w:name w:val="name14"/>
    <w:rsid w:val="00433F46"/>
    <w:rPr>
      <w:b/>
      <w:bCs/>
    </w:rPr>
  </w:style>
  <w:style w:type="character" w:customStyle="1" w:styleId="value9">
    <w:name w:val="value9"/>
    <w:basedOn w:val="a0"/>
    <w:rsid w:val="00433F46"/>
  </w:style>
  <w:style w:type="character" w:customStyle="1" w:styleId="10">
    <w:name w:val="Заголовок 1 Знак"/>
    <w:basedOn w:val="a0"/>
    <w:link w:val="1"/>
    <w:uiPriority w:val="9"/>
    <w:rsid w:val="00AC5A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6">
    <w:name w:val="Без интервала Знак"/>
    <w:aliases w:val="Без интервал Знак,для таблиц Знак,Без интервала21 Знак,No Spacing Знак,Максим Знак,мой Знак,МОЙ Знак,Без интервала 111 Знак,МММ Знак,МОЙ МОЙ Знак,Основной Знак,Основа Знак"/>
    <w:link w:val="a5"/>
    <w:uiPriority w:val="1"/>
    <w:locked/>
    <w:rsid w:val="00430061"/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5D7B59"/>
  </w:style>
  <w:style w:type="paragraph" w:styleId="a8">
    <w:name w:val="Normal (Web)"/>
    <w:basedOn w:val="a"/>
    <w:uiPriority w:val="99"/>
    <w:semiHidden/>
    <w:unhideWhenUsed/>
    <w:rsid w:val="00852DD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9">
    <w:name w:val="Emphasis"/>
    <w:basedOn w:val="a0"/>
    <w:uiPriority w:val="20"/>
    <w:qFormat/>
    <w:rsid w:val="00F0071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99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745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9</cp:revision>
  <dcterms:created xsi:type="dcterms:W3CDTF">2024-10-18T11:12:00Z</dcterms:created>
  <dcterms:modified xsi:type="dcterms:W3CDTF">2024-10-18T11:37:00Z</dcterms:modified>
</cp:coreProperties>
</file>