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6F5B" w:rsidRDefault="00516F5B" w:rsidP="00516F5B">
      <w:pPr>
        <w:pStyle w:val="1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6A4E80">
        <w:rPr>
          <w:rFonts w:ascii="Times New Roman" w:hAnsi="Times New Roman" w:cs="Times New Roman"/>
          <w:color w:val="auto"/>
          <w:sz w:val="28"/>
          <w:szCs w:val="28"/>
        </w:rPr>
        <w:t>Техническое задание</w:t>
      </w:r>
    </w:p>
    <w:p w:rsidR="006A4E80" w:rsidRPr="006A4E80" w:rsidRDefault="006A4E80" w:rsidP="006A4E80"/>
    <w:p w:rsidR="00516F5B" w:rsidRPr="00223A5E" w:rsidRDefault="00516F5B" w:rsidP="00516F5B">
      <w:pPr>
        <w:spacing w:after="0"/>
        <w:rPr>
          <w:rFonts w:ascii="Times New Roman" w:hAnsi="Times New Roman" w:cs="Times New Roman"/>
          <w:sz w:val="20"/>
        </w:rPr>
      </w:pPr>
      <w:r w:rsidRPr="00223A5E">
        <w:rPr>
          <w:rFonts w:ascii="Times New Roman" w:hAnsi="Times New Roman" w:cs="Times New Roman"/>
          <w:sz w:val="20"/>
        </w:rPr>
        <w:t>Заказчик: Санкт-Петербургское государственное казенное учреждение "Поисково-спасательная служба Санкт-Петербурга"</w:t>
      </w:r>
    </w:p>
    <w:p w:rsidR="00516F5B" w:rsidRPr="00223A5E" w:rsidRDefault="00516F5B" w:rsidP="00516F5B">
      <w:pPr>
        <w:spacing w:after="0"/>
        <w:rPr>
          <w:rFonts w:ascii="Times New Roman" w:hAnsi="Times New Roman" w:cs="Times New Roman"/>
          <w:sz w:val="20"/>
        </w:rPr>
      </w:pPr>
      <w:r w:rsidRPr="00223A5E">
        <w:rPr>
          <w:rFonts w:ascii="Times New Roman" w:hAnsi="Times New Roman" w:cs="Times New Roman"/>
          <w:sz w:val="20"/>
        </w:rPr>
        <w:t xml:space="preserve">Срок (период) поставки товара: </w:t>
      </w:r>
      <w:r w:rsidR="00223A5E" w:rsidRPr="00223A5E">
        <w:rPr>
          <w:rFonts w:ascii="Times New Roman" w:hAnsi="Times New Roman" w:cs="Times New Roman"/>
          <w:sz w:val="20"/>
        </w:rPr>
        <w:t>до 10.02.2025 г. (включительно)</w:t>
      </w:r>
    </w:p>
    <w:p w:rsidR="00516F5B" w:rsidRPr="00223A5E" w:rsidRDefault="00516F5B" w:rsidP="00516F5B">
      <w:pPr>
        <w:spacing w:after="0"/>
        <w:rPr>
          <w:rFonts w:ascii="Times New Roman" w:hAnsi="Times New Roman" w:cs="Times New Roman"/>
          <w:sz w:val="20"/>
        </w:rPr>
      </w:pPr>
      <w:r w:rsidRPr="00223A5E">
        <w:rPr>
          <w:rFonts w:ascii="Times New Roman" w:hAnsi="Times New Roman" w:cs="Times New Roman"/>
          <w:sz w:val="20"/>
        </w:rPr>
        <w:t xml:space="preserve">Место поставки товара: г. Санкт-Петербург ул. </w:t>
      </w:r>
      <w:proofErr w:type="spellStart"/>
      <w:r w:rsidRPr="00223A5E">
        <w:rPr>
          <w:rFonts w:ascii="Times New Roman" w:hAnsi="Times New Roman" w:cs="Times New Roman"/>
          <w:sz w:val="20"/>
        </w:rPr>
        <w:t>Невельская</w:t>
      </w:r>
      <w:proofErr w:type="spellEnd"/>
      <w:r w:rsidRPr="00223A5E">
        <w:rPr>
          <w:rFonts w:ascii="Times New Roman" w:hAnsi="Times New Roman" w:cs="Times New Roman"/>
          <w:sz w:val="20"/>
        </w:rPr>
        <w:t xml:space="preserve"> д.1</w:t>
      </w:r>
    </w:p>
    <w:p w:rsidR="00516F5B" w:rsidRDefault="00516F5B" w:rsidP="0012444D">
      <w:pPr>
        <w:spacing w:after="0"/>
        <w:rPr>
          <w:rFonts w:ascii="Times New Roman" w:hAnsi="Times New Roman" w:cs="Times New Roman"/>
          <w:sz w:val="20"/>
        </w:rPr>
      </w:pPr>
      <w:r w:rsidRPr="00223A5E">
        <w:rPr>
          <w:rFonts w:ascii="Times New Roman" w:hAnsi="Times New Roman" w:cs="Times New Roman"/>
          <w:sz w:val="20"/>
        </w:rPr>
        <w:t>Срок и порядок оплаты: в течении 7 рабочих дней.</w:t>
      </w:r>
    </w:p>
    <w:p w:rsidR="0012444D" w:rsidRPr="0012444D" w:rsidRDefault="0012444D" w:rsidP="0012444D">
      <w:pPr>
        <w:spacing w:after="0"/>
        <w:rPr>
          <w:rFonts w:ascii="Times New Roman" w:hAnsi="Times New Roman" w:cs="Times New Roman"/>
          <w:sz w:val="20"/>
        </w:rPr>
      </w:pPr>
      <w:bookmarkStart w:id="0" w:name="_GoBack"/>
      <w:bookmarkEnd w:id="0"/>
    </w:p>
    <w:tbl>
      <w:tblPr>
        <w:tblW w:w="15098" w:type="dxa"/>
        <w:tblLook w:val="04A0" w:firstRow="1" w:lastRow="0" w:firstColumn="1" w:lastColumn="0" w:noHBand="0" w:noVBand="1"/>
      </w:tblPr>
      <w:tblGrid>
        <w:gridCol w:w="2405"/>
        <w:gridCol w:w="9576"/>
        <w:gridCol w:w="27"/>
        <w:gridCol w:w="1276"/>
        <w:gridCol w:w="27"/>
        <w:gridCol w:w="1760"/>
        <w:gridCol w:w="27"/>
      </w:tblGrid>
      <w:tr w:rsidR="00516F5B" w:rsidRPr="00C6511C" w:rsidTr="00774DA0">
        <w:trPr>
          <w:trHeight w:val="359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F5B" w:rsidRPr="00C6511C" w:rsidRDefault="00516F5B" w:rsidP="00774D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11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96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F5B" w:rsidRPr="00C6511C" w:rsidRDefault="00516F5B" w:rsidP="00774D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11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Характеристика</w:t>
            </w:r>
          </w:p>
        </w:tc>
        <w:tc>
          <w:tcPr>
            <w:tcW w:w="13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F5B" w:rsidRPr="00C6511C" w:rsidRDefault="00516F5B" w:rsidP="00774D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11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Ед. изм.</w:t>
            </w: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F5B" w:rsidRPr="00C6511C" w:rsidRDefault="00516F5B" w:rsidP="00774D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11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Количество</w:t>
            </w:r>
          </w:p>
        </w:tc>
      </w:tr>
      <w:tr w:rsidR="00516F5B" w:rsidRPr="00C6511C" w:rsidTr="00C6511C">
        <w:trPr>
          <w:gridAfter w:val="1"/>
          <w:wAfter w:w="27" w:type="dxa"/>
          <w:trHeight w:val="841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F5B" w:rsidRPr="00C6511C" w:rsidRDefault="00516F5B" w:rsidP="00223A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11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СПАСАТЕЛЬНЫЙ ПОЯС</w:t>
            </w:r>
          </w:p>
          <w:p w:rsidR="00516F5B" w:rsidRPr="00C6511C" w:rsidRDefault="00516F5B" w:rsidP="00223A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11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</w:t>
            </w:r>
            <w:r w:rsidR="00223A5E" w:rsidRPr="00C6511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аналог спасательного круга</w:t>
            </w:r>
            <w:r w:rsidRPr="00C6511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9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F5B" w:rsidRPr="00C6511C" w:rsidRDefault="00516F5B" w:rsidP="00516F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C6511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Устройство и технические характеристики:</w:t>
            </w:r>
          </w:p>
          <w:p w:rsidR="00516F5B" w:rsidRPr="00C6511C" w:rsidRDefault="00516F5B" w:rsidP="00516F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C6511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Состоит из:</w:t>
            </w:r>
          </w:p>
          <w:p w:rsidR="00516F5B" w:rsidRPr="00C6511C" w:rsidRDefault="00516F5B" w:rsidP="00516F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11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proofErr w:type="spellStart"/>
            <w:r w:rsidRPr="00C6511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нагрудно</w:t>
            </w:r>
            <w:proofErr w:type="spellEnd"/>
            <w:r w:rsidRPr="00C6511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-плечевого пояса, </w:t>
            </w:r>
          </w:p>
          <w:p w:rsidR="00516F5B" w:rsidRPr="00C6511C" w:rsidRDefault="00516F5B" w:rsidP="00516F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11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-соединительного каната</w:t>
            </w:r>
          </w:p>
          <w:p w:rsidR="00516F5B" w:rsidRPr="00C6511C" w:rsidRDefault="00516F5B" w:rsidP="00516F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11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-поддерживающего каркаса (напоминающего буй).</w:t>
            </w:r>
          </w:p>
          <w:p w:rsidR="00516F5B" w:rsidRPr="00C6511C" w:rsidRDefault="00516F5B" w:rsidP="00516F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11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Оснащен ремнем безопасности (на груди) и буксирным тросом.</w:t>
            </w:r>
          </w:p>
          <w:p w:rsidR="00516F5B" w:rsidRPr="00C6511C" w:rsidRDefault="00516F5B" w:rsidP="00516F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11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Для спасательного пояса должен использоваться </w:t>
            </w:r>
            <w:proofErr w:type="spellStart"/>
            <w:r w:rsidRPr="00C6511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пенополиуритановый</w:t>
            </w:r>
            <w:proofErr w:type="spellEnd"/>
            <w:r w:rsidRPr="00C6511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материал марки AS2259 (австралийский стандарт) (или эквивалент)</w:t>
            </w:r>
          </w:p>
          <w:p w:rsidR="00516F5B" w:rsidRPr="00C6511C" w:rsidRDefault="00516F5B" w:rsidP="00516F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11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Плавучесть:</w:t>
            </w:r>
            <w:r w:rsidRPr="00C6511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Спасательный пояс должен иметь коэффициент плавучести 100N (ньютонов) в пресной воде. </w:t>
            </w:r>
          </w:p>
          <w:p w:rsidR="00516F5B" w:rsidRPr="00C6511C" w:rsidRDefault="00516F5B" w:rsidP="00516F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11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Гибкость:</w:t>
            </w:r>
            <w:r w:rsidRPr="00C6511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Корпус спасательного пояса должен иметь форму длинного цилиндра. Пояс, при сгибании должен выдерживать нагрузку 5-6 кг.</w:t>
            </w:r>
          </w:p>
          <w:p w:rsidR="00516F5B" w:rsidRPr="00C6511C" w:rsidRDefault="00516F5B" w:rsidP="00516F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11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Сила:</w:t>
            </w:r>
            <w:r w:rsidRPr="00C6511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Трос, привязь и фитинги должны выдерживать давление 454.55 кг (1000 фунтов) в продольной нагрузке и не иметь при этом повреждений.</w:t>
            </w:r>
          </w:p>
          <w:p w:rsidR="00516F5B" w:rsidRPr="00C6511C" w:rsidRDefault="00516F5B" w:rsidP="00516F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11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Вес:</w:t>
            </w:r>
            <w:r w:rsidRPr="00C6511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Общий вес пояса должен быть 600-750 г.</w:t>
            </w:r>
          </w:p>
          <w:p w:rsidR="00516F5B" w:rsidRPr="00C6511C" w:rsidRDefault="00516F5B" w:rsidP="00516F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11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Цвет</w:t>
            </w:r>
            <w:r w:rsidRPr="00C6511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: корпус спасательного пояса должен быть красного, желтого или оранжевого цвета (пропитанный, окрашенный сверху или покрытый окрашенным материалом).</w:t>
            </w:r>
          </w:p>
          <w:p w:rsidR="00516F5B" w:rsidRPr="00C6511C" w:rsidRDefault="00516F5B" w:rsidP="00516F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11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Швы/нить:</w:t>
            </w:r>
            <w:r w:rsidRPr="00C6511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Швы должны соответствовать типу 301 BS 3879. Прочность нити должна соответствовать плотности сшиваемого материала.</w:t>
            </w:r>
          </w:p>
          <w:p w:rsidR="00516F5B" w:rsidRPr="00C6511C" w:rsidRDefault="00516F5B" w:rsidP="00516F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C6511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Технические характеристики:</w:t>
            </w:r>
          </w:p>
          <w:p w:rsidR="00516F5B" w:rsidRPr="00C6511C" w:rsidRDefault="00516F5B" w:rsidP="00516F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11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Размеры спасательного пояса: сам пояс (компонента </w:t>
            </w:r>
            <w:proofErr w:type="spellStart"/>
            <w:r w:rsidRPr="00C6511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флотирования</w:t>
            </w:r>
            <w:proofErr w:type="spellEnd"/>
            <w:r w:rsidRPr="00C6511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):</w:t>
            </w:r>
          </w:p>
          <w:p w:rsidR="00516F5B" w:rsidRPr="00C6511C" w:rsidRDefault="00516F5B" w:rsidP="00516F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11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L – минимальная длина 875 мм; Максимальная длина 1000 мм</w:t>
            </w:r>
          </w:p>
          <w:p w:rsidR="00516F5B" w:rsidRPr="00C6511C" w:rsidRDefault="00516F5B" w:rsidP="00516F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11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B – максимальная ширина 150 мм</w:t>
            </w:r>
          </w:p>
          <w:p w:rsidR="00516F5B" w:rsidRPr="00C6511C" w:rsidRDefault="00516F5B" w:rsidP="00516F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11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T – максимальная толщина 100 мм</w:t>
            </w:r>
          </w:p>
          <w:p w:rsidR="00516F5B" w:rsidRPr="00C6511C" w:rsidRDefault="00516F5B" w:rsidP="00516F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11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Расстояние от оконечности зажима до оконечности второго О-кольца должно составлять не менее 1,30 м и не более 1,65 м.</w:t>
            </w:r>
          </w:p>
          <w:p w:rsidR="00516F5B" w:rsidRPr="00C6511C" w:rsidRDefault="00516F5B" w:rsidP="00516F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11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Ремень</w:t>
            </w:r>
            <w:r w:rsidRPr="00C6511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: Длина ремня от 1-го кольца до троса упряжи составляет мин. 1900мм – макс. 2100мм. привязь изготовлена из </w:t>
            </w:r>
            <w:proofErr w:type="spellStart"/>
            <w:r w:rsidRPr="00C6511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невыгораемой</w:t>
            </w:r>
            <w:proofErr w:type="spellEnd"/>
            <w:r w:rsidRPr="00C6511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(UV – устойчивой) синтетической веревки.</w:t>
            </w:r>
          </w:p>
          <w:p w:rsidR="00516F5B" w:rsidRPr="00C6511C" w:rsidRDefault="00516F5B" w:rsidP="00516F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11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Петля:</w:t>
            </w:r>
            <w:r w:rsidRPr="00C6511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Трос петли изготовлен из нейлоновой ленты шириной 50мм (+- 2.5мм), длиной мин. 1300мм – макс. 1600мм. Длина окружности петли – мин. 1200мм.</w:t>
            </w:r>
          </w:p>
          <w:p w:rsidR="00516F5B" w:rsidRPr="00C6511C" w:rsidRDefault="00516F5B" w:rsidP="00516F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11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О-Кольца</w:t>
            </w:r>
            <w:r w:rsidRPr="00C6511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: Кольца должны быть изготовлены из меди, нержавеющей стали (сварной) или нейлона. Если кольца нейлоновые, они должны быть UV-устойчивыми. Диаметр колец – 37.5 мм (+-10,0 мм). Кольца не должны иметь острых краев или </w:t>
            </w:r>
            <w:proofErr w:type="spellStart"/>
            <w:r w:rsidRPr="00C6511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протрузий</w:t>
            </w:r>
            <w:proofErr w:type="spellEnd"/>
            <w:r w:rsidRPr="00C6511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что может поранить спасателя или пострадавшего.</w:t>
            </w:r>
          </w:p>
          <w:p w:rsidR="00516F5B" w:rsidRPr="00C6511C" w:rsidRDefault="00516F5B" w:rsidP="00516F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11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Застежка</w:t>
            </w:r>
            <w:r w:rsidRPr="00C6511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: Застежка должна быть изготовлена из меди или нержавеющей стали, и представлять собой карабин стандарта KS2470 длиной 70мм (+-7.0мм). Застежка не должна иметь острых краев, что может поранить спасателя или пострадавшего.</w:t>
            </w:r>
          </w:p>
          <w:p w:rsidR="00516F5B" w:rsidRPr="00C6511C" w:rsidRDefault="00516F5B" w:rsidP="00516F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11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Общая длина:</w:t>
            </w:r>
            <w:r w:rsidRPr="00C6511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расстояние от зажима до конца ремня должно составлять не менее 3,65 м и не более 4,30 м</w:t>
            </w:r>
          </w:p>
        </w:tc>
        <w:tc>
          <w:tcPr>
            <w:tcW w:w="13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F5B" w:rsidRPr="00C6511C" w:rsidRDefault="00516F5B" w:rsidP="00516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11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17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F5B" w:rsidRPr="00C6511C" w:rsidRDefault="00223A5E" w:rsidP="00516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511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39</w:t>
            </w:r>
          </w:p>
        </w:tc>
      </w:tr>
    </w:tbl>
    <w:p w:rsidR="00143F9B" w:rsidRDefault="00143F9B" w:rsidP="00516F5B">
      <w:pPr>
        <w:jc w:val="both"/>
      </w:pPr>
    </w:p>
    <w:sectPr w:rsidR="00143F9B" w:rsidSect="00C36DFF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6F5B"/>
    <w:rsid w:val="0012444D"/>
    <w:rsid w:val="00143F9B"/>
    <w:rsid w:val="00223A5E"/>
    <w:rsid w:val="00516F5B"/>
    <w:rsid w:val="006A4E80"/>
    <w:rsid w:val="00C36DFF"/>
    <w:rsid w:val="00C65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9FA8E5"/>
  <w15:chartTrackingRefBased/>
  <w15:docId w15:val="{212D32BB-3CB7-4BCA-B60C-95B1192A2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6F5B"/>
  </w:style>
  <w:style w:type="paragraph" w:styleId="1">
    <w:name w:val="heading 1"/>
    <w:basedOn w:val="a"/>
    <w:next w:val="a"/>
    <w:link w:val="10"/>
    <w:uiPriority w:val="9"/>
    <w:qFormat/>
    <w:rsid w:val="00516F5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16F5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402</Words>
  <Characters>2297</Characters>
  <Application>Microsoft Office Word</Application>
  <DocSecurity>0</DocSecurity>
  <Lines>19</Lines>
  <Paragraphs>5</Paragraphs>
  <ScaleCrop>false</ScaleCrop>
  <Company/>
  <LinksUpToDate>false</LinksUpToDate>
  <CharactersWithSpaces>2694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Зуева Екатерина Викторовна</dc:creator>
  <cp:keywords/>
  <dc:description/>
  <cp:lastModifiedBy>Зуева Екатерина Викторовна</cp:lastModifiedBy>
  <cp:revision>6</cp:revision>
  <dcterms:created xsi:type="dcterms:W3CDTF">2024-12-23T08:21:00Z</dcterms:created>
  <dcterms:modified xsi:type="dcterms:W3CDTF">2024-12-25T06:45:00Z</dcterms:modified>
</cp:coreProperties>
</file>