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A579B" w14:textId="77777777" w:rsidR="0072662B" w:rsidRPr="001C7C15" w:rsidRDefault="0072662B" w:rsidP="008B009A">
      <w:pPr>
        <w:outlineLvl w:val="0"/>
        <w:rPr>
          <w:color w:val="000000" w:themeColor="text1"/>
        </w:rPr>
      </w:pPr>
    </w:p>
    <w:p w14:paraId="117DA0F1" w14:textId="7667BA0B" w:rsidR="00193346" w:rsidRPr="00EA28BF" w:rsidRDefault="00450CA0" w:rsidP="00CE39E9">
      <w:pPr>
        <w:jc w:val="center"/>
        <w:rPr>
          <w:color w:val="000000" w:themeColor="text1"/>
          <w:u w:val="single"/>
        </w:rPr>
      </w:pPr>
      <w:r w:rsidRPr="001C7C15">
        <w:rPr>
          <w:color w:val="000000" w:themeColor="text1"/>
        </w:rPr>
        <w:t xml:space="preserve">КОНТРАКТ № </w:t>
      </w:r>
      <w:r w:rsidRPr="00EA28BF">
        <w:rPr>
          <w:color w:val="000000" w:themeColor="text1"/>
          <w:u w:val="single"/>
        </w:rPr>
        <w:t>___</w:t>
      </w:r>
    </w:p>
    <w:p w14:paraId="1B93FD18" w14:textId="7780FE1F" w:rsidR="00FB50B2" w:rsidRPr="00765459" w:rsidRDefault="00CE39E9" w:rsidP="000823E8">
      <w:pPr>
        <w:ind w:left="180"/>
        <w:jc w:val="center"/>
        <w:outlineLvl w:val="0"/>
        <w:rPr>
          <w:b/>
          <w:bCs/>
          <w:color w:val="000000" w:themeColor="text1"/>
        </w:rPr>
      </w:pPr>
      <w:r>
        <w:rPr>
          <w:color w:val="000000" w:themeColor="text1"/>
        </w:rPr>
        <w:t xml:space="preserve">на </w:t>
      </w:r>
      <w:r w:rsidR="00765459" w:rsidRPr="0032799D">
        <w:rPr>
          <w:rStyle w:val="af4"/>
          <w:b w:val="0"/>
          <w:bCs w:val="0"/>
          <w:color w:val="333333"/>
          <w:shd w:val="clear" w:color="auto" w:fill="FFFFFF"/>
        </w:rPr>
        <w:t xml:space="preserve">выполнение работ </w:t>
      </w:r>
      <w:r w:rsidR="0032799D" w:rsidRPr="0032799D">
        <w:rPr>
          <w:rStyle w:val="af4"/>
          <w:b w:val="0"/>
          <w:bCs w:val="0"/>
          <w:color w:val="333333"/>
          <w:shd w:val="clear" w:color="auto" w:fill="FFFFFF"/>
        </w:rPr>
        <w:t>по разработке проектно-сметной документации на устройство наружного освещения детской и спортивной площадки по адресу: Санкт-Петербург, г. Павловск, улица Просвещения, участок 1</w:t>
      </w:r>
    </w:p>
    <w:p w14:paraId="17613665" w14:textId="77777777" w:rsidR="00316161" w:rsidRPr="001C7C15" w:rsidRDefault="00316161" w:rsidP="000823E8">
      <w:pPr>
        <w:outlineLvl w:val="0"/>
        <w:rPr>
          <w:color w:val="000000" w:themeColor="text1"/>
        </w:rPr>
      </w:pPr>
    </w:p>
    <w:p w14:paraId="07708EC5" w14:textId="7F4F0F23" w:rsidR="002333EE" w:rsidRPr="001C7C15" w:rsidRDefault="00450CA0" w:rsidP="000823E8">
      <w:pPr>
        <w:outlineLvl w:val="0"/>
        <w:rPr>
          <w:color w:val="000000" w:themeColor="text1"/>
        </w:rPr>
      </w:pPr>
      <w:r w:rsidRPr="001C7C15">
        <w:rPr>
          <w:color w:val="000000" w:themeColor="text1"/>
        </w:rPr>
        <w:t xml:space="preserve">г. Санкт-Петербург </w:t>
      </w:r>
      <w:r w:rsidRPr="001C7C15">
        <w:rPr>
          <w:color w:val="000000" w:themeColor="text1"/>
        </w:rPr>
        <w:tab/>
      </w:r>
      <w:r w:rsidR="00FB50B2" w:rsidRPr="001C7C15">
        <w:rPr>
          <w:color w:val="000000" w:themeColor="text1"/>
        </w:rPr>
        <w:tab/>
      </w:r>
      <w:r w:rsidR="00FB50B2" w:rsidRPr="001C7C15">
        <w:rPr>
          <w:color w:val="000000" w:themeColor="text1"/>
        </w:rPr>
        <w:tab/>
      </w:r>
      <w:r w:rsidR="00FB50B2" w:rsidRPr="001C7C15">
        <w:rPr>
          <w:color w:val="000000" w:themeColor="text1"/>
        </w:rPr>
        <w:tab/>
      </w:r>
      <w:r w:rsidR="00BC12D8" w:rsidRPr="001C7C15">
        <w:rPr>
          <w:color w:val="000000" w:themeColor="text1"/>
        </w:rPr>
        <w:t xml:space="preserve">             </w:t>
      </w:r>
      <w:r w:rsidR="00FB50B2" w:rsidRPr="001C7C15">
        <w:rPr>
          <w:color w:val="000000" w:themeColor="text1"/>
        </w:rPr>
        <w:t xml:space="preserve">               </w:t>
      </w:r>
      <w:r w:rsidR="002333EE" w:rsidRPr="001C7C15">
        <w:rPr>
          <w:color w:val="000000" w:themeColor="text1"/>
        </w:rPr>
        <w:t xml:space="preserve">        «___»</w:t>
      </w:r>
      <w:r w:rsidR="004970EB">
        <w:rPr>
          <w:color w:val="000000" w:themeColor="text1"/>
          <w:u w:val="single"/>
        </w:rPr>
        <w:t xml:space="preserve">                      </w:t>
      </w:r>
      <w:r w:rsidR="002333EE" w:rsidRPr="001C7C15">
        <w:rPr>
          <w:color w:val="000000" w:themeColor="text1"/>
        </w:rPr>
        <w:t>202</w:t>
      </w:r>
      <w:r w:rsidR="00C50740">
        <w:rPr>
          <w:color w:val="000000" w:themeColor="text1"/>
        </w:rPr>
        <w:t>5</w:t>
      </w:r>
      <w:r w:rsidR="002333EE" w:rsidRPr="001C7C15">
        <w:rPr>
          <w:color w:val="000000" w:themeColor="text1"/>
        </w:rPr>
        <w:t xml:space="preserve"> года</w:t>
      </w:r>
    </w:p>
    <w:p w14:paraId="0421D963" w14:textId="77777777" w:rsidR="002333EE" w:rsidRPr="001C7C15" w:rsidRDefault="002333EE" w:rsidP="000823E8">
      <w:pPr>
        <w:ind w:right="-1"/>
        <w:jc w:val="both"/>
        <w:rPr>
          <w:color w:val="000000" w:themeColor="text1"/>
        </w:rPr>
      </w:pPr>
    </w:p>
    <w:p w14:paraId="50AB2F05" w14:textId="77777777" w:rsidR="00C45444" w:rsidRPr="00C50740" w:rsidRDefault="00C45444" w:rsidP="00C45444">
      <w:pPr>
        <w:ind w:firstLine="708"/>
        <w:jc w:val="both"/>
        <w:rPr>
          <w:color w:val="000000"/>
          <w:lang w:bidi="ru-RU"/>
        </w:rPr>
      </w:pPr>
      <w:r w:rsidRPr="00207A18">
        <w:rPr>
          <w:bCs/>
        </w:rPr>
        <w:t>Местная администрация внутригородского муниципального образования города федерального значения Санкт-Петербурга город Павловск (Местная администрация города Павловска)</w:t>
      </w:r>
      <w:r w:rsidRPr="001C7C15">
        <w:rPr>
          <w:color w:val="000000" w:themeColor="text1"/>
        </w:rPr>
        <w:t xml:space="preserve">, </w:t>
      </w:r>
      <w:r w:rsidRPr="00C50740">
        <w:rPr>
          <w:color w:val="000000" w:themeColor="text1"/>
        </w:rPr>
        <w:t>именуемая в дальнейшем «</w:t>
      </w:r>
      <w:r w:rsidRPr="00C50740">
        <w:rPr>
          <w:snapToGrid w:val="0"/>
          <w:color w:val="000000" w:themeColor="text1"/>
        </w:rPr>
        <w:t>Заказчик</w:t>
      </w:r>
      <w:r w:rsidRPr="00C50740">
        <w:rPr>
          <w:color w:val="000000" w:themeColor="text1"/>
        </w:rPr>
        <w:t xml:space="preserve">», в лице </w:t>
      </w:r>
      <w:r w:rsidRPr="00C50740">
        <w:t>Главы Местной администрации Киршиной Дарьи Михайловны</w:t>
      </w:r>
      <w:r w:rsidRPr="00C50740">
        <w:rPr>
          <w:color w:val="000000" w:themeColor="text1"/>
        </w:rPr>
        <w:t>, действующего на основании Устава, с одной стороны, и ______________________________, именуемый(ое) в дальнейшем «</w:t>
      </w:r>
      <w:r w:rsidRPr="00C50740">
        <w:rPr>
          <w:color w:val="000000" w:themeColor="text1"/>
          <w:spacing w:val="2"/>
        </w:rPr>
        <w:t>Подрядчик</w:t>
      </w:r>
      <w:r w:rsidRPr="00C50740">
        <w:rPr>
          <w:color w:val="000000" w:themeColor="text1"/>
        </w:rPr>
        <w:t xml:space="preserve">», в лице _____________________________________, действующего на основании ____________________, </w:t>
      </w:r>
      <w:r w:rsidRPr="00C50740">
        <w:rPr>
          <w:color w:val="000000"/>
        </w:rPr>
        <w:t xml:space="preserve">с другой стороны, далее именуемые «Стороны», </w:t>
      </w:r>
      <w:r w:rsidRPr="00C50740">
        <w:rPr>
          <w:color w:val="000000"/>
          <w:lang w:bidi="ru-RU"/>
        </w:rPr>
        <w:t>заключили настоящий государственный контракт (далее – Контракт) о нижеследующем:</w:t>
      </w:r>
    </w:p>
    <w:p w14:paraId="48F10659" w14:textId="77777777" w:rsidR="00C50740" w:rsidRPr="00C50740" w:rsidRDefault="00C50740" w:rsidP="00C50740">
      <w:pPr>
        <w:jc w:val="both"/>
      </w:pPr>
    </w:p>
    <w:p w14:paraId="1BCFDC9A" w14:textId="02B5CD6E" w:rsidR="00BC12D8" w:rsidRPr="001C7C15" w:rsidRDefault="002333EE" w:rsidP="008411E7">
      <w:pPr>
        <w:shd w:val="clear" w:color="auto" w:fill="FFFFFF"/>
        <w:jc w:val="center"/>
        <w:rPr>
          <w:b/>
          <w:bCs/>
          <w:color w:val="000000" w:themeColor="text1"/>
          <w:spacing w:val="-1"/>
        </w:rPr>
      </w:pPr>
      <w:r w:rsidRPr="001C7C15">
        <w:rPr>
          <w:b/>
          <w:bCs/>
          <w:color w:val="000000" w:themeColor="text1"/>
          <w:spacing w:val="-1"/>
        </w:rPr>
        <w:t>1. ПРЕДМЕТ КОНТРАКТА</w:t>
      </w:r>
    </w:p>
    <w:p w14:paraId="065027E1" w14:textId="6D227855" w:rsidR="00DB7DE3" w:rsidRPr="001C7C15" w:rsidRDefault="002333EE" w:rsidP="008A30DC">
      <w:pPr>
        <w:ind w:firstLine="708"/>
        <w:jc w:val="both"/>
        <w:outlineLvl w:val="0"/>
        <w:rPr>
          <w:color w:val="000000" w:themeColor="text1"/>
          <w:lang w:eastAsia="zh-CN"/>
        </w:rPr>
      </w:pPr>
      <w:r w:rsidRPr="001C7C15">
        <w:rPr>
          <w:color w:val="000000" w:themeColor="text1"/>
          <w:spacing w:val="2"/>
        </w:rPr>
        <w:t xml:space="preserve">1.1. </w:t>
      </w:r>
      <w:r w:rsidR="00BF7CF4" w:rsidRPr="001C7C15">
        <w:rPr>
          <w:color w:val="000000" w:themeColor="text1"/>
          <w:lang w:eastAsia="zh-CN"/>
        </w:rPr>
        <w:t xml:space="preserve">Подрядчик обязуется принять на себя обязательства и выполнить собственными силами и средствами, с использованием своих материалов, инструментов и оборудования </w:t>
      </w:r>
      <w:r w:rsidR="00BF7CF4" w:rsidRPr="0032799D">
        <w:rPr>
          <w:b/>
          <w:bCs/>
          <w:color w:val="000000" w:themeColor="text1"/>
          <w:lang w:eastAsia="zh-CN"/>
        </w:rPr>
        <w:t>работы</w:t>
      </w:r>
      <w:r w:rsidR="00BF7CF4" w:rsidRPr="001C7C15">
        <w:rPr>
          <w:b/>
          <w:bCs/>
          <w:color w:val="000000" w:themeColor="text1"/>
          <w:lang w:eastAsia="zh-CN"/>
        </w:rPr>
        <w:t xml:space="preserve"> </w:t>
      </w:r>
      <w:r w:rsidR="0032799D" w:rsidRPr="0032799D">
        <w:rPr>
          <w:rStyle w:val="af4"/>
          <w:color w:val="333333"/>
          <w:shd w:val="clear" w:color="auto" w:fill="FFFFFF"/>
        </w:rPr>
        <w:t>по разработке проектно-сметной документации на устройство наружного освещения детской и спортивной площадки по адресу: Санкт-Петербург, г. Павловск, улица Просвещения, участок 1</w:t>
      </w:r>
      <w:r w:rsidR="00F05C39" w:rsidRPr="00F05C39">
        <w:rPr>
          <w:b/>
          <w:bCs/>
          <w:color w:val="000000" w:themeColor="text1"/>
          <w:lang w:eastAsia="zh-CN"/>
        </w:rPr>
        <w:t xml:space="preserve"> </w:t>
      </w:r>
      <w:r w:rsidR="00BF7CF4" w:rsidRPr="001C7C15">
        <w:rPr>
          <w:color w:val="000000" w:themeColor="text1"/>
          <w:lang w:eastAsia="zh-CN"/>
        </w:rPr>
        <w:t xml:space="preserve">(далее – </w:t>
      </w:r>
      <w:r w:rsidR="0064181E" w:rsidRPr="001C7C15">
        <w:rPr>
          <w:color w:val="000000" w:themeColor="text1"/>
          <w:lang w:eastAsia="zh-CN"/>
        </w:rPr>
        <w:t>р</w:t>
      </w:r>
      <w:r w:rsidR="00BF7CF4" w:rsidRPr="001C7C15">
        <w:rPr>
          <w:color w:val="000000" w:themeColor="text1"/>
          <w:lang w:eastAsia="zh-CN"/>
        </w:rPr>
        <w:t>абот</w:t>
      </w:r>
      <w:r w:rsidR="0064181E" w:rsidRPr="001C7C15">
        <w:rPr>
          <w:color w:val="000000" w:themeColor="text1"/>
          <w:lang w:eastAsia="zh-CN"/>
        </w:rPr>
        <w:t>ы</w:t>
      </w:r>
      <w:r w:rsidR="00BF7CF4" w:rsidRPr="001C7C15">
        <w:rPr>
          <w:color w:val="000000" w:themeColor="text1"/>
          <w:lang w:eastAsia="zh-CN"/>
        </w:rPr>
        <w:t xml:space="preserve">) </w:t>
      </w:r>
      <w:r w:rsidR="00DB7DE3" w:rsidRPr="001C7C15">
        <w:rPr>
          <w:color w:val="000000" w:themeColor="text1"/>
          <w:lang w:eastAsia="zh-CN"/>
        </w:rPr>
        <w:t xml:space="preserve">в </w:t>
      </w:r>
      <w:r w:rsidR="0064181E" w:rsidRPr="001C7C15">
        <w:rPr>
          <w:color w:val="000000" w:themeColor="text1"/>
          <w:lang w:eastAsia="zh-CN"/>
        </w:rPr>
        <w:t>сроки</w:t>
      </w:r>
      <w:r w:rsidR="00DB7DE3" w:rsidRPr="001C7C15">
        <w:rPr>
          <w:color w:val="000000" w:themeColor="text1"/>
          <w:lang w:eastAsia="zh-CN"/>
        </w:rPr>
        <w:t>, указанн</w:t>
      </w:r>
      <w:r w:rsidR="0064181E" w:rsidRPr="001C7C15">
        <w:rPr>
          <w:color w:val="000000" w:themeColor="text1"/>
          <w:lang w:eastAsia="zh-CN"/>
        </w:rPr>
        <w:t>ые</w:t>
      </w:r>
      <w:r w:rsidR="00DB7DE3" w:rsidRPr="001C7C15">
        <w:rPr>
          <w:color w:val="000000" w:themeColor="text1"/>
          <w:lang w:eastAsia="zh-CN"/>
        </w:rPr>
        <w:t xml:space="preserve"> в Описании объекта закупки (Приложение № 1 к настоящему Контракту), а</w:t>
      </w:r>
      <w:r w:rsidR="00DB7DE3" w:rsidRPr="001C7C15">
        <w:rPr>
          <w:color w:val="000000" w:themeColor="text1"/>
        </w:rPr>
        <w:t xml:space="preserve"> Заказчик обязуется принять и оплатить выполненные работы</w:t>
      </w:r>
      <w:r w:rsidR="00DB7DE3" w:rsidRPr="001C7C15">
        <w:rPr>
          <w:color w:val="000000" w:themeColor="text1"/>
          <w:lang w:eastAsia="zh-CN"/>
        </w:rPr>
        <w:t>.</w:t>
      </w:r>
    </w:p>
    <w:p w14:paraId="38CB8D46" w14:textId="7FB79B58" w:rsidR="00F25389" w:rsidRDefault="00F25389" w:rsidP="00F25389">
      <w:pPr>
        <w:tabs>
          <w:tab w:val="left" w:pos="1020"/>
        </w:tabs>
        <w:ind w:firstLine="709"/>
        <w:jc w:val="both"/>
        <w:rPr>
          <w:color w:val="000000" w:themeColor="text1"/>
        </w:rPr>
      </w:pPr>
      <w:r w:rsidRPr="001C7C15">
        <w:rPr>
          <w:color w:val="000000" w:themeColor="text1"/>
        </w:rPr>
        <w:t>1.2. Состав, объем</w:t>
      </w:r>
      <w:r w:rsidR="00CE39E9">
        <w:rPr>
          <w:color w:val="000000" w:themeColor="text1"/>
        </w:rPr>
        <w:t xml:space="preserve">, </w:t>
      </w:r>
      <w:r w:rsidRPr="001C7C15">
        <w:rPr>
          <w:color w:val="000000" w:themeColor="text1"/>
        </w:rPr>
        <w:t xml:space="preserve">а также функциональные, технические и качественные характеристики выполняемых </w:t>
      </w:r>
      <w:r w:rsidR="0064181E" w:rsidRPr="001C7C15">
        <w:rPr>
          <w:color w:val="000000" w:themeColor="text1"/>
        </w:rPr>
        <w:t>р</w:t>
      </w:r>
      <w:r w:rsidRPr="001C7C15">
        <w:rPr>
          <w:color w:val="000000" w:themeColor="text1"/>
        </w:rPr>
        <w:t xml:space="preserve">абот по Контракту установлены в Описании объекта </w:t>
      </w:r>
      <w:r w:rsidRPr="00043455">
        <w:rPr>
          <w:color w:val="000000" w:themeColor="text1"/>
        </w:rPr>
        <w:t>закупки (Приложение №1 к Контракту).</w:t>
      </w:r>
    </w:p>
    <w:p w14:paraId="4600DF40" w14:textId="1C871C04" w:rsidR="00147C40" w:rsidRDefault="00147C40" w:rsidP="00147C40">
      <w:pPr>
        <w:pStyle w:val="Standard"/>
        <w:ind w:firstLine="426"/>
        <w:jc w:val="both"/>
        <w:rPr>
          <w:rFonts w:ascii="Times New Roman" w:hAnsi="Times New Roman" w:cs="Times New Roman"/>
          <w:color w:val="00000A"/>
          <w:sz w:val="24"/>
          <w:szCs w:val="24"/>
        </w:rPr>
      </w:pPr>
      <w:r>
        <w:rPr>
          <w:rFonts w:ascii="Times New Roman" w:hAnsi="Times New Roman" w:cs="Times New Roman"/>
          <w:sz w:val="24"/>
          <w:szCs w:val="24"/>
        </w:rPr>
        <w:t xml:space="preserve">    </w:t>
      </w:r>
      <w:r w:rsidRPr="00E5695D">
        <w:rPr>
          <w:rFonts w:ascii="Times New Roman" w:hAnsi="Times New Roman" w:cs="Times New Roman"/>
          <w:sz w:val="24"/>
          <w:szCs w:val="24"/>
        </w:rPr>
        <w:t>1.3.</w:t>
      </w:r>
      <w:r>
        <w:rPr>
          <w:sz w:val="24"/>
          <w:szCs w:val="24"/>
        </w:rPr>
        <w:t xml:space="preserve"> </w:t>
      </w:r>
      <w:r w:rsidRPr="006B1A98">
        <w:rPr>
          <w:rFonts w:ascii="Times New Roman" w:eastAsia="Times New Roman" w:hAnsi="Times New Roman" w:cs="Times New Roman"/>
          <w:color w:val="00000A"/>
          <w:sz w:val="24"/>
          <w:szCs w:val="24"/>
        </w:rPr>
        <w:t>Контракт заключен на основании п</w:t>
      </w:r>
      <w:r w:rsidRPr="006B1A98">
        <w:rPr>
          <w:rFonts w:ascii="Times New Roman" w:hAnsi="Times New Roman" w:cs="Times New Roman"/>
          <w:color w:val="00000A"/>
          <w:sz w:val="24"/>
          <w:szCs w:val="24"/>
        </w:rPr>
        <w:t>. 4 ч.1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44-ФЗ).</w:t>
      </w:r>
    </w:p>
    <w:p w14:paraId="2D445E73" w14:textId="3EEF7AD1" w:rsidR="00AE3F6B" w:rsidRDefault="008411E7" w:rsidP="00AE3F6B">
      <w:pPr>
        <w:pStyle w:val="a9"/>
        <w:shd w:val="clear" w:color="auto" w:fill="FFFFFF"/>
        <w:spacing w:before="0" w:beforeAutospacing="0" w:after="0" w:afterAutospacing="0"/>
        <w:ind w:firstLine="426"/>
        <w:jc w:val="both"/>
        <w:rPr>
          <w:color w:val="000000"/>
        </w:rPr>
      </w:pPr>
      <w:r>
        <w:rPr>
          <w:color w:val="000000"/>
        </w:rPr>
        <w:t xml:space="preserve">   </w:t>
      </w:r>
      <w:r w:rsidR="00AE3F6B">
        <w:rPr>
          <w:color w:val="000000"/>
        </w:rPr>
        <w:t xml:space="preserve">1.4. Проектно-сметная документация, выполненная Подрядчиком </w:t>
      </w:r>
      <w:r w:rsidR="00D924C0">
        <w:rPr>
          <w:color w:val="000000"/>
        </w:rPr>
        <w:t>в соответствии с настоящим Контрактом,</w:t>
      </w:r>
      <w:r w:rsidR="00AE3F6B">
        <w:rPr>
          <w:color w:val="000000"/>
        </w:rPr>
        <w:t xml:space="preserve"> является собственностью Заказчика с момента подписания Заказчиком актов сдачи-приемки оказанных услуг.</w:t>
      </w:r>
    </w:p>
    <w:p w14:paraId="18911F6A" w14:textId="77777777" w:rsidR="00AE3F6B" w:rsidRDefault="00AE3F6B" w:rsidP="00147C40">
      <w:pPr>
        <w:pStyle w:val="Standard"/>
        <w:ind w:firstLine="426"/>
        <w:jc w:val="both"/>
        <w:rPr>
          <w:rFonts w:ascii="Times New Roman" w:hAnsi="Times New Roman" w:cs="Times New Roman"/>
          <w:color w:val="00000A"/>
          <w:sz w:val="24"/>
          <w:szCs w:val="24"/>
        </w:rPr>
      </w:pPr>
    </w:p>
    <w:p w14:paraId="40C8A520" w14:textId="77777777" w:rsidR="00147C40" w:rsidRPr="00E5695D" w:rsidRDefault="00147C40" w:rsidP="00147C40">
      <w:pPr>
        <w:pStyle w:val="Standard"/>
        <w:jc w:val="both"/>
        <w:rPr>
          <w:rFonts w:ascii="Times New Roman" w:hAnsi="Times New Roman" w:cs="Times New Roman"/>
          <w:sz w:val="24"/>
          <w:szCs w:val="24"/>
        </w:rPr>
      </w:pPr>
    </w:p>
    <w:p w14:paraId="0F120414" w14:textId="1396AB70" w:rsidR="00730581" w:rsidRPr="008411E7" w:rsidRDefault="002333EE" w:rsidP="008411E7">
      <w:pPr>
        <w:pStyle w:val="ConsPlusNormal0"/>
        <w:ind w:firstLine="454"/>
        <w:jc w:val="center"/>
        <w:rPr>
          <w:rFonts w:ascii="Times New Roman" w:hAnsi="Times New Roman" w:cs="Times New Roman"/>
          <w:b/>
          <w:color w:val="000000" w:themeColor="text1"/>
          <w:sz w:val="24"/>
          <w:szCs w:val="24"/>
        </w:rPr>
      </w:pPr>
      <w:r w:rsidRPr="001C7C15">
        <w:rPr>
          <w:rFonts w:ascii="Times New Roman" w:hAnsi="Times New Roman" w:cs="Times New Roman"/>
          <w:b/>
          <w:caps/>
          <w:color w:val="000000" w:themeColor="text1"/>
          <w:sz w:val="24"/>
          <w:szCs w:val="24"/>
        </w:rPr>
        <w:t xml:space="preserve">2. Цена КОНТРАКТА, </w:t>
      </w:r>
      <w:r w:rsidRPr="001C7C15">
        <w:rPr>
          <w:rFonts w:ascii="Times New Roman" w:hAnsi="Times New Roman" w:cs="Times New Roman"/>
          <w:b/>
          <w:color w:val="000000" w:themeColor="text1"/>
          <w:sz w:val="24"/>
          <w:szCs w:val="24"/>
        </w:rPr>
        <w:t>ПОРЯДОК И СРОКИ ОПЛАТЫ</w:t>
      </w:r>
    </w:p>
    <w:p w14:paraId="4AE49D63" w14:textId="18AB66B4" w:rsidR="00AE3F6B" w:rsidRDefault="002333EE" w:rsidP="009D14A9">
      <w:pPr>
        <w:ind w:firstLine="709"/>
        <w:jc w:val="both"/>
        <w:rPr>
          <w:i/>
          <w:iCs/>
          <w:color w:val="002060"/>
        </w:rPr>
      </w:pPr>
      <w:r w:rsidRPr="001C7C15">
        <w:rPr>
          <w:color w:val="000000" w:themeColor="text1"/>
        </w:rPr>
        <w:t>2.1</w:t>
      </w:r>
      <w:r w:rsidRPr="007F10C9">
        <w:rPr>
          <w:color w:val="000000" w:themeColor="text1"/>
        </w:rPr>
        <w:t xml:space="preserve">. </w:t>
      </w:r>
      <w:r w:rsidR="009D14A9">
        <w:t xml:space="preserve">Цена настоящего Контракта составляет </w:t>
      </w:r>
      <w:r w:rsidR="009D14A9" w:rsidRPr="00D924C0">
        <w:t>___________ (</w:t>
      </w:r>
      <w:r w:rsidR="009D14A9" w:rsidRPr="00D924C0">
        <w:rPr>
          <w:i/>
        </w:rPr>
        <w:t>_________________</w:t>
      </w:r>
      <w:r w:rsidR="009D14A9">
        <w:rPr>
          <w:i/>
        </w:rPr>
        <w:t xml:space="preserve"> рублей </w:t>
      </w:r>
      <w:r w:rsidR="009D14A9" w:rsidRPr="00D924C0">
        <w:rPr>
          <w:i/>
        </w:rPr>
        <w:t>_____________</w:t>
      </w:r>
      <w:r w:rsidR="009D14A9">
        <w:rPr>
          <w:i/>
        </w:rPr>
        <w:t xml:space="preserve"> копеек</w:t>
      </w:r>
      <w:r w:rsidR="009D14A9">
        <w:t>),</w:t>
      </w:r>
      <w:r w:rsidR="009D14A9" w:rsidRPr="006B7C70">
        <w:t xml:space="preserve"> </w:t>
      </w:r>
      <w:r w:rsidR="00AE3F6B" w:rsidRPr="00AE3F6B">
        <w:rPr>
          <w:i/>
          <w:iCs/>
        </w:rPr>
        <w:t>в т.ч. НДС, в случае если Подрядчик является плательщиком НДС.</w:t>
      </w:r>
    </w:p>
    <w:p w14:paraId="051F1808" w14:textId="0BA4C34A" w:rsidR="00CE39E9" w:rsidRPr="00CE39E9" w:rsidRDefault="009D14A9" w:rsidP="009D14A9">
      <w:pPr>
        <w:ind w:firstLine="709"/>
        <w:jc w:val="both"/>
      </w:pPr>
      <w:r>
        <w:t>Расчет цены контракта приведен в Приложении № 2, которое является неотъемлемой частью настоящего Контракта.</w:t>
      </w:r>
    </w:p>
    <w:p w14:paraId="6126BD3D" w14:textId="56D27B18" w:rsidR="00550B51" w:rsidRPr="001C7C15" w:rsidRDefault="00550B51" w:rsidP="00550B51">
      <w:pPr>
        <w:ind w:firstLine="709"/>
        <w:jc w:val="both"/>
        <w:rPr>
          <w:color w:val="000000" w:themeColor="text1"/>
        </w:rPr>
      </w:pPr>
      <w:r w:rsidRPr="001C7C15">
        <w:rPr>
          <w:color w:val="000000" w:themeColor="text1"/>
        </w:rPr>
        <w:t xml:space="preserve">Источник финансирования: </w:t>
      </w:r>
      <w:r w:rsidR="00CE39E9" w:rsidRPr="001353D8">
        <w:t>Бюджет внутригородского муниципального образования города федерального значения Санкт-Петербурга города Павловска на 202</w:t>
      </w:r>
      <w:r w:rsidR="007F10C9">
        <w:t>5</w:t>
      </w:r>
      <w:r w:rsidR="00CE39E9" w:rsidRPr="001353D8">
        <w:t xml:space="preserve"> год.</w:t>
      </w:r>
    </w:p>
    <w:p w14:paraId="1A044A29" w14:textId="14E6E785" w:rsidR="004F582F" w:rsidRPr="009757DC" w:rsidRDefault="00550B51" w:rsidP="009D14A9">
      <w:pPr>
        <w:ind w:firstLine="708"/>
        <w:jc w:val="both"/>
      </w:pPr>
      <w:r w:rsidRPr="009757DC">
        <w:t>КБК</w:t>
      </w:r>
      <w:r w:rsidR="00705486" w:rsidRPr="009757DC">
        <w:t>:</w:t>
      </w:r>
      <w:r w:rsidR="003F7193" w:rsidRPr="009757DC">
        <w:t xml:space="preserve"> </w:t>
      </w:r>
      <w:r w:rsidR="00BB3D0B" w:rsidRPr="00BB3D0B">
        <w:t>987 0503 6000000305 244</w:t>
      </w:r>
    </w:p>
    <w:p w14:paraId="13601339" w14:textId="6AEA6A43" w:rsidR="002333EE" w:rsidRPr="001C7C15" w:rsidRDefault="002333EE" w:rsidP="000823E8">
      <w:pPr>
        <w:ind w:firstLine="709"/>
        <w:jc w:val="both"/>
        <w:rPr>
          <w:color w:val="000000" w:themeColor="text1"/>
        </w:rPr>
      </w:pPr>
      <w:r w:rsidRPr="001C7C15">
        <w:rPr>
          <w:color w:val="000000" w:themeColor="text1"/>
        </w:rPr>
        <w:t xml:space="preserve">2.2.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C56BDF" w:rsidRPr="001C7C15">
        <w:rPr>
          <w:color w:val="000000" w:themeColor="text1"/>
        </w:rPr>
        <w:br/>
      </w:r>
      <w:r w:rsidRPr="001C7C15">
        <w:rPr>
          <w:color w:val="000000" w:themeColor="text1"/>
        </w:rPr>
        <w:t xml:space="preserve">с законодательством Российской Федерации о налогах и сборах такие налоги, сборы и иные </w:t>
      </w:r>
      <w:r w:rsidRPr="001C7C15">
        <w:rPr>
          <w:color w:val="000000" w:themeColor="text1"/>
        </w:rPr>
        <w:lastRenderedPageBreak/>
        <w:t>обязательные платежи подлежат уплате в бюджеты бюджетной системы Российской Федерации заказчиком.</w:t>
      </w:r>
    </w:p>
    <w:p w14:paraId="68F63B4F" w14:textId="7D364979" w:rsidR="00CE39E9" w:rsidRPr="001C7C15" w:rsidRDefault="002333EE" w:rsidP="00B124AB">
      <w:pPr>
        <w:ind w:firstLine="708"/>
        <w:jc w:val="both"/>
        <w:rPr>
          <w:bCs/>
          <w:color w:val="000000" w:themeColor="text1"/>
        </w:rPr>
      </w:pPr>
      <w:r w:rsidRPr="001C7C15">
        <w:rPr>
          <w:color w:val="000000" w:themeColor="text1"/>
        </w:rPr>
        <w:t xml:space="preserve">2.3. </w:t>
      </w:r>
      <w:r w:rsidR="007626EF" w:rsidRPr="001C7C15">
        <w:rPr>
          <w:bCs/>
          <w:color w:val="000000" w:themeColor="text1"/>
        </w:rPr>
        <w:t xml:space="preserve">Цена Контракта включает </w:t>
      </w:r>
      <w:r w:rsidR="007626EF" w:rsidRPr="00455869">
        <w:rPr>
          <w:bCs/>
        </w:rPr>
        <w:t xml:space="preserve">в себя все затраты Подрядчика, связанные с исполнением Контракта, в том числе </w:t>
      </w:r>
      <w:r w:rsidR="00B124AB" w:rsidRPr="00455869">
        <w:t xml:space="preserve">расходы на оплату труда рабочего персонала Подрядчика, </w:t>
      </w:r>
      <w:r w:rsidR="004D03C1" w:rsidRPr="00455869">
        <w:t>приобретение материалов</w:t>
      </w:r>
      <w:r w:rsidR="00CE39E9" w:rsidRPr="00455869">
        <w:t xml:space="preserve"> и </w:t>
      </w:r>
      <w:r w:rsidR="004D03C1" w:rsidRPr="00455869">
        <w:t>оборудования, необходимых для выполнения работ</w:t>
      </w:r>
      <w:r w:rsidR="007626EF" w:rsidRPr="00455869">
        <w:rPr>
          <w:bCs/>
        </w:rPr>
        <w:t xml:space="preserve">, расходы на </w:t>
      </w:r>
      <w:r w:rsidR="007626EF" w:rsidRPr="00455869">
        <w:t>доставку, разгрузку-погрузку</w:t>
      </w:r>
      <w:r w:rsidR="007626EF" w:rsidRPr="00455869">
        <w:rPr>
          <w:bCs/>
        </w:rPr>
        <w:t>, а</w:t>
      </w:r>
      <w:r w:rsidR="007626EF" w:rsidRPr="001C7C15">
        <w:rPr>
          <w:bCs/>
          <w:color w:val="000000" w:themeColor="text1"/>
        </w:rPr>
        <w:t xml:space="preserve">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14:paraId="4FABE6CB" w14:textId="5F63400F" w:rsidR="007626EF" w:rsidRPr="009A5D0B" w:rsidRDefault="002333EE" w:rsidP="008A30DC">
      <w:pPr>
        <w:ind w:firstLine="709"/>
        <w:jc w:val="both"/>
        <w:rPr>
          <w:color w:val="000000" w:themeColor="text1"/>
        </w:rPr>
      </w:pPr>
      <w:r w:rsidRPr="001C7C15">
        <w:rPr>
          <w:color w:val="000000" w:themeColor="text1"/>
        </w:rPr>
        <w:t xml:space="preserve">2.4. </w:t>
      </w:r>
      <w:r w:rsidR="00EC20F4" w:rsidRPr="001C7C15">
        <w:rPr>
          <w:color w:val="000000" w:themeColor="text1"/>
        </w:rPr>
        <w:t xml:space="preserve">Цена Контракта </w:t>
      </w:r>
      <w:r w:rsidR="00EC20F4" w:rsidRPr="00EC09A9">
        <w:rPr>
          <w:color w:val="000000" w:themeColor="text1"/>
        </w:rPr>
        <w:t xml:space="preserve">является твердой и определяется на весь срок исполнения Контракта, за исключением случаев, установленных Законом о контрактной системе и </w:t>
      </w:r>
      <w:r w:rsidR="00EC20F4" w:rsidRPr="009A5D0B">
        <w:rPr>
          <w:color w:val="000000" w:themeColor="text1"/>
        </w:rPr>
        <w:t>Контрактом</w:t>
      </w:r>
      <w:r w:rsidR="00B95A1E" w:rsidRPr="009A5D0B">
        <w:rPr>
          <w:color w:val="000000" w:themeColor="text1"/>
        </w:rPr>
        <w:t>.</w:t>
      </w:r>
    </w:p>
    <w:p w14:paraId="7D9D730F" w14:textId="2425E208" w:rsidR="00B124AB" w:rsidRPr="009A5D0B" w:rsidRDefault="00B124AB" w:rsidP="00B124AB">
      <w:pPr>
        <w:suppressAutoHyphens/>
        <w:ind w:right="71" w:firstLine="709"/>
        <w:jc w:val="both"/>
      </w:pPr>
      <w:r w:rsidRPr="009A5D0B">
        <w:t xml:space="preserve">Изменение цены Контракта оформляется дополнительным соглашением. </w:t>
      </w:r>
    </w:p>
    <w:p w14:paraId="094BC370" w14:textId="2551F7F1" w:rsidR="009A5D0B" w:rsidRPr="009A5D0B" w:rsidRDefault="009A5D0B" w:rsidP="009A5D0B">
      <w:pPr>
        <w:ind w:right="-24"/>
        <w:jc w:val="both"/>
      </w:pPr>
      <w:r>
        <w:t xml:space="preserve">            </w:t>
      </w:r>
      <w:r w:rsidR="002333EE" w:rsidRPr="009A5D0B">
        <w:t>2.5.</w:t>
      </w:r>
      <w:r w:rsidRPr="009A5D0B">
        <w:t xml:space="preserve"> </w:t>
      </w:r>
      <w:r>
        <w:t xml:space="preserve">Оплата за фактически оказанные услуги осуществляется в безналичном порядке в </w:t>
      </w:r>
      <w:r>
        <w:rPr>
          <w:iCs/>
        </w:rPr>
        <w:t xml:space="preserve">течение </w:t>
      </w:r>
      <w:r>
        <w:t xml:space="preserve">10 (десяти) рабочих с даты подписания </w:t>
      </w:r>
      <w:r w:rsidRPr="00BB26BB">
        <w:t xml:space="preserve">Заказчиком </w:t>
      </w:r>
      <w:r w:rsidR="00364C4C" w:rsidRPr="00BB26BB">
        <w:t>акта сдачи-приемки выполненных работ (с перечнем передаваемых материалов)</w:t>
      </w:r>
      <w:r w:rsidRPr="00BB26BB">
        <w:t>, на основании выставленного Подрядчиком счета, счета-фактуры (в случае</w:t>
      </w:r>
      <w:r w:rsidR="008411E7" w:rsidRPr="00BB26BB">
        <w:t>,</w:t>
      </w:r>
      <w:r w:rsidRPr="00BB26BB">
        <w:t xml:space="preserve"> если </w:t>
      </w:r>
      <w:r w:rsidR="00C26CB1" w:rsidRPr="00BB26BB">
        <w:t>Подрядчик</w:t>
      </w:r>
      <w:r w:rsidRPr="00BB26BB">
        <w:t xml:space="preserve"> является </w:t>
      </w:r>
      <w:r w:rsidRPr="009A5D0B">
        <w:t>плательщиком НДС).</w:t>
      </w:r>
    </w:p>
    <w:p w14:paraId="18CC23FB" w14:textId="448D9764" w:rsidR="00BF7CF4" w:rsidRPr="00DD3467" w:rsidRDefault="002333EE" w:rsidP="007F10C9">
      <w:pPr>
        <w:ind w:firstLine="539"/>
        <w:jc w:val="both"/>
        <w:rPr>
          <w:rFonts w:eastAsia="Courier New"/>
          <w:color w:val="000000" w:themeColor="text1"/>
          <w:lang w:bidi="ru-RU"/>
        </w:rPr>
      </w:pPr>
      <w:r w:rsidRPr="00DD3467">
        <w:rPr>
          <w:color w:val="000000" w:themeColor="text1"/>
        </w:rPr>
        <w:t>2.</w:t>
      </w:r>
      <w:r w:rsidR="008411E7" w:rsidRPr="00DD3467">
        <w:rPr>
          <w:color w:val="000000" w:themeColor="text1"/>
        </w:rPr>
        <w:t>6</w:t>
      </w:r>
      <w:r w:rsidRPr="00DD3467">
        <w:rPr>
          <w:color w:val="000000" w:themeColor="text1"/>
        </w:rPr>
        <w:t xml:space="preserve">. </w:t>
      </w:r>
      <w:r w:rsidR="00840D22" w:rsidRPr="00DD3467">
        <w:rPr>
          <w:rFonts w:eastAsia="Courier New"/>
          <w:color w:val="000000" w:themeColor="text1"/>
          <w:lang w:bidi="ru-RU"/>
        </w:rPr>
        <w:t>Авансирование по Контракту не предусмотрено</w:t>
      </w:r>
      <w:r w:rsidR="00BF7CF4" w:rsidRPr="00DD3467">
        <w:rPr>
          <w:rFonts w:eastAsia="Courier New"/>
          <w:color w:val="000000" w:themeColor="text1"/>
          <w:lang w:bidi="ru-RU"/>
        </w:rPr>
        <w:t>.</w:t>
      </w:r>
    </w:p>
    <w:p w14:paraId="1C600E3E" w14:textId="1C15FF39" w:rsidR="002333EE" w:rsidRPr="00DD3467" w:rsidRDefault="002333EE" w:rsidP="00A64077">
      <w:pPr>
        <w:widowControl w:val="0"/>
        <w:autoSpaceDE w:val="0"/>
        <w:autoSpaceDN w:val="0"/>
        <w:adjustRightInd w:val="0"/>
        <w:ind w:firstLine="539"/>
        <w:contextualSpacing/>
        <w:jc w:val="both"/>
        <w:rPr>
          <w:color w:val="000000" w:themeColor="text1"/>
        </w:rPr>
      </w:pPr>
      <w:r w:rsidRPr="00DD3467">
        <w:rPr>
          <w:color w:val="000000" w:themeColor="text1"/>
        </w:rPr>
        <w:t>2.</w:t>
      </w:r>
      <w:r w:rsidR="008411E7" w:rsidRPr="00DD3467">
        <w:rPr>
          <w:color w:val="000000" w:themeColor="text1"/>
        </w:rPr>
        <w:t>7</w:t>
      </w:r>
      <w:r w:rsidRPr="00DD3467">
        <w:rPr>
          <w:color w:val="000000" w:themeColor="text1"/>
        </w:rPr>
        <w:t xml:space="preserve">. </w:t>
      </w:r>
      <w:r w:rsidR="002A5EAD" w:rsidRPr="00DD3467">
        <w:rPr>
          <w:color w:val="000000" w:themeColor="text1"/>
        </w:rPr>
        <w:t>Обязанности Заказчика по оплате выполненных работ считаются исполненными с момента списания денежных средств со счета Заказчика.</w:t>
      </w:r>
    </w:p>
    <w:p w14:paraId="2C0F25D5" w14:textId="77777777" w:rsidR="002A5EAD" w:rsidRPr="00DD3467" w:rsidRDefault="002A5EAD" w:rsidP="000823E8">
      <w:pPr>
        <w:ind w:firstLine="709"/>
        <w:jc w:val="both"/>
        <w:rPr>
          <w:color w:val="000000" w:themeColor="text1"/>
        </w:rPr>
      </w:pPr>
      <w:r w:rsidRPr="00DD3467">
        <w:rPr>
          <w:color w:val="000000" w:themeColor="text1"/>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w:t>
      </w:r>
      <w:r w:rsidR="00DB2635" w:rsidRPr="00DD3467">
        <w:rPr>
          <w:color w:val="000000" w:themeColor="text1"/>
        </w:rPr>
        <w:br/>
      </w:r>
      <w:r w:rsidRPr="00DD3467">
        <w:rPr>
          <w:color w:val="000000" w:themeColor="text1"/>
        </w:rPr>
        <w:t>Санкт-Петербурга и Российской Федерации, работой банков по перечислению средств.</w:t>
      </w:r>
    </w:p>
    <w:p w14:paraId="6B677D24" w14:textId="0659D93A" w:rsidR="00147C40" w:rsidRDefault="001F3C40" w:rsidP="001F3C40">
      <w:pPr>
        <w:jc w:val="both"/>
        <w:rPr>
          <w:rFonts w:eastAsia="Calibri"/>
          <w:lang w:eastAsia="en-US"/>
        </w:rPr>
      </w:pPr>
      <w:r w:rsidRPr="00DD3467">
        <w:rPr>
          <w:rFonts w:eastAsia="Arial"/>
          <w:color w:val="000000"/>
        </w:rPr>
        <w:t xml:space="preserve">          </w:t>
      </w:r>
      <w:r w:rsidR="00147C40" w:rsidRPr="00DD3467">
        <w:rPr>
          <w:rFonts w:eastAsia="Arial"/>
          <w:color w:val="000000"/>
        </w:rPr>
        <w:t>2.</w:t>
      </w:r>
      <w:r w:rsidR="008411E7" w:rsidRPr="00DD3467">
        <w:rPr>
          <w:rFonts w:eastAsia="Arial"/>
          <w:color w:val="000000"/>
        </w:rPr>
        <w:t>8</w:t>
      </w:r>
      <w:r w:rsidR="00147C40" w:rsidRPr="00DD3467">
        <w:rPr>
          <w:rFonts w:eastAsia="Arial"/>
          <w:color w:val="000000"/>
        </w:rPr>
        <w:t xml:space="preserve">. </w:t>
      </w:r>
      <w:r w:rsidR="00147C40" w:rsidRPr="00DD3467">
        <w:rPr>
          <w:rFonts w:eastAsia="Calibri"/>
          <w:lang w:eastAsia="en-US"/>
        </w:rPr>
        <w:t xml:space="preserve">Работы, выполненные </w:t>
      </w:r>
      <w:r w:rsidR="00DD3467">
        <w:rPr>
          <w:rFonts w:eastAsia="Calibri"/>
          <w:lang w:eastAsia="en-US"/>
        </w:rPr>
        <w:t>Подрядчиком</w:t>
      </w:r>
      <w:r w:rsidR="00147C40" w:rsidRPr="00DD3467">
        <w:rPr>
          <w:rFonts w:eastAsia="Calibri"/>
          <w:lang w:eastAsia="en-US"/>
        </w:rPr>
        <w:t xml:space="preserve"> с нарушением требований, установленных законодательством Российской Федерации и Санкт-Петербурга, в том числе технологических регламентов, межгосударственных, государственных</w:t>
      </w:r>
      <w:r w:rsidR="00147C40" w:rsidRPr="00826F8F">
        <w:rPr>
          <w:rFonts w:eastAsia="Calibri"/>
          <w:lang w:eastAsia="en-US"/>
        </w:rPr>
        <w:t xml:space="preserve"> стандартов, норм и требований, и иных правовых актов, регламентирующих требования к качеству, безопасности и порядку выполнения работ, а также требований контракта и соответствующих приложений к нему, не подлежат оплате Заказчиком до устранения </w:t>
      </w:r>
      <w:r w:rsidR="00F144E9">
        <w:rPr>
          <w:rFonts w:eastAsia="Calibri"/>
          <w:lang w:eastAsia="en-US"/>
        </w:rPr>
        <w:t>Подрядчиком</w:t>
      </w:r>
      <w:r w:rsidR="00147C40" w:rsidRPr="00826F8F">
        <w:rPr>
          <w:rFonts w:eastAsia="Calibri"/>
          <w:lang w:eastAsia="en-US"/>
        </w:rPr>
        <w:t xml:space="preserve"> обнаруженных недостатков</w:t>
      </w:r>
      <w:r w:rsidR="009D14A9">
        <w:rPr>
          <w:rFonts w:eastAsia="Calibri"/>
          <w:lang w:eastAsia="en-US"/>
        </w:rPr>
        <w:t>.</w:t>
      </w:r>
    </w:p>
    <w:p w14:paraId="5C2B36E4" w14:textId="77777777" w:rsidR="002333EE" w:rsidRPr="001C7C15" w:rsidRDefault="002333EE" w:rsidP="000823E8">
      <w:pPr>
        <w:jc w:val="both"/>
        <w:rPr>
          <w:color w:val="000000" w:themeColor="text1"/>
        </w:rPr>
      </w:pPr>
    </w:p>
    <w:p w14:paraId="070B2FDD" w14:textId="163B9D31" w:rsidR="00730581" w:rsidRPr="001C7C15" w:rsidRDefault="002333EE" w:rsidP="008411E7">
      <w:pPr>
        <w:tabs>
          <w:tab w:val="left" w:pos="426"/>
        </w:tabs>
        <w:jc w:val="center"/>
        <w:rPr>
          <w:b/>
          <w:color w:val="000000" w:themeColor="text1"/>
        </w:rPr>
      </w:pPr>
      <w:r w:rsidRPr="001C7C15">
        <w:rPr>
          <w:b/>
          <w:color w:val="000000" w:themeColor="text1"/>
        </w:rPr>
        <w:t xml:space="preserve">3. </w:t>
      </w:r>
      <w:r w:rsidR="002E15CC" w:rsidRPr="001C7C15">
        <w:rPr>
          <w:b/>
          <w:color w:val="000000" w:themeColor="text1"/>
        </w:rPr>
        <w:t>ПОРЯДОК, СРОКИ И МЕСТО ВЫПОЛНЕНИЯ РАБОТ</w:t>
      </w:r>
    </w:p>
    <w:p w14:paraId="787B2E61" w14:textId="77777777" w:rsidR="00B124AB" w:rsidRPr="00E57A95" w:rsidRDefault="00B124AB" w:rsidP="00B124AB">
      <w:pPr>
        <w:ind w:firstLine="709"/>
        <w:jc w:val="both"/>
      </w:pPr>
      <w:r w:rsidRPr="002333EE">
        <w:t xml:space="preserve">3.1. </w:t>
      </w:r>
      <w:r w:rsidRPr="002333EE">
        <w:rPr>
          <w:spacing w:val="2"/>
        </w:rPr>
        <w:t>Подрядчик</w:t>
      </w:r>
      <w:r w:rsidRPr="002333EE">
        <w:rPr>
          <w:shd w:val="clear" w:color="auto" w:fill="FFFFFF"/>
        </w:rPr>
        <w:t xml:space="preserve"> </w:t>
      </w:r>
      <w:r w:rsidRPr="00E57A95">
        <w:rPr>
          <w:shd w:val="clear" w:color="auto" w:fill="FFFFFF"/>
        </w:rPr>
        <w:t xml:space="preserve">выполняет работы в соответствии </w:t>
      </w:r>
      <w:r w:rsidRPr="00E57A95">
        <w:t xml:space="preserve">с </w:t>
      </w:r>
      <w:r w:rsidRPr="00E57A95">
        <w:rPr>
          <w:color w:val="000000"/>
        </w:rPr>
        <w:t xml:space="preserve">Описанием объекта закупки </w:t>
      </w:r>
      <w:r w:rsidRPr="00E57A95">
        <w:t>(Приложение № 1 к настоящему Контракту).</w:t>
      </w:r>
    </w:p>
    <w:p w14:paraId="26AB91BE" w14:textId="4ECE6D99" w:rsidR="00F144E9" w:rsidRDefault="00B124AB" w:rsidP="00F144E9">
      <w:pPr>
        <w:pStyle w:val="ConsPlusNormal0"/>
        <w:ind w:firstLine="709"/>
        <w:jc w:val="both"/>
        <w:rPr>
          <w:rFonts w:ascii="Times New Roman" w:hAnsi="Times New Roman" w:cs="Times New Roman"/>
          <w:sz w:val="24"/>
          <w:szCs w:val="24"/>
        </w:rPr>
      </w:pPr>
      <w:r w:rsidRPr="00F144E9">
        <w:rPr>
          <w:rFonts w:ascii="Times New Roman" w:hAnsi="Times New Roman" w:cs="Times New Roman"/>
          <w:sz w:val="24"/>
          <w:szCs w:val="24"/>
        </w:rPr>
        <w:t xml:space="preserve">3.2. </w:t>
      </w:r>
      <w:r w:rsidR="00F144E9" w:rsidRPr="00F144E9">
        <w:rPr>
          <w:rFonts w:ascii="Times New Roman" w:hAnsi="Times New Roman" w:cs="Times New Roman"/>
          <w:sz w:val="24"/>
          <w:szCs w:val="24"/>
        </w:rPr>
        <w:t xml:space="preserve">Место выполнения работ: в соответствии с </w:t>
      </w:r>
      <w:r w:rsidR="00F144E9">
        <w:rPr>
          <w:rFonts w:ascii="Times New Roman" w:hAnsi="Times New Roman" w:cs="Times New Roman"/>
          <w:sz w:val="24"/>
          <w:szCs w:val="24"/>
        </w:rPr>
        <w:t>О</w:t>
      </w:r>
      <w:r w:rsidR="00F144E9" w:rsidRPr="00F144E9">
        <w:rPr>
          <w:rFonts w:ascii="Times New Roman" w:hAnsi="Times New Roman" w:cs="Times New Roman"/>
          <w:sz w:val="24"/>
          <w:szCs w:val="24"/>
        </w:rPr>
        <w:t xml:space="preserve">писанием объекта закупки (Приложение № 1 к настоящему Контракту). </w:t>
      </w:r>
    </w:p>
    <w:p w14:paraId="7447EAB3" w14:textId="69D1F41C" w:rsidR="006210E4" w:rsidRPr="00503845" w:rsidRDefault="00B124AB" w:rsidP="00503845">
      <w:pPr>
        <w:pStyle w:val="ConsPlusNormal0"/>
        <w:ind w:firstLine="709"/>
        <w:jc w:val="both"/>
        <w:rPr>
          <w:rFonts w:ascii="Times New Roman" w:hAnsi="Times New Roman" w:cs="Times New Roman"/>
          <w:sz w:val="24"/>
          <w:szCs w:val="24"/>
        </w:rPr>
      </w:pPr>
      <w:r w:rsidRPr="00E57A95">
        <w:rPr>
          <w:rFonts w:ascii="Times New Roman" w:hAnsi="Times New Roman" w:cs="Times New Roman"/>
          <w:sz w:val="24"/>
          <w:szCs w:val="24"/>
        </w:rPr>
        <w:t xml:space="preserve">3.3. Срок выполнения работ: в соответствии с </w:t>
      </w:r>
      <w:r w:rsidRPr="00E57A95">
        <w:rPr>
          <w:rFonts w:ascii="Times New Roman" w:hAnsi="Times New Roman" w:cs="Times New Roman"/>
          <w:color w:val="000000"/>
          <w:sz w:val="24"/>
          <w:szCs w:val="24"/>
        </w:rPr>
        <w:t xml:space="preserve">Описанием объекта закупки </w:t>
      </w:r>
      <w:r w:rsidRPr="00E57A95">
        <w:rPr>
          <w:rFonts w:ascii="Times New Roman" w:hAnsi="Times New Roman" w:cs="Times New Roman"/>
          <w:sz w:val="24"/>
          <w:szCs w:val="24"/>
        </w:rPr>
        <w:t>(Приложение № 1 к настоящему Контракту).</w:t>
      </w:r>
    </w:p>
    <w:p w14:paraId="2295B0B8" w14:textId="77777777" w:rsidR="00741166" w:rsidRPr="001C7C15" w:rsidRDefault="00741166" w:rsidP="000823E8">
      <w:pPr>
        <w:pStyle w:val="ConsPlusNormal0"/>
        <w:ind w:firstLine="709"/>
        <w:jc w:val="both"/>
        <w:rPr>
          <w:rFonts w:ascii="Times New Roman" w:hAnsi="Times New Roman" w:cs="Times New Roman"/>
          <w:color w:val="000000" w:themeColor="text1"/>
          <w:sz w:val="24"/>
          <w:szCs w:val="24"/>
        </w:rPr>
      </w:pPr>
    </w:p>
    <w:p w14:paraId="04BA2C3E" w14:textId="080A1F72" w:rsidR="00991087" w:rsidRPr="001C7C15" w:rsidRDefault="002333EE" w:rsidP="008411E7">
      <w:pPr>
        <w:jc w:val="center"/>
        <w:rPr>
          <w:b/>
          <w:color w:val="000000" w:themeColor="text1"/>
        </w:rPr>
      </w:pPr>
      <w:r w:rsidRPr="001C7C15">
        <w:rPr>
          <w:b/>
          <w:color w:val="000000" w:themeColor="text1"/>
        </w:rPr>
        <w:t>4. ПРАВА И ОБЯЗАННОСТИ СТОРОН</w:t>
      </w:r>
    </w:p>
    <w:p w14:paraId="6A40986E" w14:textId="77777777" w:rsidR="00DB11E0" w:rsidRPr="00A64077" w:rsidRDefault="00DB11E0" w:rsidP="00DB11E0">
      <w:pPr>
        <w:ind w:firstLine="709"/>
        <w:jc w:val="both"/>
        <w:rPr>
          <w:b/>
          <w:bCs/>
          <w:color w:val="000000" w:themeColor="text1"/>
        </w:rPr>
      </w:pPr>
      <w:r w:rsidRPr="00A64077">
        <w:rPr>
          <w:b/>
          <w:bCs/>
          <w:color w:val="000000" w:themeColor="text1"/>
        </w:rPr>
        <w:t>4.1. Подрядчик обязан:</w:t>
      </w:r>
    </w:p>
    <w:p w14:paraId="388481F1" w14:textId="77777777" w:rsidR="00FE76BD" w:rsidRDefault="00DB11E0" w:rsidP="00DB11E0">
      <w:pPr>
        <w:tabs>
          <w:tab w:val="left" w:pos="540"/>
        </w:tabs>
        <w:ind w:firstLine="709"/>
        <w:jc w:val="both"/>
        <w:rPr>
          <w:color w:val="000000" w:themeColor="text1"/>
        </w:rPr>
      </w:pPr>
      <w:r w:rsidRPr="001C7C15">
        <w:rPr>
          <w:color w:val="000000" w:themeColor="text1"/>
        </w:rPr>
        <w:t xml:space="preserve">4.1.1. </w:t>
      </w:r>
      <w:r w:rsidR="00FE76BD" w:rsidRPr="00FE76BD">
        <w:rPr>
          <w:color w:val="000000" w:themeColor="text1"/>
        </w:rPr>
        <w:t xml:space="preserve">Выполнить работы по Контракту в сроки, установленные Контрактом, в соответствии с описанием объекта закупки (приложение № 1 к Контракту) и расчетом цены Контракта (приложение № 2 Контракту), определяющими объем (не допуская выполнения объемов работ сверх суммы Контракта), содержание работ и другие, предъявляемые к работам требования. </w:t>
      </w:r>
    </w:p>
    <w:p w14:paraId="57717FD6" w14:textId="46F823DC" w:rsidR="00DB11E0" w:rsidRPr="001C7C15" w:rsidRDefault="00DB11E0" w:rsidP="00DB11E0">
      <w:pPr>
        <w:tabs>
          <w:tab w:val="left" w:pos="540"/>
        </w:tabs>
        <w:ind w:firstLine="709"/>
        <w:jc w:val="both"/>
        <w:rPr>
          <w:color w:val="000000" w:themeColor="text1"/>
        </w:rPr>
      </w:pPr>
      <w:r w:rsidRPr="001C7C15">
        <w:rPr>
          <w:color w:val="000000" w:themeColor="text1"/>
        </w:rPr>
        <w:t>4.1.2. Обеспечить соответствие выполненных работ предъявляемым к ним требованиям, указанным в Описании объекта закупки (Приложение № 1 к настоящему контракту), а также требованиям законодательства Российской Федерации.</w:t>
      </w:r>
    </w:p>
    <w:p w14:paraId="384227FC" w14:textId="77777777" w:rsidR="00DB11E0" w:rsidRPr="001C7C15" w:rsidRDefault="00DB11E0" w:rsidP="00DB11E0">
      <w:pPr>
        <w:tabs>
          <w:tab w:val="left" w:pos="540"/>
        </w:tabs>
        <w:ind w:firstLine="709"/>
        <w:jc w:val="both"/>
        <w:rPr>
          <w:color w:val="000000" w:themeColor="text1"/>
        </w:rPr>
      </w:pPr>
      <w:r w:rsidRPr="001C7C15">
        <w:rPr>
          <w:color w:val="000000" w:themeColor="text1"/>
        </w:rPr>
        <w:t>4.1.3. Контролировать ход и качество выполнения работы.</w:t>
      </w:r>
    </w:p>
    <w:p w14:paraId="5D04AFF5" w14:textId="77777777" w:rsidR="00DB11E0" w:rsidRPr="001C7C15" w:rsidRDefault="00DB11E0" w:rsidP="00DB11E0">
      <w:pPr>
        <w:tabs>
          <w:tab w:val="left" w:pos="540"/>
        </w:tabs>
        <w:ind w:firstLine="709"/>
        <w:jc w:val="both"/>
        <w:rPr>
          <w:color w:val="000000" w:themeColor="text1"/>
        </w:rPr>
      </w:pPr>
      <w:r w:rsidRPr="001C7C15">
        <w:rPr>
          <w:color w:val="000000" w:themeColor="text1"/>
        </w:rPr>
        <w:lastRenderedPageBreak/>
        <w:t>4.1.4. Обеспечить надлежащее качество используемых товаров (материалов) и оборудования, соответствие их технической документации, действующим нормативам и техническим условиям.</w:t>
      </w:r>
    </w:p>
    <w:p w14:paraId="17DF39CD" w14:textId="77777777" w:rsidR="00DB11E0" w:rsidRPr="001C7C15" w:rsidRDefault="00DB11E0" w:rsidP="00DB11E0">
      <w:pPr>
        <w:tabs>
          <w:tab w:val="left" w:pos="540"/>
        </w:tabs>
        <w:ind w:firstLine="709"/>
        <w:jc w:val="both"/>
        <w:rPr>
          <w:color w:val="000000" w:themeColor="text1"/>
        </w:rPr>
      </w:pPr>
      <w:r w:rsidRPr="001C7C15">
        <w:rPr>
          <w:color w:val="000000" w:themeColor="text1"/>
        </w:rPr>
        <w:t>4.1.5. Приступить к исполнению контракта и завершить работу в сроки, установленные настоящим контрактом.</w:t>
      </w:r>
    </w:p>
    <w:p w14:paraId="69B9213F" w14:textId="77777777" w:rsidR="00DB11E0" w:rsidRPr="001C7C15" w:rsidRDefault="00DB11E0" w:rsidP="00DB11E0">
      <w:pPr>
        <w:tabs>
          <w:tab w:val="left" w:pos="540"/>
        </w:tabs>
        <w:ind w:firstLine="709"/>
        <w:jc w:val="both"/>
        <w:rPr>
          <w:color w:val="000000" w:themeColor="text1"/>
        </w:rPr>
      </w:pPr>
      <w:r w:rsidRPr="001C7C15">
        <w:rPr>
          <w:color w:val="000000" w:themeColor="text1"/>
        </w:rPr>
        <w:t>4.1.6. 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предусмотренные контрактом, при этом Заказчик обязан обеспечить приемку выполненной работы в соответствии со статьей 94 Закона о контрактной системе.</w:t>
      </w:r>
    </w:p>
    <w:p w14:paraId="7E3D5B6E" w14:textId="77777777" w:rsidR="00DB11E0" w:rsidRPr="001C7C15" w:rsidRDefault="00DB11E0" w:rsidP="00DB11E0">
      <w:pPr>
        <w:tabs>
          <w:tab w:val="left" w:pos="540"/>
        </w:tabs>
        <w:ind w:firstLine="709"/>
        <w:jc w:val="both"/>
        <w:rPr>
          <w:color w:val="000000" w:themeColor="text1"/>
        </w:rPr>
      </w:pPr>
      <w:r w:rsidRPr="001C7C15">
        <w:rPr>
          <w:color w:val="000000" w:themeColor="text1"/>
        </w:rPr>
        <w:t>4.1.7. Обеспечивать Заказчику возможность контроля и надзора за ходом выполнения работ, в том числе представлять по его требованию отчеты о ходе выполнения работ.</w:t>
      </w:r>
    </w:p>
    <w:p w14:paraId="2202F93C" w14:textId="7DF55430" w:rsidR="00DB11E0" w:rsidRPr="001C7C15" w:rsidRDefault="00DB11E0" w:rsidP="00DB11E0">
      <w:pPr>
        <w:tabs>
          <w:tab w:val="left" w:pos="540"/>
        </w:tabs>
        <w:ind w:firstLine="709"/>
        <w:jc w:val="both"/>
        <w:rPr>
          <w:color w:val="000000" w:themeColor="text1"/>
        </w:rPr>
      </w:pPr>
      <w:r w:rsidRPr="001C7C15">
        <w:rPr>
          <w:color w:val="000000" w:themeColor="text1"/>
        </w:rPr>
        <w:t>4.1.</w:t>
      </w:r>
      <w:r w:rsidR="00BB26BB">
        <w:rPr>
          <w:color w:val="000000" w:themeColor="text1"/>
        </w:rPr>
        <w:t>8</w:t>
      </w:r>
      <w:r w:rsidRPr="001C7C15">
        <w:rPr>
          <w:color w:val="000000" w:themeColor="text1"/>
        </w:rPr>
        <w:t>. Исполнять полученные в ходе выполнения работ указания Заказчика.</w:t>
      </w:r>
    </w:p>
    <w:p w14:paraId="6720376E" w14:textId="2158A6D8" w:rsidR="00DB11E0" w:rsidRPr="001C7C15" w:rsidRDefault="00DB11E0" w:rsidP="00DB11E0">
      <w:pPr>
        <w:tabs>
          <w:tab w:val="left" w:pos="540"/>
        </w:tabs>
        <w:ind w:firstLine="709"/>
        <w:jc w:val="both"/>
        <w:rPr>
          <w:color w:val="000000" w:themeColor="text1"/>
        </w:rPr>
      </w:pPr>
      <w:r w:rsidRPr="001C7C15">
        <w:rPr>
          <w:color w:val="000000" w:themeColor="text1"/>
        </w:rPr>
        <w:t>4.1.</w:t>
      </w:r>
      <w:r w:rsidR="00BB26BB">
        <w:rPr>
          <w:color w:val="000000" w:themeColor="text1"/>
        </w:rPr>
        <w:t>9</w:t>
      </w:r>
      <w:r w:rsidRPr="001C7C15">
        <w:rPr>
          <w:color w:val="000000" w:themeColor="text1"/>
        </w:rPr>
        <w:t>. При осуществлении работ соблюдать требования закона и иных правовых актов об охране окружающей среды.</w:t>
      </w:r>
    </w:p>
    <w:p w14:paraId="59FB5F7C" w14:textId="3A2E17FB" w:rsidR="00DB11E0" w:rsidRPr="001C7C15" w:rsidRDefault="00DB11E0" w:rsidP="00DB11E0">
      <w:pPr>
        <w:tabs>
          <w:tab w:val="left" w:pos="540"/>
        </w:tabs>
        <w:ind w:firstLine="709"/>
        <w:jc w:val="both"/>
        <w:rPr>
          <w:color w:val="000000" w:themeColor="text1"/>
        </w:rPr>
      </w:pPr>
      <w:r w:rsidRPr="001C7C15">
        <w:rPr>
          <w:color w:val="000000" w:themeColor="text1"/>
        </w:rPr>
        <w:t>4.1.1</w:t>
      </w:r>
      <w:r w:rsidR="00BB26BB">
        <w:rPr>
          <w:color w:val="000000" w:themeColor="text1"/>
        </w:rPr>
        <w:t>0</w:t>
      </w:r>
      <w:r w:rsidRPr="001C7C15">
        <w:rPr>
          <w:color w:val="000000" w:themeColor="text1"/>
        </w:rPr>
        <w:t>. Исполнять требования миграционного и трудового законодательства РФ.</w:t>
      </w:r>
    </w:p>
    <w:p w14:paraId="1B8B00CD" w14:textId="57468CB7" w:rsidR="00DB11E0" w:rsidRPr="001C7C15" w:rsidRDefault="00DB11E0" w:rsidP="00DB11E0">
      <w:pPr>
        <w:tabs>
          <w:tab w:val="left" w:pos="540"/>
        </w:tabs>
        <w:ind w:firstLine="709"/>
        <w:jc w:val="both"/>
        <w:rPr>
          <w:color w:val="000000" w:themeColor="text1"/>
        </w:rPr>
      </w:pPr>
      <w:r w:rsidRPr="001C7C15">
        <w:rPr>
          <w:color w:val="000000" w:themeColor="text1"/>
        </w:rPr>
        <w:t>4.1.1</w:t>
      </w:r>
      <w:r w:rsidR="00BB26BB">
        <w:rPr>
          <w:color w:val="000000" w:themeColor="text1"/>
        </w:rPr>
        <w:t>1</w:t>
      </w:r>
      <w:r w:rsidRPr="001C7C15">
        <w:rPr>
          <w:color w:val="000000" w:themeColor="text1"/>
        </w:rPr>
        <w:t>. В случае если действующим законодательством Российской Федерации предусмотрены требования, предъявляемые к лицам, выполняющим работы, составляющие предмет настоящего контракта (объект закупки), - соответствовать таким требованиям.</w:t>
      </w:r>
    </w:p>
    <w:p w14:paraId="3EAA6967" w14:textId="02EFB4B0" w:rsidR="00DB11E0" w:rsidRPr="001C7C15" w:rsidRDefault="00DB11E0" w:rsidP="00DB11E0">
      <w:pPr>
        <w:tabs>
          <w:tab w:val="left" w:pos="540"/>
        </w:tabs>
        <w:ind w:firstLine="709"/>
        <w:jc w:val="both"/>
        <w:rPr>
          <w:color w:val="000000" w:themeColor="text1"/>
        </w:rPr>
      </w:pPr>
      <w:r w:rsidRPr="001C7C15">
        <w:rPr>
          <w:color w:val="000000" w:themeColor="text1"/>
        </w:rPr>
        <w:t>4.1.1</w:t>
      </w:r>
      <w:r w:rsidR="00BB26BB">
        <w:rPr>
          <w:color w:val="000000" w:themeColor="text1"/>
        </w:rPr>
        <w:t>2</w:t>
      </w:r>
      <w:r w:rsidRPr="001C7C15">
        <w:rPr>
          <w:color w:val="000000" w:themeColor="text1"/>
        </w:rPr>
        <w:t>.</w:t>
      </w:r>
      <w:r w:rsidRPr="001C7C15">
        <w:rPr>
          <w:rFonts w:eastAsia="Calibri"/>
          <w:color w:val="000000" w:themeColor="text1"/>
        </w:rPr>
        <w:t xml:space="preserve"> </w:t>
      </w:r>
      <w:r w:rsidRPr="001C7C15">
        <w:rPr>
          <w:color w:val="000000" w:themeColor="text1"/>
        </w:rPr>
        <w:t>Обеспечить выполнение работ необходимыми материально-техническими ресурсами, включая оборудование.</w:t>
      </w:r>
    </w:p>
    <w:p w14:paraId="2A9A5F59" w14:textId="5932D86B" w:rsidR="00DB11E0" w:rsidRPr="001C7C15" w:rsidRDefault="00DB11E0" w:rsidP="00DB11E0">
      <w:pPr>
        <w:pStyle w:val="aa"/>
        <w:ind w:firstLine="708"/>
        <w:rPr>
          <w:color w:val="000000" w:themeColor="text1"/>
          <w:sz w:val="24"/>
          <w:szCs w:val="24"/>
        </w:rPr>
      </w:pPr>
      <w:r w:rsidRPr="001C7C15">
        <w:rPr>
          <w:color w:val="000000" w:themeColor="text1"/>
          <w:sz w:val="24"/>
          <w:szCs w:val="24"/>
        </w:rPr>
        <w:t>4.1.1</w:t>
      </w:r>
      <w:r w:rsidR="00BB26BB">
        <w:rPr>
          <w:color w:val="000000" w:themeColor="text1"/>
          <w:sz w:val="24"/>
          <w:szCs w:val="24"/>
        </w:rPr>
        <w:t>3</w:t>
      </w:r>
      <w:r w:rsidRPr="001C7C15">
        <w:rPr>
          <w:color w:val="000000" w:themeColor="text1"/>
          <w:sz w:val="24"/>
          <w:szCs w:val="24"/>
        </w:rPr>
        <w:t>. Соблюдать:</w:t>
      </w:r>
    </w:p>
    <w:p w14:paraId="7F48A561" w14:textId="77777777" w:rsidR="00DB11E0" w:rsidRPr="001C7C15" w:rsidRDefault="00DB11E0" w:rsidP="00DB11E0">
      <w:pPr>
        <w:pStyle w:val="aa"/>
        <w:rPr>
          <w:color w:val="000000" w:themeColor="text1"/>
          <w:sz w:val="24"/>
          <w:szCs w:val="24"/>
        </w:rPr>
      </w:pPr>
      <w:r w:rsidRPr="001C7C15">
        <w:rPr>
          <w:color w:val="000000" w:themeColor="text1"/>
          <w:sz w:val="24"/>
          <w:szCs w:val="24"/>
        </w:rPr>
        <w:t xml:space="preserve">- требования действующего законодательства об охране окружающей среды; </w:t>
      </w:r>
    </w:p>
    <w:p w14:paraId="20FD8874" w14:textId="77777777" w:rsidR="00DB11E0" w:rsidRPr="001C7C15" w:rsidRDefault="00DB11E0" w:rsidP="00DB11E0">
      <w:pPr>
        <w:pStyle w:val="aa"/>
        <w:rPr>
          <w:color w:val="000000" w:themeColor="text1"/>
          <w:sz w:val="24"/>
          <w:szCs w:val="24"/>
          <w:lang w:eastAsia="ar-SA"/>
        </w:rPr>
      </w:pPr>
      <w:r w:rsidRPr="001C7C15">
        <w:rPr>
          <w:color w:val="000000" w:themeColor="text1"/>
          <w:sz w:val="24"/>
          <w:szCs w:val="24"/>
        </w:rPr>
        <w:t>- санитарные правила и экологические требования, предъявляемые к выполняемым работам;</w:t>
      </w:r>
    </w:p>
    <w:p w14:paraId="39689AB0" w14:textId="77777777" w:rsidR="00DB11E0" w:rsidRPr="001C7C15" w:rsidRDefault="00DB11E0" w:rsidP="00DB11E0">
      <w:pPr>
        <w:pStyle w:val="aa"/>
        <w:rPr>
          <w:color w:val="000000" w:themeColor="text1"/>
          <w:sz w:val="24"/>
          <w:szCs w:val="24"/>
        </w:rPr>
      </w:pPr>
      <w:r w:rsidRPr="001C7C15">
        <w:rPr>
          <w:color w:val="000000" w:themeColor="text1"/>
          <w:sz w:val="24"/>
          <w:szCs w:val="24"/>
        </w:rPr>
        <w:t xml:space="preserve"> - правила техники безопасности и правила противопожарной безопасности;</w:t>
      </w:r>
    </w:p>
    <w:p w14:paraId="7D0335E3" w14:textId="77777777" w:rsidR="00DB11E0" w:rsidRPr="001C7C15" w:rsidRDefault="00DB11E0" w:rsidP="00DB11E0">
      <w:pPr>
        <w:pStyle w:val="aa"/>
        <w:rPr>
          <w:color w:val="000000" w:themeColor="text1"/>
          <w:sz w:val="24"/>
          <w:szCs w:val="24"/>
        </w:rPr>
      </w:pPr>
      <w:r w:rsidRPr="001C7C15">
        <w:rPr>
          <w:color w:val="000000" w:themeColor="text1"/>
          <w:sz w:val="24"/>
          <w:szCs w:val="24"/>
        </w:rPr>
        <w:t xml:space="preserve">- правила обращения со строительными отходами в СПб. </w:t>
      </w:r>
    </w:p>
    <w:p w14:paraId="083EAE70" w14:textId="77777777" w:rsidR="00DB11E0" w:rsidRPr="00A64077" w:rsidRDefault="00DB11E0" w:rsidP="00DB11E0">
      <w:pPr>
        <w:tabs>
          <w:tab w:val="left" w:pos="540"/>
        </w:tabs>
        <w:ind w:firstLine="709"/>
        <w:jc w:val="both"/>
        <w:rPr>
          <w:b/>
          <w:bCs/>
          <w:color w:val="000000" w:themeColor="text1"/>
        </w:rPr>
      </w:pPr>
      <w:r w:rsidRPr="00A64077">
        <w:rPr>
          <w:b/>
          <w:bCs/>
          <w:color w:val="000000" w:themeColor="text1"/>
        </w:rPr>
        <w:t>4.2. Заказчик обязан:</w:t>
      </w:r>
    </w:p>
    <w:p w14:paraId="3589A509" w14:textId="77777777" w:rsidR="00F144E9" w:rsidRPr="00F144E9" w:rsidRDefault="00DB11E0" w:rsidP="00D25F90">
      <w:pPr>
        <w:tabs>
          <w:tab w:val="left" w:pos="540"/>
        </w:tabs>
        <w:ind w:firstLine="709"/>
        <w:jc w:val="both"/>
        <w:rPr>
          <w:lang w:eastAsia="ar-SA"/>
        </w:rPr>
      </w:pPr>
      <w:r w:rsidRPr="00F144E9">
        <w:rPr>
          <w:color w:val="000000" w:themeColor="text1"/>
        </w:rPr>
        <w:t xml:space="preserve">4.2.1. </w:t>
      </w:r>
      <w:r w:rsidR="00F144E9" w:rsidRPr="00F144E9">
        <w:rPr>
          <w:lang w:eastAsia="ar-SA"/>
        </w:rPr>
        <w:t>По окончании выполнения Подрядчиком работ осуществить приемку их результатов на соответствие количеству, качеству и объему, предусмотренному описанием объекта закупки (приложение № 1 к Контракту),</w:t>
      </w:r>
      <w:r w:rsidR="00F144E9" w:rsidRPr="00F144E9">
        <w:t xml:space="preserve"> </w:t>
      </w:r>
      <w:r w:rsidR="00F144E9" w:rsidRPr="00F144E9">
        <w:rPr>
          <w:lang w:eastAsia="ar-SA"/>
        </w:rPr>
        <w:t>расчетом цены Контракта (приложение № 2 Контракту) и условиями Контракта.</w:t>
      </w:r>
    </w:p>
    <w:p w14:paraId="72D88ADB" w14:textId="4654D3ED" w:rsidR="008825FF" w:rsidRPr="00BB26BB" w:rsidRDefault="00DB11E0" w:rsidP="00D25F90">
      <w:pPr>
        <w:tabs>
          <w:tab w:val="left" w:pos="540"/>
        </w:tabs>
        <w:ind w:firstLine="709"/>
        <w:jc w:val="both"/>
      </w:pPr>
      <w:r w:rsidRPr="001C7C15">
        <w:rPr>
          <w:color w:val="000000" w:themeColor="text1"/>
        </w:rPr>
        <w:t xml:space="preserve">4.2.2. </w:t>
      </w:r>
      <w:r w:rsidR="00FE76BD" w:rsidRPr="00FE76BD">
        <w:rPr>
          <w:rFonts w:eastAsia="Calibri"/>
          <w:color w:val="000000" w:themeColor="text1"/>
          <w:lang w:eastAsia="en-US"/>
        </w:rPr>
        <w:t>Своевременно оплачивать Подрядчику выполненные работы в размере, порядке и сроки, установленные Контрактом, при условии их надлежащего выполнения, в соответствии с условиями Контракта.</w:t>
      </w:r>
    </w:p>
    <w:p w14:paraId="27E2E715" w14:textId="45E407A8" w:rsidR="00DB11E0" w:rsidRPr="001C7C15" w:rsidRDefault="00DB11E0" w:rsidP="00D25F90">
      <w:pPr>
        <w:tabs>
          <w:tab w:val="left" w:pos="540"/>
        </w:tabs>
        <w:ind w:firstLine="709"/>
        <w:jc w:val="both"/>
        <w:rPr>
          <w:color w:val="000000" w:themeColor="text1"/>
        </w:rPr>
      </w:pPr>
      <w:r w:rsidRPr="001C7C15">
        <w:rPr>
          <w:color w:val="000000" w:themeColor="text1"/>
        </w:rPr>
        <w:t xml:space="preserve">4.2.3. </w:t>
      </w:r>
      <w:r w:rsidR="00FE76BD" w:rsidRPr="00FE76BD">
        <w:rPr>
          <w:color w:val="000000" w:themeColor="text1"/>
        </w:rPr>
        <w:t>В течение 3 (трех) рабочих дней письменно сообщить Подрядчику об изменении своего места нахождения, почтового адреса, номеров телефонов, факсов, банковских, а также иных реквизитов.</w:t>
      </w:r>
    </w:p>
    <w:p w14:paraId="38F57B1A" w14:textId="77777777" w:rsidR="00DB11E0" w:rsidRPr="00A64077" w:rsidRDefault="00DB11E0" w:rsidP="00DB11E0">
      <w:pPr>
        <w:tabs>
          <w:tab w:val="left" w:pos="540"/>
          <w:tab w:val="center" w:pos="4960"/>
        </w:tabs>
        <w:ind w:firstLine="709"/>
        <w:jc w:val="both"/>
        <w:rPr>
          <w:b/>
          <w:bCs/>
          <w:color w:val="000000" w:themeColor="text1"/>
        </w:rPr>
      </w:pPr>
      <w:r w:rsidRPr="00A64077">
        <w:rPr>
          <w:b/>
          <w:bCs/>
          <w:color w:val="000000" w:themeColor="text1"/>
        </w:rPr>
        <w:t>4.3. Заказчик имеет право:</w:t>
      </w:r>
    </w:p>
    <w:p w14:paraId="3C8078A0" w14:textId="77777777" w:rsidR="00DB11E0" w:rsidRPr="001C7C15" w:rsidRDefault="00DB11E0" w:rsidP="00DB11E0">
      <w:pPr>
        <w:tabs>
          <w:tab w:val="left" w:pos="1134"/>
          <w:tab w:val="left" w:pos="1276"/>
          <w:tab w:val="left" w:pos="1418"/>
        </w:tabs>
        <w:ind w:firstLine="709"/>
        <w:jc w:val="both"/>
        <w:rPr>
          <w:color w:val="000000" w:themeColor="text1"/>
        </w:rPr>
      </w:pPr>
      <w:r w:rsidRPr="001C7C15">
        <w:rPr>
          <w:color w:val="000000" w:themeColor="text1"/>
        </w:rPr>
        <w:t>4.3.1. В любое время осуществлять контроль и надзор за ходом и качеством выполняемых работ, соблюдением сроков их выполнения, качеством используемых Подрядчиком товаров (материалов), не вмешиваясь при этом в оперативно-хозяйственную деятельность Подрядчика.</w:t>
      </w:r>
    </w:p>
    <w:p w14:paraId="27A06659" w14:textId="77777777" w:rsidR="00DB11E0" w:rsidRPr="001C7C15" w:rsidRDefault="00DB11E0" w:rsidP="00DB11E0">
      <w:pPr>
        <w:tabs>
          <w:tab w:val="left" w:pos="1134"/>
          <w:tab w:val="left" w:pos="1276"/>
          <w:tab w:val="left" w:pos="1418"/>
        </w:tabs>
        <w:ind w:firstLine="709"/>
        <w:jc w:val="both"/>
        <w:rPr>
          <w:color w:val="000000" w:themeColor="text1"/>
        </w:rPr>
      </w:pPr>
      <w:r w:rsidRPr="001C7C15">
        <w:rPr>
          <w:color w:val="000000" w:themeColor="text1"/>
        </w:rPr>
        <w:t>4.3.2. Требовать от Подрядчика исполнения обязательств, предусмотренных контрактом, надлежащим образом в соответствии с действующим законодательством Российской Федерации и настоящим контрактом.</w:t>
      </w:r>
    </w:p>
    <w:p w14:paraId="4F831E1A" w14:textId="77777777" w:rsidR="00DB11E0" w:rsidRPr="001C7C15" w:rsidRDefault="00DB11E0" w:rsidP="00DB1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1C7C15">
        <w:rPr>
          <w:color w:val="000000" w:themeColor="text1"/>
        </w:rPr>
        <w:t>4.3.3. Отказаться от принятия и оплаты товаров, работ, услуг, не соответствующих требованиям контракта.</w:t>
      </w:r>
    </w:p>
    <w:p w14:paraId="7426A701" w14:textId="77777777" w:rsidR="00DB11E0" w:rsidRPr="001C7C15" w:rsidRDefault="00DB11E0" w:rsidP="00DB1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1C7C15">
        <w:rPr>
          <w:color w:val="000000" w:themeColor="text1"/>
        </w:rPr>
        <w:t>4.3.4. Запрашивать информацию о ходе и состоянии исполнения обязательств по контракту.</w:t>
      </w:r>
    </w:p>
    <w:p w14:paraId="36FDBBC0" w14:textId="77777777" w:rsidR="00DB11E0" w:rsidRPr="00A64077" w:rsidRDefault="00DB11E0" w:rsidP="00DB11E0">
      <w:pPr>
        <w:shd w:val="clear" w:color="auto" w:fill="FFFFFF"/>
        <w:overflowPunct w:val="0"/>
        <w:ind w:firstLine="709"/>
        <w:jc w:val="both"/>
        <w:textAlignment w:val="baseline"/>
        <w:rPr>
          <w:b/>
          <w:bCs/>
          <w:color w:val="000000" w:themeColor="text1"/>
        </w:rPr>
      </w:pPr>
      <w:r w:rsidRPr="00A64077">
        <w:rPr>
          <w:b/>
          <w:bCs/>
          <w:color w:val="000000" w:themeColor="text1"/>
        </w:rPr>
        <w:lastRenderedPageBreak/>
        <w:t>4.4. Подрядчик имеет право:</w:t>
      </w:r>
    </w:p>
    <w:p w14:paraId="3F189290" w14:textId="77777777" w:rsidR="00DB11E0" w:rsidRPr="001C7C15" w:rsidRDefault="00DB11E0" w:rsidP="00DB11E0">
      <w:pPr>
        <w:tabs>
          <w:tab w:val="left" w:pos="1134"/>
          <w:tab w:val="left" w:pos="1276"/>
          <w:tab w:val="left" w:pos="1418"/>
        </w:tabs>
        <w:ind w:firstLine="709"/>
        <w:jc w:val="both"/>
        <w:rPr>
          <w:color w:val="000000" w:themeColor="text1"/>
        </w:rPr>
      </w:pPr>
      <w:r w:rsidRPr="001C7C15">
        <w:rPr>
          <w:color w:val="000000" w:themeColor="text1"/>
        </w:rPr>
        <w:t>4.4.1. Требовать от Заказчика обеспечения надлежащих условий выполнения работы.</w:t>
      </w:r>
    </w:p>
    <w:p w14:paraId="2CBB61AD" w14:textId="77777777" w:rsidR="00DB11E0" w:rsidRPr="001C7C15" w:rsidRDefault="00DB11E0" w:rsidP="00DB11E0">
      <w:pPr>
        <w:tabs>
          <w:tab w:val="left" w:pos="1134"/>
          <w:tab w:val="left" w:pos="1276"/>
          <w:tab w:val="left" w:pos="1418"/>
        </w:tabs>
        <w:ind w:firstLine="709"/>
        <w:jc w:val="both"/>
        <w:rPr>
          <w:color w:val="000000" w:themeColor="text1"/>
        </w:rPr>
      </w:pPr>
      <w:r w:rsidRPr="001C7C15">
        <w:rPr>
          <w:color w:val="000000" w:themeColor="text1"/>
        </w:rPr>
        <w:t>4.4.2. Требовать от Заказчика своевременного исполнения обязательств по приемке и оплате выполненных работ по настоящему контракту.</w:t>
      </w:r>
    </w:p>
    <w:p w14:paraId="0A4F974D" w14:textId="7FE765F4" w:rsidR="00DB11E0" w:rsidRPr="001C7C15" w:rsidRDefault="00DB11E0" w:rsidP="00DB11E0">
      <w:pPr>
        <w:tabs>
          <w:tab w:val="left" w:pos="540"/>
        </w:tabs>
        <w:ind w:firstLine="709"/>
        <w:jc w:val="both"/>
        <w:rPr>
          <w:color w:val="000000" w:themeColor="text1"/>
        </w:rPr>
      </w:pPr>
      <w:r w:rsidRPr="001C7C15">
        <w:rPr>
          <w:color w:val="000000" w:themeColor="text1"/>
        </w:rPr>
        <w:t>4.4.</w:t>
      </w:r>
      <w:r w:rsidR="00F144E9">
        <w:rPr>
          <w:color w:val="000000" w:themeColor="text1"/>
        </w:rPr>
        <w:t>3</w:t>
      </w:r>
      <w:r w:rsidRPr="001C7C15">
        <w:rPr>
          <w:color w:val="000000" w:themeColor="text1"/>
        </w:rPr>
        <w:t>. В случае выявления Заказчиком недостатков в выполняемой, в том числе связанных с несоответствием выполняемых работ условиям настоящего контракта, а также Описанию объекта закупки (Приложение № 1 к настоящему контракту) Подрядчик вправе устранить выявленные недостатки за счет собственных средств в установленный Заказчиком срок.</w:t>
      </w:r>
    </w:p>
    <w:p w14:paraId="2A6C0F89" w14:textId="758B84AD" w:rsidR="00DB11E0" w:rsidRPr="001C7C15" w:rsidRDefault="00DB11E0" w:rsidP="00DB11E0">
      <w:pPr>
        <w:tabs>
          <w:tab w:val="left" w:pos="1134"/>
          <w:tab w:val="left" w:pos="1276"/>
          <w:tab w:val="left" w:pos="1418"/>
        </w:tabs>
        <w:ind w:firstLine="709"/>
        <w:jc w:val="both"/>
        <w:rPr>
          <w:color w:val="000000" w:themeColor="text1"/>
        </w:rPr>
      </w:pPr>
      <w:r w:rsidRPr="001C7C15">
        <w:rPr>
          <w:color w:val="000000" w:themeColor="text1"/>
        </w:rPr>
        <w:t>4.4.</w:t>
      </w:r>
      <w:r w:rsidR="00F144E9">
        <w:rPr>
          <w:color w:val="000000" w:themeColor="text1"/>
        </w:rPr>
        <w:t>4</w:t>
      </w:r>
      <w:r w:rsidRPr="001C7C15">
        <w:rPr>
          <w:color w:val="000000" w:themeColor="text1"/>
        </w:rPr>
        <w:t>. При выполнении работ привлекать к исполнению своих обязательств по настоящему контракту других лиц (субподрядчиков).</w:t>
      </w:r>
    </w:p>
    <w:p w14:paraId="0E9CB4D8" w14:textId="77777777" w:rsidR="00DB11E0" w:rsidRPr="001C7C15" w:rsidRDefault="00DB11E0" w:rsidP="00DB11E0">
      <w:pPr>
        <w:autoSpaceDE w:val="0"/>
        <w:autoSpaceDN w:val="0"/>
        <w:adjustRightInd w:val="0"/>
        <w:ind w:firstLine="709"/>
        <w:jc w:val="both"/>
        <w:rPr>
          <w:color w:val="000000" w:themeColor="text1"/>
        </w:rPr>
      </w:pPr>
      <w:bookmarkStart w:id="0" w:name="Par0"/>
      <w:bookmarkEnd w:id="0"/>
      <w:r w:rsidRPr="001C7C15">
        <w:rPr>
          <w:color w:val="000000" w:themeColor="text1"/>
        </w:rPr>
        <w:t xml:space="preserve">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w:t>
      </w:r>
      <w:hyperlink r:id="rId8" w:history="1">
        <w:r w:rsidRPr="001C7C15">
          <w:rPr>
            <w:rStyle w:val="a3"/>
            <w:color w:val="000000" w:themeColor="text1"/>
          </w:rPr>
          <w:t>статьи 313</w:t>
        </w:r>
      </w:hyperlink>
      <w:r w:rsidRPr="001C7C15">
        <w:rPr>
          <w:color w:val="000000" w:themeColor="text1"/>
        </w:rPr>
        <w:t xml:space="preserve"> и </w:t>
      </w:r>
      <w:hyperlink r:id="rId9" w:history="1">
        <w:r w:rsidRPr="001C7C15">
          <w:rPr>
            <w:rStyle w:val="a3"/>
            <w:color w:val="000000" w:themeColor="text1"/>
          </w:rPr>
          <w:t>статьи 403</w:t>
        </w:r>
      </w:hyperlink>
      <w:r w:rsidRPr="001C7C15">
        <w:rPr>
          <w:color w:val="000000" w:themeColor="text1"/>
        </w:rPr>
        <w:t xml:space="preserve"> ГК РФ. </w:t>
      </w:r>
    </w:p>
    <w:p w14:paraId="69C74023" w14:textId="77777777" w:rsidR="00911BA3" w:rsidRPr="001C7C15" w:rsidRDefault="00911BA3" w:rsidP="00082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p>
    <w:p w14:paraId="6597D2FD" w14:textId="07650633" w:rsidR="001F3C40" w:rsidRPr="008411E7" w:rsidRDefault="002333EE" w:rsidP="008411E7">
      <w:pPr>
        <w:jc w:val="center"/>
        <w:outlineLvl w:val="0"/>
        <w:rPr>
          <w:b/>
          <w:color w:val="000000" w:themeColor="text1"/>
        </w:rPr>
      </w:pPr>
      <w:r w:rsidRPr="001C7C15">
        <w:rPr>
          <w:b/>
          <w:color w:val="000000" w:themeColor="text1"/>
        </w:rPr>
        <w:t xml:space="preserve">5. </w:t>
      </w:r>
      <w:r w:rsidR="00701260" w:rsidRPr="001C7C15">
        <w:rPr>
          <w:b/>
          <w:color w:val="000000" w:themeColor="text1"/>
        </w:rPr>
        <w:t>ПОРЯДОК И СРОК СДАЧИ И ПРИЕМКИ ВЫПОЛНЕННЫХ РАБОТ</w:t>
      </w:r>
    </w:p>
    <w:p w14:paraId="4F99268C" w14:textId="5F0AE0AE" w:rsidR="009A5D0B" w:rsidRPr="00BB26BB" w:rsidRDefault="001F3C40" w:rsidP="009A5D0B">
      <w:pPr>
        <w:pStyle w:val="aa"/>
        <w:rPr>
          <w:sz w:val="24"/>
          <w:szCs w:val="24"/>
        </w:rPr>
      </w:pPr>
      <w:r>
        <w:rPr>
          <w:sz w:val="23"/>
          <w:szCs w:val="23"/>
        </w:rPr>
        <w:t>5.1</w:t>
      </w:r>
      <w:r w:rsidR="009A5D0B">
        <w:rPr>
          <w:sz w:val="23"/>
          <w:szCs w:val="23"/>
        </w:rPr>
        <w:t>.</w:t>
      </w:r>
      <w:r>
        <w:rPr>
          <w:sz w:val="23"/>
          <w:szCs w:val="23"/>
        </w:rPr>
        <w:t xml:space="preserve"> </w:t>
      </w:r>
      <w:r w:rsidR="009A5D0B">
        <w:rPr>
          <w:sz w:val="24"/>
          <w:szCs w:val="24"/>
        </w:rPr>
        <w:t xml:space="preserve">Сдача Подрядчиком оказанных услуг и приемка Заказчиком оформляется путем подписания Сторонами </w:t>
      </w:r>
      <w:r w:rsidR="00717533" w:rsidRPr="00BB26BB">
        <w:rPr>
          <w:sz w:val="24"/>
          <w:szCs w:val="24"/>
        </w:rPr>
        <w:t>акта сдачи-приемки выполненных работ (с указанием перечня передаваемых материалов)</w:t>
      </w:r>
      <w:r w:rsidR="009A5D0B" w:rsidRPr="00BB26BB">
        <w:rPr>
          <w:sz w:val="24"/>
          <w:szCs w:val="24"/>
        </w:rPr>
        <w:t>.</w:t>
      </w:r>
    </w:p>
    <w:p w14:paraId="7E41DC51" w14:textId="01BD6EFC" w:rsidR="00FE76BD" w:rsidRDefault="00AD4349" w:rsidP="008411E7">
      <w:pPr>
        <w:pStyle w:val="a9"/>
        <w:shd w:val="clear" w:color="auto" w:fill="FFFFFF"/>
        <w:spacing w:before="0" w:beforeAutospacing="0" w:after="0" w:afterAutospacing="0"/>
        <w:ind w:firstLine="567"/>
        <w:jc w:val="both"/>
      </w:pPr>
      <w:r>
        <w:t>5.2.</w:t>
      </w:r>
      <w:r w:rsidRPr="00AD4349">
        <w:rPr>
          <w:color w:val="000000"/>
        </w:rPr>
        <w:t xml:space="preserve"> </w:t>
      </w:r>
      <w:r w:rsidRPr="00BB26BB">
        <w:t xml:space="preserve">В течение </w:t>
      </w:r>
      <w:r w:rsidR="00306063">
        <w:t>3 (трех) рабочих дней</w:t>
      </w:r>
      <w:r w:rsidRPr="00BB26BB">
        <w:t xml:space="preserve"> с момента окончания </w:t>
      </w:r>
      <w:r w:rsidR="003B2AAB" w:rsidRPr="00BB26BB">
        <w:t xml:space="preserve">выполнения работ </w:t>
      </w:r>
      <w:r w:rsidRPr="00BB26BB">
        <w:t>Подрядчик предъявляет Заказчику</w:t>
      </w:r>
      <w:r w:rsidR="00FE76BD">
        <w:t>:</w:t>
      </w:r>
    </w:p>
    <w:p w14:paraId="50F3FA45" w14:textId="77777777" w:rsidR="00FE76BD" w:rsidRDefault="00FE76BD" w:rsidP="008411E7">
      <w:pPr>
        <w:pStyle w:val="a9"/>
        <w:shd w:val="clear" w:color="auto" w:fill="FFFFFF"/>
        <w:spacing w:before="0" w:beforeAutospacing="0" w:after="0" w:afterAutospacing="0"/>
        <w:ind w:firstLine="567"/>
        <w:jc w:val="both"/>
      </w:pPr>
      <w:r>
        <w:t>-</w:t>
      </w:r>
      <w:r w:rsidR="00AD4349" w:rsidRPr="00BB26BB">
        <w:t xml:space="preserve"> </w:t>
      </w:r>
      <w:r w:rsidR="00717533" w:rsidRPr="00BB26BB">
        <w:t>акт сдачи-приемки выполненных работ</w:t>
      </w:r>
      <w:r w:rsidR="00AD4349" w:rsidRPr="00BB26BB">
        <w:t xml:space="preserve">, </w:t>
      </w:r>
    </w:p>
    <w:p w14:paraId="4EE89D8B" w14:textId="2146467E" w:rsidR="00FE76BD" w:rsidRDefault="00FE76BD" w:rsidP="008411E7">
      <w:pPr>
        <w:pStyle w:val="a9"/>
        <w:shd w:val="clear" w:color="auto" w:fill="FFFFFF"/>
        <w:spacing w:before="0" w:beforeAutospacing="0" w:after="0" w:afterAutospacing="0"/>
        <w:ind w:firstLine="567"/>
        <w:jc w:val="both"/>
        <w:rPr>
          <w:i/>
          <w:iCs/>
        </w:rPr>
      </w:pPr>
      <w:r>
        <w:t xml:space="preserve">- </w:t>
      </w:r>
      <w:r w:rsidR="00AD4349" w:rsidRPr="00BB26BB">
        <w:t>счет, счет-фактуру (</w:t>
      </w:r>
      <w:r>
        <w:t>при наличии</w:t>
      </w:r>
      <w:r w:rsidR="00AD4349" w:rsidRPr="00BB26BB">
        <w:t>)</w:t>
      </w:r>
      <w:r w:rsidR="00AD4349" w:rsidRPr="00BB26BB">
        <w:rPr>
          <w:i/>
          <w:iCs/>
        </w:rPr>
        <w:t>,</w:t>
      </w:r>
    </w:p>
    <w:p w14:paraId="6BB0538B" w14:textId="77777777" w:rsidR="00FE76BD" w:rsidRDefault="00FE76BD" w:rsidP="008411E7">
      <w:pPr>
        <w:pStyle w:val="a9"/>
        <w:shd w:val="clear" w:color="auto" w:fill="FFFFFF"/>
        <w:spacing w:before="0" w:beforeAutospacing="0" w:after="0" w:afterAutospacing="0"/>
        <w:ind w:firstLine="567"/>
        <w:jc w:val="both"/>
      </w:pPr>
      <w:r>
        <w:t>-</w:t>
      </w:r>
      <w:r w:rsidR="00AD4349" w:rsidRPr="00BB26BB">
        <w:t xml:space="preserve"> проектно-сметную документацию. </w:t>
      </w:r>
    </w:p>
    <w:p w14:paraId="5AD00340" w14:textId="47D90562" w:rsidR="009A5D0B" w:rsidRPr="00BB26BB" w:rsidRDefault="00AD4349" w:rsidP="008411E7">
      <w:pPr>
        <w:pStyle w:val="a9"/>
        <w:shd w:val="clear" w:color="auto" w:fill="FFFFFF"/>
        <w:spacing w:before="0" w:beforeAutospacing="0" w:after="0" w:afterAutospacing="0"/>
        <w:ind w:firstLine="567"/>
        <w:jc w:val="both"/>
      </w:pPr>
      <w:r w:rsidRPr="00BB26BB">
        <w:t>Проектно-сметная документация предоставляется в соответствии с пунктом 1</w:t>
      </w:r>
      <w:r w:rsidR="00A05587" w:rsidRPr="00BB26BB">
        <w:t>2</w:t>
      </w:r>
      <w:r w:rsidRPr="00BB26BB">
        <w:t xml:space="preserve"> </w:t>
      </w:r>
      <w:r w:rsidR="00A05587" w:rsidRPr="00BB26BB">
        <w:t xml:space="preserve">Приложения №1 к Описанию объекта закупки </w:t>
      </w:r>
      <w:r w:rsidR="00A05587" w:rsidRPr="00BB26BB">
        <w:rPr>
          <w:rFonts w:eastAsia="Calibri"/>
          <w:lang w:eastAsia="en-US"/>
        </w:rPr>
        <w:t>(Приложение № 1 к Контракту)</w:t>
      </w:r>
      <w:r w:rsidRPr="00BB26BB">
        <w:t xml:space="preserve">. </w:t>
      </w:r>
    </w:p>
    <w:p w14:paraId="76CE3EFA" w14:textId="198200B4" w:rsidR="00D16BD4" w:rsidRDefault="00D16BD4" w:rsidP="00D16BD4">
      <w:pPr>
        <w:shd w:val="clear" w:color="auto" w:fill="FFFFFF"/>
        <w:ind w:firstLine="708"/>
        <w:jc w:val="both"/>
        <w:rPr>
          <w:color w:val="000000"/>
        </w:rPr>
      </w:pPr>
      <w:r w:rsidRPr="00BB26BB">
        <w:t xml:space="preserve">5.3. Контроль за качеством и сроками </w:t>
      </w:r>
      <w:r w:rsidR="00717533" w:rsidRPr="00BB26BB">
        <w:t>выполняемых</w:t>
      </w:r>
      <w:r w:rsidRPr="00BB26BB">
        <w:t xml:space="preserve"> Подрядчиком </w:t>
      </w:r>
      <w:r w:rsidR="00717533" w:rsidRPr="00BB26BB">
        <w:t>работ</w:t>
      </w:r>
      <w:r w:rsidRPr="00BB26BB">
        <w:t xml:space="preserve"> осуществляется как представителями Заказчика самостоятельно, так </w:t>
      </w:r>
      <w:r>
        <w:rPr>
          <w:color w:val="000000"/>
        </w:rPr>
        <w:t xml:space="preserve">и с привлечением представителей </w:t>
      </w:r>
      <w:r w:rsidR="000803FA">
        <w:rPr>
          <w:color w:val="000000"/>
        </w:rPr>
        <w:t>Подрядчика</w:t>
      </w:r>
      <w:r>
        <w:rPr>
          <w:color w:val="000000"/>
        </w:rPr>
        <w:t>.</w:t>
      </w:r>
    </w:p>
    <w:p w14:paraId="61530377" w14:textId="4699562F" w:rsidR="00D16BD4" w:rsidRDefault="00D16BD4" w:rsidP="00D16BD4">
      <w:pPr>
        <w:shd w:val="clear" w:color="auto" w:fill="FFFFFF"/>
        <w:ind w:firstLine="708"/>
        <w:jc w:val="both"/>
        <w:rPr>
          <w:color w:val="000000"/>
        </w:rPr>
      </w:pPr>
      <w:r>
        <w:rPr>
          <w:color w:val="000000"/>
        </w:rPr>
        <w:t xml:space="preserve">5.4. По результатам проверок, при обнаружении фактов нарушений условий Контракта, Заказчик вправе направлять Подрядчику требования об устранении выявленных нарушений, а также в устной форме или по телефону сообщать ответственным лицам Подрядчика о вышеназванных фактах. </w:t>
      </w:r>
    </w:p>
    <w:p w14:paraId="48B8D5CE" w14:textId="0A4BC7DF" w:rsidR="00D16BD4" w:rsidRDefault="00D16BD4" w:rsidP="00D16BD4">
      <w:pPr>
        <w:shd w:val="clear" w:color="auto" w:fill="FFFFFF"/>
        <w:ind w:firstLine="708"/>
        <w:jc w:val="both"/>
        <w:rPr>
          <w:color w:val="000000"/>
        </w:rPr>
      </w:pPr>
      <w:r>
        <w:rPr>
          <w:color w:val="000000"/>
        </w:rPr>
        <w:t>5.5. В течение 20 (двадцати) рабочих дней Заказчик обязан подписать акты либо направить мотивированное возражение об отказе подписать акты с указанием причин.</w:t>
      </w:r>
    </w:p>
    <w:p w14:paraId="75EF170D" w14:textId="742EA43C" w:rsidR="00D16BD4" w:rsidRDefault="00D16BD4" w:rsidP="00D16BD4">
      <w:pPr>
        <w:shd w:val="clear" w:color="auto" w:fill="FFFFFF"/>
        <w:ind w:firstLine="708"/>
        <w:jc w:val="both"/>
        <w:rPr>
          <w:color w:val="000000"/>
        </w:rPr>
      </w:pPr>
      <w:r>
        <w:rPr>
          <w:color w:val="000000"/>
        </w:rPr>
        <w:t>5.6. В течение всего срока оказания услуг проверка хода работ периодически производится представителем Заказчика, для чего Исполнитель предоставляет необходимую Заказчику информацию о ходе выполнения работ.</w:t>
      </w:r>
    </w:p>
    <w:p w14:paraId="7054380B" w14:textId="33A22C68" w:rsidR="00D16BD4" w:rsidRDefault="00D16BD4" w:rsidP="00D16BD4">
      <w:pPr>
        <w:shd w:val="clear" w:color="auto" w:fill="FFFFFF"/>
        <w:ind w:firstLine="708"/>
        <w:jc w:val="both"/>
        <w:rPr>
          <w:color w:val="000000"/>
        </w:rPr>
      </w:pPr>
      <w:r>
        <w:rPr>
          <w:color w:val="000000"/>
        </w:rPr>
        <w:t xml:space="preserve">5.7. В случае мотивированного отказа </w:t>
      </w:r>
      <w:r w:rsidRPr="00BB26BB">
        <w:t xml:space="preserve">Заказчика от приемки </w:t>
      </w:r>
      <w:r w:rsidR="00717533" w:rsidRPr="00BB26BB">
        <w:t>выполненных работ</w:t>
      </w:r>
      <w:r w:rsidRPr="00BB26BB">
        <w:t xml:space="preserve"> </w:t>
      </w:r>
      <w:r w:rsidR="00717533" w:rsidRPr="00BB26BB">
        <w:t xml:space="preserve">   </w:t>
      </w:r>
      <w:r w:rsidRPr="00BB26BB">
        <w:t xml:space="preserve">из-за несоответствия условиям, предусмотренным Контрактом, в частности при некачественном или неполном </w:t>
      </w:r>
      <w:r w:rsidR="00717533" w:rsidRPr="00BB26BB">
        <w:t>выполнении работ</w:t>
      </w:r>
      <w:r w:rsidRPr="00BB26BB">
        <w:t xml:space="preserve">, Подрядчик </w:t>
      </w:r>
      <w:r>
        <w:rPr>
          <w:color w:val="000000"/>
        </w:rPr>
        <w:t xml:space="preserve">обязан выполнить весь комплекс услуг, работ качественно незамедлительно.    </w:t>
      </w:r>
    </w:p>
    <w:p w14:paraId="69F6F49B" w14:textId="6CA24A02" w:rsidR="00D16BD4" w:rsidRPr="00BB26BB" w:rsidRDefault="00D16BD4" w:rsidP="00D16BD4">
      <w:pPr>
        <w:shd w:val="clear" w:color="auto" w:fill="FFFFFF"/>
        <w:ind w:firstLine="708"/>
        <w:jc w:val="both"/>
      </w:pPr>
      <w:r w:rsidRPr="00BB26BB">
        <w:t xml:space="preserve">5.8. При осуществлении сдачи-приемки результатов </w:t>
      </w:r>
      <w:r w:rsidR="00717533" w:rsidRPr="00BB26BB">
        <w:t>работ</w:t>
      </w:r>
      <w:r w:rsidRPr="00BB26BB">
        <w:t xml:space="preserve"> Заказчик проверяет соответствие количества, объема и качества </w:t>
      </w:r>
      <w:r w:rsidR="00717533" w:rsidRPr="00BB26BB">
        <w:t>выполненных работ</w:t>
      </w:r>
      <w:r w:rsidRPr="00BB26BB">
        <w:t xml:space="preserve"> требованиям, установленным настоящим Контрактом.</w:t>
      </w:r>
    </w:p>
    <w:p w14:paraId="5E00FC4E" w14:textId="69D28853" w:rsidR="00D16BD4" w:rsidRPr="00D16BD4" w:rsidRDefault="00D16BD4" w:rsidP="00D16BD4">
      <w:pPr>
        <w:ind w:firstLine="708"/>
        <w:jc w:val="both"/>
        <w:rPr>
          <w:rFonts w:eastAsia="Calibri"/>
          <w:lang w:eastAsia="en-US"/>
        </w:rPr>
      </w:pPr>
      <w:r w:rsidRPr="00BB26BB">
        <w:rPr>
          <w:rFonts w:eastAsia="Calibri"/>
        </w:rPr>
        <w:t>5.</w:t>
      </w:r>
      <w:r w:rsidR="00717533" w:rsidRPr="00BB26BB">
        <w:rPr>
          <w:rFonts w:eastAsia="Calibri"/>
        </w:rPr>
        <w:t>9</w:t>
      </w:r>
      <w:r w:rsidRPr="00BB26BB">
        <w:rPr>
          <w:rFonts w:eastAsia="Calibri"/>
        </w:rPr>
        <w:t xml:space="preserve">. Исполнитель несет материальную </w:t>
      </w:r>
      <w:r>
        <w:rPr>
          <w:rFonts w:eastAsia="Calibri"/>
        </w:rPr>
        <w:t>ответственность за убытки, которые понесет Заказчик в случае неоказания, ненадлежащего оказания, а также нарушения сроков оказания услуг по Контракту.</w:t>
      </w:r>
    </w:p>
    <w:p w14:paraId="1E69BF56" w14:textId="35CCB6D2" w:rsidR="00E63452" w:rsidRPr="004D31A3" w:rsidRDefault="00E63452" w:rsidP="00E63452">
      <w:pPr>
        <w:tabs>
          <w:tab w:val="left" w:pos="4320"/>
        </w:tabs>
        <w:ind w:firstLine="709"/>
        <w:jc w:val="both"/>
      </w:pPr>
      <w:r w:rsidRPr="004D31A3">
        <w:t>5.</w:t>
      </w:r>
      <w:r w:rsidR="00717533">
        <w:t>10</w:t>
      </w:r>
      <w:r w:rsidRPr="004D31A3">
        <w:t>. Устранение Подрядчиком выявленных недостатков не освобождает его от уплаты штрафных санкций, предусмотренных настоящим Контрактом.</w:t>
      </w:r>
    </w:p>
    <w:p w14:paraId="59DE106C" w14:textId="34CD1D90" w:rsidR="00E63452" w:rsidRPr="004D31A3" w:rsidRDefault="00E63452" w:rsidP="00E63452">
      <w:pPr>
        <w:tabs>
          <w:tab w:val="left" w:pos="4320"/>
        </w:tabs>
        <w:ind w:firstLine="709"/>
        <w:jc w:val="both"/>
      </w:pPr>
      <w:r w:rsidRPr="004D31A3">
        <w:t>5.</w:t>
      </w:r>
      <w:r w:rsidR="00717533">
        <w:t>11</w:t>
      </w:r>
      <w:r w:rsidRPr="004D31A3">
        <w:t xml:space="preserve">. Обязательства Подрядчика по настоящему контракту считаются исполненными после подписания Сторонами </w:t>
      </w:r>
      <w:r w:rsidR="00206994" w:rsidRPr="008411E7">
        <w:t>акта сдачи-приемки выполненных работ</w:t>
      </w:r>
      <w:r w:rsidRPr="008411E7">
        <w:t>.</w:t>
      </w:r>
    </w:p>
    <w:p w14:paraId="087775A0" w14:textId="77777777" w:rsidR="002333EE" w:rsidRPr="001C7C15" w:rsidRDefault="002333EE" w:rsidP="000823E8">
      <w:pPr>
        <w:tabs>
          <w:tab w:val="left" w:pos="4320"/>
        </w:tabs>
        <w:ind w:firstLine="709"/>
        <w:jc w:val="center"/>
        <w:rPr>
          <w:color w:val="000000" w:themeColor="text1"/>
        </w:rPr>
      </w:pPr>
    </w:p>
    <w:p w14:paraId="0D47A4FD" w14:textId="49AB8554" w:rsidR="007123F7" w:rsidRPr="001C7C15" w:rsidRDefault="002333EE" w:rsidP="008411E7">
      <w:pPr>
        <w:jc w:val="center"/>
        <w:rPr>
          <w:b/>
          <w:bCs/>
          <w:caps/>
          <w:color w:val="000000" w:themeColor="text1"/>
        </w:rPr>
      </w:pPr>
      <w:r w:rsidRPr="001C7C15">
        <w:rPr>
          <w:b/>
          <w:bCs/>
          <w:caps/>
          <w:color w:val="000000" w:themeColor="text1"/>
        </w:rPr>
        <w:t>6. Ответственность сторон</w:t>
      </w:r>
    </w:p>
    <w:p w14:paraId="0B3CDABD" w14:textId="02584B93" w:rsidR="006F5EE1" w:rsidRPr="006F5EE1" w:rsidRDefault="006F5EE1" w:rsidP="006F5EE1">
      <w:pPr>
        <w:tabs>
          <w:tab w:val="left" w:pos="567"/>
        </w:tabs>
        <w:ind w:firstLine="709"/>
        <w:jc w:val="both"/>
        <w:rPr>
          <w:color w:val="000000" w:themeColor="text1"/>
        </w:rPr>
      </w:pPr>
      <w:r>
        <w:rPr>
          <w:color w:val="000000" w:themeColor="text1"/>
        </w:rPr>
        <w:t>6</w:t>
      </w:r>
      <w:r w:rsidRPr="006F5EE1">
        <w:rPr>
          <w:color w:val="000000" w:themeColor="text1"/>
        </w:rPr>
        <w:t>.1.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w:t>
      </w:r>
    </w:p>
    <w:p w14:paraId="459CBFB3" w14:textId="77777777" w:rsidR="00E4553F" w:rsidRDefault="006F5EE1" w:rsidP="006F5EE1">
      <w:pPr>
        <w:tabs>
          <w:tab w:val="left" w:pos="567"/>
        </w:tabs>
        <w:ind w:firstLine="709"/>
        <w:jc w:val="both"/>
        <w:rPr>
          <w:color w:val="000000" w:themeColor="text1"/>
        </w:rPr>
      </w:pPr>
      <w:r>
        <w:rPr>
          <w:color w:val="000000" w:themeColor="text1"/>
        </w:rPr>
        <w:t>6</w:t>
      </w:r>
      <w:r w:rsidRPr="006F5EE1">
        <w:rPr>
          <w:color w:val="000000" w:themeColor="text1"/>
        </w:rPr>
        <w:t xml:space="preserve">.2. </w:t>
      </w:r>
      <w:r w:rsidR="00E4553F" w:rsidRPr="001C7C15">
        <w:rPr>
          <w:color w:val="000000" w:themeColor="text1"/>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w:t>
      </w:r>
      <w:r w:rsidR="00E4553F" w:rsidRPr="001C7C15">
        <w:rPr>
          <w:color w:val="000000" w:themeColor="text1"/>
        </w:rPr>
        <w:br/>
        <w:t>(за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D17BB8F" w14:textId="2C294084" w:rsidR="00B429EE" w:rsidRPr="007062D9" w:rsidRDefault="002333EE" w:rsidP="006F5EE1">
      <w:pPr>
        <w:tabs>
          <w:tab w:val="left" w:pos="567"/>
        </w:tabs>
        <w:ind w:firstLine="709"/>
        <w:jc w:val="both"/>
        <w:rPr>
          <w:rFonts w:eastAsia="Calibri"/>
          <w:color w:val="000000" w:themeColor="text1"/>
          <w:lang w:eastAsia="en-US"/>
        </w:rPr>
      </w:pPr>
      <w:r w:rsidRPr="007062D9">
        <w:rPr>
          <w:color w:val="000000" w:themeColor="text1"/>
        </w:rPr>
        <w:t xml:space="preserve">6.3. </w:t>
      </w:r>
      <w:r w:rsidR="004B1D91" w:rsidRPr="007062D9">
        <w:rPr>
          <w:rFonts w:eastAsia="Calibri"/>
          <w:color w:val="000000" w:themeColor="text1"/>
          <w:lang w:eastAsia="en-US"/>
        </w:rPr>
        <w:t>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C9D98B0" w14:textId="75EA439D" w:rsidR="00EF50B0" w:rsidRPr="007062D9" w:rsidRDefault="00B429EE" w:rsidP="00E4553F">
      <w:pPr>
        <w:tabs>
          <w:tab w:val="left" w:pos="567"/>
        </w:tabs>
        <w:ind w:firstLine="709"/>
        <w:jc w:val="both"/>
        <w:rPr>
          <w:rFonts w:eastAsia="Calibri"/>
          <w:color w:val="000000" w:themeColor="text1"/>
          <w:lang w:eastAsia="en-US"/>
        </w:rPr>
      </w:pPr>
      <w:r w:rsidRPr="004F1AB1">
        <w:rPr>
          <w:rFonts w:eastAsia="Calibri"/>
          <w:color w:val="000000" w:themeColor="text1"/>
          <w:lang w:eastAsia="en-US"/>
        </w:rPr>
        <w:t xml:space="preserve">6.4. </w:t>
      </w:r>
      <w:r w:rsidR="00EF50B0" w:rsidRPr="004F1AB1">
        <w:rPr>
          <w:rFonts w:eastAsia="Calibri"/>
          <w:color w:val="000000" w:themeColor="text1"/>
          <w:lang w:eastAsia="en-US"/>
        </w:rPr>
        <w:t>За</w:t>
      </w:r>
      <w:r w:rsidR="00EF50B0" w:rsidRPr="007062D9">
        <w:rPr>
          <w:rFonts w:eastAsia="Calibri"/>
          <w:color w:val="000000" w:themeColor="text1"/>
          <w:lang w:eastAsia="en-US"/>
        </w:rPr>
        <w:t xml:space="preserve">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w:t>
      </w:r>
      <w:r w:rsidR="00E4553F">
        <w:rPr>
          <w:rFonts w:eastAsia="Calibri"/>
          <w:color w:val="000000" w:themeColor="text1"/>
          <w:lang w:eastAsia="en-US"/>
        </w:rPr>
        <w:t xml:space="preserve"> п. </w:t>
      </w:r>
      <w:r w:rsidR="00EF50B0" w:rsidRPr="007062D9">
        <w:rPr>
          <w:rFonts w:eastAsia="Calibri"/>
          <w:color w:val="000000" w:themeColor="text1"/>
          <w:lang w:eastAsia="en-US"/>
        </w:rPr>
        <w:t>6.5, настоящего раздела) в размере 10 % от цены Контракта, за исключением случаев, если законодательством Российской Федерации установлен иной порядок начисления штрафов.</w:t>
      </w:r>
    </w:p>
    <w:p w14:paraId="2C892301" w14:textId="318EA93C" w:rsidR="0071397E" w:rsidRPr="0071397E" w:rsidRDefault="00EF50B0" w:rsidP="00EF50B0">
      <w:pPr>
        <w:tabs>
          <w:tab w:val="left" w:pos="567"/>
        </w:tabs>
        <w:jc w:val="both"/>
      </w:pPr>
      <w:r w:rsidRPr="007062D9">
        <w:rPr>
          <w:rFonts w:eastAsia="Calibri"/>
          <w:color w:val="000000" w:themeColor="text1"/>
          <w:lang w:eastAsia="en-US"/>
        </w:rPr>
        <w:t xml:space="preserve">           </w:t>
      </w:r>
      <w:r w:rsidR="0071397E" w:rsidRPr="007062D9">
        <w:rPr>
          <w:rFonts w:eastAsia="Calibri"/>
          <w:color w:val="000000" w:themeColor="text1"/>
          <w:lang w:eastAsia="en-US"/>
        </w:rPr>
        <w:t xml:space="preserve">  </w:t>
      </w:r>
      <w:r w:rsidR="002333EE" w:rsidRPr="007062D9">
        <w:rPr>
          <w:rFonts w:eastAsia="Calibri"/>
          <w:color w:val="000000" w:themeColor="text1"/>
          <w:lang w:eastAsia="en-US"/>
        </w:rPr>
        <w:t>6.</w:t>
      </w:r>
      <w:r w:rsidR="00D16BD4" w:rsidRPr="007062D9">
        <w:rPr>
          <w:rFonts w:eastAsia="Calibri"/>
          <w:color w:val="000000" w:themeColor="text1"/>
          <w:lang w:eastAsia="en-US"/>
        </w:rPr>
        <w:t>5</w:t>
      </w:r>
      <w:r w:rsidR="002333EE" w:rsidRPr="007062D9">
        <w:rPr>
          <w:rFonts w:eastAsia="Calibri"/>
          <w:color w:val="000000" w:themeColor="text1"/>
          <w:lang w:eastAsia="en-US"/>
        </w:rPr>
        <w:t xml:space="preserve">. За каждый факт неисполнения или ненадлежащего исполнения </w:t>
      </w:r>
      <w:r w:rsidR="002333EE" w:rsidRPr="007062D9">
        <w:rPr>
          <w:color w:val="000000" w:themeColor="text1"/>
          <w:spacing w:val="2"/>
        </w:rPr>
        <w:t>Подрядчик</w:t>
      </w:r>
      <w:r w:rsidR="002333EE" w:rsidRPr="007062D9">
        <w:rPr>
          <w:color w:val="000000" w:themeColor="text1"/>
        </w:rPr>
        <w:t>ом</w:t>
      </w:r>
      <w:r w:rsidR="002333EE" w:rsidRPr="007062D9">
        <w:rPr>
          <w:rFonts w:eastAsia="Calibri"/>
          <w:color w:val="000000" w:themeColor="text1"/>
          <w:lang w:eastAsia="en-US"/>
        </w:rPr>
        <w:t xml:space="preserve"> обязательства, </w:t>
      </w:r>
      <w:r w:rsidR="002333EE" w:rsidRPr="007062D9">
        <w:rPr>
          <w:color w:val="000000" w:themeColor="text1"/>
          <w:shd w:val="clear" w:color="auto" w:fill="FFFFFF"/>
        </w:rPr>
        <w:t>предусмотренного </w:t>
      </w:r>
      <w:r w:rsidR="00DC04EA" w:rsidRPr="007062D9">
        <w:rPr>
          <w:rFonts w:eastAsia="Calibri"/>
          <w:color w:val="000000" w:themeColor="text1"/>
          <w:lang w:eastAsia="en-US"/>
        </w:rPr>
        <w:t>К</w:t>
      </w:r>
      <w:r w:rsidR="002333EE" w:rsidRPr="007062D9">
        <w:rPr>
          <w:rFonts w:eastAsia="Calibri"/>
          <w:color w:val="000000" w:themeColor="text1"/>
          <w:lang w:eastAsia="en-US"/>
        </w:rPr>
        <w:t>онтрактом</w:t>
      </w:r>
      <w:r w:rsidR="002333EE" w:rsidRPr="0071397E">
        <w:rPr>
          <w:rFonts w:eastAsia="Calibri"/>
          <w:color w:val="000000" w:themeColor="text1"/>
          <w:lang w:eastAsia="en-US"/>
        </w:rPr>
        <w:t xml:space="preserve">, которое не имеет стоимостного выражения, </w:t>
      </w:r>
      <w:r w:rsidR="0071397E" w:rsidRPr="0071397E">
        <w:t>размер штрафа устанавливается 1 000,00 руб.</w:t>
      </w:r>
    </w:p>
    <w:p w14:paraId="0F558552" w14:textId="72EEC95C" w:rsidR="000D69F3" w:rsidRPr="001C7C15" w:rsidRDefault="002333EE" w:rsidP="0071397E">
      <w:pPr>
        <w:ind w:firstLine="709"/>
        <w:jc w:val="both"/>
        <w:rPr>
          <w:rFonts w:eastAsia="Calibri"/>
          <w:i/>
          <w:color w:val="000000" w:themeColor="text1"/>
          <w:sz w:val="20"/>
          <w:szCs w:val="20"/>
          <w:lang w:eastAsia="en-US"/>
        </w:rPr>
      </w:pPr>
      <w:r w:rsidRPr="001C7C15">
        <w:rPr>
          <w:rFonts w:eastAsia="Calibri"/>
          <w:color w:val="000000" w:themeColor="text1"/>
          <w:lang w:eastAsia="en-US"/>
        </w:rPr>
        <w:t>6.</w:t>
      </w:r>
      <w:r w:rsidR="0071397E">
        <w:rPr>
          <w:rFonts w:eastAsia="Calibri"/>
          <w:color w:val="000000" w:themeColor="text1"/>
          <w:lang w:eastAsia="en-US"/>
        </w:rPr>
        <w:t>6</w:t>
      </w:r>
      <w:r w:rsidRPr="001C7C15">
        <w:rPr>
          <w:rFonts w:eastAsia="Calibri"/>
          <w:color w:val="000000" w:themeColor="text1"/>
          <w:lang w:eastAsia="en-US"/>
        </w:rPr>
        <w:t>. За каждый факт неисполнения Заказчиком</w:t>
      </w:r>
      <w:r w:rsidR="00DC04EA" w:rsidRPr="001C7C15">
        <w:rPr>
          <w:rFonts w:eastAsia="Calibri"/>
          <w:color w:val="000000" w:themeColor="text1"/>
          <w:lang w:eastAsia="en-US"/>
        </w:rPr>
        <w:t xml:space="preserve"> обязательств, предусмотренных К</w:t>
      </w:r>
      <w:r w:rsidRPr="001C7C15">
        <w:rPr>
          <w:rFonts w:eastAsia="Calibri"/>
          <w:color w:val="000000" w:themeColor="text1"/>
          <w:lang w:eastAsia="en-US"/>
        </w:rPr>
        <w:t>онтрактом, за исключением просрочки исполнения обязательств, предусмотренных контрактом, размер штрафа</w:t>
      </w:r>
      <w:r w:rsidR="00C5174F" w:rsidRPr="001C7C15">
        <w:rPr>
          <w:rFonts w:eastAsia="Calibri"/>
          <w:color w:val="000000" w:themeColor="text1"/>
          <w:lang w:eastAsia="en-US"/>
        </w:rPr>
        <w:t xml:space="preserve"> устанавливается в размере</w:t>
      </w:r>
      <w:bookmarkStart w:id="1" w:name="_Hlk16854360"/>
      <w:r w:rsidR="0071397E">
        <w:rPr>
          <w:rFonts w:eastAsia="Calibri"/>
          <w:color w:val="000000" w:themeColor="text1"/>
          <w:lang w:eastAsia="en-US"/>
        </w:rPr>
        <w:t xml:space="preserve"> 1000,00 рублей.</w:t>
      </w:r>
    </w:p>
    <w:p w14:paraId="0CF46F7C" w14:textId="6ACAB690" w:rsidR="002333EE" w:rsidRPr="001C7C15" w:rsidRDefault="002333EE" w:rsidP="009A2413">
      <w:pPr>
        <w:autoSpaceDE w:val="0"/>
        <w:autoSpaceDN w:val="0"/>
        <w:adjustRightInd w:val="0"/>
        <w:ind w:firstLine="709"/>
        <w:jc w:val="both"/>
        <w:rPr>
          <w:rFonts w:eastAsia="Calibri"/>
          <w:color w:val="000000" w:themeColor="text1"/>
          <w:lang w:eastAsia="en-US"/>
        </w:rPr>
      </w:pPr>
      <w:r w:rsidRPr="001C7C15">
        <w:rPr>
          <w:rFonts w:eastAsia="Calibri"/>
          <w:color w:val="000000" w:themeColor="text1"/>
          <w:lang w:eastAsia="en-US"/>
        </w:rPr>
        <w:t>6.</w:t>
      </w:r>
      <w:r w:rsidR="0071397E">
        <w:rPr>
          <w:rFonts w:eastAsia="Calibri"/>
          <w:color w:val="000000" w:themeColor="text1"/>
          <w:lang w:eastAsia="en-US"/>
        </w:rPr>
        <w:t>7</w:t>
      </w:r>
      <w:r w:rsidRPr="001C7C15">
        <w:rPr>
          <w:rFonts w:eastAsia="Calibri"/>
          <w:color w:val="000000" w:themeColor="text1"/>
          <w:lang w:eastAsia="en-US"/>
        </w:rPr>
        <w:t xml:space="preserve">. Общая сумма начисленных штрафов за неисполнение или ненадлежащее исполнение </w:t>
      </w:r>
      <w:r w:rsidRPr="001C7C15">
        <w:rPr>
          <w:color w:val="000000" w:themeColor="text1"/>
          <w:spacing w:val="2"/>
        </w:rPr>
        <w:t>Подрядчик</w:t>
      </w:r>
      <w:r w:rsidRPr="001C7C15">
        <w:rPr>
          <w:color w:val="000000" w:themeColor="text1"/>
        </w:rPr>
        <w:t>о</w:t>
      </w:r>
      <w:r w:rsidR="00C5174F" w:rsidRPr="001C7C15">
        <w:rPr>
          <w:rFonts w:eastAsia="Calibri"/>
          <w:color w:val="000000" w:themeColor="text1"/>
          <w:lang w:eastAsia="en-US"/>
        </w:rPr>
        <w:t xml:space="preserve">м </w:t>
      </w:r>
      <w:r w:rsidRPr="001C7C15">
        <w:rPr>
          <w:rFonts w:eastAsia="Calibri"/>
          <w:color w:val="000000" w:themeColor="text1"/>
          <w:lang w:eastAsia="en-US"/>
        </w:rPr>
        <w:t>обязательств, пр</w:t>
      </w:r>
      <w:r w:rsidR="00DC04EA" w:rsidRPr="001C7C15">
        <w:rPr>
          <w:rFonts w:eastAsia="Calibri"/>
          <w:color w:val="000000" w:themeColor="text1"/>
          <w:lang w:eastAsia="en-US"/>
        </w:rPr>
        <w:t>едусмотренных К</w:t>
      </w:r>
      <w:r w:rsidRPr="001C7C15">
        <w:rPr>
          <w:rFonts w:eastAsia="Calibri"/>
          <w:color w:val="000000" w:themeColor="text1"/>
          <w:lang w:eastAsia="en-US"/>
        </w:rPr>
        <w:t>онтр</w:t>
      </w:r>
      <w:r w:rsidR="00DC04EA" w:rsidRPr="001C7C15">
        <w:rPr>
          <w:rFonts w:eastAsia="Calibri"/>
          <w:color w:val="000000" w:themeColor="text1"/>
          <w:lang w:eastAsia="en-US"/>
        </w:rPr>
        <w:t>актом, не может превышать цену К</w:t>
      </w:r>
      <w:r w:rsidRPr="001C7C15">
        <w:rPr>
          <w:rFonts w:eastAsia="Calibri"/>
          <w:color w:val="000000" w:themeColor="text1"/>
          <w:lang w:eastAsia="en-US"/>
        </w:rPr>
        <w:t>онтракта.</w:t>
      </w:r>
    </w:p>
    <w:p w14:paraId="1865A9B0" w14:textId="15A25354" w:rsidR="007E52B2" w:rsidRPr="001C7C15" w:rsidRDefault="002333EE" w:rsidP="009A2413">
      <w:pPr>
        <w:autoSpaceDE w:val="0"/>
        <w:autoSpaceDN w:val="0"/>
        <w:adjustRightInd w:val="0"/>
        <w:ind w:firstLine="709"/>
        <w:jc w:val="both"/>
        <w:rPr>
          <w:color w:val="000000" w:themeColor="text1"/>
        </w:rPr>
      </w:pPr>
      <w:r w:rsidRPr="001C7C15">
        <w:rPr>
          <w:color w:val="000000" w:themeColor="text1"/>
        </w:rPr>
        <w:t>6.</w:t>
      </w:r>
      <w:r w:rsidR="00D72AE7">
        <w:rPr>
          <w:color w:val="000000" w:themeColor="text1"/>
        </w:rPr>
        <w:t>8</w:t>
      </w:r>
      <w:r w:rsidRPr="001C7C15">
        <w:rPr>
          <w:color w:val="000000" w:themeColor="text1"/>
        </w:rPr>
        <w:t>. Общая сумма начисленных штрафов за ненадлежащее исполнение Заказчиком обязательств, предусмотренных контр</w:t>
      </w:r>
      <w:r w:rsidR="00DC04EA" w:rsidRPr="001C7C15">
        <w:rPr>
          <w:color w:val="000000" w:themeColor="text1"/>
        </w:rPr>
        <w:t>актом, не может превышать цену К</w:t>
      </w:r>
      <w:r w:rsidRPr="001C7C15">
        <w:rPr>
          <w:color w:val="000000" w:themeColor="text1"/>
        </w:rPr>
        <w:t>онтракта.</w:t>
      </w:r>
      <w:bookmarkEnd w:id="1"/>
    </w:p>
    <w:p w14:paraId="0F2B7CEA" w14:textId="18E2791F" w:rsidR="002333EE" w:rsidRPr="001C7C15" w:rsidRDefault="002333EE" w:rsidP="009A2413">
      <w:pPr>
        <w:ind w:firstLine="709"/>
        <w:jc w:val="both"/>
        <w:rPr>
          <w:rFonts w:eastAsia="Calibri"/>
          <w:color w:val="000000" w:themeColor="text1"/>
          <w:lang w:eastAsia="en-US"/>
        </w:rPr>
      </w:pPr>
      <w:r w:rsidRPr="001C7C15">
        <w:rPr>
          <w:rFonts w:eastAsia="Calibri"/>
          <w:color w:val="000000" w:themeColor="text1"/>
          <w:lang w:eastAsia="en-US"/>
        </w:rPr>
        <w:t>6.</w:t>
      </w:r>
      <w:r w:rsidR="0071397E">
        <w:rPr>
          <w:rFonts w:eastAsia="Calibri"/>
          <w:color w:val="000000" w:themeColor="text1"/>
          <w:lang w:eastAsia="en-US"/>
        </w:rPr>
        <w:t>9</w:t>
      </w:r>
      <w:r w:rsidRPr="001C7C15">
        <w:rPr>
          <w:rFonts w:eastAsia="Calibri"/>
          <w:color w:val="000000" w:themeColor="text1"/>
          <w:lang w:eastAsia="en-US"/>
        </w:rPr>
        <w:t>. Пеня начисляется за каждый день просрочки исполнения Подрядчиком обязательства, предусмотренного контрактом, начиная со дня, следующего посл</w:t>
      </w:r>
      <w:r w:rsidR="00DC04EA" w:rsidRPr="001C7C15">
        <w:rPr>
          <w:rFonts w:eastAsia="Calibri"/>
          <w:color w:val="000000" w:themeColor="text1"/>
          <w:lang w:eastAsia="en-US"/>
        </w:rPr>
        <w:t>е дня истечения установленного К</w:t>
      </w:r>
      <w:r w:rsidRPr="001C7C15">
        <w:rPr>
          <w:rFonts w:eastAsia="Calibri"/>
          <w:color w:val="000000" w:themeColor="text1"/>
          <w:lang w:eastAsia="en-US"/>
        </w:rPr>
        <w:t>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D339F7" w:rsidRPr="001C7C15">
        <w:rPr>
          <w:rFonts w:eastAsia="Calibri"/>
          <w:color w:val="000000" w:themeColor="text1"/>
          <w:lang w:eastAsia="en-US"/>
        </w:rPr>
        <w:t xml:space="preserve"> (отдельного этапа исполнения Контракта),</w:t>
      </w:r>
      <w:r w:rsidRPr="001C7C15">
        <w:rPr>
          <w:rFonts w:eastAsia="Calibri"/>
          <w:color w:val="000000" w:themeColor="text1"/>
          <w:lang w:eastAsia="en-US"/>
        </w:rPr>
        <w:t xml:space="preserve"> уменьшенной на сумму, пропорциональную объему обязательств, предусмотренных контрактом</w:t>
      </w:r>
      <w:r w:rsidR="00D339F7" w:rsidRPr="001C7C15">
        <w:rPr>
          <w:rFonts w:eastAsia="Calibri"/>
          <w:color w:val="000000" w:themeColor="text1"/>
          <w:lang w:eastAsia="en-US"/>
        </w:rPr>
        <w:t xml:space="preserve"> (соответствующим отдельным этапом исполнения Контракта) </w:t>
      </w:r>
      <w:r w:rsidRPr="001C7C15">
        <w:rPr>
          <w:rFonts w:eastAsia="Calibri"/>
          <w:color w:val="000000" w:themeColor="text1"/>
          <w:lang w:eastAsia="en-US"/>
        </w:rPr>
        <w:t>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263C46C" w14:textId="181C6190" w:rsidR="002333EE" w:rsidRPr="001C7C15" w:rsidRDefault="002333EE" w:rsidP="009A2413">
      <w:pPr>
        <w:ind w:firstLine="709"/>
        <w:jc w:val="both"/>
        <w:rPr>
          <w:rFonts w:eastAsia="Calibri"/>
          <w:color w:val="000000" w:themeColor="text1"/>
          <w:lang w:eastAsia="en-US"/>
        </w:rPr>
      </w:pPr>
      <w:r w:rsidRPr="001C7C15">
        <w:rPr>
          <w:rFonts w:eastAsia="Calibri"/>
          <w:color w:val="000000" w:themeColor="text1"/>
          <w:lang w:eastAsia="en-US"/>
        </w:rPr>
        <w:t>6.1</w:t>
      </w:r>
      <w:r w:rsidR="0071397E">
        <w:rPr>
          <w:rFonts w:eastAsia="Calibri"/>
          <w:color w:val="000000" w:themeColor="text1"/>
          <w:lang w:eastAsia="en-US"/>
        </w:rPr>
        <w:t>0</w:t>
      </w:r>
      <w:r w:rsidRPr="001C7C15">
        <w:rPr>
          <w:rFonts w:eastAsia="Calibri"/>
          <w:color w:val="000000" w:themeColor="text1"/>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1C7C15">
        <w:rPr>
          <w:color w:val="000000" w:themeColor="text1"/>
          <w:spacing w:val="2"/>
        </w:rPr>
        <w:t>Подрядчик</w:t>
      </w:r>
      <w:r w:rsidRPr="001C7C15">
        <w:rPr>
          <w:rFonts w:eastAsia="Calibri"/>
          <w:color w:val="000000" w:themeColor="text1"/>
          <w:lang w:eastAsia="en-US"/>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w:t>
      </w:r>
      <w:r w:rsidR="00DC04EA" w:rsidRPr="001C7C15">
        <w:rPr>
          <w:rFonts w:eastAsia="Calibri"/>
          <w:color w:val="000000" w:themeColor="text1"/>
          <w:lang w:eastAsia="en-US"/>
        </w:rPr>
        <w:br/>
      </w:r>
      <w:r w:rsidRPr="001C7C15">
        <w:rPr>
          <w:rFonts w:eastAsia="Calibri"/>
          <w:color w:val="000000" w:themeColor="text1"/>
          <w:lang w:eastAsia="en-US"/>
        </w:rPr>
        <w:t xml:space="preserve">в срок суммы.  </w:t>
      </w:r>
    </w:p>
    <w:p w14:paraId="18732B8B" w14:textId="05516707" w:rsidR="002333EE" w:rsidRPr="001C7C15" w:rsidRDefault="002333EE" w:rsidP="009A2413">
      <w:pPr>
        <w:autoSpaceDE w:val="0"/>
        <w:autoSpaceDN w:val="0"/>
        <w:adjustRightInd w:val="0"/>
        <w:ind w:firstLine="709"/>
        <w:jc w:val="both"/>
        <w:rPr>
          <w:color w:val="000000" w:themeColor="text1"/>
        </w:rPr>
      </w:pPr>
      <w:r w:rsidRPr="001C7C15">
        <w:rPr>
          <w:color w:val="000000" w:themeColor="text1"/>
        </w:rPr>
        <w:lastRenderedPageBreak/>
        <w:t>6.1</w:t>
      </w:r>
      <w:r w:rsidR="00350C5D">
        <w:rPr>
          <w:color w:val="000000" w:themeColor="text1"/>
        </w:rPr>
        <w:t>1</w:t>
      </w:r>
      <w:r w:rsidRPr="001C7C15">
        <w:rPr>
          <w:color w:val="000000" w:themeColor="text1"/>
        </w:rPr>
        <w:t xml:space="preserve">.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 </w:t>
      </w:r>
    </w:p>
    <w:p w14:paraId="5F6D40EF" w14:textId="77777777" w:rsidR="00350C5D" w:rsidRDefault="002333EE" w:rsidP="00350C5D">
      <w:pPr>
        <w:autoSpaceDE w:val="0"/>
        <w:autoSpaceDN w:val="0"/>
        <w:adjustRightInd w:val="0"/>
        <w:ind w:firstLine="709"/>
        <w:jc w:val="both"/>
        <w:rPr>
          <w:color w:val="000000" w:themeColor="text1"/>
          <w:spacing w:val="2"/>
        </w:rPr>
      </w:pPr>
      <w:r w:rsidRPr="001C7C15">
        <w:rPr>
          <w:color w:val="000000" w:themeColor="text1"/>
        </w:rPr>
        <w:t>6.1</w:t>
      </w:r>
      <w:r w:rsidR="00350C5D">
        <w:rPr>
          <w:color w:val="000000" w:themeColor="text1"/>
        </w:rPr>
        <w:t>2</w:t>
      </w:r>
      <w:r w:rsidRPr="001C7C15">
        <w:rPr>
          <w:color w:val="000000" w:themeColor="text1"/>
        </w:rPr>
        <w:t xml:space="preserve">. </w:t>
      </w:r>
      <w:r w:rsidR="00350C5D" w:rsidRPr="00350C5D">
        <w:rPr>
          <w:color w:val="000000" w:themeColor="text1"/>
          <w:spacing w:val="2"/>
        </w:rPr>
        <w:t>В случае неисполнения или ненадлежащего исполнения Подрядчиком (исполнителем, поставщиком)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работ.</w:t>
      </w:r>
    </w:p>
    <w:p w14:paraId="16CFD45B" w14:textId="77777777" w:rsidR="00343FA4" w:rsidRDefault="002333EE" w:rsidP="00350C5D">
      <w:pPr>
        <w:autoSpaceDE w:val="0"/>
        <w:autoSpaceDN w:val="0"/>
        <w:adjustRightInd w:val="0"/>
        <w:ind w:firstLine="709"/>
        <w:jc w:val="both"/>
        <w:rPr>
          <w:color w:val="000000" w:themeColor="text1"/>
        </w:rPr>
      </w:pPr>
      <w:r w:rsidRPr="001C7C15">
        <w:rPr>
          <w:color w:val="000000" w:themeColor="text1"/>
        </w:rPr>
        <w:t>6.1</w:t>
      </w:r>
      <w:r w:rsidR="00350C5D">
        <w:rPr>
          <w:color w:val="000000" w:themeColor="text1"/>
        </w:rPr>
        <w:t>3</w:t>
      </w:r>
      <w:r w:rsidRPr="001C7C15">
        <w:rPr>
          <w:color w:val="000000" w:themeColor="text1"/>
        </w:rPr>
        <w:t xml:space="preserve">. </w:t>
      </w:r>
      <w:r w:rsidR="00343FA4" w:rsidRPr="00343FA4">
        <w:rPr>
          <w:color w:val="000000" w:themeColor="text1"/>
        </w:rPr>
        <w:t>Подрядчик (исполнитель, поставщик) не освобождается от ответственности, если доказано, что недостатки возникли вследствие виновных действий или бездействия Подрядчика</w:t>
      </w:r>
    </w:p>
    <w:p w14:paraId="0C9B8F38" w14:textId="0B42A565" w:rsidR="002333EE" w:rsidRPr="001C7C15" w:rsidRDefault="0058704D" w:rsidP="00350C5D">
      <w:pPr>
        <w:autoSpaceDE w:val="0"/>
        <w:autoSpaceDN w:val="0"/>
        <w:adjustRightInd w:val="0"/>
        <w:ind w:firstLine="709"/>
        <w:jc w:val="both"/>
        <w:rPr>
          <w:color w:val="000000" w:themeColor="text1"/>
        </w:rPr>
      </w:pPr>
      <w:r w:rsidRPr="001C7C15">
        <w:rPr>
          <w:color w:val="000000" w:themeColor="text1"/>
        </w:rPr>
        <w:t>6.1</w:t>
      </w:r>
      <w:r w:rsidR="00350C5D">
        <w:rPr>
          <w:color w:val="000000" w:themeColor="text1"/>
        </w:rPr>
        <w:t>4</w:t>
      </w:r>
      <w:r w:rsidRPr="001C7C15">
        <w:rPr>
          <w:color w:val="000000" w:themeColor="text1"/>
        </w:rPr>
        <w:t xml:space="preserve">. Заказчик удерживает сумму неисполненных </w:t>
      </w:r>
      <w:r w:rsidR="00B23D04" w:rsidRPr="001C7C15">
        <w:rPr>
          <w:color w:val="000000" w:themeColor="text1"/>
        </w:rPr>
        <w:t>Подрядчиком</w:t>
      </w:r>
      <w:r w:rsidRPr="001C7C15">
        <w:rPr>
          <w:color w:val="000000" w:themeColor="text1"/>
        </w:rPr>
        <w:t xml:space="preserve"> требований </w:t>
      </w:r>
      <w:r w:rsidR="00FD58B8" w:rsidRPr="001C7C15">
        <w:rPr>
          <w:color w:val="000000" w:themeColor="text1"/>
        </w:rPr>
        <w:br/>
      </w:r>
      <w:r w:rsidRPr="001C7C15">
        <w:rPr>
          <w:color w:val="000000" w:themeColor="text1"/>
        </w:rPr>
        <w:t xml:space="preserve">об уплате неустоек (штрафов, пеней), предъявленных Заказчиком в соответствии </w:t>
      </w:r>
      <w:r w:rsidR="002F7D49" w:rsidRPr="001C7C15">
        <w:rPr>
          <w:color w:val="000000" w:themeColor="text1"/>
        </w:rPr>
        <w:br/>
      </w:r>
      <w:r w:rsidRPr="001C7C15">
        <w:rPr>
          <w:color w:val="000000" w:themeColor="text1"/>
        </w:rPr>
        <w:t xml:space="preserve">с настоящим Контрактом, из суммы, подлежащей оплате </w:t>
      </w:r>
      <w:r w:rsidR="00B23D04" w:rsidRPr="001C7C15">
        <w:rPr>
          <w:color w:val="000000" w:themeColor="text1"/>
        </w:rPr>
        <w:t>Подрядчику</w:t>
      </w:r>
      <w:r w:rsidRPr="001C7C15">
        <w:rPr>
          <w:color w:val="000000" w:themeColor="text1"/>
        </w:rPr>
        <w:t>.</w:t>
      </w:r>
    </w:p>
    <w:p w14:paraId="078C90D9" w14:textId="5CDF0733" w:rsidR="00343FA4" w:rsidRDefault="002333EE" w:rsidP="00E05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1C7C15">
        <w:rPr>
          <w:color w:val="000000" w:themeColor="text1"/>
        </w:rPr>
        <w:t>6.1</w:t>
      </w:r>
      <w:r w:rsidR="00343FA4">
        <w:rPr>
          <w:color w:val="000000" w:themeColor="text1"/>
        </w:rPr>
        <w:t>5</w:t>
      </w:r>
      <w:r w:rsidRPr="001C7C15">
        <w:rPr>
          <w:color w:val="000000" w:themeColor="text1"/>
        </w:rPr>
        <w:t xml:space="preserve">. </w:t>
      </w:r>
      <w:r w:rsidR="00343FA4" w:rsidRPr="00343FA4">
        <w:rPr>
          <w:color w:val="000000" w:themeColor="text1"/>
        </w:rPr>
        <w:t>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Подрядчик</w:t>
      </w:r>
      <w:r w:rsidR="00343FA4">
        <w:rPr>
          <w:color w:val="000000" w:themeColor="text1"/>
        </w:rPr>
        <w:t>а</w:t>
      </w:r>
      <w:r w:rsidR="00343FA4" w:rsidRPr="00343FA4">
        <w:rPr>
          <w:color w:val="000000" w:themeColor="text1"/>
        </w:rPr>
        <w:t xml:space="preserve">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14:paraId="18A2A216" w14:textId="4A59D7DF" w:rsidR="00E054EA" w:rsidRPr="00D75ABE" w:rsidRDefault="00E054EA" w:rsidP="00E05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D75ABE">
        <w:rPr>
          <w:color w:val="000000" w:themeColor="text1"/>
        </w:rPr>
        <w:t>6.1</w:t>
      </w:r>
      <w:r w:rsidR="00343FA4">
        <w:rPr>
          <w:color w:val="000000" w:themeColor="text1"/>
        </w:rPr>
        <w:t>6</w:t>
      </w:r>
      <w:r w:rsidRPr="00D75ABE">
        <w:rPr>
          <w:color w:val="000000" w:themeColor="text1"/>
        </w:rPr>
        <w:t xml:space="preserve">. Реквизиты счета для уплаты неустоек (штрафов, пеней): </w:t>
      </w:r>
    </w:p>
    <w:p w14:paraId="1C2027C6" w14:textId="3230E096" w:rsidR="00E054EA" w:rsidRDefault="00E054EA" w:rsidP="00E05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D75ABE">
        <w:rPr>
          <w:color w:val="000000" w:themeColor="text1"/>
        </w:rPr>
        <w:t>МЕСТНАЯ АДМИНИСТРАЦИЯ ВНУТРИГОРОДСКОГО МУНИЦИПАЛЬНОГО ОБРАЗОВАНИЯ ГОРОДА ФЕДЕРАЛЬНОГО ЗНАЧЕНИЯ САНКТ-ПЕТЕРБУРГА ГОРОД ПАВЛОВСК, ИНН: 7822005565, КПП: 782001001. Номер лицевого счета 04723002110. Номер банковского (казначейского) счета 03100643000000017200. Реквизиты банка - СЕВЕРО-ЗАПАДНОЕ ГУ БАНКА РОССИИ // УФК по г. Санкт-Петербургу, г. Санкт-Петербург, БИК: 014030106, к/с: 40102810945370000005. Наименование контрагента для п/п - УФК ПО Г. САНКТ-ПЕТЕРБУРГУ (МЕСТНАЯ АДМИНИСТРАЦИЯ ГОРОДА ПАВЛОВСКА, л/с 04723002110), ОКТМО: 40387000.</w:t>
      </w:r>
    </w:p>
    <w:p w14:paraId="3BF3EF36" w14:textId="77777777" w:rsidR="00717533" w:rsidRPr="001C7C15" w:rsidRDefault="00717533" w:rsidP="00E05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p>
    <w:p w14:paraId="010D41F3" w14:textId="77777777" w:rsidR="00D37217" w:rsidRPr="001C7C15" w:rsidRDefault="00D37217" w:rsidP="000823E8">
      <w:pPr>
        <w:tabs>
          <w:tab w:val="left" w:pos="540"/>
        </w:tabs>
        <w:rPr>
          <w:color w:val="000000" w:themeColor="text1"/>
        </w:rPr>
      </w:pPr>
    </w:p>
    <w:p w14:paraId="5895F053" w14:textId="76DEF845" w:rsidR="00F40959" w:rsidRPr="00F40959" w:rsidRDefault="00F40959" w:rsidP="00F40959">
      <w:pPr>
        <w:pStyle w:val="af0"/>
        <w:numPr>
          <w:ilvl w:val="0"/>
          <w:numId w:val="5"/>
        </w:numPr>
        <w:spacing w:after="200" w:line="276" w:lineRule="auto"/>
        <w:jc w:val="center"/>
        <w:rPr>
          <w:rFonts w:eastAsia="Calibri"/>
          <w:b/>
        </w:rPr>
      </w:pPr>
      <w:r w:rsidRPr="00F40959">
        <w:rPr>
          <w:rFonts w:eastAsia="Calibri"/>
          <w:b/>
        </w:rPr>
        <w:t>ТРЕБОВАНИЯ К КАЧЕСТВУ И ТЕХНИЧЕСКИМ ХАРАКТЕРИСТИКАМ РАБОТ.</w:t>
      </w:r>
    </w:p>
    <w:p w14:paraId="7BB543C6" w14:textId="376312B0" w:rsidR="006210E4" w:rsidRPr="00375AD8" w:rsidRDefault="00BE19FA" w:rsidP="008411E7">
      <w:pPr>
        <w:tabs>
          <w:tab w:val="left" w:pos="851"/>
        </w:tabs>
        <w:jc w:val="both"/>
        <w:rPr>
          <w:color w:val="000000"/>
        </w:rPr>
      </w:pPr>
      <w:r>
        <w:rPr>
          <w:rFonts w:eastAsia="Calibri"/>
        </w:rPr>
        <w:t xml:space="preserve">            </w:t>
      </w:r>
      <w:r w:rsidR="00F40959">
        <w:rPr>
          <w:rFonts w:eastAsia="Calibri"/>
        </w:rPr>
        <w:t>7</w:t>
      </w:r>
      <w:r w:rsidR="00F40959" w:rsidRPr="00826F8F">
        <w:rPr>
          <w:rFonts w:eastAsia="Calibri"/>
        </w:rPr>
        <w:t>.1.</w:t>
      </w:r>
      <w:r w:rsidR="00F40959">
        <w:rPr>
          <w:rFonts w:eastAsia="Calibri"/>
        </w:rPr>
        <w:t xml:space="preserve"> </w:t>
      </w:r>
      <w:r w:rsidR="00F40959" w:rsidRPr="00826F8F">
        <w:rPr>
          <w:rFonts w:eastAsia="Calibri"/>
        </w:rPr>
        <w:t>Качество выполняемых работ должно</w:t>
      </w:r>
      <w:r w:rsidR="006210E4" w:rsidRPr="00375AD8">
        <w:rPr>
          <w:color w:val="000000"/>
        </w:rPr>
        <w:t xml:space="preserve"> соответствовать установленным в Российской Федерации государственным стандартам и требованиям настоящего контракта, изложенным в Описании объекта закупки (приложение №1 к настоящему контракту).</w:t>
      </w:r>
    </w:p>
    <w:p w14:paraId="0B52CB2B" w14:textId="584BC150" w:rsidR="00F40959" w:rsidRPr="00717533" w:rsidRDefault="006210E4" w:rsidP="00717533">
      <w:pPr>
        <w:tabs>
          <w:tab w:val="left" w:pos="851"/>
        </w:tabs>
        <w:ind w:firstLine="709"/>
        <w:jc w:val="both"/>
        <w:rPr>
          <w:color w:val="000000"/>
        </w:rPr>
      </w:pPr>
      <w:r>
        <w:rPr>
          <w:color w:val="000000"/>
        </w:rPr>
        <w:t>7</w:t>
      </w:r>
      <w:r w:rsidRPr="00375AD8">
        <w:rPr>
          <w:color w:val="000000"/>
        </w:rPr>
        <w:t>.2. В случае выявления Зак</w:t>
      </w:r>
      <w:r>
        <w:rPr>
          <w:color w:val="000000"/>
        </w:rPr>
        <w:t xml:space="preserve">азчиком недостатков в </w:t>
      </w:r>
      <w:r w:rsidR="000803FA">
        <w:rPr>
          <w:color w:val="000000"/>
        </w:rPr>
        <w:t>выполняемых работах</w:t>
      </w:r>
      <w:r w:rsidRPr="00375AD8">
        <w:rPr>
          <w:color w:val="000000"/>
        </w:rPr>
        <w:t xml:space="preserve">, связанных с их несоответствием условиям настоящего Контракта, а также Описанию объекта закупки (приложение №1 к настоящему контракту) </w:t>
      </w:r>
      <w:r w:rsidR="0076625A">
        <w:rPr>
          <w:color w:val="000000"/>
        </w:rPr>
        <w:t>Подрядчик</w:t>
      </w:r>
      <w:r w:rsidRPr="00375AD8">
        <w:rPr>
          <w:color w:val="000000"/>
        </w:rPr>
        <w:t xml:space="preserve"> </w:t>
      </w:r>
      <w:r>
        <w:rPr>
          <w:color w:val="000000"/>
        </w:rPr>
        <w:t xml:space="preserve">вправе </w:t>
      </w:r>
      <w:r w:rsidRPr="00375AD8">
        <w:rPr>
          <w:color w:val="000000"/>
        </w:rPr>
        <w:t>устран</w:t>
      </w:r>
      <w:r>
        <w:rPr>
          <w:color w:val="000000"/>
        </w:rPr>
        <w:t>ить</w:t>
      </w:r>
      <w:r w:rsidRPr="00375AD8">
        <w:rPr>
          <w:color w:val="000000"/>
        </w:rPr>
        <w:t xml:space="preserve"> выявленные недостатки за счет собственных средств в</w:t>
      </w:r>
      <w:r w:rsidR="00717533">
        <w:rPr>
          <w:color w:val="000000"/>
        </w:rPr>
        <w:t xml:space="preserve"> установленный Заказчиком срок.</w:t>
      </w:r>
    </w:p>
    <w:p w14:paraId="2AF7B8F2" w14:textId="77777777" w:rsidR="002333EE" w:rsidRPr="001C7C15" w:rsidRDefault="002333EE" w:rsidP="00082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14:paraId="2BACD58C" w14:textId="6ED0C32D" w:rsidR="000635E7" w:rsidRPr="001C7C15" w:rsidRDefault="002333EE" w:rsidP="00BE19FA">
      <w:pPr>
        <w:jc w:val="center"/>
        <w:rPr>
          <w:b/>
          <w:bCs/>
          <w:color w:val="000000" w:themeColor="text1"/>
        </w:rPr>
      </w:pPr>
      <w:r w:rsidRPr="001C7C15">
        <w:rPr>
          <w:b/>
          <w:bCs/>
          <w:color w:val="000000" w:themeColor="text1"/>
        </w:rPr>
        <w:t xml:space="preserve">8. </w:t>
      </w:r>
      <w:r w:rsidR="00F708A1" w:rsidRPr="001C7C15">
        <w:rPr>
          <w:b/>
          <w:bCs/>
          <w:color w:val="000000" w:themeColor="text1"/>
        </w:rPr>
        <w:t>ГАРАНТИЯ КАЧЕСТВА ВЫПОЛНЕННЫХ РАБОТ</w:t>
      </w:r>
    </w:p>
    <w:p w14:paraId="2C20F38F" w14:textId="1DFE20C2" w:rsidR="004D3465" w:rsidRPr="004D3465" w:rsidRDefault="004D3465" w:rsidP="004D3465">
      <w:pPr>
        <w:ind w:firstLine="708"/>
        <w:jc w:val="both"/>
        <w:rPr>
          <w:color w:val="000000" w:themeColor="text1"/>
        </w:rPr>
      </w:pPr>
      <w:r>
        <w:rPr>
          <w:color w:val="000000" w:themeColor="text1"/>
        </w:rPr>
        <w:t>8</w:t>
      </w:r>
      <w:r w:rsidRPr="004D3465">
        <w:rPr>
          <w:color w:val="000000" w:themeColor="text1"/>
        </w:rPr>
        <w:t xml:space="preserve">.1. Гарантия качества выполняемых работ распространяется на все виды работ, предусмотренные контрактом. Гарантийный срок на выполненные работы должен составлять не </w:t>
      </w:r>
      <w:r w:rsidRPr="00E4553F">
        <w:rPr>
          <w:color w:val="000000" w:themeColor="text1"/>
        </w:rPr>
        <w:t xml:space="preserve">менее </w:t>
      </w:r>
      <w:r w:rsidR="00DD3467" w:rsidRPr="00E4553F">
        <w:rPr>
          <w:color w:val="000000" w:themeColor="text1"/>
        </w:rPr>
        <w:t>24</w:t>
      </w:r>
      <w:r w:rsidRPr="00E4553F">
        <w:rPr>
          <w:color w:val="000000" w:themeColor="text1"/>
        </w:rPr>
        <w:t xml:space="preserve"> (</w:t>
      </w:r>
      <w:r w:rsidR="00DD3467" w:rsidRPr="00E4553F">
        <w:rPr>
          <w:color w:val="000000" w:themeColor="text1"/>
        </w:rPr>
        <w:t>двадцати четырех</w:t>
      </w:r>
      <w:r w:rsidRPr="00E4553F">
        <w:rPr>
          <w:color w:val="000000" w:themeColor="text1"/>
        </w:rPr>
        <w:t>) месяцев со дня подписания</w:t>
      </w:r>
      <w:r w:rsidRPr="004D3465">
        <w:rPr>
          <w:color w:val="000000" w:themeColor="text1"/>
        </w:rPr>
        <w:t xml:space="preserve"> </w:t>
      </w:r>
      <w:r w:rsidRPr="008411E7">
        <w:t>акта сдачи-приемки выполненных работ</w:t>
      </w:r>
      <w:r w:rsidRPr="004D3465">
        <w:rPr>
          <w:color w:val="000000" w:themeColor="text1"/>
        </w:rPr>
        <w:t xml:space="preserve">. </w:t>
      </w:r>
    </w:p>
    <w:p w14:paraId="5285D787" w14:textId="01B674D0" w:rsidR="004D3465" w:rsidRPr="004D3465" w:rsidRDefault="004D3465" w:rsidP="004D3465">
      <w:pPr>
        <w:ind w:firstLine="708"/>
        <w:jc w:val="both"/>
        <w:rPr>
          <w:color w:val="000000" w:themeColor="text1"/>
        </w:rPr>
      </w:pPr>
      <w:r>
        <w:rPr>
          <w:color w:val="000000" w:themeColor="text1"/>
        </w:rPr>
        <w:t>8</w:t>
      </w:r>
      <w:r w:rsidRPr="004D3465">
        <w:rPr>
          <w:color w:val="000000" w:themeColor="text1"/>
        </w:rPr>
        <w:t>.</w:t>
      </w:r>
      <w:r>
        <w:rPr>
          <w:color w:val="000000" w:themeColor="text1"/>
        </w:rPr>
        <w:t>2</w:t>
      </w:r>
      <w:r w:rsidRPr="004D3465">
        <w:rPr>
          <w:color w:val="000000" w:themeColor="text1"/>
        </w:rPr>
        <w:t>. Подрядчик несет ответственность за соответствие проектной документации действующим нормам и законодательным требованиям, требованиям Заказчика, исходным данным.</w:t>
      </w:r>
    </w:p>
    <w:p w14:paraId="73AA4A54" w14:textId="77777777" w:rsidR="004D3465" w:rsidRPr="004D3465" w:rsidRDefault="004D3465" w:rsidP="004D3465">
      <w:pPr>
        <w:jc w:val="both"/>
        <w:rPr>
          <w:color w:val="000000" w:themeColor="text1"/>
        </w:rPr>
      </w:pPr>
      <w:r w:rsidRPr="004D3465">
        <w:rPr>
          <w:color w:val="000000" w:themeColor="text1"/>
        </w:rPr>
        <w:t xml:space="preserve">Подрядчик несет ответственность за надлежащую подготовку проектной документации, включая недостатки, обнаруженные впоследствии в ходе ремонтно-строительных работ. В случае обнаружения недостатков в проектной документации Подрядчик по требованию </w:t>
      </w:r>
      <w:r w:rsidRPr="004D3465">
        <w:rPr>
          <w:color w:val="000000" w:themeColor="text1"/>
        </w:rPr>
        <w:lastRenderedPageBreak/>
        <w:t xml:space="preserve">Заказчика в установленный срок обязан доработать данную документацию.  В соответствии со статьей 761 ГК РФ Подрядчик обязан обеспечить соответствие выполненных работ условиям контракта о качестве в течение всего гарантийного срока на выполнение работ по проекту. </w:t>
      </w:r>
    </w:p>
    <w:p w14:paraId="66F2751F" w14:textId="7125BE05" w:rsidR="004D3465" w:rsidRPr="004D3465" w:rsidRDefault="004D3465" w:rsidP="004D3465">
      <w:pPr>
        <w:ind w:firstLine="708"/>
        <w:jc w:val="both"/>
        <w:rPr>
          <w:color w:val="000000" w:themeColor="text1"/>
        </w:rPr>
      </w:pPr>
      <w:r>
        <w:rPr>
          <w:color w:val="000000" w:themeColor="text1"/>
        </w:rPr>
        <w:t>8.3</w:t>
      </w:r>
      <w:r w:rsidRPr="004D3465">
        <w:rPr>
          <w:color w:val="000000" w:themeColor="text1"/>
        </w:rPr>
        <w:t>. В случае если в течение гарантийного срока, обнаружится, что выполненные работы Подрядчиком выполнены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Заказчик вправе по своему выбору потребовать от Подрядчика:</w:t>
      </w:r>
    </w:p>
    <w:p w14:paraId="7E8402CB" w14:textId="77777777" w:rsidR="004D3465" w:rsidRPr="004D3465" w:rsidRDefault="004D3465" w:rsidP="004D3465">
      <w:pPr>
        <w:jc w:val="both"/>
        <w:rPr>
          <w:color w:val="000000" w:themeColor="text1"/>
        </w:rPr>
      </w:pPr>
      <w:r w:rsidRPr="004D3465">
        <w:rPr>
          <w:color w:val="000000" w:themeColor="text1"/>
        </w:rPr>
        <w:t>-</w:t>
      </w:r>
      <w:r w:rsidRPr="004D3465">
        <w:rPr>
          <w:color w:val="000000" w:themeColor="text1"/>
        </w:rPr>
        <w:tab/>
        <w:t>безвозмездного устранения недостатков в разумный срок;</w:t>
      </w:r>
    </w:p>
    <w:p w14:paraId="00A6B287" w14:textId="296C3277" w:rsidR="008427F7" w:rsidRDefault="004D3465" w:rsidP="004D3465">
      <w:pPr>
        <w:jc w:val="both"/>
        <w:rPr>
          <w:color w:val="000000" w:themeColor="text1"/>
        </w:rPr>
      </w:pPr>
      <w:r w:rsidRPr="004D3465">
        <w:rPr>
          <w:color w:val="000000" w:themeColor="text1"/>
        </w:rPr>
        <w:t>-</w:t>
      </w:r>
      <w:r w:rsidRPr="004D3465">
        <w:rPr>
          <w:color w:val="000000" w:themeColor="text1"/>
        </w:rPr>
        <w:tab/>
        <w:t>возмещения своих расходов на устранение недостатков, если Заказчик за свой счет устранил обнаруженные недостатки.</w:t>
      </w:r>
    </w:p>
    <w:p w14:paraId="3F8BEC30" w14:textId="77777777" w:rsidR="00E4553F" w:rsidRPr="001C7C15" w:rsidRDefault="00E4553F" w:rsidP="004D3465">
      <w:pPr>
        <w:jc w:val="both"/>
        <w:rPr>
          <w:b/>
          <w:color w:val="000000" w:themeColor="text1"/>
        </w:rPr>
      </w:pPr>
    </w:p>
    <w:p w14:paraId="02197EB4" w14:textId="77777777" w:rsidR="001D4B5D" w:rsidRPr="001D4B5D" w:rsidRDefault="002333EE" w:rsidP="001D4B5D">
      <w:pPr>
        <w:ind w:left="360"/>
        <w:jc w:val="center"/>
        <w:rPr>
          <w:b/>
          <w:color w:val="000000" w:themeColor="text1"/>
        </w:rPr>
      </w:pPr>
      <w:r w:rsidRPr="001C7C15">
        <w:rPr>
          <w:b/>
          <w:color w:val="000000" w:themeColor="text1"/>
        </w:rPr>
        <w:t xml:space="preserve">9. </w:t>
      </w:r>
      <w:r w:rsidR="001D4B5D" w:rsidRPr="001D4B5D">
        <w:rPr>
          <w:b/>
          <w:color w:val="000000" w:themeColor="text1"/>
        </w:rPr>
        <w:t>СРОК ДЕЙСТВИЯ И ПОРЯДОК ИЗМЕНЕНИЯ, РАСТОРЖЕНИЯ</w:t>
      </w:r>
    </w:p>
    <w:p w14:paraId="64286BA5" w14:textId="59DC7C00" w:rsidR="000635E7" w:rsidRPr="001C7C15" w:rsidRDefault="001D4B5D" w:rsidP="00BE19FA">
      <w:pPr>
        <w:ind w:left="360"/>
        <w:jc w:val="center"/>
        <w:rPr>
          <w:b/>
          <w:color w:val="000000" w:themeColor="text1"/>
        </w:rPr>
      </w:pPr>
      <w:r w:rsidRPr="001D4B5D">
        <w:rPr>
          <w:b/>
          <w:color w:val="000000" w:themeColor="text1"/>
        </w:rPr>
        <w:t>КОНТРАКТА. СРОК ИСПОЛНЕНИЯ КОНТРАКТА</w:t>
      </w:r>
    </w:p>
    <w:p w14:paraId="0914B581" w14:textId="0DFA2957" w:rsidR="001D4B5D" w:rsidRPr="009A0C7F" w:rsidRDefault="000635E7" w:rsidP="001D4B5D">
      <w:pPr>
        <w:ind w:firstLine="709"/>
        <w:jc w:val="both"/>
        <w:rPr>
          <w:iCs/>
        </w:rPr>
      </w:pPr>
      <w:r w:rsidRPr="009A0C7F">
        <w:rPr>
          <w:color w:val="000000" w:themeColor="text1"/>
        </w:rPr>
        <w:t xml:space="preserve">9.1. </w:t>
      </w:r>
      <w:r w:rsidR="001D4B5D" w:rsidRPr="009A0C7F">
        <w:rPr>
          <w:iCs/>
          <w:color w:val="000000" w:themeColor="text1"/>
        </w:rPr>
        <w:t xml:space="preserve">Контракт вступает в силу с момента его </w:t>
      </w:r>
      <w:r w:rsidR="001D4B5D" w:rsidRPr="009A0C7F">
        <w:rPr>
          <w:iCs/>
        </w:rPr>
        <w:t>заключения и действует по «</w:t>
      </w:r>
      <w:r w:rsidR="00C61ACE" w:rsidRPr="009A0C7F">
        <w:rPr>
          <w:iCs/>
        </w:rPr>
        <w:t>31</w:t>
      </w:r>
      <w:r w:rsidR="001D4B5D" w:rsidRPr="009A0C7F">
        <w:rPr>
          <w:iCs/>
        </w:rPr>
        <w:t xml:space="preserve">» </w:t>
      </w:r>
      <w:r w:rsidR="00F979CC" w:rsidRPr="009A0C7F">
        <w:rPr>
          <w:iCs/>
        </w:rPr>
        <w:t>декабря</w:t>
      </w:r>
      <w:r w:rsidR="001D4B5D" w:rsidRPr="009A0C7F">
        <w:rPr>
          <w:iCs/>
        </w:rPr>
        <w:t xml:space="preserve"> 202</w:t>
      </w:r>
      <w:r w:rsidR="00AC5045">
        <w:rPr>
          <w:iCs/>
        </w:rPr>
        <w:t>5</w:t>
      </w:r>
      <w:r w:rsidR="001D4B5D" w:rsidRPr="009A0C7F">
        <w:rPr>
          <w:iCs/>
        </w:rPr>
        <w:t xml:space="preserve"> года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30000D24" w14:textId="77777777" w:rsidR="00E4553F" w:rsidRDefault="0062202E" w:rsidP="00F903F9">
      <w:pPr>
        <w:shd w:val="clear" w:color="auto" w:fill="FFFFFF"/>
        <w:ind w:firstLine="709"/>
        <w:jc w:val="both"/>
        <w:rPr>
          <w:color w:val="000000" w:themeColor="text1"/>
        </w:rPr>
      </w:pPr>
      <w:r w:rsidRPr="009A0C7F">
        <w:rPr>
          <w:iCs/>
        </w:rPr>
        <w:t xml:space="preserve">9.1.1. </w:t>
      </w:r>
      <w:r w:rsidR="001658A9" w:rsidRPr="009A0C7F">
        <w:t xml:space="preserve">Срок исполнения контракта </w:t>
      </w:r>
      <w:r w:rsidRPr="009A0C7F">
        <w:t xml:space="preserve">в </w:t>
      </w:r>
      <w:r w:rsidRPr="009A0C7F">
        <w:rPr>
          <w:color w:val="000000" w:themeColor="text1"/>
        </w:rPr>
        <w:t>соответствии с ч. 1 ст. 94 Закона о контрактной системе:</w:t>
      </w:r>
      <w:r w:rsidR="008C688F" w:rsidRPr="009A0C7F">
        <w:rPr>
          <w:color w:val="000000" w:themeColor="text1"/>
        </w:rPr>
        <w:t xml:space="preserve"> </w:t>
      </w:r>
      <w:bookmarkStart w:id="2" w:name="_Hlk132113186"/>
    </w:p>
    <w:p w14:paraId="612B5FF2" w14:textId="75F0BFEE" w:rsidR="00C83F6C" w:rsidRPr="009A0C7F" w:rsidRDefault="00C83F6C" w:rsidP="00F903F9">
      <w:pPr>
        <w:shd w:val="clear" w:color="auto" w:fill="FFFFFF"/>
        <w:ind w:firstLine="709"/>
        <w:jc w:val="both"/>
        <w:rPr>
          <w:color w:val="000000" w:themeColor="text1"/>
        </w:rPr>
      </w:pPr>
      <w:r w:rsidRPr="009A0C7F">
        <w:rPr>
          <w:bCs/>
          <w:iCs/>
          <w:color w:val="000000"/>
        </w:rPr>
        <w:t xml:space="preserve">начало выполнения работ: </w:t>
      </w:r>
      <w:r w:rsidR="002C4D10">
        <w:rPr>
          <w:bCs/>
          <w:iCs/>
          <w:color w:val="000000"/>
        </w:rPr>
        <w:t xml:space="preserve">с </w:t>
      </w:r>
      <w:r w:rsidR="00C61ACE" w:rsidRPr="009A0C7F">
        <w:rPr>
          <w:iCs/>
        </w:rPr>
        <w:t>даты заключения контракта</w:t>
      </w:r>
      <w:r w:rsidRPr="009A0C7F">
        <w:rPr>
          <w:iCs/>
        </w:rPr>
        <w:t>;</w:t>
      </w:r>
    </w:p>
    <w:p w14:paraId="500D5664" w14:textId="70E2B406" w:rsidR="00C83F6C" w:rsidRPr="00043455" w:rsidRDefault="00C83F6C" w:rsidP="00383B47">
      <w:pPr>
        <w:tabs>
          <w:tab w:val="left" w:pos="0"/>
          <w:tab w:val="left" w:pos="567"/>
        </w:tabs>
        <w:overflowPunct w:val="0"/>
        <w:autoSpaceDE w:val="0"/>
        <w:autoSpaceDN w:val="0"/>
        <w:adjustRightInd w:val="0"/>
        <w:ind w:firstLine="709"/>
        <w:jc w:val="both"/>
        <w:textAlignment w:val="baseline"/>
        <w:rPr>
          <w:color w:val="000000"/>
        </w:rPr>
      </w:pPr>
      <w:r w:rsidRPr="009A0C7F">
        <w:rPr>
          <w:iCs/>
          <w:color w:val="000000"/>
        </w:rPr>
        <w:t xml:space="preserve">окончание выполнения </w:t>
      </w:r>
      <w:r w:rsidRPr="00BB26BB">
        <w:rPr>
          <w:iCs/>
        </w:rPr>
        <w:t xml:space="preserve">работ: по </w:t>
      </w:r>
      <w:r w:rsidR="00717533" w:rsidRPr="00BB26BB">
        <w:t>01</w:t>
      </w:r>
      <w:r w:rsidR="00C61ACE" w:rsidRPr="00BB26BB">
        <w:t xml:space="preserve"> </w:t>
      </w:r>
      <w:r w:rsidR="00F979CC" w:rsidRPr="00BB26BB">
        <w:t>декабря</w:t>
      </w:r>
      <w:r w:rsidRPr="00BB26BB">
        <w:t xml:space="preserve"> </w:t>
      </w:r>
      <w:r w:rsidRPr="009A0C7F">
        <w:t>202</w:t>
      </w:r>
      <w:r w:rsidR="00F40959">
        <w:t>5</w:t>
      </w:r>
      <w:r w:rsidRPr="009A0C7F">
        <w:t xml:space="preserve"> года.</w:t>
      </w:r>
      <w:bookmarkEnd w:id="2"/>
    </w:p>
    <w:p w14:paraId="5EA2AEB1" w14:textId="77777777" w:rsidR="002333EE" w:rsidRPr="00EC09A9" w:rsidRDefault="002333EE" w:rsidP="000823E8">
      <w:pPr>
        <w:ind w:firstLine="709"/>
        <w:jc w:val="both"/>
      </w:pPr>
      <w:r w:rsidRPr="00043455">
        <w:t>9.2. Обязательства Сторон, не исполненные до даты истечения срока</w:t>
      </w:r>
      <w:r w:rsidRPr="00EC09A9">
        <w:t xml:space="preserve"> действия настоящего Контракта, указанного в п</w:t>
      </w:r>
      <w:r w:rsidR="00DA56E6" w:rsidRPr="00EC09A9">
        <w:t>ункте 9</w:t>
      </w:r>
      <w:r w:rsidRPr="00EC09A9">
        <w:t>.1</w:t>
      </w:r>
      <w:r w:rsidR="00DA56E6" w:rsidRPr="00EC09A9">
        <w:t xml:space="preserve"> К</w:t>
      </w:r>
      <w:r w:rsidRPr="00EC09A9">
        <w:t>онтракта, подлежат исполнению в полном объеме.</w:t>
      </w:r>
    </w:p>
    <w:p w14:paraId="0F03C463" w14:textId="16B07168" w:rsidR="002333EE" w:rsidRPr="001C7C15" w:rsidRDefault="002333EE" w:rsidP="000823E8">
      <w:pPr>
        <w:ind w:firstLine="709"/>
        <w:jc w:val="both"/>
        <w:rPr>
          <w:color w:val="000000" w:themeColor="text1"/>
        </w:rPr>
      </w:pPr>
      <w:r w:rsidRPr="001C7C15">
        <w:rPr>
          <w:color w:val="000000" w:themeColor="text1"/>
          <w:spacing w:val="-6"/>
        </w:rPr>
        <w:t>9.</w:t>
      </w:r>
      <w:r w:rsidR="00F40959">
        <w:rPr>
          <w:color w:val="000000" w:themeColor="text1"/>
          <w:spacing w:val="-6"/>
        </w:rPr>
        <w:t>3</w:t>
      </w:r>
      <w:r w:rsidRPr="001C7C15">
        <w:rPr>
          <w:color w:val="000000" w:themeColor="text1"/>
          <w:spacing w:val="-6"/>
        </w:rPr>
        <w:t xml:space="preserve">. </w:t>
      </w:r>
      <w:r w:rsidRPr="001C7C15">
        <w:rPr>
          <w:color w:val="000000" w:themeColor="text1"/>
        </w:rPr>
        <w:t>Существенное изменение обстоятельств, из которых</w:t>
      </w:r>
      <w:r w:rsidRPr="001C7C15">
        <w:rPr>
          <w:color w:val="000000" w:themeColor="text1"/>
          <w:spacing w:val="5"/>
        </w:rPr>
        <w:t xml:space="preserve"> </w:t>
      </w:r>
      <w:r w:rsidRPr="001C7C15">
        <w:rPr>
          <w:color w:val="000000" w:themeColor="text1"/>
          <w:lang w:eastAsia="ar-SA"/>
        </w:rPr>
        <w:t xml:space="preserve">Подрядчик </w:t>
      </w:r>
      <w:r w:rsidRPr="001C7C15">
        <w:rPr>
          <w:color w:val="000000" w:themeColor="text1"/>
        </w:rPr>
        <w:t>исходил при заключении нас</w:t>
      </w:r>
      <w:r w:rsidR="00DA56E6" w:rsidRPr="001C7C15">
        <w:rPr>
          <w:color w:val="000000" w:themeColor="text1"/>
        </w:rPr>
        <w:t>тоящего К</w:t>
      </w:r>
      <w:r w:rsidRPr="001C7C15">
        <w:rPr>
          <w:color w:val="000000" w:themeColor="text1"/>
        </w:rPr>
        <w:t>онтракта, не является основанием для измене</w:t>
      </w:r>
      <w:r w:rsidR="00DA56E6" w:rsidRPr="001C7C15">
        <w:rPr>
          <w:color w:val="000000" w:themeColor="text1"/>
        </w:rPr>
        <w:t>ния или расторжения настоящего К</w:t>
      </w:r>
      <w:r w:rsidRPr="001C7C15">
        <w:rPr>
          <w:color w:val="000000" w:themeColor="text1"/>
        </w:rPr>
        <w:t>онтракта.</w:t>
      </w:r>
    </w:p>
    <w:p w14:paraId="1E91B640" w14:textId="09377E84" w:rsidR="00533AAE" w:rsidRPr="001C7C15" w:rsidRDefault="002333EE" w:rsidP="000823E8">
      <w:pPr>
        <w:ind w:firstLine="709"/>
        <w:jc w:val="both"/>
        <w:rPr>
          <w:color w:val="000000" w:themeColor="text1"/>
        </w:rPr>
      </w:pPr>
      <w:r w:rsidRPr="001C7C15">
        <w:rPr>
          <w:color w:val="000000" w:themeColor="text1"/>
          <w:spacing w:val="-6"/>
        </w:rPr>
        <w:t>9.</w:t>
      </w:r>
      <w:r w:rsidR="00F40959">
        <w:rPr>
          <w:color w:val="000000" w:themeColor="text1"/>
          <w:spacing w:val="-6"/>
        </w:rPr>
        <w:t>4</w:t>
      </w:r>
      <w:r w:rsidRPr="001C7C15">
        <w:rPr>
          <w:color w:val="000000" w:themeColor="text1"/>
          <w:spacing w:val="-6"/>
        </w:rPr>
        <w:t xml:space="preserve">. </w:t>
      </w:r>
      <w:r w:rsidRPr="001C7C15">
        <w:rPr>
          <w:color w:val="000000" w:themeColor="text1"/>
        </w:rPr>
        <w:t>Любые измен</w:t>
      </w:r>
      <w:r w:rsidR="00DA56E6" w:rsidRPr="001C7C15">
        <w:rPr>
          <w:color w:val="000000" w:themeColor="text1"/>
        </w:rPr>
        <w:t>ения и дополнения к настоящему К</w:t>
      </w:r>
      <w:r w:rsidRPr="001C7C15">
        <w:rPr>
          <w:color w:val="000000" w:themeColor="text1"/>
        </w:rPr>
        <w:t>онтракту действительны лишь в случаях, предусмотренных действующим законодательством Российской Федерации.</w:t>
      </w:r>
    </w:p>
    <w:p w14:paraId="57097623" w14:textId="6352807E" w:rsidR="00533AAE" w:rsidRPr="001C7C15" w:rsidRDefault="00533AAE" w:rsidP="000823E8">
      <w:pPr>
        <w:ind w:firstLine="709"/>
        <w:jc w:val="both"/>
        <w:rPr>
          <w:color w:val="000000" w:themeColor="text1"/>
        </w:rPr>
      </w:pPr>
      <w:r w:rsidRPr="001C7C15">
        <w:rPr>
          <w:color w:val="000000" w:themeColor="text1"/>
        </w:rPr>
        <w:t>Любые изменения и дополнения к Контракту, оформляются дополнительными соглашениями Сторон, которые являются неотъемлемой частью Контракта.</w:t>
      </w:r>
    </w:p>
    <w:p w14:paraId="0669BFA6" w14:textId="7ED529DA" w:rsidR="007626EF" w:rsidRPr="001C7C15" w:rsidRDefault="002333EE" w:rsidP="007626EF">
      <w:pPr>
        <w:pStyle w:val="a7"/>
        <w:tabs>
          <w:tab w:val="left" w:pos="1418"/>
        </w:tabs>
        <w:ind w:firstLine="709"/>
        <w:rPr>
          <w:rFonts w:ascii="Times New Roman" w:hAnsi="Times New Roman" w:cs="Times New Roman"/>
          <w:bCs/>
          <w:color w:val="000000" w:themeColor="text1"/>
        </w:rPr>
      </w:pPr>
      <w:r w:rsidRPr="001C7C15">
        <w:rPr>
          <w:rFonts w:ascii="Times New Roman" w:eastAsia="Calibri" w:hAnsi="Times New Roman" w:cs="Times New Roman"/>
          <w:color w:val="000000" w:themeColor="text1"/>
        </w:rPr>
        <w:t>9.</w:t>
      </w:r>
      <w:r w:rsidR="00F40959">
        <w:rPr>
          <w:rFonts w:ascii="Times New Roman" w:eastAsia="Calibri" w:hAnsi="Times New Roman" w:cs="Times New Roman"/>
          <w:color w:val="000000" w:themeColor="text1"/>
        </w:rPr>
        <w:t>5</w:t>
      </w:r>
      <w:r w:rsidRPr="001C7C15">
        <w:rPr>
          <w:rFonts w:ascii="Times New Roman" w:eastAsia="Calibri" w:hAnsi="Times New Roman" w:cs="Times New Roman"/>
          <w:color w:val="000000" w:themeColor="text1"/>
        </w:rPr>
        <w:t xml:space="preserve">. </w:t>
      </w:r>
      <w:r w:rsidR="00C91676" w:rsidRPr="001C7C15">
        <w:rPr>
          <w:rFonts w:ascii="Times New Roman" w:eastAsia="Calibri" w:hAnsi="Times New Roman" w:cs="Times New Roman"/>
          <w:color w:val="000000" w:themeColor="text1"/>
        </w:rPr>
        <w:t>Из</w:t>
      </w:r>
      <w:r w:rsidR="00DA56E6" w:rsidRPr="001C7C15">
        <w:rPr>
          <w:rFonts w:ascii="Times New Roman" w:eastAsia="Calibri" w:hAnsi="Times New Roman" w:cs="Times New Roman"/>
          <w:color w:val="000000" w:themeColor="text1"/>
        </w:rPr>
        <w:t>менение и (или) расторжение К</w:t>
      </w:r>
      <w:r w:rsidR="00C91676" w:rsidRPr="001C7C15">
        <w:rPr>
          <w:rFonts w:ascii="Times New Roman" w:eastAsia="Calibri" w:hAnsi="Times New Roman" w:cs="Times New Roman"/>
          <w:color w:val="000000" w:themeColor="text1"/>
        </w:rPr>
        <w:t xml:space="preserve">онтракта осуществляется в порядке, сроки, случаях и на условиях, установленных </w:t>
      </w:r>
      <w:r w:rsidR="00EC52FB" w:rsidRPr="001C7C15">
        <w:rPr>
          <w:rFonts w:ascii="Times New Roman" w:eastAsia="Calibri" w:hAnsi="Times New Roman" w:cs="Times New Roman"/>
          <w:color w:val="000000" w:themeColor="text1"/>
        </w:rPr>
        <w:t>Законом о контрактной системе</w:t>
      </w:r>
      <w:r w:rsidR="00C91676" w:rsidRPr="001C7C15">
        <w:rPr>
          <w:rFonts w:ascii="Times New Roman" w:eastAsia="Calibri" w:hAnsi="Times New Roman" w:cs="Times New Roman"/>
          <w:color w:val="000000" w:themeColor="text1"/>
        </w:rPr>
        <w:t>.</w:t>
      </w:r>
    </w:p>
    <w:p w14:paraId="6737390F" w14:textId="4FB1540A" w:rsidR="007626EF" w:rsidRPr="001C7C15" w:rsidRDefault="002333EE" w:rsidP="007626EF">
      <w:pPr>
        <w:ind w:firstLine="709"/>
        <w:jc w:val="both"/>
        <w:rPr>
          <w:color w:val="000000" w:themeColor="text1"/>
        </w:rPr>
      </w:pPr>
      <w:r w:rsidRPr="001C7C15">
        <w:rPr>
          <w:color w:val="000000" w:themeColor="text1"/>
        </w:rPr>
        <w:t>9.</w:t>
      </w:r>
      <w:r w:rsidR="00F40959">
        <w:rPr>
          <w:color w:val="000000" w:themeColor="text1"/>
        </w:rPr>
        <w:t>6</w:t>
      </w:r>
      <w:r w:rsidRPr="001C7C15">
        <w:rPr>
          <w:color w:val="000000" w:themeColor="text1"/>
        </w:rPr>
        <w:t>. Изменение с</w:t>
      </w:r>
      <w:r w:rsidR="00DA56E6" w:rsidRPr="001C7C15">
        <w:rPr>
          <w:color w:val="000000" w:themeColor="text1"/>
        </w:rPr>
        <w:t>ущественных условий настоящего К</w:t>
      </w:r>
      <w:r w:rsidRPr="001C7C15">
        <w:rPr>
          <w:color w:val="000000" w:themeColor="text1"/>
        </w:rPr>
        <w:t xml:space="preserve">онтракта при его исполнении не допускается, за исключением их изменения по соглашению сторон в </w:t>
      </w:r>
      <w:r w:rsidR="00CB1D47" w:rsidRPr="001C7C15">
        <w:rPr>
          <w:color w:val="000000" w:themeColor="text1"/>
        </w:rPr>
        <w:t xml:space="preserve">случаях, предусмотренным </w:t>
      </w:r>
      <w:r w:rsidR="00EC52FB" w:rsidRPr="001C7C15">
        <w:rPr>
          <w:rFonts w:eastAsia="Calibri"/>
          <w:color w:val="000000" w:themeColor="text1"/>
        </w:rPr>
        <w:t>Законом о контрактной системе</w:t>
      </w:r>
      <w:r w:rsidR="00CB1D47" w:rsidRPr="001C7C15">
        <w:rPr>
          <w:color w:val="000000" w:themeColor="text1"/>
        </w:rPr>
        <w:t>.</w:t>
      </w:r>
    </w:p>
    <w:p w14:paraId="3AD7AB87" w14:textId="3B4E4B2C" w:rsidR="00533AAE" w:rsidRPr="001C7C15" w:rsidRDefault="002333EE" w:rsidP="000823E8">
      <w:pPr>
        <w:ind w:firstLine="709"/>
        <w:jc w:val="both"/>
        <w:rPr>
          <w:color w:val="000000" w:themeColor="text1"/>
        </w:rPr>
      </w:pPr>
      <w:r w:rsidRPr="001C7C15">
        <w:rPr>
          <w:color w:val="000000" w:themeColor="text1"/>
          <w:spacing w:val="-6"/>
        </w:rPr>
        <w:t>9.</w:t>
      </w:r>
      <w:r w:rsidR="00F40959">
        <w:rPr>
          <w:color w:val="000000" w:themeColor="text1"/>
          <w:spacing w:val="-6"/>
        </w:rPr>
        <w:t>7</w:t>
      </w:r>
      <w:r w:rsidR="00BE16BA" w:rsidRPr="001C7C15">
        <w:rPr>
          <w:color w:val="000000" w:themeColor="text1"/>
          <w:spacing w:val="-2"/>
        </w:rPr>
        <w:t xml:space="preserve">. </w:t>
      </w:r>
      <w:r w:rsidR="00533AAE" w:rsidRPr="001C7C15">
        <w:rPr>
          <w:color w:val="000000" w:themeColor="text1"/>
        </w:rPr>
        <w:t xml:space="preserve">Настоящий Контракт может быть расторгнут по соглашению Сторон, </w:t>
      </w:r>
      <w:r w:rsidR="00533AAE" w:rsidRPr="001C7C15">
        <w:rPr>
          <w:color w:val="000000" w:themeColor="text1"/>
        </w:rPr>
        <w:br/>
        <w:t xml:space="preserve">по решению суда либо в случае одностороннего отказа Стороны настоящего Контракта </w:t>
      </w:r>
      <w:r w:rsidR="00533AAE" w:rsidRPr="001C7C15">
        <w:rPr>
          <w:color w:val="000000" w:themeColor="text1"/>
        </w:rPr>
        <w:br/>
        <w:t>от исполнения обязательств по настоящему Контракт</w:t>
      </w:r>
      <w:r w:rsidR="005567E1">
        <w:rPr>
          <w:color w:val="000000" w:themeColor="text1"/>
        </w:rPr>
        <w:t>у</w:t>
      </w:r>
      <w:r w:rsidR="00533AAE" w:rsidRPr="001C7C15">
        <w:rPr>
          <w:color w:val="000000" w:themeColor="text1"/>
        </w:rPr>
        <w:t xml:space="preserve"> в соответствии с гражданским законодательством, с учетом положений Закона</w:t>
      </w:r>
      <w:r w:rsidR="00EC52FB" w:rsidRPr="001C7C15">
        <w:rPr>
          <w:color w:val="000000" w:themeColor="text1"/>
        </w:rPr>
        <w:t xml:space="preserve"> </w:t>
      </w:r>
      <w:r w:rsidR="00EC52FB" w:rsidRPr="001C7C15">
        <w:rPr>
          <w:rFonts w:eastAsia="Calibri"/>
          <w:color w:val="000000" w:themeColor="text1"/>
        </w:rPr>
        <w:t>о контрактной системе.</w:t>
      </w:r>
    </w:p>
    <w:p w14:paraId="7EDC3BAC" w14:textId="23E66257" w:rsidR="002333EE" w:rsidRPr="001C7C15" w:rsidRDefault="00533AAE" w:rsidP="000823E8">
      <w:pPr>
        <w:ind w:firstLine="709"/>
        <w:jc w:val="both"/>
        <w:rPr>
          <w:color w:val="000000" w:themeColor="text1"/>
        </w:rPr>
      </w:pPr>
      <w:r w:rsidRPr="001C7C15">
        <w:rPr>
          <w:color w:val="000000" w:themeColor="text1"/>
        </w:rPr>
        <w:t>9.</w:t>
      </w:r>
      <w:r w:rsidR="00F40959">
        <w:rPr>
          <w:color w:val="000000" w:themeColor="text1"/>
        </w:rPr>
        <w:t>8</w:t>
      </w:r>
      <w:r w:rsidRPr="001C7C15">
        <w:rPr>
          <w:color w:val="000000" w:themeColor="text1"/>
        </w:rPr>
        <w:t xml:space="preserve">. </w:t>
      </w:r>
      <w:r w:rsidRPr="001C7C15">
        <w:rPr>
          <w:color w:val="000000" w:themeColor="text1"/>
          <w:spacing w:val="-2"/>
        </w:rPr>
        <w:t>Сторона</w:t>
      </w:r>
      <w:r w:rsidR="00665668" w:rsidRPr="001C7C15">
        <w:rPr>
          <w:color w:val="000000" w:themeColor="text1"/>
          <w:spacing w:val="-2"/>
        </w:rPr>
        <w:t xml:space="preserve"> вправе принять решение об одностороннем отказе от исполнения Контракта </w:t>
      </w:r>
      <w:r w:rsidR="00CB1D47" w:rsidRPr="001C7C15">
        <w:rPr>
          <w:color w:val="000000" w:themeColor="text1"/>
        </w:rPr>
        <w:t xml:space="preserve">по основаниям, предусмотренным </w:t>
      </w:r>
      <w:r w:rsidR="0079577F" w:rsidRPr="001C7C15">
        <w:rPr>
          <w:color w:val="000000" w:themeColor="text1"/>
        </w:rPr>
        <w:t>Гражданским кодексом</w:t>
      </w:r>
      <w:r w:rsidR="00665668" w:rsidRPr="001C7C15">
        <w:rPr>
          <w:color w:val="000000" w:themeColor="text1"/>
        </w:rPr>
        <w:t xml:space="preserve"> </w:t>
      </w:r>
      <w:r w:rsidR="0079577F" w:rsidRPr="001C7C15">
        <w:rPr>
          <w:color w:val="000000" w:themeColor="text1"/>
        </w:rPr>
        <w:t>Российской Федерации (далее – ГК РФ)</w:t>
      </w:r>
      <w:r w:rsidR="00CB1D47" w:rsidRPr="001C7C15">
        <w:rPr>
          <w:color w:val="000000" w:themeColor="text1"/>
        </w:rPr>
        <w:t xml:space="preserve"> для одностороннего отказа от исполнения отдельных видов обязательств</w:t>
      </w:r>
      <w:r w:rsidR="00665668" w:rsidRPr="001C7C15">
        <w:rPr>
          <w:color w:val="000000" w:themeColor="text1"/>
        </w:rPr>
        <w:t>,</w:t>
      </w:r>
      <w:r w:rsidR="00CB1D47" w:rsidRPr="001C7C15">
        <w:rPr>
          <w:color w:val="000000" w:themeColor="text1"/>
        </w:rPr>
        <w:t xml:space="preserve"> </w:t>
      </w:r>
      <w:r w:rsidRPr="001C7C15">
        <w:rPr>
          <w:color w:val="000000" w:themeColor="text1"/>
        </w:rPr>
        <w:t xml:space="preserve">в порядке, </w:t>
      </w:r>
      <w:r w:rsidR="00CB1D47" w:rsidRPr="001C7C15">
        <w:rPr>
          <w:color w:val="000000" w:themeColor="text1"/>
        </w:rPr>
        <w:t xml:space="preserve">предусмотренном статьей 95 </w:t>
      </w:r>
      <w:r w:rsidR="00EC52FB" w:rsidRPr="001C7C15">
        <w:rPr>
          <w:rFonts w:eastAsia="Calibri"/>
          <w:color w:val="000000" w:themeColor="text1"/>
        </w:rPr>
        <w:t>Закона о контрактной системе.</w:t>
      </w:r>
    </w:p>
    <w:p w14:paraId="61EA2952" w14:textId="2B162265" w:rsidR="002333EE" w:rsidRPr="001C7C15" w:rsidRDefault="00533AAE" w:rsidP="000823E8">
      <w:pPr>
        <w:tabs>
          <w:tab w:val="left" w:pos="1426"/>
        </w:tabs>
        <w:ind w:firstLine="709"/>
        <w:jc w:val="both"/>
        <w:rPr>
          <w:color w:val="000000" w:themeColor="text1"/>
          <w:spacing w:val="-2"/>
        </w:rPr>
      </w:pPr>
      <w:r w:rsidRPr="001C7C15">
        <w:rPr>
          <w:color w:val="000000" w:themeColor="text1"/>
          <w:spacing w:val="-2"/>
        </w:rPr>
        <w:t>9.</w:t>
      </w:r>
      <w:r w:rsidR="00F40959">
        <w:rPr>
          <w:color w:val="000000" w:themeColor="text1"/>
          <w:spacing w:val="-2"/>
        </w:rPr>
        <w:t>9</w:t>
      </w:r>
      <w:r w:rsidR="002333EE" w:rsidRPr="001C7C15">
        <w:rPr>
          <w:color w:val="000000" w:themeColor="text1"/>
          <w:spacing w:val="-2"/>
        </w:rPr>
        <w:t>. Заказчик вправе провести экспертизу выполненной работы с привлечением экспертов, экспертных организаций до принятия решения об одно</w:t>
      </w:r>
      <w:r w:rsidR="00BE16BA" w:rsidRPr="001C7C15">
        <w:rPr>
          <w:color w:val="000000" w:themeColor="text1"/>
          <w:spacing w:val="-2"/>
        </w:rPr>
        <w:t xml:space="preserve">стороннем отказе </w:t>
      </w:r>
      <w:r w:rsidR="00BE16BA" w:rsidRPr="001C7C15">
        <w:rPr>
          <w:color w:val="000000" w:themeColor="text1"/>
          <w:spacing w:val="-2"/>
        </w:rPr>
        <w:br/>
        <w:t>от исполнения К</w:t>
      </w:r>
      <w:r w:rsidR="002333EE" w:rsidRPr="001C7C15">
        <w:rPr>
          <w:color w:val="000000" w:themeColor="text1"/>
          <w:spacing w:val="-2"/>
        </w:rPr>
        <w:t xml:space="preserve">онтракта. </w:t>
      </w:r>
    </w:p>
    <w:p w14:paraId="6F402818" w14:textId="77777777" w:rsidR="00117EC1" w:rsidRPr="001C7C15" w:rsidRDefault="00117EC1" w:rsidP="000823E8">
      <w:pPr>
        <w:tabs>
          <w:tab w:val="left" w:pos="1426"/>
        </w:tabs>
        <w:ind w:firstLine="709"/>
        <w:jc w:val="both"/>
        <w:rPr>
          <w:color w:val="000000" w:themeColor="text1"/>
          <w:spacing w:val="-2"/>
        </w:rPr>
      </w:pPr>
      <w:r w:rsidRPr="001C7C15">
        <w:rPr>
          <w:color w:val="000000" w:themeColor="text1"/>
          <w:spacing w:val="-2"/>
        </w:rPr>
        <w:t>Если заказчиком проведена экспертиза выполненной работы с привлечением экспертов, экспертных организаций, решение об одно</w:t>
      </w:r>
      <w:r w:rsidR="00BE16BA" w:rsidRPr="001C7C15">
        <w:rPr>
          <w:color w:val="000000" w:themeColor="text1"/>
          <w:spacing w:val="-2"/>
        </w:rPr>
        <w:t>стороннем отказе от исполнения К</w:t>
      </w:r>
      <w:r w:rsidRPr="001C7C15">
        <w:rPr>
          <w:color w:val="000000" w:themeColor="text1"/>
          <w:spacing w:val="-2"/>
        </w:rPr>
        <w:t xml:space="preserve">онтракта может быть принято заказчиком только при условии, что по результатам </w:t>
      </w:r>
      <w:r w:rsidRPr="001C7C15">
        <w:rPr>
          <w:color w:val="000000" w:themeColor="text1"/>
          <w:spacing w:val="-2"/>
        </w:rPr>
        <w:lastRenderedPageBreak/>
        <w:t>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w:t>
      </w:r>
      <w:r w:rsidR="00BE16BA" w:rsidRPr="001C7C15">
        <w:rPr>
          <w:color w:val="000000" w:themeColor="text1"/>
          <w:spacing w:val="-2"/>
        </w:rPr>
        <w:t>сполнения К</w:t>
      </w:r>
      <w:r w:rsidRPr="001C7C15">
        <w:rPr>
          <w:color w:val="000000" w:themeColor="text1"/>
          <w:spacing w:val="-2"/>
        </w:rPr>
        <w:t>онтракта.</w:t>
      </w:r>
    </w:p>
    <w:p w14:paraId="0B4F23D9" w14:textId="23E3DFF4" w:rsidR="002333EE" w:rsidRPr="001C7C15" w:rsidRDefault="00533AAE" w:rsidP="000823E8">
      <w:pPr>
        <w:tabs>
          <w:tab w:val="left" w:pos="1418"/>
        </w:tabs>
        <w:ind w:firstLine="709"/>
        <w:jc w:val="both"/>
        <w:rPr>
          <w:bCs/>
          <w:color w:val="000000" w:themeColor="text1"/>
        </w:rPr>
      </w:pPr>
      <w:r w:rsidRPr="001C7C15">
        <w:rPr>
          <w:bCs/>
          <w:color w:val="000000" w:themeColor="text1"/>
        </w:rPr>
        <w:t>9.1</w:t>
      </w:r>
      <w:r w:rsidR="00F40959">
        <w:rPr>
          <w:bCs/>
          <w:color w:val="000000" w:themeColor="text1"/>
        </w:rPr>
        <w:t>0</w:t>
      </w:r>
      <w:r w:rsidR="002333EE" w:rsidRPr="001C7C15">
        <w:rPr>
          <w:bCs/>
          <w:color w:val="000000" w:themeColor="text1"/>
        </w:rPr>
        <w:t xml:space="preserve">. Заказчик вправе принять решение об одностороннем отказе от исполнения Контракта по основаниям, предусмотренным </w:t>
      </w:r>
      <w:r w:rsidR="00665668" w:rsidRPr="001C7C15">
        <w:rPr>
          <w:bCs/>
          <w:color w:val="000000" w:themeColor="text1"/>
        </w:rPr>
        <w:t>ГК РФ</w:t>
      </w:r>
      <w:r w:rsidR="002333EE" w:rsidRPr="001C7C15">
        <w:rPr>
          <w:bCs/>
          <w:color w:val="000000" w:themeColor="text1"/>
        </w:rPr>
        <w:t xml:space="preserve"> для одностороннего отказа от исполнения отдельных видов обязательств, в том числе в следующих случаях:</w:t>
      </w:r>
    </w:p>
    <w:p w14:paraId="761EEA82" w14:textId="189324F1" w:rsidR="002333EE" w:rsidRPr="001C7C15" w:rsidRDefault="00533AAE" w:rsidP="000823E8">
      <w:pPr>
        <w:tabs>
          <w:tab w:val="left" w:pos="1418"/>
        </w:tabs>
        <w:ind w:firstLine="709"/>
        <w:jc w:val="both"/>
        <w:rPr>
          <w:bCs/>
          <w:color w:val="000000" w:themeColor="text1"/>
        </w:rPr>
      </w:pPr>
      <w:r w:rsidRPr="001C7C15">
        <w:rPr>
          <w:bCs/>
          <w:color w:val="000000" w:themeColor="text1"/>
        </w:rPr>
        <w:t>9.1</w:t>
      </w:r>
      <w:r w:rsidR="00F40959">
        <w:rPr>
          <w:bCs/>
          <w:color w:val="000000" w:themeColor="text1"/>
        </w:rPr>
        <w:t>0</w:t>
      </w:r>
      <w:r w:rsidR="002333EE" w:rsidRPr="001C7C15">
        <w:rPr>
          <w:bCs/>
          <w:color w:val="000000" w:themeColor="text1"/>
        </w:rPr>
        <w:t>.1. Если Подрядчик не присту</w:t>
      </w:r>
      <w:r w:rsidR="00BE16BA" w:rsidRPr="001C7C15">
        <w:rPr>
          <w:bCs/>
          <w:color w:val="000000" w:themeColor="text1"/>
        </w:rPr>
        <w:t>пает своевременно к исполнению К</w:t>
      </w:r>
      <w:r w:rsidR="002333EE" w:rsidRPr="001C7C15">
        <w:rPr>
          <w:bCs/>
          <w:color w:val="000000" w:themeColor="text1"/>
        </w:rPr>
        <w:t>онтракта или выполняет работу настолько медленно, что окончание ее к сро</w:t>
      </w:r>
      <w:r w:rsidR="00BE16BA" w:rsidRPr="001C7C15">
        <w:rPr>
          <w:bCs/>
          <w:color w:val="000000" w:themeColor="text1"/>
        </w:rPr>
        <w:t xml:space="preserve">ку становится явно невозможным в соответствии с </w:t>
      </w:r>
      <w:r w:rsidR="002333EE" w:rsidRPr="001C7C15">
        <w:rPr>
          <w:bCs/>
          <w:color w:val="000000" w:themeColor="text1"/>
        </w:rPr>
        <w:t>пункт</w:t>
      </w:r>
      <w:r w:rsidR="00BE16BA" w:rsidRPr="001C7C15">
        <w:rPr>
          <w:bCs/>
          <w:color w:val="000000" w:themeColor="text1"/>
        </w:rPr>
        <w:t>ом 2 статьи 715 ГК РФ</w:t>
      </w:r>
      <w:r w:rsidR="002333EE" w:rsidRPr="001C7C15">
        <w:rPr>
          <w:bCs/>
          <w:color w:val="000000" w:themeColor="text1"/>
        </w:rPr>
        <w:t>.</w:t>
      </w:r>
    </w:p>
    <w:p w14:paraId="1B1783A7" w14:textId="0504C28B" w:rsidR="002333EE" w:rsidRPr="001C7C15" w:rsidRDefault="00533AAE" w:rsidP="000823E8">
      <w:pPr>
        <w:tabs>
          <w:tab w:val="left" w:pos="1418"/>
        </w:tabs>
        <w:ind w:firstLine="709"/>
        <w:jc w:val="both"/>
        <w:rPr>
          <w:bCs/>
          <w:color w:val="000000" w:themeColor="text1"/>
        </w:rPr>
      </w:pPr>
      <w:r w:rsidRPr="001C7C15">
        <w:rPr>
          <w:bCs/>
          <w:color w:val="000000" w:themeColor="text1"/>
        </w:rPr>
        <w:t>9.1</w:t>
      </w:r>
      <w:r w:rsidR="00F40959">
        <w:rPr>
          <w:bCs/>
          <w:color w:val="000000" w:themeColor="text1"/>
        </w:rPr>
        <w:t>0</w:t>
      </w:r>
      <w:r w:rsidR="002333EE" w:rsidRPr="001C7C15">
        <w:rPr>
          <w:bCs/>
          <w:color w:val="000000" w:themeColor="text1"/>
        </w:rPr>
        <w:t>.2.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w:t>
      </w:r>
      <w:r w:rsidR="00BE16BA" w:rsidRPr="001C7C15">
        <w:rPr>
          <w:bCs/>
          <w:color w:val="000000" w:themeColor="text1"/>
        </w:rPr>
        <w:t>вания отказаться от исполнения К</w:t>
      </w:r>
      <w:r w:rsidR="002333EE" w:rsidRPr="001C7C15">
        <w:rPr>
          <w:bCs/>
          <w:color w:val="000000" w:themeColor="text1"/>
        </w:rPr>
        <w:t xml:space="preserve">онтракта </w:t>
      </w:r>
      <w:r w:rsidR="00BE16BA" w:rsidRPr="001C7C15">
        <w:rPr>
          <w:bCs/>
          <w:color w:val="000000" w:themeColor="text1"/>
        </w:rPr>
        <w:t>в соответствии с пунктом 3 статьи 715 ГК РФ</w:t>
      </w:r>
      <w:r w:rsidR="002333EE" w:rsidRPr="001C7C15">
        <w:rPr>
          <w:bCs/>
          <w:color w:val="000000" w:themeColor="text1"/>
        </w:rPr>
        <w:t>.</w:t>
      </w:r>
    </w:p>
    <w:p w14:paraId="70224C0C" w14:textId="2506E09C" w:rsidR="002333EE" w:rsidRPr="001C7C15" w:rsidRDefault="00533AAE" w:rsidP="000823E8">
      <w:pPr>
        <w:tabs>
          <w:tab w:val="left" w:pos="1418"/>
        </w:tabs>
        <w:ind w:firstLine="709"/>
        <w:jc w:val="both"/>
        <w:rPr>
          <w:bCs/>
          <w:color w:val="000000" w:themeColor="text1"/>
        </w:rPr>
      </w:pPr>
      <w:r w:rsidRPr="001C7C15">
        <w:rPr>
          <w:bCs/>
          <w:color w:val="000000" w:themeColor="text1"/>
        </w:rPr>
        <w:t>9.1</w:t>
      </w:r>
      <w:r w:rsidR="00F40959">
        <w:rPr>
          <w:bCs/>
          <w:color w:val="000000" w:themeColor="text1"/>
        </w:rPr>
        <w:t>0</w:t>
      </w:r>
      <w:r w:rsidR="002333EE" w:rsidRPr="001C7C15">
        <w:rPr>
          <w:bCs/>
          <w:color w:val="000000" w:themeColor="text1"/>
        </w:rPr>
        <w:t xml:space="preserve">.3. Если отступления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w:t>
      </w:r>
      <w:r w:rsidR="00BE16BA" w:rsidRPr="001C7C15">
        <w:rPr>
          <w:bCs/>
          <w:color w:val="000000" w:themeColor="text1"/>
        </w:rPr>
        <w:t>в соответствии с пунктом 3 статьи 723 ГК РФ</w:t>
      </w:r>
      <w:r w:rsidR="002333EE" w:rsidRPr="001C7C15">
        <w:rPr>
          <w:bCs/>
          <w:color w:val="000000" w:themeColor="text1"/>
        </w:rPr>
        <w:t>.</w:t>
      </w:r>
    </w:p>
    <w:p w14:paraId="6ECC52E8" w14:textId="1B94BD52" w:rsidR="002333EE" w:rsidRPr="001C7C15" w:rsidRDefault="00533AAE" w:rsidP="000823E8">
      <w:pPr>
        <w:tabs>
          <w:tab w:val="left" w:pos="1418"/>
        </w:tabs>
        <w:ind w:firstLine="709"/>
        <w:jc w:val="both"/>
        <w:rPr>
          <w:bCs/>
          <w:color w:val="000000" w:themeColor="text1"/>
        </w:rPr>
      </w:pPr>
      <w:r w:rsidRPr="001C7C15">
        <w:rPr>
          <w:bCs/>
          <w:color w:val="000000" w:themeColor="text1"/>
        </w:rPr>
        <w:t>9.1</w:t>
      </w:r>
      <w:r w:rsidR="00F40959">
        <w:rPr>
          <w:bCs/>
          <w:color w:val="000000" w:themeColor="text1"/>
        </w:rPr>
        <w:t>0</w:t>
      </w:r>
      <w:r w:rsidR="002333EE" w:rsidRPr="001C7C15">
        <w:rPr>
          <w:bCs/>
          <w:color w:val="000000" w:themeColor="text1"/>
        </w:rPr>
        <w:t>.4. Если при нарушении Подрядчи</w:t>
      </w:r>
      <w:r w:rsidR="00BE16BA" w:rsidRPr="001C7C15">
        <w:rPr>
          <w:bCs/>
          <w:color w:val="000000" w:themeColor="text1"/>
        </w:rPr>
        <w:t>ком конечного срока выполнения работ, указанного в настоящем К</w:t>
      </w:r>
      <w:r w:rsidR="002333EE" w:rsidRPr="001C7C15">
        <w:rPr>
          <w:bCs/>
          <w:color w:val="000000" w:themeColor="text1"/>
        </w:rPr>
        <w:t>он</w:t>
      </w:r>
      <w:r w:rsidR="00BE16BA" w:rsidRPr="001C7C15">
        <w:rPr>
          <w:bCs/>
          <w:color w:val="000000" w:themeColor="text1"/>
        </w:rPr>
        <w:t>тракте, исполнение Подрядчиком К</w:t>
      </w:r>
      <w:r w:rsidR="002333EE" w:rsidRPr="001C7C15">
        <w:rPr>
          <w:bCs/>
          <w:color w:val="000000" w:themeColor="text1"/>
        </w:rPr>
        <w:t xml:space="preserve">онтракта утратило для Заказчика интерес </w:t>
      </w:r>
      <w:r w:rsidR="00BE45A7" w:rsidRPr="001C7C15">
        <w:rPr>
          <w:bCs/>
          <w:color w:val="000000" w:themeColor="text1"/>
        </w:rPr>
        <w:t xml:space="preserve">в соответствии с </w:t>
      </w:r>
      <w:r w:rsidR="00BE16BA" w:rsidRPr="001C7C15">
        <w:rPr>
          <w:bCs/>
          <w:color w:val="000000" w:themeColor="text1"/>
        </w:rPr>
        <w:t xml:space="preserve">пунктом </w:t>
      </w:r>
      <w:r w:rsidR="002333EE" w:rsidRPr="001C7C15">
        <w:rPr>
          <w:bCs/>
          <w:color w:val="000000" w:themeColor="text1"/>
        </w:rPr>
        <w:t xml:space="preserve">3 статьи </w:t>
      </w:r>
      <w:r w:rsidR="00BE16BA" w:rsidRPr="001C7C15">
        <w:rPr>
          <w:bCs/>
          <w:color w:val="000000" w:themeColor="text1"/>
        </w:rPr>
        <w:t xml:space="preserve">708 ГК РФ и </w:t>
      </w:r>
      <w:r w:rsidR="002333EE" w:rsidRPr="001C7C15">
        <w:rPr>
          <w:bCs/>
          <w:color w:val="000000" w:themeColor="text1"/>
        </w:rPr>
        <w:t>пункт</w:t>
      </w:r>
      <w:r w:rsidR="00ED2F6A" w:rsidRPr="001C7C15">
        <w:rPr>
          <w:bCs/>
          <w:color w:val="000000" w:themeColor="text1"/>
        </w:rPr>
        <w:t>ом</w:t>
      </w:r>
      <w:r w:rsidR="002333EE" w:rsidRPr="001C7C15">
        <w:rPr>
          <w:bCs/>
          <w:color w:val="000000" w:themeColor="text1"/>
        </w:rPr>
        <w:t xml:space="preserve"> 2 статьи 405 ГК РФ.</w:t>
      </w:r>
    </w:p>
    <w:p w14:paraId="2F957383" w14:textId="22DC5272" w:rsidR="00533AAE" w:rsidRPr="001C7C15" w:rsidRDefault="00533AAE" w:rsidP="000823E8">
      <w:pPr>
        <w:tabs>
          <w:tab w:val="left" w:pos="1418"/>
        </w:tabs>
        <w:ind w:firstLine="709"/>
        <w:jc w:val="both"/>
        <w:rPr>
          <w:bCs/>
          <w:iCs/>
          <w:color w:val="000000" w:themeColor="text1"/>
        </w:rPr>
      </w:pPr>
      <w:r w:rsidRPr="001C7C15">
        <w:rPr>
          <w:bCs/>
          <w:color w:val="000000" w:themeColor="text1"/>
        </w:rPr>
        <w:t>9.1</w:t>
      </w:r>
      <w:r w:rsidR="00F40959">
        <w:rPr>
          <w:bCs/>
          <w:color w:val="000000" w:themeColor="text1"/>
        </w:rPr>
        <w:t>0</w:t>
      </w:r>
      <w:r w:rsidR="002333EE" w:rsidRPr="001C7C15">
        <w:rPr>
          <w:bCs/>
          <w:color w:val="000000" w:themeColor="text1"/>
        </w:rPr>
        <w:t>.5.</w:t>
      </w:r>
      <w:r w:rsidR="002333EE" w:rsidRPr="001C7C15">
        <w:rPr>
          <w:bCs/>
          <w:iCs/>
          <w:color w:val="000000" w:themeColor="text1"/>
        </w:rPr>
        <w:t xml:space="preserve"> Неоднократного нарушения сроков выполнения работ.</w:t>
      </w:r>
    </w:p>
    <w:p w14:paraId="2C921C93" w14:textId="58B2A9F2" w:rsidR="003B7B64" w:rsidRPr="001411BE" w:rsidRDefault="003B7B64" w:rsidP="003B7B64">
      <w:pPr>
        <w:spacing w:line="276" w:lineRule="auto"/>
        <w:ind w:firstLine="708"/>
        <w:jc w:val="both"/>
        <w:rPr>
          <w:rFonts w:eastAsia="Calibri"/>
          <w:lang w:eastAsia="en-US"/>
        </w:rPr>
      </w:pPr>
      <w:r>
        <w:rPr>
          <w:rFonts w:eastAsia="Calibri"/>
          <w:lang w:eastAsia="en-US"/>
        </w:rPr>
        <w:t>9</w:t>
      </w:r>
      <w:r w:rsidRPr="004A7147">
        <w:rPr>
          <w:rFonts w:eastAsia="Calibri"/>
          <w:lang w:eastAsia="en-US"/>
        </w:rPr>
        <w:t>.</w:t>
      </w:r>
      <w:r>
        <w:rPr>
          <w:rFonts w:eastAsia="Calibri"/>
          <w:lang w:eastAsia="en-US"/>
        </w:rPr>
        <w:t>1</w:t>
      </w:r>
      <w:r w:rsidR="007F748A">
        <w:rPr>
          <w:rFonts w:eastAsia="Calibri"/>
          <w:lang w:eastAsia="en-US"/>
        </w:rPr>
        <w:t>0</w:t>
      </w:r>
      <w:r w:rsidRPr="004A7147">
        <w:rPr>
          <w:rFonts w:eastAsia="Calibri"/>
          <w:lang w:eastAsia="en-US"/>
        </w:rPr>
        <w:t>.</w:t>
      </w:r>
      <w:r w:rsidR="007F748A">
        <w:rPr>
          <w:rFonts w:eastAsia="Calibri"/>
          <w:lang w:eastAsia="en-US"/>
        </w:rPr>
        <w:t>6</w:t>
      </w:r>
      <w:r w:rsidRPr="004A7147">
        <w:rPr>
          <w:rFonts w:eastAsia="Calibri"/>
          <w:lang w:eastAsia="en-US"/>
        </w:rPr>
        <w:t>.</w:t>
      </w:r>
      <w:r w:rsidR="00A74CF6">
        <w:rPr>
          <w:rFonts w:eastAsia="Calibri"/>
          <w:lang w:eastAsia="en-US"/>
        </w:rPr>
        <w:t xml:space="preserve"> </w:t>
      </w:r>
      <w:r w:rsidRPr="004A7147">
        <w:rPr>
          <w:rFonts w:eastAsia="Calibri"/>
          <w:lang w:eastAsia="en-US"/>
        </w:rPr>
        <w:t xml:space="preserve">В иных случаях, предусмотренных законодательством Российской </w:t>
      </w:r>
      <w:r w:rsidRPr="001411BE">
        <w:rPr>
          <w:rFonts w:eastAsia="Calibri"/>
          <w:lang w:eastAsia="en-US"/>
        </w:rPr>
        <w:t>Федерации.</w:t>
      </w:r>
    </w:p>
    <w:p w14:paraId="7C5F0E49" w14:textId="3D0EFA02" w:rsidR="003B7B64" w:rsidRPr="001411BE" w:rsidRDefault="003B7B64" w:rsidP="001B733B">
      <w:pPr>
        <w:spacing w:line="276" w:lineRule="auto"/>
        <w:ind w:firstLine="708"/>
        <w:jc w:val="both"/>
        <w:rPr>
          <w:rFonts w:eastAsia="Courier New"/>
          <w:color w:val="000000"/>
        </w:rPr>
      </w:pPr>
      <w:r w:rsidRPr="001411BE">
        <w:rPr>
          <w:rFonts w:eastAsia="Calibri"/>
          <w:lang w:eastAsia="en-US"/>
        </w:rPr>
        <w:t>9.</w:t>
      </w:r>
      <w:r w:rsidR="001B733B" w:rsidRPr="001411BE">
        <w:rPr>
          <w:rFonts w:eastAsia="Calibri"/>
          <w:lang w:eastAsia="en-US"/>
        </w:rPr>
        <w:t>1</w:t>
      </w:r>
      <w:r w:rsidR="007F748A">
        <w:rPr>
          <w:rFonts w:eastAsia="Calibri"/>
          <w:lang w:eastAsia="en-US"/>
        </w:rPr>
        <w:t>1</w:t>
      </w:r>
      <w:r w:rsidRPr="001411BE">
        <w:rPr>
          <w:rFonts w:eastAsia="Calibri"/>
          <w:lang w:eastAsia="en-US"/>
        </w:rPr>
        <w:t xml:space="preserve">. </w:t>
      </w:r>
      <w:r w:rsidRPr="001411BE">
        <w:rPr>
          <w:rFonts w:eastAsia="Courier New"/>
          <w:color w:val="000000"/>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1B733B" w:rsidRPr="001411BE">
        <w:rPr>
          <w:rFonts w:eastAsia="Calibri"/>
          <w:lang w:eastAsia="en-US"/>
        </w:rPr>
        <w:t>Подрядчика</w:t>
      </w:r>
      <w:r w:rsidRPr="001411BE">
        <w:rPr>
          <w:rFonts w:eastAsia="Courier New"/>
          <w:color w:val="000000"/>
        </w:rPr>
        <w:t xml:space="preserve">, лично под расписку или направляется </w:t>
      </w:r>
      <w:r w:rsidR="001B733B" w:rsidRPr="001411BE">
        <w:rPr>
          <w:rFonts w:eastAsia="Courier New"/>
          <w:color w:val="000000"/>
        </w:rPr>
        <w:t>Подрядчику</w:t>
      </w:r>
      <w:r w:rsidRPr="001411BE">
        <w:rPr>
          <w:rFonts w:eastAsia="Courier New"/>
          <w:color w:val="000000"/>
        </w:rPr>
        <w:t xml:space="preserve"> с соблюдением требований законодательства Российской Федерации по адресу </w:t>
      </w:r>
      <w:r w:rsidR="001B733B" w:rsidRPr="001411BE">
        <w:rPr>
          <w:rFonts w:eastAsia="Courier New"/>
          <w:color w:val="000000"/>
        </w:rPr>
        <w:t>Подрядчика</w:t>
      </w:r>
      <w:r w:rsidRPr="001411BE">
        <w:rPr>
          <w:rFonts w:eastAsia="Courier New"/>
          <w:color w:val="000000"/>
        </w:rPr>
        <w:t xml:space="preserve">, указанному в контракте. Выполнение Заказчиком требований считается надлежащим уведомлением </w:t>
      </w:r>
      <w:r w:rsidR="001B733B" w:rsidRPr="001411BE">
        <w:rPr>
          <w:rFonts w:eastAsia="Calibri"/>
          <w:lang w:eastAsia="en-US"/>
        </w:rPr>
        <w:t>Подрядчика</w:t>
      </w:r>
      <w:r w:rsidRPr="001411BE">
        <w:rPr>
          <w:rFonts w:eastAsia="Courier New"/>
          <w:color w:val="000000"/>
        </w:rPr>
        <w:t xml:space="preserve"> об одностороннем отказе от исполнения контракта. Датой такого надлежащего уведомления считается: </w:t>
      </w:r>
    </w:p>
    <w:p w14:paraId="65B41362" w14:textId="1BCAE344" w:rsidR="003B7B64" w:rsidRPr="001411BE" w:rsidRDefault="003B7B64" w:rsidP="003B7B64">
      <w:pPr>
        <w:adjustRightInd w:val="0"/>
        <w:spacing w:line="276" w:lineRule="auto"/>
        <w:ind w:firstLine="1440"/>
        <w:jc w:val="both"/>
        <w:rPr>
          <w:rFonts w:eastAsia="Courier New"/>
          <w:color w:val="000000"/>
        </w:rPr>
      </w:pPr>
      <w:r w:rsidRPr="001411BE">
        <w:rPr>
          <w:rFonts w:eastAsia="Courier New"/>
          <w:color w:val="000000"/>
        </w:rPr>
        <w:t xml:space="preserve">1) дата, указанная лицом, имеющим право действовать от имени </w:t>
      </w:r>
      <w:r w:rsidR="001B733B" w:rsidRPr="001411BE">
        <w:rPr>
          <w:rFonts w:eastAsia="Courier New"/>
          <w:color w:val="000000"/>
        </w:rPr>
        <w:t>Подрядчика</w:t>
      </w:r>
      <w:r w:rsidRPr="001411BE">
        <w:rPr>
          <w:rFonts w:eastAsia="Courier New"/>
          <w:color w:val="000000"/>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1B733B" w:rsidRPr="001411BE">
        <w:rPr>
          <w:rFonts w:eastAsia="Calibri"/>
          <w:lang w:eastAsia="en-US"/>
        </w:rPr>
        <w:t>Подрядчика</w:t>
      </w:r>
      <w:r w:rsidRPr="001411BE">
        <w:rPr>
          <w:rFonts w:eastAsia="Courier New"/>
          <w:color w:val="000000"/>
        </w:rPr>
        <w:t>, лично под расписку);</w:t>
      </w:r>
    </w:p>
    <w:p w14:paraId="57161B17" w14:textId="3502FCAB" w:rsidR="003B7B64" w:rsidRPr="001411BE" w:rsidRDefault="003B7B64" w:rsidP="00AA25EF">
      <w:pPr>
        <w:adjustRightInd w:val="0"/>
        <w:spacing w:line="276" w:lineRule="auto"/>
        <w:ind w:firstLine="1440"/>
        <w:jc w:val="both"/>
        <w:rPr>
          <w:rFonts w:eastAsia="Courier New"/>
          <w:color w:val="000000"/>
        </w:rPr>
      </w:pPr>
      <w:r w:rsidRPr="001411BE">
        <w:rPr>
          <w:rFonts w:eastAsia="Courier New"/>
          <w:color w:val="000000"/>
        </w:rPr>
        <w:t xml:space="preserve">2) дата получения Заказчиком подтверждения о вручении </w:t>
      </w:r>
      <w:r w:rsidR="001B733B" w:rsidRPr="001411BE">
        <w:rPr>
          <w:rFonts w:eastAsia="Calibri"/>
          <w:lang w:eastAsia="en-US"/>
        </w:rPr>
        <w:t>Подрядчику</w:t>
      </w:r>
      <w:r w:rsidRPr="001411BE">
        <w:rPr>
          <w:rFonts w:eastAsia="Courier New"/>
          <w:color w:val="000000"/>
        </w:rPr>
        <w:t xml:space="preserve"> заказного письма, либо дата получения Заказчиком информации об отсутствии </w:t>
      </w:r>
      <w:r w:rsidR="001B733B" w:rsidRPr="001411BE">
        <w:rPr>
          <w:rFonts w:eastAsia="Courier New"/>
          <w:color w:val="000000"/>
        </w:rPr>
        <w:t>Подрядчика</w:t>
      </w:r>
      <w:r w:rsidRPr="001411BE">
        <w:rPr>
          <w:rFonts w:eastAsia="Courier New"/>
          <w:color w:val="000000"/>
        </w:rPr>
        <w:t xml:space="preserve"> по адресу, указанному в контракте, информации о возврате такого письма по истечении хранения (в случае направления решения об одностороннем отказе от исполнения контракта заказным письмом).</w:t>
      </w:r>
    </w:p>
    <w:p w14:paraId="2B7C8946" w14:textId="67D0651F" w:rsidR="001B733B" w:rsidRPr="001411BE" w:rsidRDefault="001B733B" w:rsidP="001B733B">
      <w:pPr>
        <w:tabs>
          <w:tab w:val="left" w:pos="1418"/>
        </w:tabs>
        <w:ind w:firstLine="709"/>
        <w:jc w:val="both"/>
        <w:rPr>
          <w:bCs/>
          <w:color w:val="000000" w:themeColor="text1"/>
        </w:rPr>
      </w:pPr>
      <w:r w:rsidRPr="001411BE">
        <w:rPr>
          <w:rFonts w:eastAsia="Calibri"/>
          <w:lang w:eastAsia="en-US"/>
        </w:rPr>
        <w:t>9.1</w:t>
      </w:r>
      <w:r w:rsidR="007F748A">
        <w:rPr>
          <w:rFonts w:eastAsia="Calibri"/>
          <w:lang w:eastAsia="en-US"/>
        </w:rPr>
        <w:t>2</w:t>
      </w:r>
      <w:r w:rsidRPr="001411BE">
        <w:rPr>
          <w:rFonts w:eastAsia="Calibri"/>
          <w:lang w:eastAsia="en-US"/>
        </w:rPr>
        <w:t xml:space="preserve">. </w:t>
      </w:r>
      <w:r w:rsidRPr="001411BE">
        <w:rPr>
          <w:bCs/>
          <w:color w:val="000000" w:themeColor="text1"/>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Pr="001411BE">
        <w:rPr>
          <w:color w:val="000000" w:themeColor="text1"/>
          <w:lang w:eastAsia="ar-SA"/>
        </w:rPr>
        <w:t xml:space="preserve">Подрядчика </w:t>
      </w:r>
      <w:r w:rsidRPr="001411BE">
        <w:rPr>
          <w:bCs/>
          <w:color w:val="000000" w:themeColor="text1"/>
        </w:rPr>
        <w:t>об одностороннем отказе от исполнения контракта.</w:t>
      </w:r>
    </w:p>
    <w:p w14:paraId="34B51519" w14:textId="45199438" w:rsidR="00721794" w:rsidRPr="001411BE" w:rsidRDefault="001B733B" w:rsidP="001B733B">
      <w:pPr>
        <w:spacing w:line="276" w:lineRule="auto"/>
        <w:ind w:firstLine="708"/>
        <w:jc w:val="both"/>
        <w:rPr>
          <w:bCs/>
          <w:color w:val="000000" w:themeColor="text1"/>
        </w:rPr>
      </w:pPr>
      <w:r w:rsidRPr="001411BE">
        <w:rPr>
          <w:rFonts w:eastAsia="Calibri"/>
          <w:lang w:eastAsia="en-US"/>
        </w:rPr>
        <w:t>9.1</w:t>
      </w:r>
      <w:r w:rsidR="007F748A">
        <w:rPr>
          <w:rFonts w:eastAsia="Calibri"/>
          <w:lang w:eastAsia="en-US"/>
        </w:rPr>
        <w:t>3</w:t>
      </w:r>
      <w:r w:rsidRPr="001411BE">
        <w:rPr>
          <w:rFonts w:eastAsia="Calibri"/>
          <w:lang w:eastAsia="en-US"/>
        </w:rPr>
        <w:t xml:space="preserve">. </w:t>
      </w:r>
      <w:r w:rsidR="00721794" w:rsidRPr="001411BE">
        <w:rPr>
          <w:bCs/>
          <w:color w:val="000000" w:themeColor="text1"/>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21794" w:rsidRPr="001411BE">
        <w:rPr>
          <w:color w:val="000000" w:themeColor="text1"/>
          <w:lang w:eastAsia="ar-SA"/>
        </w:rPr>
        <w:t xml:space="preserve">Подрядчика </w:t>
      </w:r>
      <w:r w:rsidR="00721794" w:rsidRPr="001411BE">
        <w:rPr>
          <w:bCs/>
          <w:color w:val="000000" w:themeColor="text1"/>
        </w:rPr>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721794" w:rsidRPr="001411BE">
        <w:rPr>
          <w:color w:val="000000" w:themeColor="text1"/>
          <w:lang w:eastAsia="ar-SA"/>
        </w:rPr>
        <w:t xml:space="preserve">Подрядчиком </w:t>
      </w:r>
      <w:r w:rsidR="00721794" w:rsidRPr="001411BE">
        <w:rPr>
          <w:bCs/>
          <w:color w:val="000000" w:themeColor="text1"/>
        </w:rPr>
        <w:lastRenderedPageBreak/>
        <w:t>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534C294" w14:textId="280AFA3D" w:rsidR="001B733B" w:rsidRPr="001411BE" w:rsidRDefault="001B733B" w:rsidP="001B733B">
      <w:pPr>
        <w:spacing w:line="276" w:lineRule="auto"/>
        <w:ind w:firstLine="708"/>
        <w:jc w:val="both"/>
        <w:rPr>
          <w:rFonts w:eastAsia="Calibri"/>
          <w:lang w:eastAsia="en-US"/>
        </w:rPr>
      </w:pPr>
      <w:r w:rsidRPr="001411BE">
        <w:rPr>
          <w:rFonts w:eastAsia="Calibri"/>
          <w:lang w:eastAsia="en-US"/>
        </w:rPr>
        <w:t>9.1</w:t>
      </w:r>
      <w:r w:rsidR="007F748A">
        <w:rPr>
          <w:rFonts w:eastAsia="Calibri"/>
          <w:lang w:eastAsia="en-US"/>
        </w:rPr>
        <w:t>4</w:t>
      </w:r>
      <w:r w:rsidRPr="001411BE">
        <w:rPr>
          <w:rFonts w:eastAsia="Calibri"/>
          <w:lang w:eastAsia="en-US"/>
        </w:rPr>
        <w:t>.  Информация о Подрядчике, с которым Контракт расторгнут в связи с односторонним отказом Заказчика от исполнения контракта, включается в установленном Федеральным законом № 44-ФЗ порядке в реестр недобросовестных поставщиков, подрядчиков, исполнителей.</w:t>
      </w:r>
    </w:p>
    <w:p w14:paraId="5439ECDC" w14:textId="464A948B" w:rsidR="00ED2F6A" w:rsidRPr="001411BE" w:rsidRDefault="00ED2F6A" w:rsidP="00ED2F6A">
      <w:pPr>
        <w:tabs>
          <w:tab w:val="left" w:pos="1418"/>
        </w:tabs>
        <w:ind w:firstLine="709"/>
        <w:jc w:val="both"/>
        <w:rPr>
          <w:bCs/>
          <w:color w:val="000000" w:themeColor="text1"/>
        </w:rPr>
      </w:pPr>
      <w:bookmarkStart w:id="3" w:name="_Hlk12635139"/>
      <w:r w:rsidRPr="001411BE">
        <w:rPr>
          <w:bCs/>
          <w:color w:val="000000" w:themeColor="text1"/>
        </w:rPr>
        <w:t>9.1</w:t>
      </w:r>
      <w:r w:rsidR="007F748A">
        <w:rPr>
          <w:bCs/>
          <w:color w:val="000000" w:themeColor="text1"/>
        </w:rPr>
        <w:t>5</w:t>
      </w:r>
      <w:r w:rsidRPr="001411BE">
        <w:rPr>
          <w:bCs/>
          <w:color w:val="000000" w:themeColor="text1"/>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14:paraId="39EDF955" w14:textId="24D35E32" w:rsidR="00721794" w:rsidRPr="001411BE" w:rsidRDefault="00ED2F6A" w:rsidP="00EB2875">
      <w:pPr>
        <w:tabs>
          <w:tab w:val="left" w:pos="1418"/>
        </w:tabs>
        <w:ind w:firstLine="709"/>
        <w:jc w:val="both"/>
        <w:rPr>
          <w:bCs/>
          <w:color w:val="000000" w:themeColor="text1"/>
        </w:rPr>
      </w:pPr>
      <w:r w:rsidRPr="001411BE">
        <w:rPr>
          <w:bCs/>
          <w:color w:val="000000" w:themeColor="text1"/>
        </w:rPr>
        <w:t>9.1</w:t>
      </w:r>
      <w:r w:rsidR="007F748A">
        <w:rPr>
          <w:bCs/>
          <w:color w:val="000000" w:themeColor="text1"/>
        </w:rPr>
        <w:t>6</w:t>
      </w:r>
      <w:r w:rsidRPr="001411BE">
        <w:rPr>
          <w:bCs/>
          <w:color w:val="000000" w:themeColor="text1"/>
        </w:rPr>
        <w:t xml:space="preserve">. </w:t>
      </w:r>
      <w:r w:rsidR="00721794" w:rsidRPr="001411BE">
        <w:rPr>
          <w:rFonts w:eastAsia="Courier New"/>
          <w:color w:val="000000"/>
        </w:rPr>
        <w:t xml:space="preserve">В случае принятия </w:t>
      </w:r>
      <w:r w:rsidR="00EB2875" w:rsidRPr="001411BE">
        <w:rPr>
          <w:bCs/>
          <w:color w:val="000000" w:themeColor="text1"/>
        </w:rPr>
        <w:t>Подрядчиком</w:t>
      </w:r>
      <w:r w:rsidR="00721794" w:rsidRPr="001411BE">
        <w:rPr>
          <w:rFonts w:eastAsia="Courier New"/>
          <w:color w:val="000000"/>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по адресу Заказчика, указанному в контракте. Выполнение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 </w:t>
      </w:r>
    </w:p>
    <w:p w14:paraId="7982F948" w14:textId="77777777" w:rsidR="00721794" w:rsidRPr="001411BE" w:rsidRDefault="00721794" w:rsidP="00721794">
      <w:pPr>
        <w:adjustRightInd w:val="0"/>
        <w:spacing w:line="276" w:lineRule="auto"/>
        <w:ind w:firstLine="720"/>
        <w:jc w:val="both"/>
        <w:rPr>
          <w:rFonts w:eastAsia="Courier New"/>
          <w:color w:val="000000"/>
        </w:rPr>
      </w:pPr>
      <w:r w:rsidRPr="001411BE">
        <w:rPr>
          <w:rFonts w:eastAsia="Courier New"/>
          <w:color w:val="00000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0A24355" w14:textId="5EA18DA4" w:rsidR="00721794" w:rsidRPr="001411BE" w:rsidRDefault="00721794" w:rsidP="00721794">
      <w:pPr>
        <w:adjustRightInd w:val="0"/>
        <w:spacing w:line="276" w:lineRule="auto"/>
        <w:ind w:firstLine="720"/>
        <w:jc w:val="both"/>
        <w:rPr>
          <w:rFonts w:eastAsia="Courier New"/>
          <w:color w:val="000000"/>
        </w:rPr>
      </w:pPr>
      <w:r w:rsidRPr="001411BE">
        <w:rPr>
          <w:rFonts w:eastAsia="Courier New"/>
          <w:color w:val="000000"/>
        </w:rPr>
        <w:t xml:space="preserve">2) дата получения </w:t>
      </w:r>
      <w:r w:rsidR="00E47961" w:rsidRPr="001411BE">
        <w:rPr>
          <w:rFonts w:eastAsia="Courier New"/>
          <w:color w:val="000000"/>
        </w:rPr>
        <w:t>Подрядчиком</w:t>
      </w:r>
      <w:r w:rsidRPr="001411BE">
        <w:rPr>
          <w:rFonts w:eastAsia="Courier New"/>
          <w:color w:val="000000"/>
        </w:rPr>
        <w:t xml:space="preserve"> подтверждения о вручении Заказчику заказного письма, либо дата получения </w:t>
      </w:r>
      <w:r w:rsidR="00E47961" w:rsidRPr="001411BE">
        <w:rPr>
          <w:rFonts w:eastAsia="Courier New"/>
          <w:color w:val="000000"/>
        </w:rPr>
        <w:t>Подрядчиком</w:t>
      </w:r>
      <w:r w:rsidRPr="001411BE">
        <w:rPr>
          <w:rFonts w:eastAsia="Courier New"/>
          <w:color w:val="000000"/>
        </w:rPr>
        <w:t xml:space="preserve"> информации об отсутствии Заказчика по адресу, указанному в контракте, информации о возврате такого письма по истечении хранения (в случае направления решения об одностороннем отказе от исполнения контракта заказным письмом).</w:t>
      </w:r>
    </w:p>
    <w:p w14:paraId="699F7C9E" w14:textId="0DC4EA95" w:rsidR="00D878A9" w:rsidRPr="001411BE" w:rsidRDefault="00E47961" w:rsidP="00E47961">
      <w:pPr>
        <w:tabs>
          <w:tab w:val="left" w:pos="1418"/>
        </w:tabs>
        <w:jc w:val="both"/>
        <w:rPr>
          <w:color w:val="000000" w:themeColor="text1"/>
          <w:shd w:val="clear" w:color="auto" w:fill="FFFFFF"/>
        </w:rPr>
      </w:pPr>
      <w:r w:rsidRPr="001411BE">
        <w:rPr>
          <w:bCs/>
          <w:color w:val="000000" w:themeColor="text1"/>
        </w:rPr>
        <w:t xml:space="preserve">           </w:t>
      </w:r>
      <w:r w:rsidR="00ED2F6A" w:rsidRPr="001411BE">
        <w:rPr>
          <w:bCs/>
          <w:color w:val="000000" w:themeColor="text1"/>
        </w:rPr>
        <w:t>9.1</w:t>
      </w:r>
      <w:r w:rsidR="007F748A">
        <w:rPr>
          <w:bCs/>
          <w:color w:val="000000" w:themeColor="text1"/>
        </w:rPr>
        <w:t>7</w:t>
      </w:r>
      <w:r w:rsidR="00ED2F6A" w:rsidRPr="001411BE">
        <w:rPr>
          <w:bCs/>
          <w:color w:val="000000" w:themeColor="text1"/>
        </w:rPr>
        <w:t xml:space="preserve">. </w:t>
      </w:r>
      <w:r w:rsidR="00ED2F6A" w:rsidRPr="001411BE">
        <w:rPr>
          <w:color w:val="000000" w:themeColor="text1"/>
          <w:shd w:val="clear" w:color="auto" w:fill="FFFFFF"/>
        </w:rPr>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14:paraId="452CEB69" w14:textId="729E15F3" w:rsidR="00ED2F6A" w:rsidRPr="001411BE" w:rsidRDefault="00ED2F6A" w:rsidP="00ED2F6A">
      <w:pPr>
        <w:tabs>
          <w:tab w:val="left" w:pos="1418"/>
        </w:tabs>
        <w:ind w:firstLine="709"/>
        <w:jc w:val="both"/>
        <w:rPr>
          <w:bCs/>
          <w:color w:val="000000" w:themeColor="text1"/>
        </w:rPr>
      </w:pPr>
      <w:r w:rsidRPr="001411BE">
        <w:rPr>
          <w:bCs/>
          <w:color w:val="000000" w:themeColor="text1"/>
        </w:rPr>
        <w:t>9.</w:t>
      </w:r>
      <w:r w:rsidR="00F40959" w:rsidRPr="001411BE">
        <w:rPr>
          <w:bCs/>
          <w:color w:val="000000" w:themeColor="text1"/>
        </w:rPr>
        <w:t>1</w:t>
      </w:r>
      <w:r w:rsidR="007F748A">
        <w:rPr>
          <w:bCs/>
          <w:color w:val="000000" w:themeColor="text1"/>
        </w:rPr>
        <w:t>8</w:t>
      </w:r>
      <w:r w:rsidRPr="001411BE">
        <w:rPr>
          <w:bCs/>
          <w:color w:val="000000" w:themeColor="text1"/>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E93188B" w14:textId="79571719" w:rsidR="00ED2F6A" w:rsidRPr="001411BE" w:rsidRDefault="00ED2F6A" w:rsidP="00D878A9">
      <w:pPr>
        <w:tabs>
          <w:tab w:val="left" w:pos="1418"/>
        </w:tabs>
        <w:ind w:firstLine="709"/>
        <w:jc w:val="both"/>
        <w:rPr>
          <w:bCs/>
          <w:color w:val="000000" w:themeColor="text1"/>
        </w:rPr>
      </w:pPr>
      <w:r w:rsidRPr="001411BE">
        <w:rPr>
          <w:bCs/>
          <w:color w:val="000000" w:themeColor="text1"/>
        </w:rPr>
        <w:t>9.</w:t>
      </w:r>
      <w:r w:rsidR="007F748A">
        <w:rPr>
          <w:bCs/>
          <w:color w:val="000000" w:themeColor="text1"/>
        </w:rPr>
        <w:t>19</w:t>
      </w:r>
      <w:r w:rsidRPr="001411BE">
        <w:rPr>
          <w:bCs/>
          <w:color w:val="000000" w:themeColor="text1"/>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3"/>
      <w:r w:rsidR="00D878A9" w:rsidRPr="001411BE">
        <w:rPr>
          <w:bCs/>
          <w:color w:val="000000" w:themeColor="text1"/>
        </w:rPr>
        <w:t>.</w:t>
      </w:r>
    </w:p>
    <w:p w14:paraId="269384EB" w14:textId="27DA6925" w:rsidR="00665668" w:rsidRPr="001411BE" w:rsidRDefault="00533AAE" w:rsidP="00390ECC">
      <w:pPr>
        <w:tabs>
          <w:tab w:val="left" w:pos="1418"/>
        </w:tabs>
        <w:ind w:firstLine="709"/>
        <w:jc w:val="both"/>
        <w:rPr>
          <w:color w:val="000000" w:themeColor="text1"/>
        </w:rPr>
      </w:pPr>
      <w:r w:rsidRPr="001411BE">
        <w:rPr>
          <w:color w:val="000000" w:themeColor="text1"/>
        </w:rPr>
        <w:t>9.</w:t>
      </w:r>
      <w:r w:rsidR="00D878A9" w:rsidRPr="001411BE">
        <w:rPr>
          <w:color w:val="000000" w:themeColor="text1"/>
        </w:rPr>
        <w:t>2</w:t>
      </w:r>
      <w:r w:rsidR="007F748A">
        <w:rPr>
          <w:color w:val="000000" w:themeColor="text1"/>
        </w:rPr>
        <w:t>0</w:t>
      </w:r>
      <w:r w:rsidR="00665668" w:rsidRPr="001411BE">
        <w:rPr>
          <w:color w:val="000000" w:themeColor="text1"/>
        </w:rPr>
        <w:t>. Расторжение настоящего Контракта по соглашению Сторон производится путем подписания Сторонами соответств</w:t>
      </w:r>
      <w:r w:rsidRPr="001411BE">
        <w:rPr>
          <w:color w:val="000000" w:themeColor="text1"/>
        </w:rPr>
        <w:t>ующего соглашения о расторжении.</w:t>
      </w:r>
    </w:p>
    <w:p w14:paraId="045EF94D" w14:textId="77777777" w:rsidR="002333EE" w:rsidRPr="001411BE" w:rsidRDefault="002333EE" w:rsidP="000823E8">
      <w:pPr>
        <w:pStyle w:val="a7"/>
        <w:tabs>
          <w:tab w:val="left" w:pos="1418"/>
        </w:tabs>
        <w:rPr>
          <w:rFonts w:ascii="Times New Roman" w:hAnsi="Times New Roman" w:cs="Times New Roman"/>
          <w:bCs/>
          <w:color w:val="000000" w:themeColor="text1"/>
        </w:rPr>
      </w:pPr>
    </w:p>
    <w:p w14:paraId="5ED6BDA8" w14:textId="7A8DE024" w:rsidR="00AF664B" w:rsidRPr="001411BE" w:rsidRDefault="002333EE" w:rsidP="00BE19FA">
      <w:pPr>
        <w:jc w:val="center"/>
        <w:rPr>
          <w:b/>
          <w:color w:val="000000" w:themeColor="text1"/>
        </w:rPr>
      </w:pPr>
      <w:r w:rsidRPr="001411BE">
        <w:rPr>
          <w:b/>
          <w:color w:val="000000" w:themeColor="text1"/>
        </w:rPr>
        <w:t>10. ОБСТОЯТЕЛЬСТВА НЕПРЕОДОЛИМОЙ СИЛЫ</w:t>
      </w:r>
    </w:p>
    <w:p w14:paraId="6F36B56A" w14:textId="77777777" w:rsidR="002333EE" w:rsidRPr="001411BE" w:rsidRDefault="002333EE" w:rsidP="000823E8">
      <w:pPr>
        <w:tabs>
          <w:tab w:val="left" w:pos="540"/>
        </w:tabs>
        <w:ind w:firstLine="709"/>
        <w:jc w:val="both"/>
        <w:rPr>
          <w:color w:val="000000" w:themeColor="text1"/>
        </w:rPr>
      </w:pPr>
      <w:r w:rsidRPr="001411BE">
        <w:rPr>
          <w:color w:val="000000" w:themeColor="text1"/>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w:t>
      </w:r>
      <w:r w:rsidR="00AF664B" w:rsidRPr="001411BE">
        <w:rPr>
          <w:color w:val="000000" w:themeColor="text1"/>
        </w:rPr>
        <w:br/>
      </w:r>
      <w:r w:rsidRPr="001411BE">
        <w:rPr>
          <w:color w:val="000000" w:themeColor="text1"/>
        </w:rPr>
        <w:t>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0DA861E" w14:textId="77777777" w:rsidR="002333EE" w:rsidRPr="001411BE" w:rsidRDefault="002333EE" w:rsidP="000823E8">
      <w:pPr>
        <w:tabs>
          <w:tab w:val="left" w:pos="540"/>
        </w:tabs>
        <w:ind w:firstLine="709"/>
        <w:jc w:val="both"/>
        <w:rPr>
          <w:color w:val="000000" w:themeColor="text1"/>
        </w:rPr>
      </w:pPr>
      <w:r w:rsidRPr="001411BE">
        <w:rPr>
          <w:color w:val="000000" w:themeColor="text1"/>
        </w:rPr>
        <w:lastRenderedPageBreak/>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A57E1DF" w14:textId="77777777" w:rsidR="002333EE" w:rsidRPr="001411BE" w:rsidRDefault="002333EE" w:rsidP="000823E8">
      <w:pPr>
        <w:tabs>
          <w:tab w:val="left" w:pos="540"/>
        </w:tabs>
        <w:ind w:firstLine="709"/>
        <w:jc w:val="both"/>
        <w:rPr>
          <w:color w:val="000000" w:themeColor="text1"/>
        </w:rPr>
      </w:pPr>
      <w:r w:rsidRPr="001411BE">
        <w:rPr>
          <w:color w:val="000000" w:themeColor="text1"/>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A9ADE37" w14:textId="19203E9D" w:rsidR="002333EE" w:rsidRPr="001411BE" w:rsidRDefault="002333EE" w:rsidP="001F32E3">
      <w:pPr>
        <w:tabs>
          <w:tab w:val="left" w:pos="540"/>
        </w:tabs>
        <w:ind w:firstLine="709"/>
        <w:jc w:val="both"/>
        <w:rPr>
          <w:color w:val="000000" w:themeColor="text1"/>
        </w:rPr>
      </w:pPr>
      <w:r w:rsidRPr="001411BE">
        <w:rPr>
          <w:color w:val="000000" w:themeColor="text1"/>
        </w:rPr>
        <w:t>10.4. Если</w:t>
      </w:r>
      <w:r w:rsidR="00AF664B" w:rsidRPr="001411BE">
        <w:rPr>
          <w:color w:val="000000" w:themeColor="text1"/>
        </w:rPr>
        <w:t xml:space="preserve"> обстоятельства, указанные в пункте </w:t>
      </w:r>
      <w:r w:rsidRPr="001411BE">
        <w:rPr>
          <w:color w:val="000000" w:themeColor="text1"/>
        </w:rPr>
        <w:t>10.1 настоящего Контракта, будут длиться более двух календарных месяцев от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24BA146" w14:textId="77777777" w:rsidR="0011544C" w:rsidRPr="001411BE" w:rsidRDefault="0011544C" w:rsidP="000823E8">
      <w:pPr>
        <w:tabs>
          <w:tab w:val="left" w:pos="540"/>
        </w:tabs>
        <w:rPr>
          <w:color w:val="000000" w:themeColor="text1"/>
        </w:rPr>
      </w:pPr>
    </w:p>
    <w:p w14:paraId="4176A373" w14:textId="2FDCC49B" w:rsidR="002C2138" w:rsidRPr="001411BE" w:rsidRDefault="002333EE" w:rsidP="00BE19FA">
      <w:pPr>
        <w:tabs>
          <w:tab w:val="left" w:pos="426"/>
          <w:tab w:val="num" w:pos="540"/>
        </w:tabs>
        <w:jc w:val="center"/>
        <w:rPr>
          <w:b/>
          <w:color w:val="000000" w:themeColor="text1"/>
        </w:rPr>
      </w:pPr>
      <w:r w:rsidRPr="001411BE">
        <w:rPr>
          <w:b/>
          <w:color w:val="000000" w:themeColor="text1"/>
        </w:rPr>
        <w:t>11. ПРОЧИЕ УСЛОВИЯ</w:t>
      </w:r>
    </w:p>
    <w:p w14:paraId="7F693D8D" w14:textId="4D61EEC7" w:rsidR="002C2138" w:rsidRPr="001411BE" w:rsidRDefault="002C2138" w:rsidP="005567E1">
      <w:pPr>
        <w:tabs>
          <w:tab w:val="left" w:pos="720"/>
        </w:tabs>
        <w:ind w:firstLine="709"/>
        <w:jc w:val="both"/>
      </w:pPr>
      <w:r w:rsidRPr="001411BE">
        <w:rPr>
          <w:color w:val="000000" w:themeColor="text1"/>
        </w:rPr>
        <w:t>11.1</w:t>
      </w:r>
      <w:r w:rsidR="006E20F4" w:rsidRPr="001411BE">
        <w:rPr>
          <w:color w:val="000000" w:themeColor="text1"/>
        </w:rPr>
        <w:t xml:space="preserve">. </w:t>
      </w:r>
      <w:r w:rsidR="00492E62" w:rsidRPr="001411BE">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191B3A0" w14:textId="775DC754" w:rsidR="00AF4FBA" w:rsidRPr="001411BE" w:rsidRDefault="00AF4FBA" w:rsidP="005567E1">
      <w:pPr>
        <w:tabs>
          <w:tab w:val="left" w:pos="720"/>
        </w:tabs>
        <w:ind w:firstLine="709"/>
        <w:jc w:val="both"/>
        <w:rPr>
          <w:color w:val="000000" w:themeColor="text1"/>
        </w:rPr>
      </w:pPr>
      <w:r w:rsidRPr="001411BE">
        <w:t>11.2.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0E6911CE" w14:textId="68A53DA9" w:rsidR="00594B7D" w:rsidRPr="001411BE" w:rsidRDefault="002C2138" w:rsidP="000F7133">
      <w:pPr>
        <w:pStyle w:val="11"/>
        <w:ind w:firstLine="709"/>
        <w:rPr>
          <w:rFonts w:cs="Times New Roman"/>
          <w:color w:val="000000" w:themeColor="text1"/>
          <w:sz w:val="24"/>
        </w:rPr>
      </w:pPr>
      <w:r w:rsidRPr="001411BE">
        <w:rPr>
          <w:rFonts w:cs="Times New Roman"/>
          <w:color w:val="000000" w:themeColor="text1"/>
          <w:sz w:val="24"/>
        </w:rPr>
        <w:t>11.</w:t>
      </w:r>
      <w:r w:rsidR="001411BE">
        <w:rPr>
          <w:rFonts w:cs="Times New Roman"/>
          <w:color w:val="000000" w:themeColor="text1"/>
          <w:sz w:val="24"/>
        </w:rPr>
        <w:t>3</w:t>
      </w:r>
      <w:r w:rsidRPr="001411BE">
        <w:rPr>
          <w:rFonts w:cs="Times New Roman"/>
          <w:color w:val="000000" w:themeColor="text1"/>
          <w:sz w:val="24"/>
        </w:rPr>
        <w:t xml:space="preserve">. </w:t>
      </w:r>
      <w:r w:rsidR="00D61D1A" w:rsidRPr="001411BE">
        <w:rPr>
          <w:rFonts w:cs="Times New Roman"/>
          <w:color w:val="000000" w:themeColor="text1"/>
          <w:sz w:val="24"/>
        </w:rPr>
        <w:t>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w:t>
      </w:r>
      <w:r w:rsidR="0068710D" w:rsidRPr="001411BE">
        <w:rPr>
          <w:rFonts w:cs="Times New Roman"/>
          <w:color w:val="000000" w:themeColor="text1"/>
          <w:sz w:val="24"/>
        </w:rPr>
        <w:t>й</w:t>
      </w:r>
      <w:r w:rsidR="00D61D1A" w:rsidRPr="001411BE">
        <w:rPr>
          <w:rFonts w:cs="Times New Roman"/>
          <w:color w:val="000000" w:themeColor="text1"/>
          <w:sz w:val="24"/>
        </w:rPr>
        <w:t xml:space="preserve">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FDCBE69" w14:textId="51B4FBF0" w:rsidR="00B95A1E" w:rsidRPr="001411BE" w:rsidRDefault="002333EE" w:rsidP="005567E1">
      <w:pPr>
        <w:pStyle w:val="11"/>
        <w:ind w:firstLine="709"/>
        <w:rPr>
          <w:rFonts w:cs="Times New Roman"/>
          <w:color w:val="000000" w:themeColor="text1"/>
          <w:sz w:val="24"/>
        </w:rPr>
      </w:pPr>
      <w:r w:rsidRPr="001411BE">
        <w:rPr>
          <w:rFonts w:cs="Times New Roman"/>
          <w:color w:val="000000" w:themeColor="text1"/>
          <w:sz w:val="24"/>
        </w:rPr>
        <w:t>11.</w:t>
      </w:r>
      <w:r w:rsidR="001411BE">
        <w:rPr>
          <w:rFonts w:cs="Times New Roman"/>
          <w:color w:val="000000" w:themeColor="text1"/>
          <w:sz w:val="24"/>
        </w:rPr>
        <w:t>4</w:t>
      </w:r>
      <w:r w:rsidRPr="001411BE">
        <w:rPr>
          <w:rFonts w:cs="Times New Roman"/>
          <w:color w:val="000000" w:themeColor="text1"/>
          <w:sz w:val="24"/>
        </w:rPr>
        <w:t>. По вопросам, не предусмотренным контрактом, Стороны руководствуются действующим законодательством Российской Федерации.</w:t>
      </w:r>
    </w:p>
    <w:p w14:paraId="47398E0B" w14:textId="4354C86F" w:rsidR="00C7782E" w:rsidRPr="001411BE" w:rsidRDefault="002333EE" w:rsidP="005567E1">
      <w:pPr>
        <w:pStyle w:val="11"/>
        <w:ind w:firstLine="709"/>
        <w:rPr>
          <w:sz w:val="24"/>
        </w:rPr>
      </w:pPr>
      <w:r w:rsidRPr="001411BE">
        <w:rPr>
          <w:rFonts w:cs="Times New Roman"/>
          <w:color w:val="000000" w:themeColor="text1"/>
          <w:sz w:val="24"/>
        </w:rPr>
        <w:t>11.</w:t>
      </w:r>
      <w:r w:rsidR="001411BE">
        <w:rPr>
          <w:rFonts w:cs="Times New Roman"/>
          <w:color w:val="000000" w:themeColor="text1"/>
          <w:sz w:val="24"/>
        </w:rPr>
        <w:t>5</w:t>
      </w:r>
      <w:r w:rsidRPr="001411BE">
        <w:rPr>
          <w:rFonts w:cs="Times New Roman"/>
          <w:color w:val="000000" w:themeColor="text1"/>
          <w:sz w:val="24"/>
        </w:rPr>
        <w:t xml:space="preserve">. </w:t>
      </w:r>
      <w:r w:rsidR="00C7782E" w:rsidRPr="001411BE">
        <w:rPr>
          <w:sz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6D7C7E5" w14:textId="7F64F3B7" w:rsidR="002333EE" w:rsidRPr="001411BE" w:rsidRDefault="002333EE" w:rsidP="005567E1">
      <w:pPr>
        <w:pStyle w:val="11"/>
        <w:ind w:firstLine="709"/>
        <w:rPr>
          <w:rFonts w:cs="Times New Roman"/>
          <w:color w:val="000000" w:themeColor="text1"/>
          <w:sz w:val="24"/>
        </w:rPr>
      </w:pPr>
      <w:r w:rsidRPr="001411BE">
        <w:rPr>
          <w:rFonts w:cs="Times New Roman"/>
          <w:color w:val="000000" w:themeColor="text1"/>
          <w:sz w:val="24"/>
        </w:rPr>
        <w:t>11.</w:t>
      </w:r>
      <w:r w:rsidR="001411BE">
        <w:rPr>
          <w:rFonts w:cs="Times New Roman"/>
          <w:color w:val="000000" w:themeColor="text1"/>
          <w:sz w:val="24"/>
        </w:rPr>
        <w:t>6</w:t>
      </w:r>
      <w:r w:rsidRPr="001411BE">
        <w:rPr>
          <w:rFonts w:cs="Times New Roman"/>
          <w:color w:val="000000" w:themeColor="text1"/>
          <w:sz w:val="24"/>
        </w:rPr>
        <w:t xml:space="preserve">. В случае невозможности разрешения разногласий путем переговоров они подлежат </w:t>
      </w:r>
      <w:r w:rsidR="00BE45A7" w:rsidRPr="001411BE">
        <w:rPr>
          <w:rFonts w:cs="Times New Roman"/>
          <w:color w:val="000000" w:themeColor="text1"/>
          <w:sz w:val="24"/>
        </w:rPr>
        <w:t xml:space="preserve">передаче на </w:t>
      </w:r>
      <w:r w:rsidRPr="001411BE">
        <w:rPr>
          <w:rFonts w:cs="Times New Roman"/>
          <w:color w:val="000000" w:themeColor="text1"/>
          <w:sz w:val="24"/>
        </w:rPr>
        <w:t>рассмотрени</w:t>
      </w:r>
      <w:r w:rsidR="00BE45A7" w:rsidRPr="001411BE">
        <w:rPr>
          <w:rFonts w:cs="Times New Roman"/>
          <w:color w:val="000000" w:themeColor="text1"/>
          <w:sz w:val="24"/>
        </w:rPr>
        <w:t>е</w:t>
      </w:r>
      <w:r w:rsidRPr="001411BE">
        <w:rPr>
          <w:rFonts w:cs="Times New Roman"/>
          <w:color w:val="000000" w:themeColor="text1"/>
          <w:sz w:val="24"/>
        </w:rPr>
        <w:t xml:space="preserve"> в Арбитражном суде города Санкт-Петербурга и Ленинградской области.</w:t>
      </w:r>
    </w:p>
    <w:p w14:paraId="1F1C6061" w14:textId="77777777" w:rsidR="002C2138" w:rsidRPr="001411BE" w:rsidRDefault="002C2138" w:rsidP="000823E8">
      <w:pPr>
        <w:pStyle w:val="11"/>
        <w:ind w:firstLine="0"/>
        <w:rPr>
          <w:rFonts w:cs="Times New Roman"/>
          <w:color w:val="000000" w:themeColor="text1"/>
          <w:sz w:val="24"/>
        </w:rPr>
      </w:pPr>
    </w:p>
    <w:p w14:paraId="00CB96C2" w14:textId="436F4E24" w:rsidR="00116C0F" w:rsidRPr="001411BE" w:rsidRDefault="002333EE" w:rsidP="00BE19FA">
      <w:pPr>
        <w:tabs>
          <w:tab w:val="left" w:pos="0"/>
          <w:tab w:val="right" w:pos="9498"/>
        </w:tabs>
        <w:ind w:firstLine="540"/>
        <w:jc w:val="center"/>
        <w:rPr>
          <w:b/>
          <w:color w:val="000000" w:themeColor="text1"/>
        </w:rPr>
      </w:pPr>
      <w:r w:rsidRPr="001411BE">
        <w:rPr>
          <w:b/>
          <w:color w:val="000000" w:themeColor="text1"/>
        </w:rPr>
        <w:t>12. АНТИКОРРУПЦИОННЫЕ УСЛОВИЯ</w:t>
      </w:r>
    </w:p>
    <w:p w14:paraId="1D633F29" w14:textId="77777777" w:rsidR="002333EE" w:rsidRPr="001C7C15" w:rsidRDefault="00247D17" w:rsidP="005567E1">
      <w:pPr>
        <w:pStyle w:val="11"/>
        <w:ind w:firstLine="709"/>
        <w:rPr>
          <w:rFonts w:cs="Times New Roman"/>
          <w:color w:val="000000" w:themeColor="text1"/>
          <w:sz w:val="24"/>
        </w:rPr>
      </w:pPr>
      <w:r w:rsidRPr="001411BE">
        <w:rPr>
          <w:rFonts w:cs="Times New Roman"/>
          <w:color w:val="000000" w:themeColor="text1"/>
          <w:sz w:val="24"/>
        </w:rPr>
        <w:t xml:space="preserve">12.1 </w:t>
      </w:r>
      <w:r w:rsidR="002333EE" w:rsidRPr="001411BE">
        <w:rPr>
          <w:rFonts w:cs="Times New Roman"/>
          <w:color w:val="000000" w:themeColor="text1"/>
          <w:sz w:val="24"/>
        </w:rPr>
        <w:t>При ис</w:t>
      </w:r>
      <w:r w:rsidR="00116C0F" w:rsidRPr="001411BE">
        <w:rPr>
          <w:rFonts w:cs="Times New Roman"/>
          <w:color w:val="000000" w:themeColor="text1"/>
          <w:sz w:val="24"/>
        </w:rPr>
        <w:t>полнении своих обязательств по К</w:t>
      </w:r>
      <w:r w:rsidR="002333EE" w:rsidRPr="001411BE">
        <w:rPr>
          <w:rFonts w:cs="Times New Roman"/>
          <w:color w:val="000000" w:themeColor="text1"/>
          <w:sz w:val="24"/>
        </w:rPr>
        <w:t xml:space="preserve">онтракту стороны обязуются не совершать, а также обязуются обеспечивать, чтобы их аффилированные лица, сотрудники </w:t>
      </w:r>
      <w:r w:rsidR="00116C0F" w:rsidRPr="001411BE">
        <w:rPr>
          <w:rFonts w:cs="Times New Roman"/>
          <w:color w:val="000000" w:themeColor="text1"/>
          <w:sz w:val="24"/>
        </w:rPr>
        <w:br/>
      </w:r>
      <w:r w:rsidR="002333EE" w:rsidRPr="001411BE">
        <w:rPr>
          <w:rFonts w:cs="Times New Roman"/>
          <w:color w:val="000000" w:themeColor="text1"/>
          <w:sz w:val="24"/>
        </w:rPr>
        <w:t>и посредники не совершали прямо или косвенно следующих</w:t>
      </w:r>
      <w:r w:rsidR="002333EE" w:rsidRPr="001C7C15">
        <w:rPr>
          <w:rFonts w:cs="Times New Roman"/>
          <w:color w:val="000000" w:themeColor="text1"/>
          <w:sz w:val="24"/>
        </w:rPr>
        <w:t xml:space="preserve"> действий:</w:t>
      </w:r>
    </w:p>
    <w:p w14:paraId="037AC198" w14:textId="77777777" w:rsidR="002333EE" w:rsidRPr="001C7C15" w:rsidRDefault="002333EE" w:rsidP="005567E1">
      <w:pPr>
        <w:pStyle w:val="11"/>
        <w:ind w:firstLine="709"/>
        <w:rPr>
          <w:rFonts w:cs="Times New Roman"/>
          <w:color w:val="000000" w:themeColor="text1"/>
          <w:sz w:val="24"/>
        </w:rPr>
      </w:pPr>
      <w:r w:rsidRPr="001C7C15">
        <w:rPr>
          <w:rFonts w:cs="Times New Roman"/>
          <w:color w:val="000000" w:themeColor="text1"/>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w:t>
      </w:r>
      <w:r w:rsidRPr="001C7C15">
        <w:rPr>
          <w:rFonts w:cs="Times New Roman"/>
          <w:color w:val="000000" w:themeColor="text1"/>
          <w:sz w:val="24"/>
        </w:rPr>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7619DF4" w14:textId="77777777" w:rsidR="002333EE" w:rsidRPr="001C7C15" w:rsidRDefault="002333EE" w:rsidP="005567E1">
      <w:pPr>
        <w:pStyle w:val="11"/>
        <w:ind w:firstLine="709"/>
        <w:rPr>
          <w:rFonts w:cs="Times New Roman"/>
          <w:color w:val="000000" w:themeColor="text1"/>
          <w:sz w:val="24"/>
        </w:rPr>
      </w:pPr>
      <w:r w:rsidRPr="001C7C15">
        <w:rPr>
          <w:rFonts w:cs="Times New Roman"/>
          <w:color w:val="000000" w:themeColor="text1"/>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CB26B02" w14:textId="3BF92335" w:rsidR="00B54DD1" w:rsidRDefault="002333EE" w:rsidP="005567E1">
      <w:pPr>
        <w:pStyle w:val="11"/>
        <w:ind w:firstLine="709"/>
        <w:rPr>
          <w:rFonts w:cs="Times New Roman"/>
          <w:color w:val="000000" w:themeColor="text1"/>
          <w:sz w:val="24"/>
        </w:rPr>
      </w:pPr>
      <w:r w:rsidRPr="001C7C15">
        <w:rPr>
          <w:rFonts w:cs="Times New Roman"/>
          <w:color w:val="000000" w:themeColor="text1"/>
          <w:sz w:val="24"/>
        </w:rPr>
        <w:t>не совершать иных действий, нарушающих антикоррупционное законодательство Российской Федерации.</w:t>
      </w:r>
    </w:p>
    <w:p w14:paraId="6618E79B" w14:textId="77777777" w:rsidR="00F05C39" w:rsidRDefault="00F05C39" w:rsidP="000823E8">
      <w:pPr>
        <w:jc w:val="center"/>
        <w:rPr>
          <w:b/>
          <w:color w:val="000000" w:themeColor="text1"/>
        </w:rPr>
      </w:pPr>
    </w:p>
    <w:p w14:paraId="18717F8D" w14:textId="5292D597" w:rsidR="002333EE" w:rsidRPr="001C7C15" w:rsidRDefault="002333EE" w:rsidP="000823E8">
      <w:pPr>
        <w:jc w:val="center"/>
        <w:rPr>
          <w:b/>
          <w:color w:val="000000" w:themeColor="text1"/>
        </w:rPr>
      </w:pPr>
      <w:r w:rsidRPr="001C7C15">
        <w:rPr>
          <w:b/>
          <w:color w:val="000000" w:themeColor="text1"/>
        </w:rPr>
        <w:t>13. ПРИЛОЖЕНИЯ К КОНТРАКТУ</w:t>
      </w:r>
    </w:p>
    <w:p w14:paraId="5536F094" w14:textId="77777777" w:rsidR="00C93974" w:rsidRPr="001C7C15" w:rsidRDefault="00C93974" w:rsidP="000823E8">
      <w:pPr>
        <w:jc w:val="both"/>
        <w:outlineLvl w:val="0"/>
        <w:rPr>
          <w:color w:val="000000" w:themeColor="text1"/>
          <w:spacing w:val="-2"/>
        </w:rPr>
      </w:pPr>
      <w:r w:rsidRPr="001C7C15">
        <w:rPr>
          <w:color w:val="000000" w:themeColor="text1"/>
          <w:spacing w:val="-2"/>
        </w:rPr>
        <w:t>Приложения к Контракту являются его неотъемлемой частью:</w:t>
      </w:r>
    </w:p>
    <w:p w14:paraId="37B84BFC" w14:textId="0D175643" w:rsidR="00C93974" w:rsidRPr="001C7C15" w:rsidRDefault="00C93974" w:rsidP="000823E8">
      <w:pPr>
        <w:jc w:val="both"/>
        <w:rPr>
          <w:color w:val="000000" w:themeColor="text1"/>
        </w:rPr>
      </w:pPr>
      <w:r w:rsidRPr="001C7C15">
        <w:rPr>
          <w:color w:val="000000" w:themeColor="text1"/>
          <w:spacing w:val="-2"/>
        </w:rPr>
        <w:t xml:space="preserve">Приложение № 1 </w:t>
      </w:r>
      <w:r w:rsidRPr="001C7C15">
        <w:rPr>
          <w:color w:val="000000" w:themeColor="text1"/>
        </w:rPr>
        <w:t>к контракту</w:t>
      </w:r>
      <w:r w:rsidRPr="001C7C15">
        <w:rPr>
          <w:color w:val="000000" w:themeColor="text1"/>
          <w:spacing w:val="-2"/>
        </w:rPr>
        <w:t xml:space="preserve"> – </w:t>
      </w:r>
      <w:r w:rsidR="00AF7A02" w:rsidRPr="001C7C15">
        <w:rPr>
          <w:color w:val="000000" w:themeColor="text1"/>
        </w:rPr>
        <w:t>Описание объекта закупки</w:t>
      </w:r>
      <w:r w:rsidRPr="001C7C15">
        <w:rPr>
          <w:color w:val="000000" w:themeColor="text1"/>
        </w:rPr>
        <w:t>,</w:t>
      </w:r>
    </w:p>
    <w:p w14:paraId="44FB26D5" w14:textId="2041DD44" w:rsidR="002333EE" w:rsidRDefault="00A83FF6" w:rsidP="000823E8">
      <w:pPr>
        <w:rPr>
          <w:iCs/>
          <w:color w:val="000000" w:themeColor="text1"/>
        </w:rPr>
      </w:pPr>
      <w:r w:rsidRPr="001C7C15">
        <w:rPr>
          <w:rFonts w:cs="Mangal"/>
          <w:color w:val="000000" w:themeColor="text1"/>
          <w:kern w:val="1"/>
          <w:lang w:eastAsia="hi-IN" w:bidi="hi-IN"/>
        </w:rPr>
        <w:t xml:space="preserve">Приложение № </w:t>
      </w:r>
      <w:r w:rsidR="008E535F" w:rsidRPr="001C7C15">
        <w:rPr>
          <w:rFonts w:cs="Mangal"/>
          <w:color w:val="000000" w:themeColor="text1"/>
          <w:kern w:val="1"/>
          <w:lang w:eastAsia="hi-IN" w:bidi="hi-IN"/>
        </w:rPr>
        <w:t>2</w:t>
      </w:r>
      <w:r w:rsidR="001828F2" w:rsidRPr="001C7C15">
        <w:rPr>
          <w:rFonts w:cs="Mangal"/>
          <w:color w:val="000000" w:themeColor="text1"/>
          <w:kern w:val="1"/>
          <w:lang w:eastAsia="hi-IN" w:bidi="hi-IN"/>
        </w:rPr>
        <w:t xml:space="preserve"> к контракту</w:t>
      </w:r>
      <w:r w:rsidRPr="001C7C15">
        <w:rPr>
          <w:rFonts w:cs="Mangal"/>
          <w:color w:val="000000" w:themeColor="text1"/>
          <w:kern w:val="1"/>
          <w:lang w:eastAsia="hi-IN" w:bidi="hi-IN"/>
        </w:rPr>
        <w:t xml:space="preserve"> </w:t>
      </w:r>
      <w:r w:rsidR="00AF7A02" w:rsidRPr="001C7C15">
        <w:rPr>
          <w:rFonts w:cs="Mangal"/>
          <w:color w:val="000000" w:themeColor="text1"/>
          <w:kern w:val="1"/>
          <w:lang w:eastAsia="hi-IN" w:bidi="hi-IN"/>
        </w:rPr>
        <w:t>–</w:t>
      </w:r>
      <w:r w:rsidRPr="001C7C15">
        <w:rPr>
          <w:rFonts w:cs="Mangal"/>
          <w:color w:val="000000" w:themeColor="text1"/>
          <w:kern w:val="1"/>
          <w:lang w:eastAsia="hi-IN" w:bidi="hi-IN"/>
        </w:rPr>
        <w:t xml:space="preserve"> </w:t>
      </w:r>
      <w:r w:rsidR="00AF7A02" w:rsidRPr="001C7C15">
        <w:rPr>
          <w:iCs/>
          <w:color w:val="000000" w:themeColor="text1"/>
        </w:rPr>
        <w:t>Расчет цены</w:t>
      </w:r>
      <w:r w:rsidR="00450CA0" w:rsidRPr="001C7C15">
        <w:rPr>
          <w:iCs/>
          <w:color w:val="000000" w:themeColor="text1"/>
        </w:rPr>
        <w:t xml:space="preserve"> </w:t>
      </w:r>
      <w:r w:rsidR="0076625A">
        <w:rPr>
          <w:iCs/>
          <w:color w:val="000000" w:themeColor="text1"/>
        </w:rPr>
        <w:t>К</w:t>
      </w:r>
      <w:r w:rsidR="00450CA0" w:rsidRPr="001C7C15">
        <w:rPr>
          <w:iCs/>
          <w:color w:val="000000" w:themeColor="text1"/>
        </w:rPr>
        <w:t>онтракта</w:t>
      </w:r>
      <w:r w:rsidR="00AF7A02" w:rsidRPr="001C7C15">
        <w:rPr>
          <w:iCs/>
          <w:color w:val="000000" w:themeColor="text1"/>
        </w:rPr>
        <w:t>.</w:t>
      </w:r>
    </w:p>
    <w:p w14:paraId="7C24A13D" w14:textId="77777777" w:rsidR="00DB4154" w:rsidRPr="001C7C15" w:rsidRDefault="00DB4154" w:rsidP="00492E62">
      <w:pPr>
        <w:pStyle w:val="ConsPlusNormal0"/>
        <w:spacing w:line="276" w:lineRule="auto"/>
        <w:ind w:firstLine="0"/>
        <w:rPr>
          <w:rFonts w:ascii="Times New Roman" w:hAnsi="Times New Roman" w:cs="Times New Roman"/>
          <w:b/>
          <w:caps/>
          <w:color w:val="000000" w:themeColor="text1"/>
          <w:sz w:val="24"/>
          <w:szCs w:val="24"/>
        </w:rPr>
      </w:pPr>
    </w:p>
    <w:p w14:paraId="7B5973D5" w14:textId="5BB90039" w:rsidR="00AF7A02" w:rsidRDefault="002333EE" w:rsidP="00492E62">
      <w:pPr>
        <w:pStyle w:val="ConsPlusNormal0"/>
        <w:spacing w:line="276" w:lineRule="auto"/>
        <w:ind w:firstLine="0"/>
        <w:jc w:val="center"/>
        <w:rPr>
          <w:rFonts w:ascii="Times New Roman" w:hAnsi="Times New Roman" w:cs="Times New Roman"/>
          <w:b/>
          <w:caps/>
          <w:color w:val="000000" w:themeColor="text1"/>
          <w:sz w:val="24"/>
          <w:szCs w:val="24"/>
        </w:rPr>
      </w:pPr>
      <w:r w:rsidRPr="001C7C15">
        <w:rPr>
          <w:rFonts w:ascii="Times New Roman" w:hAnsi="Times New Roman" w:cs="Times New Roman"/>
          <w:b/>
          <w:caps/>
          <w:color w:val="000000" w:themeColor="text1"/>
          <w:sz w:val="24"/>
          <w:szCs w:val="24"/>
        </w:rPr>
        <w:t>14. Адреса, банковские реквизиты, подписи Сторон</w:t>
      </w:r>
    </w:p>
    <w:p w14:paraId="44B3CFA1" w14:textId="77777777" w:rsidR="006E3871" w:rsidRPr="001C7C15" w:rsidRDefault="006E3871" w:rsidP="00492E62">
      <w:pPr>
        <w:pStyle w:val="ConsPlusNormal0"/>
        <w:spacing w:line="276" w:lineRule="auto"/>
        <w:ind w:firstLine="0"/>
        <w:jc w:val="center"/>
        <w:rPr>
          <w:rFonts w:ascii="Times New Roman" w:hAnsi="Times New Roman" w:cs="Times New Roman"/>
          <w:b/>
          <w:caps/>
          <w:color w:val="000000" w:themeColor="text1"/>
          <w:sz w:val="24"/>
          <w:szCs w:val="24"/>
        </w:rPr>
      </w:pPr>
    </w:p>
    <w:tbl>
      <w:tblPr>
        <w:tblW w:w="4366" w:type="pct"/>
        <w:tblCellMar>
          <w:left w:w="0" w:type="dxa"/>
          <w:right w:w="0" w:type="dxa"/>
        </w:tblCellMar>
        <w:tblLook w:val="04A0" w:firstRow="1" w:lastRow="0" w:firstColumn="1" w:lastColumn="0" w:noHBand="0" w:noVBand="1"/>
      </w:tblPr>
      <w:tblGrid>
        <w:gridCol w:w="4428"/>
        <w:gridCol w:w="3741"/>
      </w:tblGrid>
      <w:tr w:rsidR="001C7C15" w:rsidRPr="001C7C15" w14:paraId="77947043" w14:textId="77777777" w:rsidTr="007D3AE3">
        <w:trPr>
          <w:trHeight w:val="70"/>
        </w:trPr>
        <w:tc>
          <w:tcPr>
            <w:tcW w:w="2710" w:type="pct"/>
          </w:tcPr>
          <w:p w14:paraId="38F4DE5E" w14:textId="77777777" w:rsidR="005363A7" w:rsidRPr="001C7C15" w:rsidRDefault="005363A7" w:rsidP="000823E8">
            <w:pPr>
              <w:jc w:val="center"/>
              <w:rPr>
                <w:b/>
                <w:bCs/>
                <w:color w:val="000000" w:themeColor="text1"/>
              </w:rPr>
            </w:pPr>
            <w:r w:rsidRPr="001C7C15">
              <w:rPr>
                <w:b/>
                <w:bCs/>
                <w:color w:val="000000" w:themeColor="text1"/>
              </w:rPr>
              <w:t>ЗАКАЗЧИК:</w:t>
            </w:r>
          </w:p>
          <w:p w14:paraId="4A909EAE" w14:textId="77777777" w:rsidR="00492E62" w:rsidRPr="00BB5A17" w:rsidRDefault="00492E62" w:rsidP="00492E62">
            <w:pPr>
              <w:suppressAutoHyphens/>
              <w:ind w:firstLine="37"/>
              <w:rPr>
                <w:b/>
                <w:color w:val="000000"/>
                <w:lang w:eastAsia="ar-SA"/>
              </w:rPr>
            </w:pPr>
            <w:r w:rsidRPr="00BB5A17">
              <w:rPr>
                <w:b/>
                <w:color w:val="000000"/>
                <w:lang w:eastAsia="ar-SA"/>
              </w:rPr>
              <w:t>Местная администрация внутригородского муниципального образования города федерального значения Санкт-Петербурга город Павловск (сокращенное наименование: Местная администрация города Павловска)</w:t>
            </w:r>
          </w:p>
          <w:p w14:paraId="29246196" w14:textId="77777777" w:rsidR="00492E62" w:rsidRPr="00BB5A17" w:rsidRDefault="00492E62" w:rsidP="00492E62">
            <w:pPr>
              <w:suppressAutoHyphens/>
              <w:ind w:firstLine="37"/>
              <w:rPr>
                <w:color w:val="000000"/>
                <w:lang w:eastAsia="ar-SA"/>
              </w:rPr>
            </w:pPr>
            <w:r w:rsidRPr="00BB5A17">
              <w:rPr>
                <w:bCs/>
                <w:color w:val="000000"/>
                <w:lang w:eastAsia="ar-SA"/>
              </w:rPr>
              <w:t xml:space="preserve">Адрес: </w:t>
            </w:r>
            <w:r w:rsidRPr="00BB5A17">
              <w:rPr>
                <w:color w:val="000000"/>
                <w:lang w:eastAsia="ar-SA"/>
              </w:rPr>
              <w:t xml:space="preserve">Песчаный пер., 11/16, г. Павловск, Санкт-Петербург, 196620, </w:t>
            </w:r>
          </w:p>
          <w:p w14:paraId="73C0924D" w14:textId="77777777" w:rsidR="00492E62" w:rsidRPr="00BB5A17" w:rsidRDefault="00492E62" w:rsidP="00492E62">
            <w:pPr>
              <w:suppressAutoHyphens/>
              <w:ind w:firstLine="37"/>
              <w:rPr>
                <w:color w:val="000000"/>
                <w:lang w:eastAsia="ar-SA"/>
              </w:rPr>
            </w:pPr>
            <w:r w:rsidRPr="00BB5A17">
              <w:rPr>
                <w:color w:val="000000"/>
                <w:lang w:eastAsia="ar-SA"/>
              </w:rPr>
              <w:t xml:space="preserve">тел./факс 465-17-73. </w:t>
            </w:r>
          </w:p>
          <w:p w14:paraId="3DB999DF" w14:textId="77777777" w:rsidR="00492E62" w:rsidRPr="00BB5A17" w:rsidRDefault="00492E62" w:rsidP="00492E62">
            <w:pPr>
              <w:suppressAutoHyphens/>
              <w:rPr>
                <w:color w:val="000000"/>
                <w:lang w:eastAsia="ar-SA"/>
              </w:rPr>
            </w:pPr>
            <w:r w:rsidRPr="00BB5A17">
              <w:rPr>
                <w:color w:val="000000"/>
                <w:lang w:eastAsia="ar-SA"/>
              </w:rPr>
              <w:t>Местная администрация города Павловска, л/с 03723002110</w:t>
            </w:r>
          </w:p>
          <w:p w14:paraId="1450CA45" w14:textId="77777777" w:rsidR="00492E62" w:rsidRPr="00BB5A17" w:rsidRDefault="00492E62" w:rsidP="00492E62">
            <w:pPr>
              <w:suppressAutoHyphens/>
              <w:ind w:firstLine="37"/>
              <w:rPr>
                <w:color w:val="000000"/>
                <w:lang w:eastAsia="ar-SA"/>
              </w:rPr>
            </w:pPr>
            <w:r w:rsidRPr="00BB5A17">
              <w:rPr>
                <w:color w:val="000000"/>
                <w:lang w:eastAsia="ar-SA"/>
              </w:rPr>
              <w:t xml:space="preserve">Счет № 03231643403870007200 </w:t>
            </w:r>
          </w:p>
          <w:p w14:paraId="7A6C6CC4" w14:textId="77777777" w:rsidR="00492E62" w:rsidRPr="00BB5A17" w:rsidRDefault="00492E62" w:rsidP="00492E62">
            <w:pPr>
              <w:suppressAutoHyphens/>
              <w:ind w:firstLine="37"/>
              <w:rPr>
                <w:color w:val="000000"/>
                <w:lang w:eastAsia="ar-SA"/>
              </w:rPr>
            </w:pPr>
            <w:r w:rsidRPr="00BB5A17">
              <w:rPr>
                <w:color w:val="000000"/>
                <w:lang w:eastAsia="ar-SA"/>
              </w:rPr>
              <w:t>в Северо-Западное ГУ Банка России//УФК по г. Санкт-Петербургу, г. Санкт-Петербург,</w:t>
            </w:r>
          </w:p>
          <w:p w14:paraId="2C9581C8" w14:textId="77777777" w:rsidR="00492E62" w:rsidRPr="00BB5A17" w:rsidRDefault="00492E62" w:rsidP="00492E62">
            <w:pPr>
              <w:suppressAutoHyphens/>
              <w:ind w:firstLine="37"/>
              <w:rPr>
                <w:color w:val="000000"/>
                <w:lang w:eastAsia="ar-SA"/>
              </w:rPr>
            </w:pPr>
            <w:r w:rsidRPr="00BB5A17">
              <w:rPr>
                <w:color w:val="000000"/>
                <w:lang w:eastAsia="ar-SA"/>
              </w:rPr>
              <w:t>БИК 014030106</w:t>
            </w:r>
          </w:p>
          <w:p w14:paraId="7EA0A2C1" w14:textId="77777777" w:rsidR="00492E62" w:rsidRPr="00BB5A17" w:rsidRDefault="00492E62" w:rsidP="00492E62">
            <w:pPr>
              <w:suppressAutoHyphens/>
              <w:ind w:firstLine="37"/>
              <w:rPr>
                <w:color w:val="000000"/>
                <w:lang w:eastAsia="ar-SA"/>
              </w:rPr>
            </w:pPr>
            <w:r w:rsidRPr="00BB5A17">
              <w:rPr>
                <w:color w:val="000000"/>
                <w:lang w:eastAsia="ar-SA"/>
              </w:rPr>
              <w:t>Корр. сч. 40102810945370000005</w:t>
            </w:r>
          </w:p>
          <w:p w14:paraId="7390C2CB" w14:textId="77777777" w:rsidR="00492E62" w:rsidRPr="00BB5A17" w:rsidRDefault="00492E62" w:rsidP="00492E62">
            <w:pPr>
              <w:suppressAutoHyphens/>
              <w:ind w:firstLine="37"/>
              <w:rPr>
                <w:color w:val="000000"/>
                <w:lang w:eastAsia="ar-SA"/>
              </w:rPr>
            </w:pPr>
            <w:r w:rsidRPr="00BB5A17">
              <w:rPr>
                <w:color w:val="000000"/>
                <w:lang w:eastAsia="ar-SA"/>
              </w:rPr>
              <w:t>ИНН 7822005565   КПП 782001001</w:t>
            </w:r>
          </w:p>
          <w:p w14:paraId="138DC92E" w14:textId="77777777" w:rsidR="00492E62" w:rsidRPr="00367584" w:rsidRDefault="00492E62" w:rsidP="00492E62">
            <w:pPr>
              <w:ind w:left="11"/>
            </w:pPr>
            <w:r w:rsidRPr="00BB5A17">
              <w:rPr>
                <w:color w:val="000000"/>
                <w:lang w:val="en-US" w:eastAsia="ar-SA"/>
              </w:rPr>
              <w:t>E</w:t>
            </w:r>
            <w:r w:rsidRPr="00BB5A17">
              <w:rPr>
                <w:color w:val="000000"/>
                <w:lang w:eastAsia="ar-SA"/>
              </w:rPr>
              <w:t>-</w:t>
            </w:r>
            <w:r w:rsidRPr="00BB5A17">
              <w:rPr>
                <w:color w:val="000000"/>
                <w:lang w:val="en-US" w:eastAsia="ar-SA"/>
              </w:rPr>
              <w:t>mail</w:t>
            </w:r>
            <w:r w:rsidRPr="00BB5A17">
              <w:rPr>
                <w:color w:val="000000"/>
                <w:lang w:eastAsia="ar-SA"/>
              </w:rPr>
              <w:t xml:space="preserve">: </w:t>
            </w:r>
            <w:hyperlink r:id="rId10" w:history="1">
              <w:r w:rsidRPr="00BB5A17">
                <w:rPr>
                  <w:rStyle w:val="a3"/>
                  <w:color w:val="000000"/>
                  <w:lang w:eastAsia="ar-SA"/>
                </w:rPr>
                <w:t>1@</w:t>
              </w:r>
              <w:r w:rsidRPr="00BB5A17">
                <w:rPr>
                  <w:rStyle w:val="a3"/>
                  <w:color w:val="000000"/>
                  <w:lang w:val="en-US" w:eastAsia="ar-SA"/>
                </w:rPr>
                <w:t>mo</w:t>
              </w:r>
              <w:r w:rsidRPr="00BB5A17">
                <w:rPr>
                  <w:rStyle w:val="a3"/>
                  <w:color w:val="000000"/>
                  <w:lang w:eastAsia="ar-SA"/>
                </w:rPr>
                <w:t>-</w:t>
              </w:r>
              <w:r w:rsidRPr="00BB5A17">
                <w:rPr>
                  <w:rStyle w:val="a3"/>
                  <w:color w:val="000000"/>
                  <w:lang w:val="en-US" w:eastAsia="ar-SA"/>
                </w:rPr>
                <w:t>pavlovsk</w:t>
              </w:r>
              <w:r w:rsidRPr="00BB5A17">
                <w:rPr>
                  <w:rStyle w:val="a3"/>
                  <w:color w:val="000000"/>
                  <w:lang w:eastAsia="ar-SA"/>
                </w:rPr>
                <w:t>.</w:t>
              </w:r>
              <w:r w:rsidRPr="00BB5A17">
                <w:rPr>
                  <w:rStyle w:val="a3"/>
                  <w:color w:val="000000"/>
                  <w:lang w:val="en-US" w:eastAsia="ar-SA"/>
                </w:rPr>
                <w:t>ru</w:t>
              </w:r>
            </w:hyperlink>
          </w:p>
          <w:p w14:paraId="76EA6423" w14:textId="77777777" w:rsidR="00450CA0" w:rsidRPr="001C7C15" w:rsidRDefault="00450CA0" w:rsidP="00450CA0">
            <w:pPr>
              <w:rPr>
                <w:color w:val="000000" w:themeColor="text1"/>
              </w:rPr>
            </w:pPr>
          </w:p>
          <w:p w14:paraId="2AAAC662" w14:textId="77777777" w:rsidR="00C45444" w:rsidRPr="001C7C15" w:rsidRDefault="00C45444" w:rsidP="00C45444">
            <w:pPr>
              <w:suppressAutoHyphens/>
              <w:ind w:firstLine="37"/>
              <w:rPr>
                <w:color w:val="000000" w:themeColor="text1"/>
                <w:lang w:eastAsia="ar-SA"/>
              </w:rPr>
            </w:pPr>
            <w:r w:rsidRPr="001C7C15">
              <w:rPr>
                <w:color w:val="000000" w:themeColor="text1"/>
                <w:lang w:eastAsia="ar-SA"/>
              </w:rPr>
              <w:t>Глава местной администрации</w:t>
            </w:r>
          </w:p>
          <w:p w14:paraId="74896F92" w14:textId="77777777" w:rsidR="00C45444" w:rsidRPr="001C7C15" w:rsidRDefault="00C45444" w:rsidP="00C45444">
            <w:pPr>
              <w:suppressAutoHyphens/>
              <w:rPr>
                <w:color w:val="000000" w:themeColor="text1"/>
                <w:lang w:eastAsia="ar-SA"/>
              </w:rPr>
            </w:pPr>
          </w:p>
          <w:p w14:paraId="578A294D" w14:textId="77777777" w:rsidR="00C45444" w:rsidRPr="001C7C15" w:rsidRDefault="00C45444" w:rsidP="00C45444">
            <w:pPr>
              <w:rPr>
                <w:b/>
                <w:color w:val="000000" w:themeColor="text1"/>
                <w:lang w:eastAsia="ar-SA"/>
              </w:rPr>
            </w:pPr>
            <w:r w:rsidRPr="001C7C15">
              <w:rPr>
                <w:b/>
                <w:color w:val="000000" w:themeColor="text1"/>
                <w:sz w:val="22"/>
                <w:szCs w:val="22"/>
                <w:lang w:eastAsia="ar-SA"/>
              </w:rPr>
              <w:t>__________________   /</w:t>
            </w:r>
            <w:r w:rsidRPr="001C7C15">
              <w:rPr>
                <w:color w:val="000000" w:themeColor="text1"/>
              </w:rPr>
              <w:t xml:space="preserve"> </w:t>
            </w:r>
            <w:r>
              <w:rPr>
                <w:bCs/>
                <w:color w:val="000000"/>
                <w:lang w:eastAsia="ar-SA"/>
              </w:rPr>
              <w:t>Д.М.Киршина</w:t>
            </w:r>
            <w:r w:rsidRPr="001C7C15">
              <w:rPr>
                <w:b/>
                <w:color w:val="000000" w:themeColor="text1"/>
                <w:sz w:val="22"/>
                <w:szCs w:val="22"/>
                <w:lang w:eastAsia="ar-SA"/>
              </w:rPr>
              <w:t>/</w:t>
            </w:r>
          </w:p>
          <w:p w14:paraId="2A6F973C" w14:textId="77777777" w:rsidR="004E11AF" w:rsidRPr="00853921" w:rsidRDefault="004E11AF" w:rsidP="004E11AF">
            <w:pPr>
              <w:jc w:val="both"/>
              <w:rPr>
                <w:rFonts w:eastAsiaTheme="minorEastAsia"/>
              </w:rPr>
            </w:pPr>
          </w:p>
          <w:p w14:paraId="0FDDE59C" w14:textId="13E7EA9E" w:rsidR="00450CA0" w:rsidRPr="001C7C15" w:rsidRDefault="00450CA0" w:rsidP="00450CA0">
            <w:pPr>
              <w:rPr>
                <w:color w:val="000000" w:themeColor="text1"/>
              </w:rPr>
            </w:pPr>
          </w:p>
        </w:tc>
        <w:tc>
          <w:tcPr>
            <w:tcW w:w="2290" w:type="pct"/>
          </w:tcPr>
          <w:p w14:paraId="570E1D91" w14:textId="77777777" w:rsidR="005363A7" w:rsidRPr="001C7C15" w:rsidRDefault="005363A7" w:rsidP="000823E8">
            <w:pPr>
              <w:jc w:val="center"/>
              <w:rPr>
                <w:b/>
                <w:bCs/>
                <w:color w:val="000000" w:themeColor="text1"/>
              </w:rPr>
            </w:pPr>
            <w:r w:rsidRPr="001C7C15">
              <w:rPr>
                <w:b/>
                <w:color w:val="000000" w:themeColor="text1"/>
              </w:rPr>
              <w:t>ПОДРЯДЧИК</w:t>
            </w:r>
            <w:r w:rsidRPr="001C7C15">
              <w:rPr>
                <w:b/>
                <w:bCs/>
                <w:color w:val="000000" w:themeColor="text1"/>
              </w:rPr>
              <w:t>:</w:t>
            </w:r>
          </w:p>
          <w:p w14:paraId="4EBE5A21" w14:textId="31BDBD26" w:rsidR="00AF7A02" w:rsidRPr="001C7C15" w:rsidRDefault="00AF7A02" w:rsidP="000823E8">
            <w:pPr>
              <w:jc w:val="center"/>
              <w:rPr>
                <w:b/>
                <w:bCs/>
                <w:color w:val="000000" w:themeColor="text1"/>
              </w:rPr>
            </w:pPr>
          </w:p>
        </w:tc>
      </w:tr>
    </w:tbl>
    <w:p w14:paraId="14A3B719" w14:textId="126C4AB8" w:rsidR="005363A7" w:rsidRPr="001C7C15" w:rsidRDefault="005363A7" w:rsidP="000823E8">
      <w:pPr>
        <w:rPr>
          <w:color w:val="000000" w:themeColor="text1"/>
        </w:rPr>
      </w:pPr>
      <w:r w:rsidRPr="001C7C15">
        <w:rPr>
          <w:color w:val="000000" w:themeColor="text1"/>
        </w:rPr>
        <w:t xml:space="preserve">Подписано </w:t>
      </w:r>
      <w:r w:rsidR="00597A98" w:rsidRPr="001C7C15">
        <w:rPr>
          <w:color w:val="000000" w:themeColor="text1"/>
        </w:rPr>
        <w:t>УЭ</w:t>
      </w:r>
      <w:r w:rsidRPr="001C7C15">
        <w:rPr>
          <w:color w:val="000000" w:themeColor="text1"/>
        </w:rPr>
        <w:t xml:space="preserve">П                                                                               Подписано </w:t>
      </w:r>
      <w:r w:rsidR="00597A98" w:rsidRPr="001C7C15">
        <w:rPr>
          <w:color w:val="000000" w:themeColor="text1"/>
        </w:rPr>
        <w:t>УЭ</w:t>
      </w:r>
      <w:r w:rsidRPr="001C7C15">
        <w:rPr>
          <w:color w:val="000000" w:themeColor="text1"/>
        </w:rPr>
        <w:t>П</w:t>
      </w:r>
    </w:p>
    <w:tbl>
      <w:tblPr>
        <w:tblW w:w="4366" w:type="pct"/>
        <w:tblCellMar>
          <w:left w:w="0" w:type="dxa"/>
          <w:right w:w="0" w:type="dxa"/>
        </w:tblCellMar>
        <w:tblLook w:val="04A0" w:firstRow="1" w:lastRow="0" w:firstColumn="1" w:lastColumn="0" w:noHBand="0" w:noVBand="1"/>
      </w:tblPr>
      <w:tblGrid>
        <w:gridCol w:w="4820"/>
        <w:gridCol w:w="3349"/>
      </w:tblGrid>
      <w:tr w:rsidR="00E47961" w:rsidRPr="001C7C15" w14:paraId="1D553B62" w14:textId="77777777" w:rsidTr="00CF2617">
        <w:trPr>
          <w:trHeight w:val="70"/>
        </w:trPr>
        <w:tc>
          <w:tcPr>
            <w:tcW w:w="2950" w:type="pct"/>
          </w:tcPr>
          <w:p w14:paraId="639920FB" w14:textId="77777777" w:rsidR="00E47961" w:rsidRPr="001C7C15" w:rsidRDefault="00E47961" w:rsidP="004970EB">
            <w:pPr>
              <w:spacing w:after="200" w:line="276" w:lineRule="auto"/>
              <w:rPr>
                <w:b/>
                <w:bCs/>
                <w:color w:val="000000" w:themeColor="text1"/>
              </w:rPr>
            </w:pPr>
            <w:bookmarkStart w:id="4" w:name="_Hlk190866730"/>
          </w:p>
        </w:tc>
        <w:tc>
          <w:tcPr>
            <w:tcW w:w="2050" w:type="pct"/>
          </w:tcPr>
          <w:p w14:paraId="04932DEB" w14:textId="77777777" w:rsidR="00E47961" w:rsidRPr="001C7C15" w:rsidRDefault="00E47961" w:rsidP="00CF2617">
            <w:pPr>
              <w:jc w:val="center"/>
              <w:rPr>
                <w:b/>
                <w:color w:val="000000" w:themeColor="text1"/>
              </w:rPr>
            </w:pPr>
          </w:p>
        </w:tc>
      </w:tr>
    </w:tbl>
    <w:bookmarkEnd w:id="4"/>
    <w:p w14:paraId="650F1D12" w14:textId="77777777" w:rsidR="006D41D6" w:rsidRPr="001C7C15" w:rsidRDefault="006D41D6" w:rsidP="006D41D6">
      <w:pPr>
        <w:pageBreakBefore/>
        <w:jc w:val="right"/>
        <w:rPr>
          <w:color w:val="000000" w:themeColor="text1"/>
        </w:rPr>
      </w:pPr>
      <w:r w:rsidRPr="001C7C15">
        <w:rPr>
          <w:color w:val="000000" w:themeColor="text1"/>
        </w:rPr>
        <w:lastRenderedPageBreak/>
        <w:t>Приложение №1</w:t>
      </w:r>
    </w:p>
    <w:p w14:paraId="0FDB2C62" w14:textId="5A5B32F6" w:rsidR="006D41D6" w:rsidRPr="001C7C15" w:rsidRDefault="006D41D6" w:rsidP="006D41D6">
      <w:pPr>
        <w:jc w:val="right"/>
        <w:rPr>
          <w:color w:val="000000" w:themeColor="text1"/>
        </w:rPr>
      </w:pPr>
      <w:r w:rsidRPr="001C7C15">
        <w:rPr>
          <w:color w:val="000000" w:themeColor="text1"/>
        </w:rPr>
        <w:t>к контракту №</w:t>
      </w:r>
      <w:r>
        <w:rPr>
          <w:color w:val="000000" w:themeColor="text1"/>
        </w:rPr>
        <w:t xml:space="preserve"> </w:t>
      </w:r>
    </w:p>
    <w:p w14:paraId="66427434" w14:textId="07D67EDE" w:rsidR="006D41D6" w:rsidRPr="001C7C15" w:rsidRDefault="006D41D6" w:rsidP="006D41D6">
      <w:pPr>
        <w:jc w:val="right"/>
        <w:rPr>
          <w:color w:val="000000" w:themeColor="text1"/>
        </w:rPr>
      </w:pPr>
      <w:r w:rsidRPr="001C7C15">
        <w:rPr>
          <w:color w:val="000000" w:themeColor="text1"/>
        </w:rPr>
        <w:t>от «</w:t>
      </w:r>
      <w:r>
        <w:rPr>
          <w:color w:val="000000" w:themeColor="text1"/>
        </w:rPr>
        <w:t xml:space="preserve">     </w:t>
      </w:r>
      <w:r w:rsidRPr="001C7C15">
        <w:rPr>
          <w:color w:val="000000" w:themeColor="text1"/>
        </w:rPr>
        <w:t xml:space="preserve">» </w:t>
      </w:r>
      <w:r>
        <w:rPr>
          <w:color w:val="000000" w:themeColor="text1"/>
          <w:u w:val="single"/>
        </w:rPr>
        <w:t xml:space="preserve">                   </w:t>
      </w:r>
      <w:r w:rsidRPr="001C7C15">
        <w:rPr>
          <w:color w:val="000000" w:themeColor="text1"/>
        </w:rPr>
        <w:t>202</w:t>
      </w:r>
      <w:r>
        <w:rPr>
          <w:color w:val="000000" w:themeColor="text1"/>
        </w:rPr>
        <w:t>5</w:t>
      </w:r>
      <w:r w:rsidRPr="001C7C15">
        <w:rPr>
          <w:color w:val="000000" w:themeColor="text1"/>
        </w:rPr>
        <w:t xml:space="preserve"> г.</w:t>
      </w:r>
    </w:p>
    <w:p w14:paraId="1E70EF78" w14:textId="77777777" w:rsidR="006D41D6" w:rsidRPr="001C7C15" w:rsidRDefault="006D41D6" w:rsidP="006D41D6">
      <w:pPr>
        <w:keepNext/>
        <w:keepLines/>
        <w:ind w:firstLine="5640"/>
        <w:rPr>
          <w:color w:val="000000" w:themeColor="text1"/>
        </w:rPr>
      </w:pPr>
    </w:p>
    <w:p w14:paraId="6D9F9CBE" w14:textId="77777777" w:rsidR="006D41D6" w:rsidRPr="001C7C15" w:rsidRDefault="006D41D6" w:rsidP="006D41D6">
      <w:pPr>
        <w:keepNext/>
        <w:keepLines/>
        <w:ind w:firstLine="5640"/>
        <w:rPr>
          <w:color w:val="000000" w:themeColor="text1"/>
        </w:rPr>
      </w:pPr>
    </w:p>
    <w:p w14:paraId="1F4D102C" w14:textId="77777777" w:rsidR="006D41D6" w:rsidRPr="00E64C20" w:rsidRDefault="006D41D6" w:rsidP="006D41D6">
      <w:pPr>
        <w:spacing w:line="276" w:lineRule="auto"/>
        <w:jc w:val="center"/>
        <w:rPr>
          <w:b/>
        </w:rPr>
      </w:pPr>
      <w:r w:rsidRPr="00E64C20">
        <w:rPr>
          <w:b/>
        </w:rPr>
        <w:t>ОПИСАНИЕ ОБЪЕКТА ЗАКУПКИ</w:t>
      </w:r>
    </w:p>
    <w:p w14:paraId="3AE41DE1" w14:textId="77777777" w:rsidR="006D41D6" w:rsidRPr="00E64C20" w:rsidRDefault="006D41D6" w:rsidP="006D41D6">
      <w:pPr>
        <w:autoSpaceDE w:val="0"/>
        <w:autoSpaceDN w:val="0"/>
        <w:adjustRightInd w:val="0"/>
        <w:spacing w:line="276" w:lineRule="auto"/>
        <w:jc w:val="center"/>
        <w:outlineLvl w:val="1"/>
        <w:rPr>
          <w:b/>
          <w:bCs/>
        </w:rPr>
      </w:pPr>
      <w:r w:rsidRPr="00E64C20">
        <w:rPr>
          <w:b/>
          <w:bCs/>
        </w:rPr>
        <w:t>Раздел 1. Общие положения</w:t>
      </w:r>
    </w:p>
    <w:p w14:paraId="5C5B1089" w14:textId="77777777" w:rsidR="006D41D6" w:rsidRPr="00E64C20" w:rsidRDefault="006D41D6" w:rsidP="006D41D6">
      <w:pPr>
        <w:autoSpaceDE w:val="0"/>
        <w:autoSpaceDN w:val="0"/>
        <w:adjustRightInd w:val="0"/>
        <w:ind w:firstLine="540"/>
      </w:pPr>
      <w:r w:rsidRPr="00E64C20">
        <w:t>1.</w:t>
      </w:r>
      <w:r>
        <w:t>1</w:t>
      </w:r>
      <w:r w:rsidRPr="00E64C20">
        <w:t>.  Цели и правовое основание для выполнения работ:</w:t>
      </w:r>
    </w:p>
    <w:p w14:paraId="2C9642C5" w14:textId="3C1CB768" w:rsidR="006D41D6" w:rsidRPr="00E64C20" w:rsidRDefault="006D41D6" w:rsidP="006D41D6">
      <w:pPr>
        <w:autoSpaceDE w:val="0"/>
        <w:autoSpaceDN w:val="0"/>
        <w:adjustRightInd w:val="0"/>
        <w:ind w:firstLine="540"/>
        <w:jc w:val="both"/>
        <w:rPr>
          <w:b/>
          <w:bCs/>
        </w:rPr>
      </w:pPr>
      <w:r w:rsidRPr="00E64C20">
        <w:t>1.</w:t>
      </w:r>
      <w:r w:rsidR="00982859">
        <w:t>1</w:t>
      </w:r>
      <w:r w:rsidRPr="00E64C20">
        <w:t xml:space="preserve">.1. Целями данной закупки является: </w:t>
      </w:r>
      <w:r w:rsidRPr="00720A80">
        <w:rPr>
          <w:b/>
          <w:bCs/>
          <w:shd w:val="clear" w:color="auto" w:fill="FFFFFF"/>
        </w:rPr>
        <w:t>выполнение работ по разработке проектно-сметной документации на устройство наружного освещения детской и спортивной площадки по адресу: Санкт-Петербург, г. Павловск, улица Просвещения, участок 1</w:t>
      </w:r>
      <w:r w:rsidRPr="00720A80">
        <w:rPr>
          <w:b/>
          <w:bCs/>
        </w:rPr>
        <w:t>.</w:t>
      </w:r>
    </w:p>
    <w:p w14:paraId="1B8C41BB" w14:textId="3A1C1345" w:rsidR="006D41D6" w:rsidRPr="00E64C20" w:rsidRDefault="006D41D6" w:rsidP="006D41D6">
      <w:pPr>
        <w:autoSpaceDE w:val="0"/>
        <w:autoSpaceDN w:val="0"/>
        <w:adjustRightInd w:val="0"/>
        <w:ind w:firstLine="540"/>
        <w:jc w:val="both"/>
      </w:pPr>
      <w:r w:rsidRPr="00E64C20">
        <w:t>1.</w:t>
      </w:r>
      <w:r w:rsidR="00982859">
        <w:t>1</w:t>
      </w:r>
      <w:r w:rsidRPr="00E64C20">
        <w:t>.2. Основанием для закупки товара (выполнения работ, оказания услуг) является план-график закупок для обеспечения нужд Местной администрации города Павловска на 202</w:t>
      </w:r>
      <w:r w:rsidR="00982859">
        <w:t>5</w:t>
      </w:r>
      <w:r w:rsidRPr="00E64C20">
        <w:t xml:space="preserve"> год.</w:t>
      </w:r>
    </w:p>
    <w:p w14:paraId="6EC26551" w14:textId="77777777" w:rsidR="006D41D6" w:rsidRPr="00E773CF" w:rsidRDefault="006D41D6" w:rsidP="006D41D6">
      <w:pPr>
        <w:widowControl w:val="0"/>
        <w:autoSpaceDE w:val="0"/>
        <w:autoSpaceDN w:val="0"/>
        <w:adjustRightInd w:val="0"/>
        <w:ind w:firstLine="540"/>
        <w:jc w:val="both"/>
      </w:pPr>
      <w:r w:rsidRPr="00E64C20">
        <w:rPr>
          <w:bCs/>
        </w:rPr>
        <w:t>1.3.</w:t>
      </w:r>
      <w:r>
        <w:t xml:space="preserve"> </w:t>
      </w:r>
      <w:r w:rsidRPr="00E64C20">
        <w:t>Источник финансирования: Бюджет внутригородского муниципального образования города федерального значения Санкт-Петербурга город Павловск на 20</w:t>
      </w:r>
      <w:r>
        <w:t>25</w:t>
      </w:r>
      <w:r w:rsidRPr="00E64C20">
        <w:t xml:space="preserve"> год.</w:t>
      </w:r>
    </w:p>
    <w:p w14:paraId="32B5D215" w14:textId="77777777" w:rsidR="006D41D6" w:rsidRDefault="006D41D6" w:rsidP="006D41D6">
      <w:pPr>
        <w:ind w:firstLine="540"/>
        <w:jc w:val="both"/>
      </w:pPr>
      <w:r w:rsidRPr="008411E7">
        <w:t>КБК: 987 0503 6000000305 244</w:t>
      </w:r>
    </w:p>
    <w:p w14:paraId="33FD843A" w14:textId="77777777" w:rsidR="003602C1" w:rsidRPr="00E64C20" w:rsidRDefault="003602C1" w:rsidP="006D41D6">
      <w:pPr>
        <w:ind w:firstLine="540"/>
        <w:jc w:val="both"/>
      </w:pPr>
    </w:p>
    <w:p w14:paraId="2CAEEDBE" w14:textId="77777777" w:rsidR="006D41D6" w:rsidRPr="00E64C20" w:rsidRDefault="006D41D6" w:rsidP="006D41D6">
      <w:pPr>
        <w:snapToGrid w:val="0"/>
        <w:ind w:firstLine="567"/>
        <w:jc w:val="center"/>
        <w:rPr>
          <w:b/>
          <w:bCs/>
        </w:rPr>
      </w:pPr>
      <w:r w:rsidRPr="00E64C20">
        <w:rPr>
          <w:b/>
          <w:bCs/>
        </w:rPr>
        <w:t>Раздел 2. Требования к описанию объекта закупки и условий контракта в соответствии со статьей 33 Закона</w:t>
      </w:r>
    </w:p>
    <w:p w14:paraId="4DE362CC" w14:textId="77777777" w:rsidR="006D41D6" w:rsidRPr="00E64C20" w:rsidRDefault="006D41D6" w:rsidP="006D41D6">
      <w:pPr>
        <w:snapToGrid w:val="0"/>
        <w:ind w:firstLine="567"/>
        <w:jc w:val="center"/>
        <w:rPr>
          <w:b/>
          <w:bCs/>
          <w:color w:val="000000"/>
        </w:rPr>
      </w:pPr>
      <w:r w:rsidRPr="00E64C20">
        <w:rPr>
          <w:b/>
          <w:bCs/>
        </w:rPr>
        <w:t xml:space="preserve">2.1. </w:t>
      </w:r>
      <w:r w:rsidRPr="00E64C20">
        <w:rPr>
          <w:b/>
          <w:bCs/>
          <w:color w:val="000000"/>
        </w:rPr>
        <w:t>Место, условия и сроки (периоды) выполнения работ</w:t>
      </w:r>
    </w:p>
    <w:p w14:paraId="2751FE9B" w14:textId="77777777" w:rsidR="006D41D6" w:rsidRPr="00726B16" w:rsidRDefault="006D41D6" w:rsidP="006D41D6">
      <w:pPr>
        <w:autoSpaceDE w:val="0"/>
        <w:autoSpaceDN w:val="0"/>
        <w:adjustRightInd w:val="0"/>
        <w:ind w:firstLine="567"/>
        <w:jc w:val="both"/>
        <w:rPr>
          <w:bCs/>
          <w:color w:val="000000"/>
        </w:rPr>
      </w:pPr>
      <w:r w:rsidRPr="00726B16">
        <w:rPr>
          <w:bCs/>
          <w:color w:val="000000"/>
        </w:rPr>
        <w:t>2.1.1. Место выполнения работ: г. Санкт-Петербург, г. Павловск:</w:t>
      </w:r>
    </w:p>
    <w:p w14:paraId="0FA159A0" w14:textId="77777777" w:rsidR="006D41D6" w:rsidRPr="00726B16" w:rsidRDefault="006D41D6" w:rsidP="006D41D6">
      <w:pPr>
        <w:autoSpaceDE w:val="0"/>
        <w:autoSpaceDN w:val="0"/>
        <w:adjustRightInd w:val="0"/>
        <w:ind w:firstLine="567"/>
        <w:jc w:val="both"/>
      </w:pPr>
      <w:r w:rsidRPr="00726B16">
        <w:rPr>
          <w:bCs/>
        </w:rPr>
        <w:t xml:space="preserve">- </w:t>
      </w:r>
      <w:r w:rsidRPr="00726B16">
        <w:t>Устройство наружного освещения детской и спортивной площадок по адресу</w:t>
      </w:r>
      <w:r w:rsidRPr="00726B16">
        <w:rPr>
          <w:b/>
          <w:bCs/>
        </w:rPr>
        <w:t>: Санкт-Петербург, г. Павловск, улица Просвещения, участок 1</w:t>
      </w:r>
      <w:r w:rsidRPr="00726B16">
        <w:t>;</w:t>
      </w:r>
    </w:p>
    <w:p w14:paraId="3BF81662" w14:textId="77777777" w:rsidR="006D41D6" w:rsidRPr="00E64C20" w:rsidRDefault="006D41D6" w:rsidP="006D41D6">
      <w:pPr>
        <w:snapToGrid w:val="0"/>
        <w:ind w:firstLine="708"/>
        <w:jc w:val="both"/>
        <w:rPr>
          <w:bCs/>
          <w:color w:val="000000"/>
        </w:rPr>
      </w:pPr>
      <w:r w:rsidRPr="00726B16">
        <w:rPr>
          <w:bCs/>
          <w:color w:val="000000"/>
        </w:rPr>
        <w:t>2.1.2. Условия выполнения работ:</w:t>
      </w:r>
    </w:p>
    <w:p w14:paraId="377F7D7A" w14:textId="77777777" w:rsidR="006D41D6" w:rsidRPr="00E64C20" w:rsidRDefault="006D41D6" w:rsidP="006D41D6">
      <w:pPr>
        <w:snapToGrid w:val="0"/>
        <w:ind w:firstLine="708"/>
        <w:jc w:val="both"/>
        <w:rPr>
          <w:bCs/>
          <w:color w:val="000000"/>
        </w:rPr>
      </w:pPr>
      <w:r w:rsidRPr="00E64C20">
        <w:rPr>
          <w:bCs/>
          <w:color w:val="000000"/>
        </w:rPr>
        <w:t>2.1.2.1. Работы должны быть выполнены на условиях заключенного контракта в соответствии с настоящим Описанием объекта закупки.</w:t>
      </w:r>
    </w:p>
    <w:p w14:paraId="30FD7CED" w14:textId="77777777" w:rsidR="006D41D6" w:rsidRPr="00E64C20" w:rsidRDefault="006D41D6" w:rsidP="006D41D6">
      <w:pPr>
        <w:snapToGrid w:val="0"/>
        <w:ind w:firstLine="708"/>
        <w:jc w:val="both"/>
        <w:rPr>
          <w:bCs/>
          <w:color w:val="000000"/>
        </w:rPr>
      </w:pPr>
      <w:r w:rsidRPr="00E64C20">
        <w:rPr>
          <w:bCs/>
          <w:color w:val="000000"/>
        </w:rPr>
        <w:t>2.1.2.2. Подрядчик несет ответственность за связанное с выполнением работ причинение вреда здоровью человека, имуществу Заказчика и имуществу третьих лиц.</w:t>
      </w:r>
    </w:p>
    <w:p w14:paraId="07AE4E24" w14:textId="77777777" w:rsidR="006D41D6" w:rsidRPr="00E64C20" w:rsidRDefault="006D41D6" w:rsidP="006D41D6">
      <w:pPr>
        <w:snapToGrid w:val="0"/>
        <w:ind w:firstLine="708"/>
        <w:jc w:val="both"/>
      </w:pPr>
      <w:r w:rsidRPr="00E64C20">
        <w:rPr>
          <w:bCs/>
          <w:iCs/>
        </w:rPr>
        <w:t xml:space="preserve">2.1.2.3. Подрядчик </w:t>
      </w:r>
      <w:r w:rsidRPr="00E64C20">
        <w:t>должен обеспечить свой рабочий персонал материалами, средствами и оборудованием, необходимыми для выполнения работ.</w:t>
      </w:r>
    </w:p>
    <w:p w14:paraId="44F87DD7" w14:textId="77777777" w:rsidR="006D41D6" w:rsidRPr="00E64C20" w:rsidRDefault="006D41D6" w:rsidP="006D41D6">
      <w:pPr>
        <w:snapToGrid w:val="0"/>
        <w:ind w:firstLine="708"/>
        <w:jc w:val="both"/>
        <w:rPr>
          <w:bCs/>
          <w:color w:val="000000"/>
        </w:rPr>
      </w:pPr>
      <w:r w:rsidRPr="00E64C20">
        <w:rPr>
          <w:color w:val="000000"/>
        </w:rPr>
        <w:t>2.1.2.4. Режим выполнения работ определяется Подрядчиком самостоятельно и подлежит согласованию с Заказчиком.</w:t>
      </w:r>
    </w:p>
    <w:p w14:paraId="08909211" w14:textId="564424DB" w:rsidR="006D41D6" w:rsidRPr="00E64C20" w:rsidRDefault="006D41D6" w:rsidP="001F3C40">
      <w:pPr>
        <w:snapToGrid w:val="0"/>
        <w:ind w:firstLine="708"/>
        <w:jc w:val="both"/>
        <w:rPr>
          <w:bCs/>
          <w:color w:val="000000" w:themeColor="text1"/>
        </w:rPr>
      </w:pPr>
      <w:r w:rsidRPr="00E64C20">
        <w:rPr>
          <w:bCs/>
          <w:color w:val="000000" w:themeColor="text1"/>
        </w:rPr>
        <w:t xml:space="preserve">2.1.3. Сроки выполнения работ: </w:t>
      </w:r>
    </w:p>
    <w:p w14:paraId="2D403DBD" w14:textId="255E256B" w:rsidR="006D41D6" w:rsidRPr="00E64C20" w:rsidRDefault="001F3C40" w:rsidP="006D41D6">
      <w:pPr>
        <w:ind w:firstLine="567"/>
        <w:jc w:val="both"/>
      </w:pPr>
      <w:r>
        <w:t xml:space="preserve"> - </w:t>
      </w:r>
      <w:r w:rsidR="006D41D6" w:rsidRPr="00E64C20">
        <w:t>начало работ: с даты заключения контракта;</w:t>
      </w:r>
    </w:p>
    <w:p w14:paraId="148D51E8" w14:textId="31687F0D" w:rsidR="006D41D6" w:rsidRDefault="001F3C40" w:rsidP="006D41D6">
      <w:pPr>
        <w:ind w:firstLine="567"/>
        <w:jc w:val="both"/>
      </w:pPr>
      <w:r>
        <w:t xml:space="preserve">- </w:t>
      </w:r>
      <w:r w:rsidR="006D41D6" w:rsidRPr="00E64C20">
        <w:t>окончание работ: не позднее 0</w:t>
      </w:r>
      <w:r w:rsidR="006D41D6">
        <w:t>1</w:t>
      </w:r>
      <w:r w:rsidR="006D41D6" w:rsidRPr="00E64C20">
        <w:t xml:space="preserve"> декабря 202</w:t>
      </w:r>
      <w:r w:rsidR="006D41D6">
        <w:t>5</w:t>
      </w:r>
      <w:r w:rsidR="006D41D6" w:rsidRPr="00E64C20">
        <w:t xml:space="preserve"> года.</w:t>
      </w:r>
    </w:p>
    <w:p w14:paraId="1B3F167E" w14:textId="77777777" w:rsidR="003602C1" w:rsidRPr="00E64C20" w:rsidRDefault="003602C1" w:rsidP="006D41D6">
      <w:pPr>
        <w:ind w:firstLine="567"/>
        <w:jc w:val="both"/>
      </w:pPr>
    </w:p>
    <w:p w14:paraId="6E38539F" w14:textId="77777777" w:rsidR="006D41D6" w:rsidRPr="00E64C20" w:rsidRDefault="006D41D6" w:rsidP="006D41D6">
      <w:pPr>
        <w:suppressAutoHyphens/>
        <w:ind w:firstLine="567"/>
        <w:jc w:val="center"/>
        <w:rPr>
          <w:rFonts w:cs="Mangal"/>
          <w:b/>
          <w:kern w:val="1"/>
          <w:lang w:eastAsia="hi-IN" w:bidi="hi-IN"/>
        </w:rPr>
      </w:pPr>
      <w:r w:rsidRPr="00E64C20">
        <w:rPr>
          <w:rFonts w:cs="Mangal"/>
          <w:b/>
          <w:kern w:val="1"/>
          <w:lang w:eastAsia="hi-IN" w:bidi="hi-IN"/>
        </w:rPr>
        <w:t>2.2. Требования к количественным характеристикам (объему) работ</w:t>
      </w:r>
    </w:p>
    <w:p w14:paraId="35EF4893" w14:textId="77777777" w:rsidR="00726B16" w:rsidRDefault="006D41D6" w:rsidP="006D41D6">
      <w:pPr>
        <w:autoSpaceDE w:val="0"/>
        <w:autoSpaceDN w:val="0"/>
        <w:adjustRightInd w:val="0"/>
        <w:ind w:firstLine="567"/>
        <w:jc w:val="both"/>
        <w:rPr>
          <w:bCs/>
        </w:rPr>
      </w:pPr>
      <w:r w:rsidRPr="00E64C20">
        <w:rPr>
          <w:bCs/>
        </w:rPr>
        <w:t xml:space="preserve">2.2.1. Работы должны быть выполнены в полном объеме, в соответствии с настоящим </w:t>
      </w:r>
      <w:r w:rsidRPr="00E64C20">
        <w:rPr>
          <w:bCs/>
          <w:color w:val="000000"/>
        </w:rPr>
        <w:t xml:space="preserve">Описанием объекта </w:t>
      </w:r>
      <w:r w:rsidRPr="00E64C20">
        <w:rPr>
          <w:bCs/>
        </w:rPr>
        <w:t>закупки</w:t>
      </w:r>
      <w:r w:rsidR="00726B16">
        <w:rPr>
          <w:bCs/>
        </w:rPr>
        <w:t>:</w:t>
      </w:r>
    </w:p>
    <w:p w14:paraId="5D859D50" w14:textId="456D0963" w:rsidR="00726B16" w:rsidRDefault="00726B16" w:rsidP="006D41D6">
      <w:pPr>
        <w:autoSpaceDE w:val="0"/>
        <w:autoSpaceDN w:val="0"/>
        <w:adjustRightInd w:val="0"/>
        <w:ind w:firstLine="567"/>
        <w:jc w:val="both"/>
        <w:rPr>
          <w:color w:val="000000" w:themeColor="text1"/>
        </w:rPr>
      </w:pPr>
      <w:r>
        <w:rPr>
          <w:bCs/>
        </w:rPr>
        <w:t xml:space="preserve">- </w:t>
      </w:r>
      <w:r w:rsidR="006D41D6" w:rsidRPr="00E64C20">
        <w:rPr>
          <w:color w:val="000000" w:themeColor="text1"/>
        </w:rPr>
        <w:t xml:space="preserve">Приложением № 1 «Задание на проектирование», </w:t>
      </w:r>
    </w:p>
    <w:p w14:paraId="190DE95B" w14:textId="77777777" w:rsidR="00726B16" w:rsidRDefault="00726B16" w:rsidP="006D41D6">
      <w:pPr>
        <w:autoSpaceDE w:val="0"/>
        <w:autoSpaceDN w:val="0"/>
        <w:adjustRightInd w:val="0"/>
        <w:ind w:firstLine="567"/>
        <w:jc w:val="both"/>
        <w:rPr>
          <w:color w:val="000000" w:themeColor="text1"/>
        </w:rPr>
      </w:pPr>
      <w:r>
        <w:rPr>
          <w:color w:val="000000" w:themeColor="text1"/>
        </w:rPr>
        <w:t xml:space="preserve">- </w:t>
      </w:r>
      <w:r w:rsidR="006D41D6" w:rsidRPr="00E64C20">
        <w:rPr>
          <w:color w:val="000000" w:themeColor="text1"/>
        </w:rPr>
        <w:t xml:space="preserve">Приложением №2 «Сметный расчет», </w:t>
      </w:r>
    </w:p>
    <w:p w14:paraId="01ECDD5F" w14:textId="08615531" w:rsidR="006D41D6" w:rsidRPr="00E64C20" w:rsidRDefault="006D41D6" w:rsidP="006D41D6">
      <w:pPr>
        <w:autoSpaceDE w:val="0"/>
        <w:autoSpaceDN w:val="0"/>
        <w:adjustRightInd w:val="0"/>
        <w:ind w:firstLine="567"/>
        <w:jc w:val="both"/>
        <w:rPr>
          <w:color w:val="000000" w:themeColor="text1"/>
        </w:rPr>
      </w:pPr>
      <w:r w:rsidRPr="00E64C20">
        <w:rPr>
          <w:bCs/>
        </w:rPr>
        <w:t>определяющими объем, содержание работ и другие, предъявляемые к ним требования, обеспечив их надлежащее качество.</w:t>
      </w:r>
    </w:p>
    <w:p w14:paraId="76F53A7C" w14:textId="77777777" w:rsidR="006D41D6" w:rsidRPr="00E64C20" w:rsidRDefault="006D41D6" w:rsidP="006D41D6">
      <w:pPr>
        <w:autoSpaceDE w:val="0"/>
        <w:autoSpaceDN w:val="0"/>
        <w:adjustRightInd w:val="0"/>
        <w:ind w:firstLine="567"/>
        <w:jc w:val="both"/>
      </w:pPr>
      <w:r w:rsidRPr="00E64C20">
        <w:rPr>
          <w:bCs/>
        </w:rPr>
        <w:t xml:space="preserve">2.2.2. </w:t>
      </w:r>
      <w:r w:rsidRPr="00E64C20">
        <w:t>Работы должны быть выполнены своевременно, качественно и в объеме, предусмотренном Заказчиком.</w:t>
      </w:r>
    </w:p>
    <w:p w14:paraId="38D19100" w14:textId="77777777" w:rsidR="006D41D6" w:rsidRPr="00E64C20" w:rsidRDefault="006D41D6" w:rsidP="006D41D6">
      <w:pPr>
        <w:autoSpaceDE w:val="0"/>
        <w:autoSpaceDN w:val="0"/>
        <w:adjustRightInd w:val="0"/>
        <w:ind w:firstLine="567"/>
        <w:jc w:val="both"/>
      </w:pPr>
      <w:r w:rsidRPr="00E64C20">
        <w:rPr>
          <w:color w:val="000000" w:themeColor="text1"/>
          <w:kern w:val="2"/>
          <w:lang w:eastAsia="hi-IN" w:bidi="hi-IN"/>
        </w:rPr>
        <w:t xml:space="preserve">2.2.3. </w:t>
      </w:r>
      <w:r w:rsidRPr="00E64C20">
        <w:rPr>
          <w:iCs/>
          <w:color w:val="000000" w:themeColor="text1"/>
        </w:rPr>
        <w:t xml:space="preserve">Исполнитель </w:t>
      </w:r>
      <w:r w:rsidRPr="00E64C20">
        <w:rPr>
          <w:color w:val="000000" w:themeColor="text1"/>
          <w:kern w:val="2"/>
          <w:lang w:eastAsia="hi-IN" w:bidi="hi-IN"/>
        </w:rPr>
        <w:t xml:space="preserve">должен вести проектирование в соответствии с Законом Санкт-Петербурга от 23.12.2015 №891-180 «О благоустройстве в Санкт-Петербурге», постановлением Правительства Санкт-Петербурга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 а также постановлением Правительства Санкт-Петербурга от 31.01.2017 №40 «Об утверждении Правил благоустройства </w:t>
      </w:r>
      <w:r w:rsidRPr="00E64C20">
        <w:rPr>
          <w:color w:val="000000" w:themeColor="text1"/>
          <w:kern w:val="2"/>
          <w:lang w:eastAsia="hi-IN" w:bidi="hi-IN"/>
        </w:rPr>
        <w:lastRenderedPageBreak/>
        <w:t>территории Санкт-Петербурга в части, касающейся эстетических регламентов объектов благоустройства и элементов благоустройства».</w:t>
      </w:r>
    </w:p>
    <w:p w14:paraId="5AB47169" w14:textId="77777777" w:rsidR="006D41D6" w:rsidRPr="00E64C20" w:rsidRDefault="006D41D6" w:rsidP="006D41D6">
      <w:pPr>
        <w:autoSpaceDE w:val="0"/>
        <w:autoSpaceDN w:val="0"/>
        <w:adjustRightInd w:val="0"/>
        <w:ind w:firstLine="360"/>
        <w:jc w:val="both"/>
        <w:rPr>
          <w:bCs/>
        </w:rPr>
      </w:pPr>
    </w:p>
    <w:p w14:paraId="576F9CC3" w14:textId="77777777" w:rsidR="006D41D6" w:rsidRPr="00E64C20" w:rsidRDefault="006D41D6" w:rsidP="006D41D6">
      <w:pPr>
        <w:numPr>
          <w:ilvl w:val="1"/>
          <w:numId w:val="6"/>
        </w:numPr>
        <w:autoSpaceDE w:val="0"/>
        <w:autoSpaceDN w:val="0"/>
        <w:adjustRightInd w:val="0"/>
        <w:spacing w:line="276" w:lineRule="auto"/>
        <w:ind w:left="0" w:firstLine="0"/>
        <w:contextualSpacing/>
        <w:jc w:val="center"/>
        <w:rPr>
          <w:rFonts w:eastAsia="Calibri"/>
          <w:b/>
          <w:lang w:val="x-none" w:eastAsia="en-US"/>
        </w:rPr>
      </w:pPr>
      <w:r w:rsidRPr="00E64C20">
        <w:rPr>
          <w:rFonts w:eastAsia="Calibri"/>
          <w:b/>
          <w:lang w:val="x-none" w:eastAsia="en-US"/>
        </w:rPr>
        <w:t xml:space="preserve">Требования к качеству работ, к техническим, функциональным и эксплуатационным характеристикам </w:t>
      </w:r>
    </w:p>
    <w:p w14:paraId="6FDDD9F3" w14:textId="77777777" w:rsidR="006D41D6" w:rsidRPr="00E64C20" w:rsidRDefault="006D41D6" w:rsidP="006D41D6">
      <w:pPr>
        <w:suppressAutoHyphens/>
        <w:ind w:firstLine="567"/>
        <w:jc w:val="both"/>
        <w:rPr>
          <w:rFonts w:cs="Mangal"/>
          <w:color w:val="000000" w:themeColor="text1"/>
          <w:kern w:val="1"/>
          <w:lang w:eastAsia="hi-IN" w:bidi="hi-IN"/>
        </w:rPr>
      </w:pPr>
      <w:r w:rsidRPr="00E64C20">
        <w:rPr>
          <w:rFonts w:cs="Mangal"/>
          <w:color w:val="000000" w:themeColor="text1"/>
          <w:kern w:val="1"/>
          <w:lang w:eastAsia="hi-IN" w:bidi="hi-IN"/>
        </w:rPr>
        <w:t>2.3.1. Качество выполняемых работ должно удовлетворять требованиям нормативных правовых актов, как в отношении услуг, так и в отношении материалов, комплектующих и оборудования, используемых при выполнении работ (СНиП, СанПиН и пр.) и других руководящих документов.</w:t>
      </w:r>
    </w:p>
    <w:p w14:paraId="2CFF3BCF" w14:textId="77777777" w:rsidR="006D41D6" w:rsidRPr="00E64C20" w:rsidRDefault="006D41D6" w:rsidP="006D41D6">
      <w:pPr>
        <w:suppressAutoHyphens/>
        <w:ind w:firstLine="567"/>
        <w:jc w:val="both"/>
        <w:rPr>
          <w:rFonts w:cs="Mangal"/>
          <w:color w:val="000000" w:themeColor="text1"/>
          <w:kern w:val="1"/>
          <w:lang w:eastAsia="hi-IN" w:bidi="hi-IN"/>
        </w:rPr>
      </w:pPr>
      <w:r w:rsidRPr="00E64C20">
        <w:rPr>
          <w:rFonts w:cs="Mangal"/>
          <w:color w:val="000000" w:themeColor="text1"/>
          <w:kern w:val="1"/>
          <w:lang w:eastAsia="hi-IN" w:bidi="hi-IN"/>
        </w:rPr>
        <w:t>2.3.2. Выполнение работ должно соответствовать требованиям и актам законодательства Российской Федерации, а также действующим нормативно-техническим документам и правилам:</w:t>
      </w:r>
    </w:p>
    <w:p w14:paraId="56A649D7" w14:textId="77777777" w:rsidR="006D41D6" w:rsidRPr="00E64C20" w:rsidRDefault="006D41D6" w:rsidP="006D41D6">
      <w:pPr>
        <w:suppressAutoHyphens/>
        <w:ind w:firstLine="567"/>
        <w:jc w:val="both"/>
        <w:rPr>
          <w:rFonts w:cs="Mangal"/>
          <w:color w:val="000000" w:themeColor="text1"/>
          <w:kern w:val="1"/>
          <w:lang w:eastAsia="hi-IN" w:bidi="hi-IN"/>
        </w:rPr>
      </w:pPr>
      <w:r w:rsidRPr="00E64C20">
        <w:rPr>
          <w:rFonts w:cs="Mangal"/>
          <w:color w:val="000000" w:themeColor="text1"/>
          <w:kern w:val="1"/>
          <w:lang w:eastAsia="hi-IN" w:bidi="hi-IN"/>
        </w:rPr>
        <w:t>- Градостроительный кодекс Российской Федерации от 29.12.2004 № 190-ФЗ;</w:t>
      </w:r>
    </w:p>
    <w:p w14:paraId="446BAE8C" w14:textId="77777777" w:rsidR="006D41D6" w:rsidRPr="00E64C20" w:rsidRDefault="006D41D6" w:rsidP="006D41D6">
      <w:pPr>
        <w:suppressAutoHyphens/>
        <w:ind w:firstLine="567"/>
        <w:jc w:val="both"/>
        <w:rPr>
          <w:rFonts w:eastAsia="Calibri" w:cs="Mangal"/>
          <w:kern w:val="1"/>
          <w:lang w:eastAsia="en-US" w:bidi="hi-IN"/>
        </w:rPr>
      </w:pPr>
      <w:r w:rsidRPr="00E64C20">
        <w:rPr>
          <w:rFonts w:eastAsia="Calibri" w:cs="Mangal"/>
          <w:kern w:val="1"/>
          <w:lang w:eastAsia="en-US" w:bidi="hi-IN"/>
        </w:rPr>
        <w:t xml:space="preserve">- Федеральный закон «Технический регламент о требованиях пожарной безопасности» №123-ФЗ от 22.07.2008; </w:t>
      </w:r>
    </w:p>
    <w:p w14:paraId="72140AD8" w14:textId="77777777" w:rsidR="006D41D6" w:rsidRPr="00E64C20" w:rsidRDefault="006D41D6" w:rsidP="006D41D6">
      <w:pPr>
        <w:suppressAutoHyphens/>
        <w:ind w:firstLine="567"/>
        <w:jc w:val="both"/>
        <w:rPr>
          <w:rFonts w:eastAsia="Calibri" w:cs="Mangal"/>
          <w:kern w:val="1"/>
          <w:lang w:eastAsia="en-US" w:bidi="hi-IN"/>
        </w:rPr>
      </w:pPr>
      <w:r w:rsidRPr="00E64C20">
        <w:rPr>
          <w:rFonts w:eastAsia="Calibri" w:cs="Mangal"/>
          <w:kern w:val="1"/>
          <w:lang w:eastAsia="en-US" w:bidi="hi-IN"/>
        </w:rPr>
        <w:t>- Федеральный закон «Технический регламент о безопасности зданий и сооружений» №384-ФЗ от 30.12.2009;</w:t>
      </w:r>
    </w:p>
    <w:p w14:paraId="05F10672" w14:textId="77777777" w:rsidR="006D41D6" w:rsidRPr="00E64C20" w:rsidRDefault="006D41D6" w:rsidP="006D41D6">
      <w:pPr>
        <w:suppressAutoHyphens/>
        <w:ind w:firstLine="567"/>
        <w:jc w:val="both"/>
        <w:rPr>
          <w:rFonts w:eastAsia="Calibri" w:cs="Mangal"/>
          <w:kern w:val="1"/>
          <w:lang w:eastAsia="en-US" w:bidi="hi-IN"/>
        </w:rPr>
      </w:pPr>
      <w:r w:rsidRPr="00E64C20">
        <w:rPr>
          <w:rFonts w:eastAsia="Calibri" w:cs="Mangal"/>
          <w:kern w:val="1"/>
          <w:lang w:eastAsia="en-US" w:bidi="hi-IN"/>
        </w:rPr>
        <w:t>- Федеральный закон от 27.12.2002 N 184-ФЗ «О техническом регулировании»;</w:t>
      </w:r>
    </w:p>
    <w:p w14:paraId="0A90EE34"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-Федеральный закон от 24.06.1998 N 89-ФЗ «Об отходах производства и потребления»;</w:t>
      </w:r>
    </w:p>
    <w:p w14:paraId="750EE980"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 xml:space="preserve">- Постановление правительства РФ от 16 февраля 2008 г. N 87 «О составе разделов проектной документации и требованиях к их содержанию» </w:t>
      </w:r>
    </w:p>
    <w:p w14:paraId="5820BE92"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 xml:space="preserve">- Закон Санкт-Петербурга от 23.12.2015 N 891–180 «О благоустройстве в Санкт-Петербурге», </w:t>
      </w:r>
    </w:p>
    <w:p w14:paraId="7B3BD69B"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 Правила благоустройства территории Санкт-Петербурга, утвержденные Постановлением Правительства Санкт-Петербурга от 09.11.2016 N 961,</w:t>
      </w:r>
    </w:p>
    <w:p w14:paraId="41A4E3E8"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 xml:space="preserve"> - Постановление Правительства Санкт-Петербурга от 31.01.2017 N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t>
      </w:r>
    </w:p>
    <w:p w14:paraId="6DC80ED3"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 Правила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 утвержденные постановлением Правительства Санкт-Петербурга от 06.10.2016 N 875,</w:t>
      </w:r>
    </w:p>
    <w:p w14:paraId="2EEDA2CC"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w:t>
      </w:r>
    </w:p>
    <w:p w14:paraId="6D8B468C"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 СП 48.13330.2019 «Организация строительства» Актуализированная редакция СНиП 12-01-2004;</w:t>
      </w:r>
    </w:p>
    <w:p w14:paraId="131E4BEB" w14:textId="77777777" w:rsidR="006D41D6" w:rsidRPr="00E64C20" w:rsidRDefault="006D41D6" w:rsidP="006D41D6">
      <w:pPr>
        <w:suppressAutoHyphens/>
        <w:ind w:firstLine="567"/>
        <w:jc w:val="both"/>
        <w:rPr>
          <w:rFonts w:cs="Mangal"/>
          <w:kern w:val="1"/>
          <w:lang w:eastAsia="hi-IN" w:bidi="hi-IN"/>
        </w:rPr>
      </w:pPr>
      <w:r w:rsidRPr="00E64C20">
        <w:rPr>
          <w:rFonts w:cs="Mangal"/>
          <w:kern w:val="1"/>
          <w:lang w:eastAsia="hi-IN" w:bidi="hi-IN"/>
        </w:rPr>
        <w:t>- ГОСТ Р 21.101–2020 «Система проектной документации для строительства. Основные требования к проектной и рабочей документации»;</w:t>
      </w:r>
    </w:p>
    <w:p w14:paraId="6E3CB2B5" w14:textId="621C08D8" w:rsidR="006D41D6" w:rsidRPr="00E64C20" w:rsidRDefault="006D41D6" w:rsidP="00982859">
      <w:pPr>
        <w:suppressAutoHyphens/>
        <w:ind w:firstLine="567"/>
        <w:jc w:val="both"/>
        <w:rPr>
          <w:rFonts w:cs="Mangal"/>
          <w:kern w:val="1"/>
          <w:lang w:eastAsia="hi-IN" w:bidi="hi-IN"/>
        </w:rPr>
      </w:pPr>
      <w:r w:rsidRPr="00E64C20">
        <w:rPr>
          <w:rFonts w:cs="Mangal"/>
          <w:kern w:val="1"/>
          <w:lang w:eastAsia="hi-IN" w:bidi="hi-IN"/>
        </w:rPr>
        <w:t>- и др.</w:t>
      </w:r>
    </w:p>
    <w:p w14:paraId="29A0BDD2" w14:textId="77777777" w:rsidR="006D41D6" w:rsidRPr="00E64C20" w:rsidRDefault="006D41D6" w:rsidP="006D41D6">
      <w:pPr>
        <w:spacing w:line="276" w:lineRule="auto"/>
        <w:jc w:val="center"/>
        <w:rPr>
          <w:b/>
          <w:bCs/>
        </w:rPr>
      </w:pPr>
      <w:r w:rsidRPr="00E64C20">
        <w:rPr>
          <w:b/>
        </w:rPr>
        <w:t>2.4. Качество</w:t>
      </w:r>
      <w:r w:rsidRPr="00E64C20">
        <w:rPr>
          <w:b/>
          <w:bCs/>
        </w:rPr>
        <w:t xml:space="preserve"> работ</w:t>
      </w:r>
    </w:p>
    <w:p w14:paraId="169EE2B4" w14:textId="742C01E9" w:rsidR="006D41D6" w:rsidRPr="00E64C20" w:rsidRDefault="006D41D6" w:rsidP="006D41D6">
      <w:pPr>
        <w:autoSpaceDE w:val="0"/>
        <w:autoSpaceDN w:val="0"/>
        <w:adjustRightInd w:val="0"/>
        <w:spacing w:line="276" w:lineRule="auto"/>
        <w:ind w:firstLine="709"/>
      </w:pPr>
      <w:r w:rsidRPr="00E64C20">
        <w:t xml:space="preserve">В соответствии с </w:t>
      </w:r>
      <w:r>
        <w:t>К</w:t>
      </w:r>
      <w:r w:rsidRPr="00E64C20">
        <w:t>онтрактом.</w:t>
      </w:r>
    </w:p>
    <w:p w14:paraId="507EC924" w14:textId="77777777" w:rsidR="006D41D6" w:rsidRPr="00E64C20" w:rsidRDefault="006D41D6" w:rsidP="006D41D6">
      <w:pPr>
        <w:spacing w:line="276" w:lineRule="auto"/>
        <w:jc w:val="center"/>
        <w:rPr>
          <w:b/>
        </w:rPr>
      </w:pPr>
      <w:r w:rsidRPr="00E64C20">
        <w:rPr>
          <w:b/>
        </w:rPr>
        <w:t>2.5. Требования к результатам работ и иные показатели, связанные с определением соответствия оказания услуг потребностям Заказчика (приемка работ)</w:t>
      </w:r>
    </w:p>
    <w:p w14:paraId="2AF75959" w14:textId="36EA10DA" w:rsidR="006D41D6" w:rsidRPr="00E64C20" w:rsidRDefault="006D41D6" w:rsidP="006D41D6">
      <w:pPr>
        <w:autoSpaceDE w:val="0"/>
        <w:autoSpaceDN w:val="0"/>
        <w:adjustRightInd w:val="0"/>
        <w:spacing w:line="276" w:lineRule="auto"/>
        <w:ind w:firstLine="709"/>
      </w:pPr>
      <w:r w:rsidRPr="00E64C20">
        <w:t xml:space="preserve">В соответствии с </w:t>
      </w:r>
      <w:r>
        <w:t>Контрактом.</w:t>
      </w:r>
    </w:p>
    <w:p w14:paraId="151CAC1E" w14:textId="77777777" w:rsidR="006D41D6" w:rsidRPr="00E64C20" w:rsidRDefault="006D41D6" w:rsidP="006D41D6">
      <w:pPr>
        <w:autoSpaceDE w:val="0"/>
        <w:autoSpaceDN w:val="0"/>
        <w:adjustRightInd w:val="0"/>
        <w:spacing w:line="276" w:lineRule="auto"/>
        <w:jc w:val="center"/>
        <w:outlineLvl w:val="1"/>
        <w:rPr>
          <w:b/>
          <w:bCs/>
        </w:rPr>
      </w:pPr>
      <w:r w:rsidRPr="00E64C20">
        <w:rPr>
          <w:b/>
          <w:bCs/>
        </w:rPr>
        <w:t>Раздел 3. Перечень приложений, являющихся неотъемлемой частью</w:t>
      </w:r>
      <w:r w:rsidRPr="00E64C20">
        <w:rPr>
          <w:b/>
          <w:bCs/>
        </w:rPr>
        <w:br/>
        <w:t xml:space="preserve"> Описания объекта закупки</w:t>
      </w:r>
    </w:p>
    <w:p w14:paraId="0803C143" w14:textId="77777777" w:rsidR="006D41D6" w:rsidRPr="00E64C20" w:rsidRDefault="006D41D6" w:rsidP="006D41D6">
      <w:pPr>
        <w:jc w:val="both"/>
      </w:pPr>
      <w:r w:rsidRPr="00E64C20">
        <w:t xml:space="preserve">1. Приложение №1 к Описанию объекта закупки: </w:t>
      </w:r>
      <w:r w:rsidRPr="00E64C20">
        <w:rPr>
          <w:color w:val="000000" w:themeColor="text1"/>
        </w:rPr>
        <w:t>Задание на проектирование,</w:t>
      </w:r>
    </w:p>
    <w:p w14:paraId="1319C9F6" w14:textId="77777777" w:rsidR="006D41D6" w:rsidRPr="00E64C20" w:rsidRDefault="006D41D6" w:rsidP="006D41D6">
      <w:pPr>
        <w:jc w:val="both"/>
      </w:pPr>
      <w:r w:rsidRPr="00E64C20">
        <w:t xml:space="preserve">2. Приложение №2 к Описанию объекта закупки: </w:t>
      </w:r>
      <w:r w:rsidRPr="00E64C20">
        <w:rPr>
          <w:color w:val="000000" w:themeColor="text1"/>
        </w:rPr>
        <w:t>Сметный расчет.</w:t>
      </w:r>
    </w:p>
    <w:p w14:paraId="5F6592B2" w14:textId="77777777" w:rsidR="006D41D6" w:rsidRPr="00E64C20" w:rsidRDefault="006D41D6" w:rsidP="006D41D6">
      <w:pPr>
        <w:tabs>
          <w:tab w:val="left" w:pos="2985"/>
        </w:tabs>
      </w:pPr>
    </w:p>
    <w:p w14:paraId="56B99692" w14:textId="77777777" w:rsidR="006D41D6" w:rsidRPr="00E64C20" w:rsidRDefault="006D41D6" w:rsidP="006D41D6">
      <w:pPr>
        <w:tabs>
          <w:tab w:val="left" w:pos="2985"/>
        </w:tabs>
      </w:pPr>
    </w:p>
    <w:p w14:paraId="28D24C10" w14:textId="77777777" w:rsidR="006D41D6" w:rsidRPr="00E64C20" w:rsidRDefault="006D41D6" w:rsidP="006D41D6">
      <w:pPr>
        <w:tabs>
          <w:tab w:val="left" w:pos="2985"/>
        </w:tabs>
      </w:pPr>
    </w:p>
    <w:p w14:paraId="26BCC04E" w14:textId="77777777" w:rsidR="006D41D6" w:rsidRPr="00E64C20" w:rsidRDefault="006D41D6" w:rsidP="006D41D6">
      <w:pPr>
        <w:tabs>
          <w:tab w:val="left" w:pos="2985"/>
        </w:tabs>
      </w:pPr>
    </w:p>
    <w:p w14:paraId="322A368B" w14:textId="77777777" w:rsidR="006D41D6" w:rsidRPr="00E64C20" w:rsidRDefault="006D41D6" w:rsidP="006D41D6">
      <w:pPr>
        <w:tabs>
          <w:tab w:val="left" w:pos="2985"/>
        </w:tabs>
      </w:pPr>
    </w:p>
    <w:p w14:paraId="70544BBA" w14:textId="77777777" w:rsidR="006D41D6" w:rsidRPr="00E64C20" w:rsidRDefault="006D41D6" w:rsidP="006D41D6">
      <w:pPr>
        <w:ind w:firstLine="720"/>
        <w:jc w:val="right"/>
        <w:rPr>
          <w:sz w:val="20"/>
          <w:szCs w:val="20"/>
        </w:rPr>
      </w:pPr>
      <w:r w:rsidRPr="00E64C20">
        <w:t>Приложение №1 к Описанию объекта закупки</w:t>
      </w:r>
    </w:p>
    <w:p w14:paraId="6CEA1C4C" w14:textId="77777777" w:rsidR="006D41D6" w:rsidRPr="00E64C20" w:rsidRDefault="006D41D6" w:rsidP="006D41D6">
      <w:pPr>
        <w:ind w:firstLine="720"/>
        <w:jc w:val="center"/>
        <w:rPr>
          <w:b/>
          <w:bCs/>
        </w:rPr>
      </w:pPr>
    </w:p>
    <w:p w14:paraId="6C4C8804" w14:textId="77777777" w:rsidR="006D41D6" w:rsidRDefault="006D41D6" w:rsidP="006D41D6">
      <w:pPr>
        <w:ind w:firstLine="720"/>
        <w:jc w:val="center"/>
        <w:rPr>
          <w:b/>
          <w:bCs/>
          <w:sz w:val="22"/>
          <w:szCs w:val="22"/>
        </w:rPr>
      </w:pPr>
      <w:r>
        <w:rPr>
          <w:b/>
          <w:bCs/>
          <w:sz w:val="22"/>
          <w:szCs w:val="22"/>
        </w:rPr>
        <w:t>ЗАДАНИЕ НА ПРОЕКТИРОВАНИЕ</w:t>
      </w:r>
    </w:p>
    <w:p w14:paraId="4F0AFDC2" w14:textId="77777777" w:rsidR="006D41D6" w:rsidRDefault="006D41D6" w:rsidP="006D41D6">
      <w:pPr>
        <w:ind w:left="567" w:hanging="567"/>
        <w:jc w:val="center"/>
        <w:rPr>
          <w:b/>
          <w:bCs/>
          <w:sz w:val="22"/>
          <w:szCs w:val="22"/>
        </w:rPr>
      </w:pPr>
      <w:r>
        <w:rPr>
          <w:b/>
          <w:bCs/>
          <w:sz w:val="22"/>
          <w:szCs w:val="22"/>
        </w:rPr>
        <w:t xml:space="preserve">на разработку проектно-сметной документации на устройство наружного освещения детской и спортивной площадок по адресу: Санкт-Петербург, г. Павловск, </w:t>
      </w:r>
    </w:p>
    <w:p w14:paraId="73B5E280" w14:textId="77777777" w:rsidR="006D41D6" w:rsidRDefault="006D41D6" w:rsidP="006D41D6">
      <w:pPr>
        <w:ind w:left="567" w:hanging="567"/>
        <w:jc w:val="center"/>
        <w:rPr>
          <w:b/>
          <w:bCs/>
          <w:sz w:val="22"/>
          <w:szCs w:val="22"/>
        </w:rPr>
      </w:pPr>
      <w:r>
        <w:rPr>
          <w:b/>
          <w:bCs/>
          <w:sz w:val="22"/>
          <w:szCs w:val="22"/>
        </w:rPr>
        <w:t>улица Просвещения, участок 1</w:t>
      </w:r>
    </w:p>
    <w:tbl>
      <w:tblPr>
        <w:tblW w:w="10377" w:type="dxa"/>
        <w:tblInd w:w="-743" w:type="dxa"/>
        <w:tblLook w:val="00A0" w:firstRow="1" w:lastRow="0" w:firstColumn="1" w:lastColumn="0" w:noHBand="0" w:noVBand="0"/>
      </w:tblPr>
      <w:tblGrid>
        <w:gridCol w:w="2093"/>
        <w:gridCol w:w="8284"/>
      </w:tblGrid>
      <w:tr w:rsidR="006D41D6" w14:paraId="60544CAC" w14:textId="77777777" w:rsidTr="00CF2617">
        <w:trPr>
          <w:trHeight w:val="738"/>
        </w:trPr>
        <w:tc>
          <w:tcPr>
            <w:tcW w:w="2093" w:type="dxa"/>
            <w:tcBorders>
              <w:top w:val="single" w:sz="4" w:space="0" w:color="auto"/>
              <w:left w:val="single" w:sz="4" w:space="0" w:color="auto"/>
              <w:bottom w:val="single" w:sz="4" w:space="0" w:color="auto"/>
              <w:right w:val="single" w:sz="4" w:space="0" w:color="auto"/>
            </w:tcBorders>
            <w:hideMark/>
          </w:tcPr>
          <w:p w14:paraId="23BF3F57" w14:textId="77777777" w:rsidR="006D41D6" w:rsidRDefault="006D41D6" w:rsidP="00CF2617">
            <w:pPr>
              <w:jc w:val="center"/>
              <w:rPr>
                <w:b/>
                <w:sz w:val="20"/>
                <w:szCs w:val="20"/>
              </w:rPr>
            </w:pPr>
            <w:r>
              <w:rPr>
                <w:b/>
                <w:sz w:val="20"/>
                <w:szCs w:val="20"/>
              </w:rPr>
              <w:t>Перечень основных данных</w:t>
            </w:r>
          </w:p>
          <w:p w14:paraId="7AEDA360" w14:textId="77777777" w:rsidR="006D41D6" w:rsidRDefault="006D41D6" w:rsidP="00CF2617">
            <w:pPr>
              <w:jc w:val="center"/>
              <w:rPr>
                <w:b/>
                <w:sz w:val="20"/>
                <w:szCs w:val="20"/>
              </w:rPr>
            </w:pPr>
            <w:r>
              <w:rPr>
                <w:b/>
                <w:sz w:val="20"/>
                <w:szCs w:val="20"/>
              </w:rPr>
              <w:t>и требований.</w:t>
            </w:r>
          </w:p>
        </w:tc>
        <w:tc>
          <w:tcPr>
            <w:tcW w:w="8284" w:type="dxa"/>
            <w:tcBorders>
              <w:top w:val="single" w:sz="4" w:space="0" w:color="auto"/>
              <w:left w:val="single" w:sz="4" w:space="0" w:color="auto"/>
              <w:bottom w:val="single" w:sz="4" w:space="0" w:color="auto"/>
              <w:right w:val="single" w:sz="4" w:space="0" w:color="auto"/>
            </w:tcBorders>
          </w:tcPr>
          <w:p w14:paraId="09A1919D" w14:textId="77777777" w:rsidR="006D41D6" w:rsidRDefault="006D41D6" w:rsidP="00CF2617">
            <w:pPr>
              <w:spacing w:line="276" w:lineRule="auto"/>
              <w:jc w:val="center"/>
              <w:rPr>
                <w:b/>
                <w:sz w:val="20"/>
                <w:szCs w:val="20"/>
              </w:rPr>
            </w:pPr>
          </w:p>
          <w:p w14:paraId="165BF1B4" w14:textId="77777777" w:rsidR="006D41D6" w:rsidRDefault="006D41D6" w:rsidP="00CF2617">
            <w:pPr>
              <w:spacing w:line="276" w:lineRule="auto"/>
              <w:jc w:val="center"/>
              <w:rPr>
                <w:b/>
                <w:sz w:val="20"/>
                <w:szCs w:val="20"/>
              </w:rPr>
            </w:pPr>
            <w:r>
              <w:rPr>
                <w:b/>
                <w:sz w:val="20"/>
                <w:szCs w:val="20"/>
              </w:rPr>
              <w:t>Основные данные и требования.</w:t>
            </w:r>
          </w:p>
        </w:tc>
      </w:tr>
      <w:tr w:rsidR="006D41D6" w14:paraId="5AD46FD4" w14:textId="77777777" w:rsidTr="00CF2617">
        <w:trPr>
          <w:trHeight w:val="58"/>
        </w:trPr>
        <w:tc>
          <w:tcPr>
            <w:tcW w:w="2093" w:type="dxa"/>
            <w:tcBorders>
              <w:top w:val="single" w:sz="4" w:space="0" w:color="auto"/>
              <w:left w:val="single" w:sz="4" w:space="0" w:color="auto"/>
              <w:bottom w:val="single" w:sz="4" w:space="0" w:color="auto"/>
              <w:right w:val="single" w:sz="4" w:space="0" w:color="auto"/>
            </w:tcBorders>
            <w:hideMark/>
          </w:tcPr>
          <w:p w14:paraId="1D0E4ADD" w14:textId="77777777" w:rsidR="006D41D6" w:rsidRDefault="006D41D6" w:rsidP="00CF2617">
            <w:pPr>
              <w:jc w:val="center"/>
              <w:rPr>
                <w:sz w:val="20"/>
                <w:szCs w:val="20"/>
              </w:rPr>
            </w:pPr>
            <w:r>
              <w:rPr>
                <w:sz w:val="20"/>
                <w:szCs w:val="20"/>
              </w:rPr>
              <w:t>1</w:t>
            </w:r>
          </w:p>
        </w:tc>
        <w:tc>
          <w:tcPr>
            <w:tcW w:w="8284" w:type="dxa"/>
            <w:tcBorders>
              <w:top w:val="single" w:sz="4" w:space="0" w:color="auto"/>
              <w:left w:val="single" w:sz="4" w:space="0" w:color="auto"/>
              <w:bottom w:val="single" w:sz="4" w:space="0" w:color="auto"/>
              <w:right w:val="single" w:sz="4" w:space="0" w:color="auto"/>
            </w:tcBorders>
            <w:hideMark/>
          </w:tcPr>
          <w:p w14:paraId="485AB4BC" w14:textId="77777777" w:rsidR="006D41D6" w:rsidRDefault="006D41D6" w:rsidP="00CF2617">
            <w:pPr>
              <w:spacing w:line="276" w:lineRule="auto"/>
              <w:jc w:val="center"/>
              <w:rPr>
                <w:sz w:val="20"/>
                <w:szCs w:val="20"/>
              </w:rPr>
            </w:pPr>
            <w:r>
              <w:rPr>
                <w:sz w:val="20"/>
                <w:szCs w:val="20"/>
              </w:rPr>
              <w:t>2</w:t>
            </w:r>
          </w:p>
        </w:tc>
      </w:tr>
      <w:tr w:rsidR="006D41D6" w14:paraId="28BF75B2" w14:textId="77777777" w:rsidTr="00CF2617">
        <w:trPr>
          <w:trHeight w:val="974"/>
        </w:trPr>
        <w:tc>
          <w:tcPr>
            <w:tcW w:w="2093" w:type="dxa"/>
            <w:tcBorders>
              <w:top w:val="single" w:sz="4" w:space="0" w:color="auto"/>
              <w:left w:val="single" w:sz="4" w:space="0" w:color="auto"/>
              <w:bottom w:val="single" w:sz="4" w:space="0" w:color="auto"/>
              <w:right w:val="single" w:sz="4" w:space="0" w:color="auto"/>
            </w:tcBorders>
            <w:hideMark/>
          </w:tcPr>
          <w:p w14:paraId="22D3088F" w14:textId="77777777" w:rsidR="006D41D6" w:rsidRPr="003602C1" w:rsidRDefault="006D41D6" w:rsidP="00CF2617">
            <w:pPr>
              <w:rPr>
                <w:sz w:val="18"/>
                <w:szCs w:val="18"/>
              </w:rPr>
            </w:pPr>
            <w:r w:rsidRPr="003602C1">
              <w:rPr>
                <w:sz w:val="18"/>
                <w:szCs w:val="18"/>
              </w:rPr>
              <w:t>1. Наименование и адрес проектируемого объекта</w:t>
            </w:r>
          </w:p>
        </w:tc>
        <w:tc>
          <w:tcPr>
            <w:tcW w:w="8284" w:type="dxa"/>
            <w:tcBorders>
              <w:top w:val="single" w:sz="4" w:space="0" w:color="auto"/>
              <w:left w:val="single" w:sz="4" w:space="0" w:color="auto"/>
              <w:bottom w:val="single" w:sz="4" w:space="0" w:color="auto"/>
              <w:right w:val="single" w:sz="4" w:space="0" w:color="auto"/>
            </w:tcBorders>
            <w:hideMark/>
          </w:tcPr>
          <w:p w14:paraId="14FC290C" w14:textId="77777777" w:rsidR="006D41D6" w:rsidRPr="003602C1" w:rsidRDefault="006D41D6" w:rsidP="00CF2617">
            <w:pPr>
              <w:rPr>
                <w:sz w:val="18"/>
                <w:szCs w:val="18"/>
              </w:rPr>
            </w:pPr>
            <w:r w:rsidRPr="003602C1">
              <w:rPr>
                <w:sz w:val="18"/>
                <w:szCs w:val="18"/>
              </w:rPr>
              <w:t>Устройство наружного освещения детской и спортивной площадок по адресу: Санкт-Петербург, г. Павловск, улица Просвещения, участок 1</w:t>
            </w:r>
          </w:p>
        </w:tc>
      </w:tr>
      <w:tr w:rsidR="006D41D6" w14:paraId="4F450582" w14:textId="77777777" w:rsidTr="00CF2617">
        <w:trPr>
          <w:trHeight w:val="20"/>
        </w:trPr>
        <w:tc>
          <w:tcPr>
            <w:tcW w:w="2093" w:type="dxa"/>
            <w:tcBorders>
              <w:top w:val="single" w:sz="4" w:space="0" w:color="auto"/>
              <w:left w:val="single" w:sz="4" w:space="0" w:color="auto"/>
              <w:bottom w:val="single" w:sz="4" w:space="0" w:color="auto"/>
              <w:right w:val="single" w:sz="4" w:space="0" w:color="auto"/>
            </w:tcBorders>
            <w:hideMark/>
          </w:tcPr>
          <w:p w14:paraId="5412FA51" w14:textId="77777777" w:rsidR="006D41D6" w:rsidRPr="003602C1" w:rsidRDefault="006D41D6" w:rsidP="00CF2617">
            <w:pPr>
              <w:rPr>
                <w:sz w:val="18"/>
                <w:szCs w:val="18"/>
              </w:rPr>
            </w:pPr>
            <w:r w:rsidRPr="003602C1">
              <w:rPr>
                <w:sz w:val="18"/>
                <w:szCs w:val="18"/>
              </w:rPr>
              <w:t>2. Основание для составления задания</w:t>
            </w:r>
          </w:p>
        </w:tc>
        <w:tc>
          <w:tcPr>
            <w:tcW w:w="8284" w:type="dxa"/>
            <w:tcBorders>
              <w:top w:val="single" w:sz="4" w:space="0" w:color="auto"/>
              <w:left w:val="single" w:sz="4" w:space="0" w:color="auto"/>
              <w:bottom w:val="single" w:sz="4" w:space="0" w:color="auto"/>
              <w:right w:val="single" w:sz="4" w:space="0" w:color="auto"/>
            </w:tcBorders>
            <w:hideMark/>
          </w:tcPr>
          <w:p w14:paraId="7719C84B" w14:textId="77777777" w:rsidR="006D41D6" w:rsidRPr="003602C1" w:rsidRDefault="006D41D6" w:rsidP="00CF2617">
            <w:pPr>
              <w:rPr>
                <w:sz w:val="18"/>
                <w:szCs w:val="18"/>
              </w:rPr>
            </w:pPr>
            <w:r w:rsidRPr="003602C1">
              <w:rPr>
                <w:sz w:val="18"/>
                <w:szCs w:val="18"/>
              </w:rPr>
              <w:t xml:space="preserve">1. Адресная программа на 202__ год </w:t>
            </w:r>
          </w:p>
          <w:p w14:paraId="3325E167" w14:textId="77777777" w:rsidR="006D41D6" w:rsidRPr="003602C1" w:rsidRDefault="006D41D6" w:rsidP="00CF2617">
            <w:pPr>
              <w:rPr>
                <w:sz w:val="18"/>
                <w:szCs w:val="18"/>
              </w:rPr>
            </w:pPr>
            <w:r w:rsidRPr="003602C1">
              <w:rPr>
                <w:sz w:val="18"/>
                <w:szCs w:val="18"/>
              </w:rPr>
              <w:t>2.  Технические условия СПб ГБУ «Ленсвет» №03-4340/23-0-0 от 07.04.2023</w:t>
            </w:r>
          </w:p>
        </w:tc>
      </w:tr>
      <w:tr w:rsidR="006D41D6" w14:paraId="6ED4C8DC" w14:textId="77777777" w:rsidTr="00CF2617">
        <w:trPr>
          <w:trHeight w:val="20"/>
        </w:trPr>
        <w:tc>
          <w:tcPr>
            <w:tcW w:w="2093" w:type="dxa"/>
            <w:tcBorders>
              <w:top w:val="single" w:sz="4" w:space="0" w:color="auto"/>
              <w:left w:val="single" w:sz="4" w:space="0" w:color="auto"/>
              <w:bottom w:val="single" w:sz="4" w:space="0" w:color="auto"/>
              <w:right w:val="single" w:sz="4" w:space="0" w:color="auto"/>
            </w:tcBorders>
            <w:hideMark/>
          </w:tcPr>
          <w:p w14:paraId="25F124F2" w14:textId="77777777" w:rsidR="006D41D6" w:rsidRPr="003602C1" w:rsidRDefault="006D41D6" w:rsidP="00CF2617">
            <w:pPr>
              <w:ind w:left="432" w:hanging="432"/>
              <w:rPr>
                <w:sz w:val="18"/>
                <w:szCs w:val="18"/>
              </w:rPr>
            </w:pPr>
            <w:r w:rsidRPr="003602C1">
              <w:rPr>
                <w:sz w:val="18"/>
                <w:szCs w:val="18"/>
              </w:rPr>
              <w:t>3. Заказчик проекта</w:t>
            </w:r>
          </w:p>
        </w:tc>
        <w:tc>
          <w:tcPr>
            <w:tcW w:w="8284" w:type="dxa"/>
            <w:tcBorders>
              <w:top w:val="single" w:sz="4" w:space="0" w:color="auto"/>
              <w:left w:val="single" w:sz="4" w:space="0" w:color="auto"/>
              <w:bottom w:val="single" w:sz="4" w:space="0" w:color="auto"/>
              <w:right w:val="single" w:sz="4" w:space="0" w:color="auto"/>
            </w:tcBorders>
            <w:hideMark/>
          </w:tcPr>
          <w:p w14:paraId="2F230DCA" w14:textId="77777777" w:rsidR="006D41D6" w:rsidRPr="003602C1" w:rsidRDefault="006D41D6" w:rsidP="00CF2617">
            <w:pPr>
              <w:tabs>
                <w:tab w:val="left" w:pos="432"/>
              </w:tabs>
              <w:rPr>
                <w:sz w:val="18"/>
                <w:szCs w:val="18"/>
              </w:rPr>
            </w:pPr>
            <w:r w:rsidRPr="003602C1">
              <w:rPr>
                <w:sz w:val="18"/>
                <w:szCs w:val="18"/>
              </w:rPr>
              <w:t>Местная администрация внутригородского муниципального образования города федерального значения Санкт-Петербурга город Павловск</w:t>
            </w:r>
          </w:p>
        </w:tc>
      </w:tr>
      <w:tr w:rsidR="006D41D6" w14:paraId="0823A318" w14:textId="77777777" w:rsidTr="00CF2617">
        <w:trPr>
          <w:trHeight w:val="20"/>
        </w:trPr>
        <w:tc>
          <w:tcPr>
            <w:tcW w:w="2093" w:type="dxa"/>
            <w:tcBorders>
              <w:top w:val="single" w:sz="4" w:space="0" w:color="auto"/>
              <w:left w:val="single" w:sz="4" w:space="0" w:color="auto"/>
              <w:bottom w:val="single" w:sz="4" w:space="0" w:color="auto"/>
              <w:right w:val="single" w:sz="4" w:space="0" w:color="auto"/>
            </w:tcBorders>
            <w:hideMark/>
          </w:tcPr>
          <w:p w14:paraId="742A8EE3" w14:textId="77777777" w:rsidR="006D41D6" w:rsidRPr="003602C1" w:rsidRDefault="006D41D6" w:rsidP="00CF2617">
            <w:pPr>
              <w:rPr>
                <w:sz w:val="18"/>
                <w:szCs w:val="18"/>
              </w:rPr>
            </w:pPr>
            <w:r w:rsidRPr="003602C1">
              <w:rPr>
                <w:sz w:val="18"/>
                <w:szCs w:val="18"/>
              </w:rPr>
              <w:t>4. Проектная организация</w:t>
            </w:r>
          </w:p>
        </w:tc>
        <w:tc>
          <w:tcPr>
            <w:tcW w:w="8284" w:type="dxa"/>
            <w:tcBorders>
              <w:top w:val="single" w:sz="4" w:space="0" w:color="auto"/>
              <w:left w:val="single" w:sz="4" w:space="0" w:color="auto"/>
              <w:bottom w:val="single" w:sz="4" w:space="0" w:color="auto"/>
              <w:right w:val="single" w:sz="4" w:space="0" w:color="auto"/>
            </w:tcBorders>
            <w:hideMark/>
          </w:tcPr>
          <w:p w14:paraId="1FB89B1E" w14:textId="77777777" w:rsidR="006D41D6" w:rsidRPr="003602C1" w:rsidRDefault="006D41D6" w:rsidP="00CF2617">
            <w:pPr>
              <w:tabs>
                <w:tab w:val="left" w:pos="432"/>
              </w:tabs>
              <w:rPr>
                <w:sz w:val="18"/>
                <w:szCs w:val="18"/>
              </w:rPr>
            </w:pPr>
            <w:r w:rsidRPr="003602C1">
              <w:rPr>
                <w:rFonts w:eastAsia="Calibri"/>
                <w:sz w:val="18"/>
                <w:szCs w:val="18"/>
                <w:lang w:eastAsia="en-US"/>
              </w:rPr>
              <w:t>По итогам аукциона</w:t>
            </w:r>
          </w:p>
        </w:tc>
      </w:tr>
      <w:tr w:rsidR="006D41D6" w14:paraId="0C3ED6C8" w14:textId="77777777" w:rsidTr="00CF2617">
        <w:trPr>
          <w:trHeight w:val="1032"/>
        </w:trPr>
        <w:tc>
          <w:tcPr>
            <w:tcW w:w="2093" w:type="dxa"/>
            <w:tcBorders>
              <w:top w:val="single" w:sz="4" w:space="0" w:color="auto"/>
              <w:left w:val="single" w:sz="4" w:space="0" w:color="auto"/>
              <w:bottom w:val="nil"/>
              <w:right w:val="single" w:sz="4" w:space="0" w:color="auto"/>
            </w:tcBorders>
            <w:hideMark/>
          </w:tcPr>
          <w:p w14:paraId="5A349759" w14:textId="77777777" w:rsidR="006D41D6" w:rsidRPr="003602C1" w:rsidRDefault="006D41D6" w:rsidP="00CF2617">
            <w:pPr>
              <w:rPr>
                <w:sz w:val="18"/>
                <w:szCs w:val="18"/>
              </w:rPr>
            </w:pPr>
            <w:r w:rsidRPr="003602C1">
              <w:rPr>
                <w:sz w:val="18"/>
                <w:szCs w:val="18"/>
              </w:rPr>
              <w:t>5. Стадийность выполнения работ</w:t>
            </w:r>
          </w:p>
        </w:tc>
        <w:tc>
          <w:tcPr>
            <w:tcW w:w="8284" w:type="dxa"/>
            <w:tcBorders>
              <w:top w:val="single" w:sz="4" w:space="0" w:color="auto"/>
              <w:left w:val="single" w:sz="4" w:space="0" w:color="auto"/>
              <w:bottom w:val="nil"/>
              <w:right w:val="single" w:sz="4" w:space="0" w:color="auto"/>
            </w:tcBorders>
            <w:hideMark/>
          </w:tcPr>
          <w:p w14:paraId="2E9F240C" w14:textId="77777777" w:rsidR="006D41D6" w:rsidRPr="003602C1" w:rsidRDefault="006D41D6" w:rsidP="006D41D6">
            <w:pPr>
              <w:numPr>
                <w:ilvl w:val="0"/>
                <w:numId w:val="7"/>
              </w:numPr>
              <w:tabs>
                <w:tab w:val="num" w:pos="432"/>
              </w:tabs>
              <w:autoSpaceDN w:val="0"/>
              <w:ind w:left="255" w:hanging="181"/>
              <w:rPr>
                <w:sz w:val="18"/>
                <w:szCs w:val="18"/>
              </w:rPr>
            </w:pPr>
            <w:r w:rsidRPr="003602C1">
              <w:rPr>
                <w:sz w:val="18"/>
                <w:szCs w:val="18"/>
              </w:rPr>
              <w:t>Сбор и обобщение исходных данных,</w:t>
            </w:r>
            <w:r w:rsidRPr="003602C1">
              <w:rPr>
                <w:rFonts w:eastAsia="Calibri"/>
                <w:sz w:val="18"/>
                <w:szCs w:val="18"/>
                <w:lang w:eastAsia="en-US"/>
              </w:rPr>
              <w:t xml:space="preserve"> </w:t>
            </w:r>
            <w:r w:rsidRPr="003602C1">
              <w:rPr>
                <w:sz w:val="18"/>
                <w:szCs w:val="18"/>
              </w:rPr>
              <w:t>обновление цифровых инженерно-топографических планов масштаба 1:500</w:t>
            </w:r>
          </w:p>
          <w:p w14:paraId="2A36BDB9" w14:textId="77777777" w:rsidR="006D41D6" w:rsidRPr="003602C1" w:rsidRDefault="006D41D6" w:rsidP="006D41D6">
            <w:pPr>
              <w:numPr>
                <w:ilvl w:val="0"/>
                <w:numId w:val="7"/>
              </w:numPr>
              <w:tabs>
                <w:tab w:val="num" w:pos="432"/>
              </w:tabs>
              <w:autoSpaceDN w:val="0"/>
              <w:ind w:left="255" w:hanging="181"/>
              <w:rPr>
                <w:sz w:val="18"/>
                <w:szCs w:val="18"/>
              </w:rPr>
            </w:pPr>
            <w:r w:rsidRPr="003602C1">
              <w:rPr>
                <w:sz w:val="18"/>
                <w:szCs w:val="18"/>
              </w:rPr>
              <w:t>Проектная и рабочая документация.</w:t>
            </w:r>
          </w:p>
          <w:p w14:paraId="11192220" w14:textId="7E62EBFB" w:rsidR="006D41D6" w:rsidRPr="003602C1" w:rsidRDefault="006D41D6" w:rsidP="006D41D6">
            <w:pPr>
              <w:numPr>
                <w:ilvl w:val="0"/>
                <w:numId w:val="7"/>
              </w:numPr>
              <w:tabs>
                <w:tab w:val="num" w:pos="432"/>
              </w:tabs>
              <w:autoSpaceDN w:val="0"/>
              <w:ind w:left="255" w:hanging="181"/>
              <w:rPr>
                <w:sz w:val="18"/>
                <w:szCs w:val="18"/>
              </w:rPr>
            </w:pPr>
            <w:r w:rsidRPr="003602C1">
              <w:rPr>
                <w:sz w:val="18"/>
                <w:szCs w:val="18"/>
              </w:rPr>
              <w:t>Согласование</w:t>
            </w:r>
            <w:r w:rsidRPr="003602C1">
              <w:rPr>
                <w:rFonts w:eastAsia="Calibri"/>
                <w:sz w:val="18"/>
                <w:szCs w:val="18"/>
                <w:lang w:eastAsia="en-US"/>
              </w:rPr>
              <w:t xml:space="preserve"> п</w:t>
            </w:r>
            <w:r w:rsidRPr="003602C1">
              <w:rPr>
                <w:sz w:val="18"/>
                <w:szCs w:val="18"/>
              </w:rPr>
              <w:t>роектно-сметной документации</w:t>
            </w:r>
          </w:p>
        </w:tc>
      </w:tr>
      <w:tr w:rsidR="006D41D6" w14:paraId="3BC2EE90" w14:textId="77777777" w:rsidTr="00CF2617">
        <w:trPr>
          <w:trHeight w:val="20"/>
        </w:trPr>
        <w:tc>
          <w:tcPr>
            <w:tcW w:w="2093" w:type="dxa"/>
            <w:tcBorders>
              <w:top w:val="single" w:sz="4" w:space="0" w:color="auto"/>
              <w:left w:val="single" w:sz="4" w:space="0" w:color="auto"/>
              <w:bottom w:val="single" w:sz="4" w:space="0" w:color="auto"/>
              <w:right w:val="single" w:sz="4" w:space="0" w:color="auto"/>
            </w:tcBorders>
            <w:hideMark/>
          </w:tcPr>
          <w:p w14:paraId="61C27020" w14:textId="77777777" w:rsidR="006D41D6" w:rsidRPr="003602C1" w:rsidRDefault="006D41D6" w:rsidP="00CF2617">
            <w:pPr>
              <w:rPr>
                <w:sz w:val="18"/>
                <w:szCs w:val="18"/>
              </w:rPr>
            </w:pPr>
            <w:r w:rsidRPr="003602C1">
              <w:rPr>
                <w:sz w:val="18"/>
                <w:szCs w:val="18"/>
              </w:rPr>
              <w:t>6. Основные показатели объекта</w:t>
            </w:r>
          </w:p>
        </w:tc>
        <w:tc>
          <w:tcPr>
            <w:tcW w:w="8284" w:type="dxa"/>
            <w:tcBorders>
              <w:top w:val="single" w:sz="4" w:space="0" w:color="auto"/>
              <w:left w:val="single" w:sz="4" w:space="0" w:color="auto"/>
              <w:bottom w:val="single" w:sz="4" w:space="0" w:color="auto"/>
              <w:right w:val="single" w:sz="4" w:space="0" w:color="auto"/>
            </w:tcBorders>
          </w:tcPr>
          <w:p w14:paraId="7B5461AD" w14:textId="77777777" w:rsidR="006D41D6" w:rsidRPr="003602C1" w:rsidRDefault="006D41D6" w:rsidP="00CF2617">
            <w:pPr>
              <w:ind w:left="567" w:hanging="567"/>
              <w:jc w:val="both"/>
              <w:rPr>
                <w:sz w:val="18"/>
                <w:szCs w:val="18"/>
              </w:rPr>
            </w:pPr>
            <w:r w:rsidRPr="003602C1">
              <w:rPr>
                <w:sz w:val="18"/>
                <w:szCs w:val="18"/>
              </w:rPr>
              <w:t>Площадь земельного участка 3780 кв.м.</w:t>
            </w:r>
          </w:p>
          <w:p w14:paraId="6F3412D2" w14:textId="77777777" w:rsidR="006D41D6" w:rsidRPr="003602C1" w:rsidRDefault="006D41D6" w:rsidP="00CF2617">
            <w:pPr>
              <w:spacing w:line="276" w:lineRule="auto"/>
              <w:ind w:left="567" w:hanging="567"/>
              <w:jc w:val="both"/>
              <w:rPr>
                <w:sz w:val="18"/>
                <w:szCs w:val="18"/>
              </w:rPr>
            </w:pPr>
          </w:p>
        </w:tc>
      </w:tr>
      <w:tr w:rsidR="006D41D6" w14:paraId="4F57B119" w14:textId="77777777" w:rsidTr="006D41D6">
        <w:trPr>
          <w:trHeight w:val="20"/>
        </w:trPr>
        <w:tc>
          <w:tcPr>
            <w:tcW w:w="2093" w:type="dxa"/>
            <w:tcBorders>
              <w:top w:val="single" w:sz="4" w:space="0" w:color="auto"/>
              <w:left w:val="single" w:sz="4" w:space="0" w:color="auto"/>
              <w:bottom w:val="single" w:sz="4" w:space="0" w:color="auto"/>
              <w:right w:val="single" w:sz="4" w:space="0" w:color="auto"/>
            </w:tcBorders>
            <w:hideMark/>
          </w:tcPr>
          <w:p w14:paraId="4046CFEC" w14:textId="77777777" w:rsidR="006D41D6" w:rsidRPr="003602C1" w:rsidRDefault="006D41D6" w:rsidP="00CF2617">
            <w:pPr>
              <w:rPr>
                <w:sz w:val="18"/>
                <w:szCs w:val="18"/>
              </w:rPr>
            </w:pPr>
            <w:r w:rsidRPr="003602C1">
              <w:rPr>
                <w:sz w:val="18"/>
                <w:szCs w:val="18"/>
              </w:rPr>
              <w:t>7. Состав документации</w:t>
            </w:r>
          </w:p>
        </w:tc>
        <w:tc>
          <w:tcPr>
            <w:tcW w:w="8284" w:type="dxa"/>
            <w:tcBorders>
              <w:top w:val="single" w:sz="4" w:space="0" w:color="auto"/>
              <w:left w:val="single" w:sz="4" w:space="0" w:color="auto"/>
              <w:bottom w:val="single" w:sz="4" w:space="0" w:color="auto"/>
              <w:right w:val="single" w:sz="4" w:space="0" w:color="auto"/>
            </w:tcBorders>
            <w:hideMark/>
          </w:tcPr>
          <w:p w14:paraId="77A360C1" w14:textId="77777777" w:rsidR="006D41D6" w:rsidRPr="003602C1" w:rsidRDefault="006D41D6" w:rsidP="006D41D6">
            <w:pPr>
              <w:widowControl w:val="0"/>
              <w:numPr>
                <w:ilvl w:val="0"/>
                <w:numId w:val="8"/>
              </w:numPr>
              <w:autoSpaceDE w:val="0"/>
              <w:autoSpaceDN w:val="0"/>
              <w:adjustRightInd w:val="0"/>
              <w:rPr>
                <w:bCs/>
                <w:sz w:val="18"/>
                <w:szCs w:val="18"/>
              </w:rPr>
            </w:pPr>
            <w:r w:rsidRPr="003602C1">
              <w:rPr>
                <w:sz w:val="18"/>
                <w:szCs w:val="18"/>
              </w:rPr>
              <w:t>П</w:t>
            </w:r>
            <w:r w:rsidRPr="003602C1">
              <w:rPr>
                <w:bCs/>
                <w:sz w:val="18"/>
                <w:szCs w:val="18"/>
              </w:rPr>
              <w:t>роектная документация</w:t>
            </w:r>
            <w:r w:rsidRPr="003602C1">
              <w:rPr>
                <w:sz w:val="18"/>
                <w:szCs w:val="18"/>
              </w:rPr>
              <w:t xml:space="preserve"> </w:t>
            </w:r>
            <w:r w:rsidRPr="003602C1">
              <w:rPr>
                <w:bCs/>
                <w:sz w:val="18"/>
                <w:szCs w:val="18"/>
              </w:rPr>
              <w:t>на устройство наружного освещения детской и спортивной площадок по адресу: Санкт-Петербург, г. Павловск, улица Просвещения, участок 1;</w:t>
            </w:r>
          </w:p>
          <w:p w14:paraId="51C3CC04" w14:textId="77777777" w:rsidR="006D41D6" w:rsidRPr="003602C1" w:rsidRDefault="006D41D6" w:rsidP="006D41D6">
            <w:pPr>
              <w:numPr>
                <w:ilvl w:val="0"/>
                <w:numId w:val="8"/>
              </w:numPr>
              <w:autoSpaceDN w:val="0"/>
              <w:rPr>
                <w:sz w:val="18"/>
                <w:szCs w:val="18"/>
              </w:rPr>
            </w:pPr>
            <w:r w:rsidRPr="003602C1">
              <w:rPr>
                <w:sz w:val="18"/>
                <w:szCs w:val="18"/>
              </w:rPr>
              <w:t>ПОС</w:t>
            </w:r>
            <w:r w:rsidRPr="003602C1">
              <w:rPr>
                <w:i/>
                <w:sz w:val="18"/>
                <w:szCs w:val="18"/>
              </w:rPr>
              <w:t>;</w:t>
            </w:r>
          </w:p>
          <w:p w14:paraId="5F7691B0" w14:textId="77777777" w:rsidR="006D41D6" w:rsidRPr="003602C1" w:rsidRDefault="006D41D6" w:rsidP="006D41D6">
            <w:pPr>
              <w:numPr>
                <w:ilvl w:val="0"/>
                <w:numId w:val="8"/>
              </w:numPr>
              <w:autoSpaceDN w:val="0"/>
              <w:ind w:left="714" w:hanging="357"/>
              <w:rPr>
                <w:sz w:val="18"/>
                <w:szCs w:val="18"/>
              </w:rPr>
            </w:pPr>
            <w:r w:rsidRPr="003602C1">
              <w:rPr>
                <w:sz w:val="18"/>
                <w:szCs w:val="18"/>
              </w:rPr>
              <w:t>Сметная документация</w:t>
            </w:r>
            <w:r w:rsidRPr="003602C1">
              <w:rPr>
                <w:i/>
                <w:sz w:val="18"/>
                <w:szCs w:val="18"/>
              </w:rPr>
              <w:t>;</w:t>
            </w:r>
          </w:p>
          <w:p w14:paraId="62BFFDC7" w14:textId="77777777" w:rsidR="006D41D6" w:rsidRPr="003602C1" w:rsidRDefault="006D41D6" w:rsidP="006D41D6">
            <w:pPr>
              <w:numPr>
                <w:ilvl w:val="0"/>
                <w:numId w:val="8"/>
              </w:numPr>
              <w:autoSpaceDN w:val="0"/>
              <w:rPr>
                <w:sz w:val="18"/>
                <w:szCs w:val="18"/>
              </w:rPr>
            </w:pPr>
            <w:r w:rsidRPr="003602C1">
              <w:rPr>
                <w:sz w:val="18"/>
                <w:szCs w:val="18"/>
              </w:rPr>
              <w:t xml:space="preserve"> Рабочая документация в необходимом объеме: рабочие чертежи (в том числе, узлы, разрезы, деталировки) в соответствии с требованиями СПДС;</w:t>
            </w:r>
          </w:p>
          <w:p w14:paraId="7A77AA42" w14:textId="77777777" w:rsidR="006D41D6" w:rsidRPr="003602C1" w:rsidRDefault="006D41D6" w:rsidP="006D41D6">
            <w:pPr>
              <w:numPr>
                <w:ilvl w:val="0"/>
                <w:numId w:val="8"/>
              </w:numPr>
              <w:autoSpaceDN w:val="0"/>
              <w:rPr>
                <w:sz w:val="18"/>
                <w:szCs w:val="18"/>
                <w:lang w:eastAsia="ar-SA"/>
              </w:rPr>
            </w:pPr>
            <w:r w:rsidRPr="003602C1">
              <w:rPr>
                <w:sz w:val="18"/>
                <w:szCs w:val="18"/>
              </w:rPr>
              <w:t xml:space="preserve"> </w:t>
            </w:r>
            <w:r w:rsidRPr="003602C1">
              <w:rPr>
                <w:sz w:val="18"/>
                <w:szCs w:val="18"/>
                <w:lang w:eastAsia="ar-SA"/>
              </w:rPr>
              <w:t xml:space="preserve">Прилагаемые документы: </w:t>
            </w:r>
          </w:p>
          <w:p w14:paraId="5BCBA68D" w14:textId="77777777" w:rsidR="006D41D6" w:rsidRPr="003602C1" w:rsidRDefault="006D41D6" w:rsidP="00CF2617">
            <w:pPr>
              <w:rPr>
                <w:sz w:val="18"/>
                <w:szCs w:val="18"/>
                <w:lang w:eastAsia="ar-SA"/>
              </w:rPr>
            </w:pPr>
            <w:r w:rsidRPr="003602C1">
              <w:rPr>
                <w:sz w:val="18"/>
                <w:szCs w:val="18"/>
                <w:lang w:eastAsia="ar-SA"/>
              </w:rPr>
              <w:t>5.1. Спецификации оборудования, изделий, материалов;</w:t>
            </w:r>
          </w:p>
          <w:p w14:paraId="2EC163BD" w14:textId="77777777" w:rsidR="006D41D6" w:rsidRPr="003602C1" w:rsidRDefault="006D41D6" w:rsidP="00CF2617">
            <w:pPr>
              <w:rPr>
                <w:sz w:val="18"/>
                <w:szCs w:val="18"/>
                <w:lang w:eastAsia="ar-SA"/>
              </w:rPr>
            </w:pPr>
            <w:r w:rsidRPr="003602C1">
              <w:rPr>
                <w:sz w:val="18"/>
                <w:szCs w:val="18"/>
                <w:lang w:eastAsia="ar-SA"/>
              </w:rPr>
              <w:t>5.2. Опросные листы (ОЛ) на все оборудование, предусмотренное спецификациями,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14:paraId="4C1C0E72" w14:textId="77777777" w:rsidR="006D41D6" w:rsidRPr="003602C1" w:rsidRDefault="006D41D6" w:rsidP="00CF2617">
            <w:pPr>
              <w:rPr>
                <w:rFonts w:eastAsia="Calibri"/>
                <w:sz w:val="18"/>
                <w:szCs w:val="18"/>
              </w:rPr>
            </w:pPr>
            <w:r w:rsidRPr="003602C1">
              <w:rPr>
                <w:sz w:val="18"/>
                <w:szCs w:val="18"/>
                <w:lang w:eastAsia="ar-SA"/>
              </w:rPr>
              <w:t>5.3.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p w14:paraId="6B62FB83" w14:textId="77777777" w:rsidR="006D41D6" w:rsidRPr="003602C1" w:rsidRDefault="006D41D6" w:rsidP="00CF2617">
            <w:pPr>
              <w:rPr>
                <w:sz w:val="18"/>
                <w:szCs w:val="18"/>
              </w:rPr>
            </w:pPr>
            <w:r w:rsidRPr="003602C1">
              <w:rPr>
                <w:rFonts w:eastAsia="Calibri"/>
                <w:sz w:val="18"/>
                <w:szCs w:val="18"/>
              </w:rPr>
              <w:t>5.4.</w:t>
            </w:r>
            <w:r w:rsidRPr="003602C1">
              <w:rPr>
                <w:rFonts w:eastAsia="Calibri"/>
                <w:sz w:val="18"/>
                <w:szCs w:val="18"/>
                <w:lang w:eastAsia="en-US"/>
              </w:rPr>
              <w:t xml:space="preserve"> Акт обследования, сохранения (сноса), пересадки зеленых насаждений и расчета размера их восстановительной стоимости (УСПХ)</w:t>
            </w:r>
          </w:p>
        </w:tc>
      </w:tr>
      <w:tr w:rsidR="006D41D6" w14:paraId="12E34CAC" w14:textId="77777777" w:rsidTr="00CF2617">
        <w:trPr>
          <w:trHeight w:val="20"/>
        </w:trPr>
        <w:tc>
          <w:tcPr>
            <w:tcW w:w="2093" w:type="dxa"/>
            <w:tcBorders>
              <w:top w:val="single" w:sz="4" w:space="0" w:color="auto"/>
              <w:left w:val="single" w:sz="4" w:space="0" w:color="auto"/>
              <w:bottom w:val="single" w:sz="4" w:space="0" w:color="auto"/>
              <w:right w:val="single" w:sz="4" w:space="0" w:color="auto"/>
            </w:tcBorders>
            <w:hideMark/>
          </w:tcPr>
          <w:p w14:paraId="7231E41F" w14:textId="77777777" w:rsidR="006D41D6" w:rsidRPr="003602C1" w:rsidRDefault="006D41D6" w:rsidP="00CF2617">
            <w:pPr>
              <w:rPr>
                <w:sz w:val="18"/>
                <w:szCs w:val="18"/>
              </w:rPr>
            </w:pPr>
            <w:r w:rsidRPr="003602C1">
              <w:rPr>
                <w:sz w:val="18"/>
                <w:szCs w:val="18"/>
              </w:rPr>
              <w:t>8. Требования к проектированию</w:t>
            </w:r>
          </w:p>
        </w:tc>
        <w:tc>
          <w:tcPr>
            <w:tcW w:w="8284" w:type="dxa"/>
            <w:tcBorders>
              <w:top w:val="single" w:sz="4" w:space="0" w:color="auto"/>
              <w:left w:val="single" w:sz="4" w:space="0" w:color="auto"/>
              <w:bottom w:val="single" w:sz="4" w:space="0" w:color="auto"/>
              <w:right w:val="single" w:sz="4" w:space="0" w:color="auto"/>
            </w:tcBorders>
            <w:hideMark/>
          </w:tcPr>
          <w:p w14:paraId="7F096382" w14:textId="77777777" w:rsidR="006D41D6" w:rsidRPr="003602C1" w:rsidRDefault="006D41D6" w:rsidP="00CF2617">
            <w:pPr>
              <w:jc w:val="both"/>
              <w:rPr>
                <w:sz w:val="18"/>
                <w:szCs w:val="18"/>
              </w:rPr>
            </w:pPr>
            <w:r w:rsidRPr="003602C1">
              <w:rPr>
                <w:sz w:val="18"/>
                <w:szCs w:val="18"/>
              </w:rPr>
              <w:t xml:space="preserve">1. Проектирование вести на материалах актуализированной топографической съемки М 1:500 с подземными коммуникациями в соответствии с действующей законодательной градостроительной, нормативно-технической документацией, требованиями Технических условий СПб ГБУ «Ленсвет» и требованиями настоящего ТЗ: </w:t>
            </w:r>
          </w:p>
          <w:p w14:paraId="263B61F2" w14:textId="77777777" w:rsidR="006D41D6" w:rsidRPr="003602C1" w:rsidRDefault="006D41D6" w:rsidP="00CF2617">
            <w:pPr>
              <w:jc w:val="both"/>
              <w:rPr>
                <w:sz w:val="18"/>
                <w:szCs w:val="18"/>
              </w:rPr>
            </w:pPr>
            <w:r w:rsidRPr="003602C1">
              <w:rPr>
                <w:sz w:val="18"/>
                <w:szCs w:val="18"/>
              </w:rPr>
              <w:t xml:space="preserve">- Постановление правительства РФ от 16 февраля 2008 г. N 87 «О составе разделов проектной документации и требованиях к их содержанию» </w:t>
            </w:r>
          </w:p>
          <w:p w14:paraId="4F295429" w14:textId="77777777" w:rsidR="006D41D6" w:rsidRPr="003602C1" w:rsidRDefault="006D41D6" w:rsidP="00CF2617">
            <w:pPr>
              <w:jc w:val="both"/>
              <w:rPr>
                <w:sz w:val="18"/>
                <w:szCs w:val="18"/>
              </w:rPr>
            </w:pPr>
            <w:r w:rsidRPr="003602C1">
              <w:rPr>
                <w:sz w:val="18"/>
                <w:szCs w:val="18"/>
              </w:rPr>
              <w:t>- ГОСТ Р 21.101-2020 "Система проектной документации для строительства. Основные требования к проектной и рабочей документации";</w:t>
            </w:r>
          </w:p>
          <w:p w14:paraId="7F8E7B2A" w14:textId="77777777" w:rsidR="006D41D6" w:rsidRPr="003602C1" w:rsidRDefault="006D41D6" w:rsidP="00CF2617">
            <w:pPr>
              <w:jc w:val="both"/>
              <w:rPr>
                <w:sz w:val="18"/>
                <w:szCs w:val="18"/>
              </w:rPr>
            </w:pPr>
            <w:r w:rsidRPr="003602C1">
              <w:rPr>
                <w:sz w:val="18"/>
                <w:szCs w:val="18"/>
              </w:rPr>
              <w:t xml:space="preserve">- Закон Санкт-Петербурга от 23.12.2015 N 891-180 "О благоустройстве в Санкт-Петербурге", </w:t>
            </w:r>
          </w:p>
          <w:p w14:paraId="1817E509" w14:textId="77777777" w:rsidR="006D41D6" w:rsidRPr="003602C1" w:rsidRDefault="006D41D6" w:rsidP="00CF2617">
            <w:pPr>
              <w:jc w:val="both"/>
              <w:rPr>
                <w:sz w:val="18"/>
                <w:szCs w:val="18"/>
              </w:rPr>
            </w:pPr>
            <w:r w:rsidRPr="003602C1">
              <w:rPr>
                <w:sz w:val="18"/>
                <w:szCs w:val="18"/>
              </w:rPr>
              <w:t>- Правила благоустройства территории Санкт-Петербурга, утвержденные Постановлением Правительства Санкт-Петербурга от 09.11.2016 N 961,</w:t>
            </w:r>
          </w:p>
          <w:p w14:paraId="67BA3799" w14:textId="77777777" w:rsidR="006D41D6" w:rsidRPr="003602C1" w:rsidRDefault="006D41D6" w:rsidP="00CF2617">
            <w:pPr>
              <w:jc w:val="both"/>
              <w:rPr>
                <w:sz w:val="18"/>
                <w:szCs w:val="18"/>
              </w:rPr>
            </w:pPr>
            <w:r w:rsidRPr="003602C1">
              <w:rPr>
                <w:sz w:val="18"/>
                <w:szCs w:val="18"/>
              </w:rPr>
              <w:lastRenderedPageBreak/>
              <w:t xml:space="preserve"> - Постановление Правительства Санкт-Петербурга от 31.01.2017 N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t>
            </w:r>
          </w:p>
          <w:p w14:paraId="6DF3E4A9" w14:textId="77777777" w:rsidR="006D41D6" w:rsidRPr="003602C1" w:rsidRDefault="006D41D6" w:rsidP="00CF2617">
            <w:pPr>
              <w:jc w:val="both"/>
              <w:rPr>
                <w:sz w:val="18"/>
                <w:szCs w:val="18"/>
              </w:rPr>
            </w:pPr>
            <w:r w:rsidRPr="003602C1">
              <w:rPr>
                <w:sz w:val="18"/>
                <w:szCs w:val="18"/>
              </w:rPr>
              <w:t>- Правила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 утвержденные постановлением Правительства Санкт-Петербурга от 06.10.2016 N 875,</w:t>
            </w:r>
          </w:p>
          <w:p w14:paraId="40981FCE" w14:textId="77777777" w:rsidR="006D41D6" w:rsidRPr="003602C1" w:rsidRDefault="006D41D6" w:rsidP="00CF2617">
            <w:pPr>
              <w:jc w:val="both"/>
              <w:rPr>
                <w:sz w:val="18"/>
                <w:szCs w:val="18"/>
              </w:rPr>
            </w:pPr>
            <w:r w:rsidRPr="003602C1">
              <w:rPr>
                <w:sz w:val="18"/>
                <w:szCs w:val="18"/>
              </w:rPr>
              <w:t>-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w:t>
            </w:r>
          </w:p>
          <w:p w14:paraId="2708F7C8" w14:textId="77777777" w:rsidR="006D41D6" w:rsidRPr="003602C1" w:rsidRDefault="006D41D6" w:rsidP="00CF2617">
            <w:pPr>
              <w:jc w:val="both"/>
              <w:rPr>
                <w:sz w:val="18"/>
                <w:szCs w:val="18"/>
              </w:rPr>
            </w:pPr>
            <w:r w:rsidRPr="003602C1">
              <w:rPr>
                <w:sz w:val="18"/>
                <w:szCs w:val="18"/>
              </w:rPr>
              <w:t xml:space="preserve">- СП 118.13330.2022 "Общественные здания и сооружения"; </w:t>
            </w:r>
          </w:p>
          <w:p w14:paraId="1E16743F" w14:textId="77777777" w:rsidR="006D41D6" w:rsidRPr="003602C1" w:rsidRDefault="006D41D6" w:rsidP="00CF2617">
            <w:pPr>
              <w:jc w:val="both"/>
              <w:rPr>
                <w:sz w:val="18"/>
                <w:szCs w:val="18"/>
              </w:rPr>
            </w:pPr>
            <w:r w:rsidRPr="003602C1">
              <w:rPr>
                <w:sz w:val="18"/>
                <w:szCs w:val="18"/>
              </w:rPr>
              <w:t>- СП 48.13330.2019 «Организация строительства» Актуализированная редакция СНиП 12-01-2004;</w:t>
            </w:r>
          </w:p>
          <w:p w14:paraId="5E765E64" w14:textId="77777777" w:rsidR="006D41D6" w:rsidRPr="003602C1" w:rsidRDefault="006D41D6" w:rsidP="00CF2617">
            <w:pPr>
              <w:ind w:right="-185"/>
              <w:rPr>
                <w:sz w:val="18"/>
                <w:szCs w:val="18"/>
              </w:rPr>
            </w:pPr>
            <w:r w:rsidRPr="003602C1">
              <w:rPr>
                <w:sz w:val="18"/>
                <w:szCs w:val="18"/>
              </w:rPr>
              <w:t>- СП 59.13330.2020 "Доступность зданий и сооружений для маломобильных групп населения";</w:t>
            </w:r>
          </w:p>
          <w:p w14:paraId="7E10036F" w14:textId="77777777" w:rsidR="006D41D6" w:rsidRPr="003602C1" w:rsidRDefault="006D41D6" w:rsidP="00CF2617">
            <w:pPr>
              <w:ind w:right="-185"/>
              <w:rPr>
                <w:rFonts w:eastAsia="Calibri"/>
                <w:sz w:val="18"/>
                <w:szCs w:val="18"/>
                <w:lang w:eastAsia="en-US"/>
              </w:rPr>
            </w:pPr>
            <w:r w:rsidRPr="003602C1">
              <w:rPr>
                <w:rFonts w:eastAsia="Calibri"/>
                <w:sz w:val="18"/>
                <w:szCs w:val="18"/>
                <w:lang w:eastAsia="en-US"/>
              </w:rPr>
              <w:t>- Федеральный закон «Технический регламент о безопасности зданий и сооружений» №384-ФЗ от 30.12.2009;</w:t>
            </w:r>
          </w:p>
          <w:p w14:paraId="4760A2C0" w14:textId="77777777" w:rsidR="006D41D6" w:rsidRPr="003602C1" w:rsidRDefault="006D41D6" w:rsidP="00CF2617">
            <w:pPr>
              <w:ind w:right="-185"/>
              <w:rPr>
                <w:rFonts w:eastAsia="Calibri"/>
                <w:sz w:val="18"/>
                <w:szCs w:val="18"/>
                <w:lang w:eastAsia="en-US"/>
              </w:rPr>
            </w:pPr>
            <w:r w:rsidRPr="003602C1">
              <w:rPr>
                <w:rFonts w:eastAsia="Calibri"/>
                <w:sz w:val="18"/>
                <w:szCs w:val="18"/>
                <w:lang w:eastAsia="en-US"/>
              </w:rPr>
              <w:t xml:space="preserve">-Документы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Постановлением Правительства РФ </w:t>
            </w:r>
            <w:r w:rsidRPr="003602C1">
              <w:rPr>
                <w:rFonts w:eastAsia="Calibri"/>
                <w:bCs/>
                <w:sz w:val="18"/>
                <w:szCs w:val="18"/>
                <w:lang w:eastAsia="en-US"/>
              </w:rPr>
              <w:t>от 28 мая 2021 года N 815</w:t>
            </w:r>
            <w:r w:rsidRPr="003602C1">
              <w:rPr>
                <w:rFonts w:eastAsia="Calibri"/>
                <w:sz w:val="18"/>
                <w:szCs w:val="18"/>
                <w:lang w:eastAsia="en-US"/>
              </w:rPr>
              <w:t>);</w:t>
            </w:r>
          </w:p>
          <w:p w14:paraId="6150691A" w14:textId="77777777" w:rsidR="006D41D6" w:rsidRPr="003602C1" w:rsidRDefault="006D41D6" w:rsidP="00CF2617">
            <w:pPr>
              <w:ind w:right="-185"/>
              <w:rPr>
                <w:rFonts w:eastAsia="Calibri"/>
                <w:sz w:val="18"/>
                <w:szCs w:val="18"/>
                <w:lang w:eastAsia="en-US"/>
              </w:rPr>
            </w:pPr>
            <w:r w:rsidRPr="003602C1">
              <w:rPr>
                <w:rFonts w:eastAsia="Calibri"/>
                <w:sz w:val="18"/>
                <w:szCs w:val="18"/>
                <w:lang w:eastAsia="en-US"/>
              </w:rPr>
              <w:t>-Документы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p>
          <w:p w14:paraId="64DD03FA" w14:textId="77777777" w:rsidR="006D41D6" w:rsidRPr="003602C1" w:rsidRDefault="006D41D6" w:rsidP="00CF2617">
            <w:pPr>
              <w:ind w:right="-185"/>
              <w:rPr>
                <w:rFonts w:eastAsia="Calibri"/>
                <w:sz w:val="18"/>
                <w:szCs w:val="18"/>
                <w:lang w:eastAsia="en-US"/>
              </w:rPr>
            </w:pPr>
            <w:r w:rsidRPr="003602C1">
              <w:rPr>
                <w:rFonts w:eastAsia="Calibri"/>
                <w:sz w:val="18"/>
                <w:szCs w:val="18"/>
                <w:lang w:eastAsia="en-US"/>
              </w:rPr>
              <w:t xml:space="preserve">-Федеральный закон «Технический регламент о требованиях пожарной безопасности» №123-ФЗ от 22.07.2008; </w:t>
            </w:r>
          </w:p>
          <w:p w14:paraId="0DEE7F7D" w14:textId="77777777" w:rsidR="006D41D6" w:rsidRPr="003602C1" w:rsidRDefault="006D41D6" w:rsidP="00CF2617">
            <w:pPr>
              <w:ind w:right="-185"/>
              <w:rPr>
                <w:rFonts w:eastAsia="Calibri"/>
                <w:sz w:val="18"/>
                <w:szCs w:val="18"/>
                <w:lang w:eastAsia="en-US"/>
              </w:rPr>
            </w:pPr>
            <w:r w:rsidRPr="003602C1">
              <w:rPr>
                <w:rFonts w:eastAsia="Calibri"/>
                <w:sz w:val="18"/>
                <w:szCs w:val="18"/>
                <w:lang w:eastAsia="en-US"/>
              </w:rPr>
              <w:t>-Документы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Росстандарта от 14 июля 2020 г. N 1190);</w:t>
            </w:r>
          </w:p>
          <w:p w14:paraId="119DA6F2" w14:textId="77777777" w:rsidR="006D41D6" w:rsidRPr="003602C1" w:rsidRDefault="006D41D6" w:rsidP="00CF2617">
            <w:pPr>
              <w:ind w:left="72"/>
              <w:jc w:val="both"/>
              <w:rPr>
                <w:rFonts w:eastAsia="Calibri"/>
                <w:sz w:val="18"/>
                <w:szCs w:val="18"/>
                <w:lang w:eastAsia="en-US"/>
              </w:rPr>
            </w:pPr>
            <w:r w:rsidRPr="003602C1">
              <w:rPr>
                <w:rFonts w:eastAsia="Calibri"/>
                <w:sz w:val="18"/>
                <w:szCs w:val="18"/>
                <w:lang w:eastAsia="en-US"/>
              </w:rPr>
              <w:t>- Федеральный закон от 27.12.2002 N 184-ФЗ "О техническом регулировании";</w:t>
            </w:r>
          </w:p>
          <w:p w14:paraId="681A3ECB" w14:textId="77777777" w:rsidR="006D41D6" w:rsidRPr="003602C1" w:rsidRDefault="006D41D6" w:rsidP="00CF2617">
            <w:pPr>
              <w:ind w:left="72"/>
              <w:jc w:val="both"/>
              <w:rPr>
                <w:sz w:val="18"/>
                <w:szCs w:val="18"/>
              </w:rPr>
            </w:pPr>
            <w:r w:rsidRPr="003602C1">
              <w:rPr>
                <w:sz w:val="18"/>
                <w:szCs w:val="18"/>
              </w:rPr>
              <w:t>-Федеральный закон от 24.06.1998 N 89-ФЗ "Об отходах производства и потребления";</w:t>
            </w:r>
          </w:p>
          <w:p w14:paraId="51E7EA61" w14:textId="77777777" w:rsidR="006D41D6" w:rsidRPr="003602C1" w:rsidRDefault="006D41D6" w:rsidP="00CF2617">
            <w:pPr>
              <w:ind w:left="72"/>
              <w:jc w:val="both"/>
              <w:rPr>
                <w:sz w:val="18"/>
                <w:szCs w:val="18"/>
              </w:rPr>
            </w:pPr>
            <w:r w:rsidRPr="003602C1">
              <w:rPr>
                <w:sz w:val="18"/>
                <w:szCs w:val="18"/>
              </w:rPr>
              <w:t>- прочими действующими нормативными документами.</w:t>
            </w:r>
          </w:p>
          <w:p w14:paraId="49177603" w14:textId="77777777" w:rsidR="006D41D6" w:rsidRPr="003602C1" w:rsidRDefault="006D41D6" w:rsidP="00CF2617">
            <w:pPr>
              <w:jc w:val="both"/>
              <w:rPr>
                <w:sz w:val="18"/>
                <w:szCs w:val="18"/>
              </w:rPr>
            </w:pPr>
            <w:r w:rsidRPr="003602C1">
              <w:rPr>
                <w:sz w:val="18"/>
                <w:szCs w:val="18"/>
              </w:rPr>
              <w:t>2. В случае необходимости по результатам проектирования, Подрядчик вносит изменения (выполняет корректировку проекта в части размещения опор наружного освещения) проекта благоустройства элементов благоустройства: создание планировки (спортивная площадка, пешеходные коммуникации и озеленение) по адресу: Санкт-Петербург, г. Павловск, улица Просвещения, участок 1, разработанного в 2022 году, с пересогласованием его в КГА.</w:t>
            </w:r>
          </w:p>
          <w:p w14:paraId="241724B6" w14:textId="77777777" w:rsidR="006D41D6" w:rsidRPr="003602C1" w:rsidRDefault="006D41D6" w:rsidP="00CF2617">
            <w:pPr>
              <w:jc w:val="both"/>
              <w:rPr>
                <w:sz w:val="18"/>
                <w:szCs w:val="18"/>
              </w:rPr>
            </w:pPr>
            <w:r w:rsidRPr="003602C1">
              <w:rPr>
                <w:sz w:val="18"/>
                <w:szCs w:val="18"/>
              </w:rPr>
              <w:t>3. Технические решения, принятые в проектно-сметной документации должны соответствовать требованиям технических регламентов,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w:t>
            </w:r>
          </w:p>
          <w:p w14:paraId="26E828DE" w14:textId="77777777" w:rsidR="006D41D6" w:rsidRPr="003602C1" w:rsidRDefault="006D41D6" w:rsidP="00CF2617">
            <w:pPr>
              <w:rPr>
                <w:sz w:val="18"/>
                <w:szCs w:val="18"/>
              </w:rPr>
            </w:pPr>
            <w:r w:rsidRPr="003602C1">
              <w:rPr>
                <w:sz w:val="18"/>
                <w:szCs w:val="18"/>
              </w:rPr>
              <w:t>4.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14:paraId="3374A2D1" w14:textId="77777777" w:rsidR="006D41D6" w:rsidRPr="003602C1" w:rsidRDefault="006D41D6" w:rsidP="00CF2617">
            <w:pPr>
              <w:jc w:val="both"/>
              <w:rPr>
                <w:sz w:val="18"/>
                <w:szCs w:val="18"/>
              </w:rPr>
            </w:pPr>
            <w:r w:rsidRPr="003602C1">
              <w:rPr>
                <w:sz w:val="18"/>
                <w:szCs w:val="18"/>
              </w:rPr>
              <w:t>5. Проектная организация самостоятельно получает:</w:t>
            </w:r>
          </w:p>
          <w:p w14:paraId="1C97016C" w14:textId="77777777" w:rsidR="006D41D6" w:rsidRPr="003602C1" w:rsidRDefault="006D41D6" w:rsidP="00CF2617">
            <w:pPr>
              <w:jc w:val="both"/>
              <w:rPr>
                <w:i/>
                <w:sz w:val="18"/>
                <w:szCs w:val="18"/>
              </w:rPr>
            </w:pPr>
            <w:r w:rsidRPr="003602C1">
              <w:rPr>
                <w:sz w:val="18"/>
                <w:szCs w:val="18"/>
              </w:rPr>
              <w:t xml:space="preserve">5.1. Технические условия на подключения к сетям инженерно-технического обеспечения </w:t>
            </w:r>
            <w:r w:rsidRPr="003602C1">
              <w:rPr>
                <w:i/>
                <w:sz w:val="18"/>
                <w:szCs w:val="18"/>
              </w:rPr>
              <w:t>(в случае необходимости).</w:t>
            </w:r>
          </w:p>
          <w:p w14:paraId="6CF1CA1B" w14:textId="15D12C57" w:rsidR="006D41D6" w:rsidRPr="003602C1" w:rsidRDefault="006D41D6" w:rsidP="00CF2617">
            <w:pPr>
              <w:jc w:val="both"/>
              <w:rPr>
                <w:sz w:val="18"/>
                <w:szCs w:val="18"/>
              </w:rPr>
            </w:pPr>
            <w:r w:rsidRPr="003602C1">
              <w:rPr>
                <w:sz w:val="18"/>
                <w:szCs w:val="18"/>
              </w:rPr>
              <w:t>5.</w:t>
            </w:r>
            <w:r w:rsidR="0076574A" w:rsidRPr="003602C1">
              <w:rPr>
                <w:sz w:val="18"/>
                <w:szCs w:val="18"/>
              </w:rPr>
              <w:t>2</w:t>
            </w:r>
            <w:r w:rsidRPr="003602C1">
              <w:rPr>
                <w:sz w:val="18"/>
                <w:szCs w:val="18"/>
              </w:rPr>
              <w:t>. Акт обследования, сохранения (сноса), пересадки зеленых насаждений и расчета размера их восстановительной стоимости (УСПХ).</w:t>
            </w:r>
          </w:p>
        </w:tc>
      </w:tr>
      <w:tr w:rsidR="006D41D6" w14:paraId="1B3C6328" w14:textId="77777777" w:rsidTr="00CF2617">
        <w:trPr>
          <w:trHeight w:val="20"/>
        </w:trPr>
        <w:tc>
          <w:tcPr>
            <w:tcW w:w="2093" w:type="dxa"/>
            <w:tcBorders>
              <w:top w:val="single" w:sz="4" w:space="0" w:color="auto"/>
              <w:left w:val="single" w:sz="4" w:space="0" w:color="auto"/>
              <w:bottom w:val="single" w:sz="4" w:space="0" w:color="auto"/>
              <w:right w:val="single" w:sz="4" w:space="0" w:color="auto"/>
            </w:tcBorders>
            <w:hideMark/>
          </w:tcPr>
          <w:p w14:paraId="35011476" w14:textId="77777777" w:rsidR="006D41D6" w:rsidRPr="003602C1" w:rsidRDefault="006D41D6" w:rsidP="00CF2617">
            <w:pPr>
              <w:rPr>
                <w:rFonts w:eastAsia="Calibri"/>
                <w:sz w:val="18"/>
                <w:szCs w:val="18"/>
                <w:lang w:eastAsia="en-US"/>
              </w:rPr>
            </w:pPr>
            <w:r w:rsidRPr="003602C1">
              <w:rPr>
                <w:rFonts w:eastAsia="Calibri"/>
                <w:sz w:val="18"/>
                <w:szCs w:val="18"/>
                <w:lang w:eastAsia="en-US"/>
              </w:rPr>
              <w:lastRenderedPageBreak/>
              <w:t>9. Требования к обновлению цифровых инженерно-топографических планов масштаба 1:500</w:t>
            </w:r>
          </w:p>
        </w:tc>
        <w:tc>
          <w:tcPr>
            <w:tcW w:w="8284" w:type="dxa"/>
            <w:tcBorders>
              <w:top w:val="single" w:sz="4" w:space="0" w:color="auto"/>
              <w:left w:val="single" w:sz="4" w:space="0" w:color="auto"/>
              <w:bottom w:val="single" w:sz="4" w:space="0" w:color="auto"/>
              <w:right w:val="single" w:sz="4" w:space="0" w:color="auto"/>
            </w:tcBorders>
            <w:hideMark/>
          </w:tcPr>
          <w:p w14:paraId="057AD2A1" w14:textId="77777777" w:rsidR="006D41D6" w:rsidRPr="003602C1" w:rsidRDefault="006D41D6" w:rsidP="00CF2617">
            <w:pPr>
              <w:rPr>
                <w:rFonts w:eastAsia="Calibri"/>
                <w:sz w:val="18"/>
                <w:szCs w:val="18"/>
                <w:lang w:eastAsia="en-US"/>
              </w:rPr>
            </w:pPr>
            <w:r w:rsidRPr="003602C1">
              <w:rPr>
                <w:rFonts w:eastAsia="Calibri"/>
                <w:sz w:val="18"/>
                <w:szCs w:val="18"/>
                <w:lang w:eastAsia="en-US"/>
              </w:rPr>
              <w:t>В установленном законодательством прядке.</w:t>
            </w:r>
          </w:p>
          <w:p w14:paraId="53EF2335" w14:textId="77777777" w:rsidR="006D41D6" w:rsidRPr="003602C1" w:rsidRDefault="006D41D6" w:rsidP="00CF2617">
            <w:pPr>
              <w:rPr>
                <w:rFonts w:eastAsia="Calibri"/>
                <w:sz w:val="18"/>
                <w:szCs w:val="18"/>
                <w:lang w:eastAsia="en-US"/>
              </w:rPr>
            </w:pPr>
            <w:r w:rsidRPr="003602C1">
              <w:rPr>
                <w:rFonts w:eastAsia="Calibri"/>
                <w:sz w:val="18"/>
                <w:szCs w:val="18"/>
                <w:lang w:eastAsia="en-US"/>
              </w:rPr>
              <w:t xml:space="preserve">Обновление топографической съемки масштаба 1:500: </w:t>
            </w:r>
          </w:p>
          <w:p w14:paraId="1826955A" w14:textId="5B506045" w:rsidR="006D41D6" w:rsidRPr="003602C1" w:rsidRDefault="006D41D6" w:rsidP="00CF2617">
            <w:pPr>
              <w:rPr>
                <w:rFonts w:eastAsia="Calibri"/>
                <w:sz w:val="18"/>
                <w:szCs w:val="18"/>
                <w:lang w:eastAsia="en-US"/>
              </w:rPr>
            </w:pPr>
            <w:r w:rsidRPr="003602C1">
              <w:rPr>
                <w:rFonts w:eastAsia="Calibri"/>
                <w:sz w:val="18"/>
                <w:szCs w:val="18"/>
                <w:lang w:eastAsia="en-US"/>
              </w:rPr>
              <w:t>изготовление цифровых топографических планов (в цвете), совмещенных с подземными коммуникациями на площади с экспликацией колодцев и подземных сооружений, на основе новой съемки участков на общей площади, осуществляется в соответствии с положениями «Инструкции по топографической съемке масштаба 1:500 - 1:5000», Свода правил "СП 47.13330.2016. Инженерные изыскания для строительства. Основные положения. Актуализированная редакция СНиП 11-02-96" и СП 11-104-97 «Инженерно-геодезические изыскания в строительстве».</w:t>
            </w:r>
          </w:p>
        </w:tc>
      </w:tr>
      <w:tr w:rsidR="006D41D6" w14:paraId="784EEAC4" w14:textId="77777777" w:rsidTr="006D41D6">
        <w:trPr>
          <w:trHeight w:val="20"/>
        </w:trPr>
        <w:tc>
          <w:tcPr>
            <w:tcW w:w="2093" w:type="dxa"/>
            <w:tcBorders>
              <w:top w:val="single" w:sz="4" w:space="0" w:color="auto"/>
              <w:left w:val="single" w:sz="4" w:space="0" w:color="auto"/>
              <w:bottom w:val="single" w:sz="4" w:space="0" w:color="auto"/>
              <w:right w:val="single" w:sz="4" w:space="0" w:color="auto"/>
            </w:tcBorders>
            <w:hideMark/>
          </w:tcPr>
          <w:p w14:paraId="76B4B79D" w14:textId="77777777" w:rsidR="006D41D6" w:rsidRPr="003602C1" w:rsidRDefault="006D41D6" w:rsidP="00CF2617">
            <w:pPr>
              <w:rPr>
                <w:sz w:val="18"/>
                <w:szCs w:val="18"/>
              </w:rPr>
            </w:pPr>
            <w:r w:rsidRPr="003602C1">
              <w:rPr>
                <w:sz w:val="18"/>
                <w:szCs w:val="18"/>
              </w:rPr>
              <w:t>10. Требования к сметной документации</w:t>
            </w:r>
          </w:p>
        </w:tc>
        <w:tc>
          <w:tcPr>
            <w:tcW w:w="8284" w:type="dxa"/>
            <w:tcBorders>
              <w:top w:val="single" w:sz="4" w:space="0" w:color="auto"/>
              <w:bottom w:val="single" w:sz="4" w:space="0" w:color="auto"/>
              <w:right w:val="single" w:sz="4" w:space="0" w:color="auto"/>
            </w:tcBorders>
            <w:hideMark/>
          </w:tcPr>
          <w:p w14:paraId="0DF50A2F" w14:textId="77777777" w:rsidR="006D41D6" w:rsidRPr="003602C1" w:rsidRDefault="006D41D6" w:rsidP="00CF2617">
            <w:pPr>
              <w:jc w:val="both"/>
              <w:rPr>
                <w:rFonts w:eastAsia="Calibri"/>
                <w:b/>
                <w:bCs/>
                <w:color w:val="000000"/>
                <w:sz w:val="18"/>
                <w:szCs w:val="18"/>
              </w:rPr>
            </w:pPr>
            <w:r w:rsidRPr="003602C1">
              <w:rPr>
                <w:rFonts w:eastAsia="Calibri"/>
                <w:color w:val="000000"/>
                <w:sz w:val="18"/>
                <w:szCs w:val="18"/>
              </w:rPr>
              <w:t xml:space="preserve">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w:t>
            </w:r>
            <w:r w:rsidRPr="003602C1">
              <w:rPr>
                <w:rFonts w:eastAsia="Calibri"/>
                <w:b/>
                <w:bCs/>
                <w:color w:val="000000"/>
                <w:sz w:val="18"/>
                <w:szCs w:val="18"/>
              </w:rPr>
              <w:t>от 04.08.2020 № 421/пр (далее - Методика) (в ред. Приказа Минстроя РФ от 07.07.2022 №557/пр,</w:t>
            </w:r>
            <w:r w:rsidRPr="003602C1">
              <w:rPr>
                <w:b/>
                <w:bCs/>
                <w:color w:val="000000"/>
                <w:spacing w:val="-4"/>
                <w:sz w:val="18"/>
                <w:szCs w:val="18"/>
                <w:shd w:val="clear" w:color="auto" w:fill="E8E8E8"/>
              </w:rPr>
              <w:t xml:space="preserve"> </w:t>
            </w:r>
            <w:r w:rsidRPr="003602C1">
              <w:rPr>
                <w:rFonts w:eastAsia="Calibri"/>
                <w:b/>
                <w:bCs/>
                <w:color w:val="000000"/>
                <w:sz w:val="18"/>
                <w:szCs w:val="18"/>
              </w:rPr>
              <w:t>Приказа Минстроя России от 30.01.2024 N 55/пр).</w:t>
            </w:r>
          </w:p>
          <w:p w14:paraId="0C946234"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xml:space="preserve">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проектной документации и требованиях к их содержанию", п. 27 </w:t>
            </w:r>
            <w:r w:rsidRPr="003602C1">
              <w:rPr>
                <w:rFonts w:eastAsia="Calibri"/>
                <w:color w:val="000000"/>
                <w:sz w:val="18"/>
                <w:szCs w:val="18"/>
              </w:rPr>
              <w:lastRenderedPageBreak/>
              <w:t>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14:paraId="3388100D"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xml:space="preserve">К сметной документации должны быть приложены и являться ее неотъемлемыми частями: </w:t>
            </w:r>
          </w:p>
          <w:p w14:paraId="05DC8E2E"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14:paraId="79472AD0"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б) обосновывающие документы.</w:t>
            </w:r>
          </w:p>
          <w:p w14:paraId="3A425EEE"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14:paraId="1F40A38F"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4. Сводный сметный расчет (ССРСС):</w:t>
            </w:r>
          </w:p>
          <w:p w14:paraId="0DCF694A"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Представить в двух уровнях: в текущих ценах (с НДС) и в базисных ценах (без НДС).</w:t>
            </w:r>
          </w:p>
          <w:p w14:paraId="6906E22B"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За итогом ССРСС, при необходимости справочно учесть возврат металлолома с НДС.</w:t>
            </w:r>
          </w:p>
          <w:p w14:paraId="481F84DB"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В ССРСС включить:</w:t>
            </w:r>
          </w:p>
          <w:p w14:paraId="7C389B59"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резерв средств на непредвиденные работы и затраты - 2%;</w:t>
            </w:r>
          </w:p>
          <w:p w14:paraId="22ACA4B6"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сумму налога на добавленную стоимость - НДС - 20%.</w:t>
            </w:r>
          </w:p>
          <w:p w14:paraId="5437ABDD" w14:textId="77777777" w:rsidR="006D41D6" w:rsidRPr="003602C1" w:rsidRDefault="006D41D6" w:rsidP="00CF2617">
            <w:pPr>
              <w:shd w:val="clear" w:color="auto" w:fill="FFFFFF"/>
              <w:tabs>
                <w:tab w:val="num" w:pos="720"/>
              </w:tabs>
              <w:textAlignment w:val="baseline"/>
              <w:rPr>
                <w:rFonts w:eastAsia="Calibri"/>
                <w:color w:val="000000"/>
                <w:sz w:val="18"/>
                <w:szCs w:val="18"/>
              </w:rPr>
            </w:pPr>
            <w:r w:rsidRPr="003602C1">
              <w:rPr>
                <w:rFonts w:eastAsia="Calibri"/>
                <w:color w:val="000000"/>
                <w:sz w:val="18"/>
                <w:szCs w:val="18"/>
              </w:rPr>
              <w:t xml:space="preserve">5. Локальные сметы выполнить в текущем уровне цен, с применением </w:t>
            </w:r>
            <w:r w:rsidRPr="003602C1">
              <w:rPr>
                <w:rFonts w:eastAsia="Calibri"/>
                <w:b/>
                <w:bCs/>
                <w:color w:val="000000"/>
                <w:sz w:val="18"/>
                <w:szCs w:val="18"/>
              </w:rPr>
              <w:t>ресурсно-индексного метода</w:t>
            </w:r>
            <w:r w:rsidRPr="003602C1">
              <w:rPr>
                <w:rFonts w:eastAsia="Calibri"/>
                <w:color w:val="000000"/>
                <w:sz w:val="18"/>
                <w:szCs w:val="18"/>
              </w:rPr>
              <w:t xml:space="preserve">,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w:t>
            </w:r>
            <w:r w:rsidRPr="003602C1">
              <w:rPr>
                <w:color w:val="000000"/>
                <w:sz w:val="18"/>
                <w:szCs w:val="18"/>
              </w:rPr>
              <w:t xml:space="preserve">Сметные нормы на строительные работы ГЭСН (приложение № 1 к приказу Минстроя России от 30 декабря 2021 г. № 1046/пр); Сметные нормы на монтаж оборудования ГЭСНм (приложение № 2 к приказу Минстроя России от 30 декабря 2021 г. № 1046/пр); Сметные нормы на капитальный ремонт оборудования ГЭСНмр (приложение № 3 к приказу Минстроя России от 30 декабря 2021 г. № 1046/пр); Сметные нормы на пусконаладочные работы ГЭСНп (приложение № 4 к приказу Минстроя России от 30 декабря 2021 г. № 1046/пр) ; Сметные нормы на ремонтно-строительные работы ГЭСНр (приложение № 5 к приказу Минстроя России от 30 декабря 2021 г. № 1046/пр); 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1046/пр);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1046/пр)), </w:t>
            </w:r>
            <w:r w:rsidRPr="003602C1">
              <w:rPr>
                <w:rFonts w:eastAsia="Calibri"/>
                <w:b/>
                <w:bCs/>
                <w:color w:val="000000"/>
                <w:sz w:val="18"/>
                <w:szCs w:val="18"/>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3602C1">
              <w:rPr>
                <w:rFonts w:eastAsia="Calibri"/>
                <w:color w:val="000000"/>
                <w:sz w:val="18"/>
                <w:szCs w:val="18"/>
              </w:rPr>
              <w:t>.</w:t>
            </w:r>
          </w:p>
          <w:p w14:paraId="76C91DA4"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согласно пунктов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14:paraId="1C830D0C"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7. В локальные сметы включить лимитированные затраты:</w:t>
            </w:r>
          </w:p>
          <w:p w14:paraId="6A98518F"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xml:space="preserve">- Накладные расходы (Приказ Минстроя России от 21.12.2020 N 812/пр (в ред. Приказов Минстроя России №№ </w:t>
            </w:r>
            <w:r w:rsidRPr="003602C1">
              <w:rPr>
                <w:color w:val="000000"/>
                <w:sz w:val="18"/>
                <w:szCs w:val="18"/>
                <w:shd w:val="clear" w:color="auto" w:fill="FFFFFF"/>
              </w:rPr>
              <w:t>636/пр, 611/пр)</w:t>
            </w:r>
            <w:r w:rsidRPr="003602C1">
              <w:rPr>
                <w:rFonts w:eastAsia="Calibri"/>
                <w:color w:val="000000"/>
                <w:sz w:val="18"/>
                <w:szCs w:val="18"/>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14:paraId="707DD0BC" w14:textId="77777777" w:rsidR="006D41D6" w:rsidRPr="003602C1" w:rsidRDefault="006D41D6" w:rsidP="00CF2617">
            <w:pPr>
              <w:jc w:val="both"/>
              <w:rPr>
                <w:rFonts w:eastAsia="Calibri"/>
                <w:color w:val="000000"/>
                <w:sz w:val="18"/>
                <w:szCs w:val="18"/>
              </w:rPr>
            </w:pPr>
            <w:r w:rsidRPr="003602C1">
              <w:rPr>
                <w:rFonts w:eastAsia="Calibri"/>
                <w:color w:val="000000"/>
                <w:sz w:val="18"/>
                <w:szCs w:val="18"/>
              </w:rPr>
              <w:t xml:space="preserve"> - Сметную прибыль (Приказ Минстроя России от 11.12.2020 N 774/пр (в ред. Приказа Минстроя России №317/пр)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14:paraId="25BDAAD1" w14:textId="77777777" w:rsidR="006D41D6" w:rsidRPr="003602C1" w:rsidRDefault="006D41D6" w:rsidP="00CF2617">
            <w:pPr>
              <w:rPr>
                <w:sz w:val="18"/>
                <w:szCs w:val="18"/>
              </w:rPr>
            </w:pPr>
            <w:r w:rsidRPr="003602C1">
              <w:rPr>
                <w:rFonts w:eastAsia="Calibri"/>
                <w:color w:val="000000"/>
                <w:sz w:val="18"/>
                <w:szCs w:val="18"/>
              </w:rPr>
              <w:t>8. Сметные расчеты выполнить в сметной программе «Smeta Wizard» в последней действующей редакции.</w:t>
            </w:r>
          </w:p>
        </w:tc>
      </w:tr>
      <w:tr w:rsidR="006D41D6" w14:paraId="68E78AAF" w14:textId="77777777" w:rsidTr="006D41D6">
        <w:trPr>
          <w:trHeight w:val="556"/>
        </w:trPr>
        <w:tc>
          <w:tcPr>
            <w:tcW w:w="2093" w:type="dxa"/>
            <w:tcBorders>
              <w:top w:val="single" w:sz="4" w:space="0" w:color="auto"/>
              <w:left w:val="single" w:sz="4" w:space="0" w:color="auto"/>
              <w:bottom w:val="single" w:sz="4" w:space="0" w:color="auto"/>
              <w:right w:val="single" w:sz="4" w:space="0" w:color="auto"/>
            </w:tcBorders>
            <w:hideMark/>
          </w:tcPr>
          <w:p w14:paraId="06914F0D" w14:textId="77777777" w:rsidR="006D41D6" w:rsidRPr="003602C1" w:rsidRDefault="006D41D6" w:rsidP="00CF2617">
            <w:pPr>
              <w:rPr>
                <w:sz w:val="18"/>
                <w:szCs w:val="18"/>
              </w:rPr>
            </w:pPr>
            <w:r w:rsidRPr="003602C1">
              <w:rPr>
                <w:sz w:val="18"/>
                <w:szCs w:val="18"/>
              </w:rPr>
              <w:lastRenderedPageBreak/>
              <w:t>11. Требования о порядке проведения согласований.</w:t>
            </w:r>
          </w:p>
        </w:tc>
        <w:tc>
          <w:tcPr>
            <w:tcW w:w="8284" w:type="dxa"/>
            <w:tcBorders>
              <w:top w:val="single" w:sz="4" w:space="0" w:color="auto"/>
              <w:left w:val="single" w:sz="4" w:space="0" w:color="auto"/>
              <w:bottom w:val="single" w:sz="4" w:space="0" w:color="auto"/>
              <w:right w:val="single" w:sz="4" w:space="0" w:color="auto"/>
            </w:tcBorders>
            <w:hideMark/>
          </w:tcPr>
          <w:p w14:paraId="0F92644B" w14:textId="77777777" w:rsidR="006D41D6" w:rsidRPr="003602C1" w:rsidRDefault="006D41D6" w:rsidP="00CF2617">
            <w:pPr>
              <w:ind w:firstLine="51"/>
              <w:rPr>
                <w:b/>
                <w:bCs/>
                <w:sz w:val="18"/>
                <w:szCs w:val="18"/>
              </w:rPr>
            </w:pPr>
            <w:r w:rsidRPr="003602C1">
              <w:rPr>
                <w:sz w:val="18"/>
                <w:szCs w:val="18"/>
              </w:rPr>
              <w:t>В установленном порядке, в соответствии с требованиями Задания КГА и Технических условий СПб ГБУ «Ленсвет». Согласования с заинтересованными ведомствами и организациями выполняются Проектной организацией, при содействии Заказчика в объеме требований, действующих нормативных и законодательных документов.</w:t>
            </w:r>
          </w:p>
          <w:p w14:paraId="7E1E380E" w14:textId="77777777" w:rsidR="006D41D6" w:rsidRPr="003602C1" w:rsidRDefault="006D41D6" w:rsidP="00CF2617">
            <w:pPr>
              <w:ind w:firstLine="51"/>
              <w:rPr>
                <w:sz w:val="18"/>
                <w:szCs w:val="18"/>
              </w:rPr>
            </w:pPr>
            <w:r w:rsidRPr="003602C1">
              <w:rPr>
                <w:sz w:val="18"/>
                <w:szCs w:val="18"/>
              </w:rPr>
              <w:t>1. Проектно-сметная документация должна быть согласована с:</w:t>
            </w:r>
          </w:p>
          <w:p w14:paraId="685974BC" w14:textId="77777777" w:rsidR="006D41D6" w:rsidRPr="003602C1" w:rsidRDefault="006D41D6" w:rsidP="00CF2617">
            <w:pPr>
              <w:ind w:firstLine="51"/>
              <w:rPr>
                <w:sz w:val="18"/>
                <w:szCs w:val="18"/>
              </w:rPr>
            </w:pPr>
            <w:r w:rsidRPr="003602C1">
              <w:rPr>
                <w:sz w:val="18"/>
                <w:szCs w:val="18"/>
              </w:rPr>
              <w:t>- Заказчиком;</w:t>
            </w:r>
          </w:p>
          <w:p w14:paraId="4AE02FAE" w14:textId="77777777" w:rsidR="006D41D6" w:rsidRPr="003602C1" w:rsidRDefault="006D41D6" w:rsidP="00CF2617">
            <w:pPr>
              <w:rPr>
                <w:sz w:val="18"/>
                <w:szCs w:val="18"/>
              </w:rPr>
            </w:pPr>
            <w:r w:rsidRPr="003602C1">
              <w:rPr>
                <w:sz w:val="18"/>
                <w:szCs w:val="18"/>
              </w:rPr>
              <w:t>-  Комитетом по благоустройству (УСПХ)</w:t>
            </w:r>
            <w:r w:rsidRPr="003602C1">
              <w:rPr>
                <w:rFonts w:eastAsia="Calibri"/>
                <w:sz w:val="18"/>
                <w:szCs w:val="18"/>
                <w:lang w:eastAsia="en-US"/>
              </w:rPr>
              <w:t xml:space="preserve"> с получением </w:t>
            </w:r>
            <w:r w:rsidRPr="003602C1">
              <w:rPr>
                <w:sz w:val="18"/>
                <w:szCs w:val="18"/>
              </w:rPr>
              <w:t>Акта обследования, сохранения (сноса), пересадки зеленых насаждений и расчета размера их восстановительной стоимости;</w:t>
            </w:r>
          </w:p>
          <w:p w14:paraId="159208D2" w14:textId="77777777" w:rsidR="006D41D6" w:rsidRPr="003602C1" w:rsidRDefault="006D41D6" w:rsidP="00CF2617">
            <w:pPr>
              <w:rPr>
                <w:sz w:val="18"/>
                <w:szCs w:val="18"/>
              </w:rPr>
            </w:pPr>
            <w:r w:rsidRPr="003602C1">
              <w:rPr>
                <w:sz w:val="18"/>
                <w:szCs w:val="18"/>
              </w:rPr>
              <w:t>- Комитетом по градостроительству и архитектуре (КГА СПб) (</w:t>
            </w:r>
            <w:r w:rsidRPr="003602C1">
              <w:rPr>
                <w:i/>
                <w:sz w:val="18"/>
                <w:szCs w:val="18"/>
              </w:rPr>
              <w:t>при необходимости, см. п. 8.2 настоящего Задания)</w:t>
            </w:r>
            <w:r w:rsidRPr="003602C1">
              <w:rPr>
                <w:sz w:val="18"/>
                <w:szCs w:val="18"/>
              </w:rPr>
              <w:t>;</w:t>
            </w:r>
          </w:p>
          <w:p w14:paraId="1E691544" w14:textId="77777777" w:rsidR="006D41D6" w:rsidRPr="003602C1" w:rsidRDefault="006D41D6" w:rsidP="00CF2617">
            <w:pPr>
              <w:rPr>
                <w:sz w:val="18"/>
                <w:szCs w:val="18"/>
              </w:rPr>
            </w:pPr>
            <w:r w:rsidRPr="003602C1">
              <w:rPr>
                <w:sz w:val="18"/>
                <w:szCs w:val="18"/>
              </w:rPr>
              <w:t>- Отделом подземных сооружений КГА СПб;</w:t>
            </w:r>
          </w:p>
          <w:p w14:paraId="4061954A" w14:textId="77777777" w:rsidR="006D41D6" w:rsidRPr="003602C1" w:rsidRDefault="006D41D6" w:rsidP="00CF2617">
            <w:pPr>
              <w:rPr>
                <w:sz w:val="18"/>
                <w:szCs w:val="18"/>
              </w:rPr>
            </w:pPr>
            <w:r w:rsidRPr="003602C1">
              <w:rPr>
                <w:sz w:val="18"/>
                <w:szCs w:val="18"/>
              </w:rPr>
              <w:t xml:space="preserve">- КГИОП </w:t>
            </w:r>
            <w:r w:rsidRPr="003602C1">
              <w:rPr>
                <w:i/>
                <w:sz w:val="18"/>
                <w:szCs w:val="18"/>
              </w:rPr>
              <w:t>(при необходимости);</w:t>
            </w:r>
          </w:p>
          <w:p w14:paraId="7AA90B93" w14:textId="77777777" w:rsidR="006D41D6" w:rsidRPr="003602C1" w:rsidRDefault="006D41D6" w:rsidP="00CF2617">
            <w:pPr>
              <w:rPr>
                <w:sz w:val="18"/>
                <w:szCs w:val="18"/>
              </w:rPr>
            </w:pPr>
            <w:r w:rsidRPr="003602C1">
              <w:rPr>
                <w:sz w:val="18"/>
                <w:szCs w:val="18"/>
              </w:rPr>
              <w:t>- ГКУ «ЖА Пушкинского района»;</w:t>
            </w:r>
          </w:p>
          <w:p w14:paraId="422E027C" w14:textId="77777777" w:rsidR="006D41D6" w:rsidRPr="003602C1" w:rsidRDefault="006D41D6" w:rsidP="00CF2617">
            <w:pPr>
              <w:rPr>
                <w:sz w:val="18"/>
                <w:szCs w:val="18"/>
              </w:rPr>
            </w:pPr>
            <w:r w:rsidRPr="003602C1">
              <w:rPr>
                <w:sz w:val="18"/>
                <w:szCs w:val="18"/>
              </w:rPr>
              <w:t>- СПб ГБУ «Ленсвет»</w:t>
            </w:r>
          </w:p>
          <w:p w14:paraId="7A222117" w14:textId="77777777" w:rsidR="006D41D6" w:rsidRPr="003602C1" w:rsidRDefault="006D41D6" w:rsidP="00CF2617">
            <w:pPr>
              <w:rPr>
                <w:sz w:val="18"/>
                <w:szCs w:val="18"/>
              </w:rPr>
            </w:pPr>
            <w:r w:rsidRPr="003602C1">
              <w:rPr>
                <w:sz w:val="18"/>
                <w:szCs w:val="18"/>
              </w:rPr>
              <w:lastRenderedPageBreak/>
              <w:t>- Владельцами подземных сооружений и коммуникаций, попадающими в зону производства работ и другими заинтересованными службами.</w:t>
            </w:r>
          </w:p>
          <w:p w14:paraId="0A5C6B97" w14:textId="77777777" w:rsidR="006D41D6" w:rsidRPr="003602C1" w:rsidRDefault="006D41D6" w:rsidP="00CF2617">
            <w:pPr>
              <w:jc w:val="both"/>
              <w:rPr>
                <w:sz w:val="18"/>
                <w:szCs w:val="18"/>
              </w:rPr>
            </w:pPr>
            <w:r w:rsidRPr="003602C1">
              <w:rPr>
                <w:sz w:val="18"/>
                <w:szCs w:val="18"/>
              </w:rPr>
              <w:t xml:space="preserve">2. Оплату за согласования проектно-сметной документации со сторонними организациями </w:t>
            </w:r>
            <w:r w:rsidRPr="003602C1">
              <w:rPr>
                <w:i/>
                <w:sz w:val="18"/>
                <w:szCs w:val="18"/>
              </w:rPr>
              <w:t>(при необходимости)</w:t>
            </w:r>
            <w:r w:rsidRPr="003602C1">
              <w:rPr>
                <w:sz w:val="18"/>
                <w:szCs w:val="18"/>
              </w:rPr>
              <w:t xml:space="preserve"> осуществляет Проектная организация.</w:t>
            </w:r>
          </w:p>
          <w:p w14:paraId="169839A1" w14:textId="77777777" w:rsidR="006D41D6" w:rsidRPr="003602C1" w:rsidRDefault="006D41D6" w:rsidP="00CF2617">
            <w:pPr>
              <w:rPr>
                <w:sz w:val="18"/>
                <w:szCs w:val="18"/>
              </w:rPr>
            </w:pPr>
            <w:r w:rsidRPr="003602C1">
              <w:rPr>
                <w:sz w:val="18"/>
                <w:szCs w:val="18"/>
              </w:rPr>
              <w:t>3. Время согласования входит в срок выполнения работ по контракту</w:t>
            </w:r>
          </w:p>
        </w:tc>
      </w:tr>
      <w:tr w:rsidR="006D41D6" w14:paraId="666B9E4A" w14:textId="77777777" w:rsidTr="00CF2617">
        <w:trPr>
          <w:trHeight w:val="273"/>
        </w:trPr>
        <w:tc>
          <w:tcPr>
            <w:tcW w:w="2093" w:type="dxa"/>
            <w:tcBorders>
              <w:top w:val="single" w:sz="4" w:space="0" w:color="auto"/>
              <w:left w:val="single" w:sz="4" w:space="0" w:color="auto"/>
              <w:bottom w:val="single" w:sz="4" w:space="0" w:color="auto"/>
              <w:right w:val="single" w:sz="4" w:space="0" w:color="auto"/>
            </w:tcBorders>
            <w:hideMark/>
          </w:tcPr>
          <w:p w14:paraId="15C05A6E" w14:textId="77777777" w:rsidR="006D41D6" w:rsidRPr="003602C1" w:rsidRDefault="006D41D6" w:rsidP="00CF2617">
            <w:pPr>
              <w:rPr>
                <w:sz w:val="18"/>
                <w:szCs w:val="18"/>
              </w:rPr>
            </w:pPr>
            <w:r w:rsidRPr="003602C1">
              <w:rPr>
                <w:sz w:val="18"/>
                <w:szCs w:val="18"/>
              </w:rPr>
              <w:lastRenderedPageBreak/>
              <w:t>12. Количество передаваемой</w:t>
            </w:r>
          </w:p>
          <w:p w14:paraId="0F59F54C" w14:textId="77777777" w:rsidR="006D41D6" w:rsidRPr="003602C1" w:rsidRDefault="006D41D6" w:rsidP="00CF2617">
            <w:pPr>
              <w:rPr>
                <w:sz w:val="18"/>
                <w:szCs w:val="18"/>
              </w:rPr>
            </w:pPr>
            <w:r w:rsidRPr="003602C1">
              <w:rPr>
                <w:sz w:val="18"/>
                <w:szCs w:val="18"/>
              </w:rPr>
              <w:t>Заказчику проектной и рабочей документации.</w:t>
            </w:r>
          </w:p>
        </w:tc>
        <w:tc>
          <w:tcPr>
            <w:tcW w:w="8284" w:type="dxa"/>
            <w:tcBorders>
              <w:top w:val="single" w:sz="4" w:space="0" w:color="auto"/>
              <w:left w:val="single" w:sz="4" w:space="0" w:color="auto"/>
              <w:bottom w:val="single" w:sz="4" w:space="0" w:color="auto"/>
              <w:right w:val="single" w:sz="4" w:space="0" w:color="auto"/>
            </w:tcBorders>
            <w:hideMark/>
          </w:tcPr>
          <w:p w14:paraId="09241517" w14:textId="77777777" w:rsidR="006D41D6" w:rsidRPr="003602C1" w:rsidRDefault="006D41D6" w:rsidP="00CF2617">
            <w:pPr>
              <w:rPr>
                <w:rFonts w:eastAsia="Calibri"/>
                <w:sz w:val="18"/>
                <w:szCs w:val="18"/>
                <w:lang w:eastAsia="en-US"/>
              </w:rPr>
            </w:pPr>
            <w:r w:rsidRPr="003602C1">
              <w:rPr>
                <w:rFonts w:eastAsia="Calibri"/>
                <w:sz w:val="18"/>
                <w:szCs w:val="18"/>
                <w:lang w:eastAsia="en-US"/>
              </w:rPr>
              <w:t>Проектировщик (Подрядчик) представляет Заказчику:</w:t>
            </w:r>
          </w:p>
          <w:p w14:paraId="4849DAD6" w14:textId="77777777" w:rsidR="006D41D6" w:rsidRPr="003602C1" w:rsidRDefault="006D41D6" w:rsidP="00CF2617">
            <w:pPr>
              <w:rPr>
                <w:rFonts w:eastAsia="Calibri"/>
                <w:sz w:val="18"/>
                <w:szCs w:val="18"/>
                <w:lang w:eastAsia="en-US"/>
              </w:rPr>
            </w:pPr>
            <w:r w:rsidRPr="003602C1">
              <w:rPr>
                <w:rFonts w:eastAsia="Calibri"/>
                <w:sz w:val="18"/>
                <w:szCs w:val="18"/>
                <w:lang w:eastAsia="en-US"/>
              </w:rPr>
              <w:t>1) Комплект документов (проектно-сметной документации) на бумажном носителе в переплетенном виде в четырех экземплярах: оригинал со всеми согласованиями – 1 экземпляр, копии оригинала со всеми согласованиями – 3 экземпляра;</w:t>
            </w:r>
          </w:p>
          <w:p w14:paraId="545D2885" w14:textId="77777777" w:rsidR="006D41D6" w:rsidRPr="003602C1" w:rsidRDefault="006D41D6" w:rsidP="00CF2617">
            <w:pPr>
              <w:rPr>
                <w:rFonts w:eastAsia="Calibri"/>
                <w:sz w:val="18"/>
                <w:szCs w:val="18"/>
                <w:lang w:eastAsia="en-US"/>
              </w:rPr>
            </w:pPr>
            <w:r w:rsidRPr="003602C1">
              <w:rPr>
                <w:rFonts w:eastAsia="Calibri"/>
                <w:sz w:val="18"/>
                <w:szCs w:val="18"/>
                <w:lang w:eastAsia="en-US"/>
              </w:rPr>
              <w:t>2) Комплект документов (копия оригинала со всеми согласованиями) на электронном носителе в одном экземпляре - USB флэш-накопителе: таблицы в формате Microsoft Excel, текстовая часть в формате Microsoft Word, чертежи и схемы в формате Auto CAD.</w:t>
            </w:r>
          </w:p>
          <w:p w14:paraId="14E85BEC" w14:textId="77777777" w:rsidR="006D41D6" w:rsidRPr="003602C1" w:rsidRDefault="006D41D6" w:rsidP="00CF2617">
            <w:pPr>
              <w:rPr>
                <w:rFonts w:eastAsia="Calibri"/>
                <w:sz w:val="18"/>
                <w:szCs w:val="18"/>
                <w:lang w:eastAsia="en-US"/>
              </w:rPr>
            </w:pPr>
            <w:r w:rsidRPr="003602C1">
              <w:rPr>
                <w:rFonts w:eastAsia="Calibri"/>
                <w:sz w:val="18"/>
                <w:szCs w:val="18"/>
                <w:lang w:eastAsia="en-US"/>
              </w:rPr>
              <w:t>3) Комплект документов (копия оригинала со всеми согласованиями) на электронном носителе в одном экземпляре - USB флэш-накопителе: в PDF.</w:t>
            </w:r>
          </w:p>
          <w:p w14:paraId="311B2BE6" w14:textId="77777777" w:rsidR="006D41D6" w:rsidRPr="003602C1" w:rsidRDefault="006D41D6" w:rsidP="00CF2617">
            <w:pPr>
              <w:rPr>
                <w:rFonts w:eastAsia="Calibri"/>
                <w:sz w:val="18"/>
                <w:szCs w:val="18"/>
                <w:lang w:eastAsia="en-US"/>
              </w:rPr>
            </w:pPr>
            <w:r w:rsidRPr="003602C1">
              <w:rPr>
                <w:rFonts w:eastAsia="Calibri"/>
                <w:sz w:val="18"/>
                <w:szCs w:val="18"/>
                <w:lang w:eastAsia="en-US"/>
              </w:rPr>
              <w:t xml:space="preserve">(Электронная версия документации должна быть передана Заказчику с возможностью редактирования.  Передача документации в сканированном виде не допускается. Электронная версия сметной документации должна быть передана Заказчику в формате файлов программы «Smeta Wizard 4.1») </w:t>
            </w:r>
          </w:p>
          <w:p w14:paraId="7A6FF51C" w14:textId="77777777" w:rsidR="006D41D6" w:rsidRPr="003602C1" w:rsidRDefault="006D41D6" w:rsidP="00CF2617">
            <w:pPr>
              <w:rPr>
                <w:rFonts w:eastAsia="Calibri"/>
                <w:sz w:val="18"/>
                <w:szCs w:val="18"/>
                <w:lang w:eastAsia="en-US"/>
              </w:rPr>
            </w:pPr>
            <w:r w:rsidRPr="003602C1">
              <w:rPr>
                <w:rFonts w:eastAsia="Calibri"/>
                <w:sz w:val="18"/>
                <w:szCs w:val="18"/>
                <w:lang w:eastAsia="en-US"/>
              </w:rPr>
              <w:t xml:space="preserve">4.Оригинал топографического плана масштаба 1:500, совмещенного с подземными инженерными коммуникациями- 1 экз., копии с оригинала на бумажной основе – 3 экз., на USB флэш-накопителе в формате Auto CAD – 1 экз. </w:t>
            </w:r>
          </w:p>
          <w:p w14:paraId="341B3C37" w14:textId="77777777" w:rsidR="006D41D6" w:rsidRPr="003602C1" w:rsidRDefault="006D41D6" w:rsidP="00CF2617">
            <w:pPr>
              <w:rPr>
                <w:rFonts w:eastAsia="Calibri"/>
                <w:sz w:val="18"/>
                <w:szCs w:val="18"/>
                <w:lang w:eastAsia="en-US"/>
              </w:rPr>
            </w:pPr>
            <w:r w:rsidRPr="003602C1">
              <w:rPr>
                <w:rFonts w:eastAsia="Calibri"/>
                <w:sz w:val="18"/>
                <w:szCs w:val="18"/>
                <w:lang w:eastAsia="en-US"/>
              </w:rPr>
              <w:t>5) Экспликации колодцев подземных сооружений: на бумажной основе в переплетенном виде – 2 экз., на USB флэш-накопителе в формате Microsoft Excel – 1 экз.</w:t>
            </w:r>
          </w:p>
          <w:p w14:paraId="13E1EC5D" w14:textId="77777777" w:rsidR="006D41D6" w:rsidRPr="003602C1" w:rsidRDefault="006D41D6" w:rsidP="00CF2617">
            <w:pPr>
              <w:rPr>
                <w:rFonts w:eastAsia="Calibri"/>
                <w:sz w:val="18"/>
                <w:szCs w:val="18"/>
                <w:lang w:eastAsia="en-US"/>
              </w:rPr>
            </w:pPr>
            <w:r w:rsidRPr="003602C1">
              <w:rPr>
                <w:rFonts w:eastAsia="Calibri"/>
                <w:sz w:val="18"/>
                <w:szCs w:val="18"/>
                <w:lang w:eastAsia="en-US"/>
              </w:rPr>
              <w:t>6) Оригинал акта обследования, сохранения (сноса), пересадки зеленых насаждений и расчета размера их восстановительной стоимости (УСПХ)</w:t>
            </w:r>
          </w:p>
          <w:p w14:paraId="5D357237" w14:textId="77777777" w:rsidR="006D41D6" w:rsidRPr="003602C1" w:rsidRDefault="006D41D6" w:rsidP="00CF2617">
            <w:pPr>
              <w:rPr>
                <w:sz w:val="18"/>
                <w:szCs w:val="18"/>
              </w:rPr>
            </w:pPr>
            <w:r w:rsidRPr="003602C1">
              <w:rPr>
                <w:rFonts w:eastAsia="Calibri"/>
                <w:sz w:val="18"/>
                <w:szCs w:val="18"/>
                <w:lang w:eastAsia="en-US"/>
              </w:rPr>
              <w:t>7) Оригиналы положительных заключений и согласований по объекту проектирования.</w:t>
            </w:r>
          </w:p>
        </w:tc>
      </w:tr>
      <w:tr w:rsidR="006D41D6" w14:paraId="02B49073" w14:textId="77777777" w:rsidTr="00CF2617">
        <w:trPr>
          <w:trHeight w:val="20"/>
        </w:trPr>
        <w:tc>
          <w:tcPr>
            <w:tcW w:w="2093" w:type="dxa"/>
            <w:tcBorders>
              <w:top w:val="single" w:sz="4" w:space="0" w:color="auto"/>
              <w:left w:val="single" w:sz="4" w:space="0" w:color="auto"/>
              <w:bottom w:val="single" w:sz="4" w:space="0" w:color="auto"/>
              <w:right w:val="single" w:sz="4" w:space="0" w:color="auto"/>
            </w:tcBorders>
            <w:hideMark/>
          </w:tcPr>
          <w:p w14:paraId="49A475D1" w14:textId="77777777" w:rsidR="006D41D6" w:rsidRPr="003602C1" w:rsidRDefault="006D41D6" w:rsidP="00CF2617">
            <w:pPr>
              <w:rPr>
                <w:sz w:val="18"/>
                <w:szCs w:val="18"/>
              </w:rPr>
            </w:pPr>
            <w:r w:rsidRPr="003602C1">
              <w:rPr>
                <w:sz w:val="18"/>
                <w:szCs w:val="18"/>
              </w:rPr>
              <w:t>13.Сроки выполнения работ (передачи документации на рассмотрение Заказчику)</w:t>
            </w:r>
          </w:p>
        </w:tc>
        <w:tc>
          <w:tcPr>
            <w:tcW w:w="8284" w:type="dxa"/>
            <w:tcBorders>
              <w:top w:val="single" w:sz="4" w:space="0" w:color="auto"/>
              <w:left w:val="single" w:sz="4" w:space="0" w:color="auto"/>
              <w:bottom w:val="single" w:sz="4" w:space="0" w:color="auto"/>
              <w:right w:val="single" w:sz="4" w:space="0" w:color="auto"/>
            </w:tcBorders>
            <w:hideMark/>
          </w:tcPr>
          <w:p w14:paraId="4548B335" w14:textId="77777777" w:rsidR="006D41D6" w:rsidRPr="003602C1" w:rsidRDefault="006D41D6" w:rsidP="00CF2617">
            <w:pPr>
              <w:jc w:val="both"/>
              <w:rPr>
                <w:sz w:val="18"/>
                <w:szCs w:val="18"/>
              </w:rPr>
            </w:pPr>
            <w:r w:rsidRPr="003602C1">
              <w:rPr>
                <w:sz w:val="18"/>
                <w:szCs w:val="18"/>
              </w:rPr>
              <w:t>Начало работ: с даты подписания сторонами контракта</w:t>
            </w:r>
          </w:p>
          <w:p w14:paraId="110FE1C2" w14:textId="77777777" w:rsidR="006D41D6" w:rsidRPr="003602C1" w:rsidRDefault="006D41D6" w:rsidP="00CF2617">
            <w:pPr>
              <w:jc w:val="both"/>
              <w:rPr>
                <w:sz w:val="18"/>
                <w:szCs w:val="18"/>
              </w:rPr>
            </w:pPr>
            <w:r w:rsidRPr="003602C1">
              <w:rPr>
                <w:sz w:val="18"/>
                <w:szCs w:val="18"/>
              </w:rPr>
              <w:t xml:space="preserve">Окончание работ: </w:t>
            </w:r>
          </w:p>
          <w:p w14:paraId="2954795D" w14:textId="77777777" w:rsidR="006D41D6" w:rsidRPr="003602C1" w:rsidRDefault="006D41D6" w:rsidP="00CF2617">
            <w:pPr>
              <w:jc w:val="both"/>
              <w:rPr>
                <w:sz w:val="18"/>
                <w:szCs w:val="18"/>
              </w:rPr>
            </w:pPr>
            <w:r w:rsidRPr="003602C1">
              <w:rPr>
                <w:sz w:val="18"/>
                <w:szCs w:val="18"/>
              </w:rPr>
              <w:t>1-</w:t>
            </w:r>
            <w:r w:rsidRPr="003602C1">
              <w:rPr>
                <w:sz w:val="18"/>
                <w:szCs w:val="18"/>
              </w:rPr>
              <w:tab/>
              <w:t>Выполнение проектных работ - не позднее 90 календарных дней с даты начала работ по контракту</w:t>
            </w:r>
          </w:p>
          <w:p w14:paraId="28C0ACDE" w14:textId="77777777" w:rsidR="006D41D6" w:rsidRPr="003602C1" w:rsidRDefault="006D41D6" w:rsidP="00CF2617">
            <w:pPr>
              <w:jc w:val="both"/>
              <w:rPr>
                <w:sz w:val="18"/>
                <w:szCs w:val="18"/>
              </w:rPr>
            </w:pPr>
            <w:r w:rsidRPr="003602C1">
              <w:rPr>
                <w:sz w:val="18"/>
                <w:szCs w:val="18"/>
              </w:rPr>
              <w:t>2-</w:t>
            </w:r>
            <w:r w:rsidRPr="003602C1">
              <w:rPr>
                <w:sz w:val="18"/>
                <w:szCs w:val="18"/>
              </w:rPr>
              <w:tab/>
              <w:t xml:space="preserve"> Получение согласований и положительных заключений по документации - не позднее 150 календарных дней с даты начала работ по контракту.</w:t>
            </w:r>
          </w:p>
        </w:tc>
      </w:tr>
      <w:tr w:rsidR="006D41D6" w14:paraId="16E2BDB3" w14:textId="77777777" w:rsidTr="00CF2617">
        <w:trPr>
          <w:trHeight w:val="20"/>
        </w:trPr>
        <w:tc>
          <w:tcPr>
            <w:tcW w:w="2093" w:type="dxa"/>
            <w:tcBorders>
              <w:top w:val="single" w:sz="4" w:space="0" w:color="auto"/>
              <w:left w:val="single" w:sz="4" w:space="0" w:color="auto"/>
              <w:bottom w:val="single" w:sz="4" w:space="0" w:color="auto"/>
              <w:right w:val="single" w:sz="4" w:space="0" w:color="auto"/>
            </w:tcBorders>
            <w:hideMark/>
          </w:tcPr>
          <w:p w14:paraId="64165069" w14:textId="77777777" w:rsidR="006D41D6" w:rsidRPr="003602C1" w:rsidRDefault="006D41D6" w:rsidP="00CF2617">
            <w:pPr>
              <w:rPr>
                <w:sz w:val="18"/>
                <w:szCs w:val="18"/>
              </w:rPr>
            </w:pPr>
            <w:r w:rsidRPr="003602C1">
              <w:rPr>
                <w:sz w:val="18"/>
                <w:szCs w:val="18"/>
              </w:rPr>
              <w:t>14. Документы, передаваемые заказчиком</w:t>
            </w:r>
          </w:p>
        </w:tc>
        <w:tc>
          <w:tcPr>
            <w:tcW w:w="8284" w:type="dxa"/>
            <w:tcBorders>
              <w:top w:val="single" w:sz="4" w:space="0" w:color="auto"/>
              <w:left w:val="single" w:sz="4" w:space="0" w:color="auto"/>
              <w:bottom w:val="single" w:sz="4" w:space="0" w:color="auto"/>
              <w:right w:val="double" w:sz="4" w:space="0" w:color="auto"/>
            </w:tcBorders>
            <w:hideMark/>
          </w:tcPr>
          <w:p w14:paraId="4717B4AC" w14:textId="77777777" w:rsidR="006D41D6" w:rsidRPr="003602C1" w:rsidRDefault="006D41D6" w:rsidP="00CF2617">
            <w:pPr>
              <w:jc w:val="both"/>
              <w:rPr>
                <w:sz w:val="18"/>
                <w:szCs w:val="18"/>
              </w:rPr>
            </w:pPr>
            <w:r w:rsidRPr="003602C1">
              <w:rPr>
                <w:sz w:val="18"/>
                <w:szCs w:val="18"/>
              </w:rPr>
              <w:t>1. Копии правоустанавливающих документов;</w:t>
            </w:r>
          </w:p>
          <w:p w14:paraId="737B03DF" w14:textId="77777777" w:rsidR="006D41D6" w:rsidRPr="003602C1" w:rsidRDefault="006D41D6" w:rsidP="00CF2617">
            <w:pPr>
              <w:jc w:val="both"/>
              <w:rPr>
                <w:sz w:val="18"/>
                <w:szCs w:val="18"/>
              </w:rPr>
            </w:pPr>
            <w:r w:rsidRPr="003602C1">
              <w:rPr>
                <w:sz w:val="18"/>
                <w:szCs w:val="18"/>
              </w:rPr>
              <w:t>2. Доверенность на право представления Проектировщиком интересов Заказчика в сторонних организациях и ведомствах (при необходимости и по запросу Проектировщика);</w:t>
            </w:r>
          </w:p>
          <w:p w14:paraId="51507699" w14:textId="77777777" w:rsidR="006D41D6" w:rsidRPr="003602C1" w:rsidRDefault="006D41D6" w:rsidP="00CF2617">
            <w:pPr>
              <w:jc w:val="both"/>
              <w:rPr>
                <w:sz w:val="18"/>
                <w:szCs w:val="18"/>
              </w:rPr>
            </w:pPr>
            <w:r w:rsidRPr="003602C1">
              <w:rPr>
                <w:sz w:val="18"/>
                <w:szCs w:val="18"/>
              </w:rPr>
              <w:t>3. При необходимости, прочая исходно-разрешительная документация, включая получение технических условий, необходимых разрешений на выполнение работ, получается в сторонних организациях и ведомствах, в архивах, разрабатывается Проектной организацией за свой счет и в пределах срока выполнения работ по контракту.</w:t>
            </w:r>
          </w:p>
        </w:tc>
      </w:tr>
    </w:tbl>
    <w:p w14:paraId="13944802" w14:textId="77777777" w:rsidR="006D41D6" w:rsidRPr="00E64C20" w:rsidRDefault="006D41D6" w:rsidP="006D41D6">
      <w:pPr>
        <w:ind w:firstLine="720"/>
        <w:rPr>
          <w:b/>
          <w:bCs/>
          <w:sz w:val="28"/>
          <w:szCs w:val="28"/>
        </w:rPr>
        <w:sectPr w:rsidR="006D41D6" w:rsidRPr="00E64C20" w:rsidSect="006D41D6">
          <w:pgSz w:w="11906" w:h="16838"/>
          <w:pgMar w:top="1134" w:right="850" w:bottom="1134" w:left="1701" w:header="708" w:footer="708" w:gutter="0"/>
          <w:cols w:space="708"/>
          <w:docGrid w:linePitch="360"/>
        </w:sectPr>
      </w:pPr>
    </w:p>
    <w:tbl>
      <w:tblPr>
        <w:tblW w:w="15048" w:type="dxa"/>
        <w:tblLook w:val="01E0" w:firstRow="1" w:lastRow="1" w:firstColumn="1" w:lastColumn="1" w:noHBand="0" w:noVBand="0"/>
      </w:tblPr>
      <w:tblGrid>
        <w:gridCol w:w="5148"/>
        <w:gridCol w:w="9900"/>
      </w:tblGrid>
      <w:tr w:rsidR="006D41D6" w:rsidRPr="00E64C20" w14:paraId="7B7F17BF" w14:textId="77777777" w:rsidTr="00CF2617">
        <w:tc>
          <w:tcPr>
            <w:tcW w:w="5148" w:type="dxa"/>
          </w:tcPr>
          <w:p w14:paraId="3A9B2F3F" w14:textId="77777777" w:rsidR="006D41D6" w:rsidRPr="00E64C20" w:rsidRDefault="006D41D6" w:rsidP="00CF2617">
            <w:pPr>
              <w:widowControl w:val="0"/>
              <w:autoSpaceDE w:val="0"/>
              <w:autoSpaceDN w:val="0"/>
              <w:adjustRightInd w:val="0"/>
              <w:spacing w:line="360" w:lineRule="auto"/>
              <w:rPr>
                <w:b/>
                <w:lang w:eastAsia="en-US"/>
              </w:rPr>
            </w:pPr>
          </w:p>
        </w:tc>
        <w:tc>
          <w:tcPr>
            <w:tcW w:w="9900" w:type="dxa"/>
          </w:tcPr>
          <w:p w14:paraId="6E705867" w14:textId="77777777" w:rsidR="006D41D6" w:rsidRPr="00E64C20" w:rsidRDefault="006D41D6" w:rsidP="00CF2617">
            <w:pPr>
              <w:ind w:firstLine="720"/>
              <w:jc w:val="right"/>
              <w:rPr>
                <w:i/>
                <w:sz w:val="20"/>
                <w:szCs w:val="20"/>
                <w:lang w:eastAsia="en-US"/>
              </w:rPr>
            </w:pPr>
          </w:p>
          <w:p w14:paraId="66FC636C" w14:textId="77777777" w:rsidR="006D41D6" w:rsidRPr="00E64C20" w:rsidRDefault="006D41D6" w:rsidP="00CF2617">
            <w:pPr>
              <w:ind w:firstLine="720"/>
              <w:jc w:val="right"/>
              <w:rPr>
                <w:i/>
                <w:sz w:val="20"/>
                <w:szCs w:val="20"/>
                <w:lang w:eastAsia="en-US"/>
              </w:rPr>
            </w:pPr>
            <w:r w:rsidRPr="00E64C20">
              <w:t>Приложение №2 к Описанию объекта закупки</w:t>
            </w:r>
          </w:p>
        </w:tc>
      </w:tr>
    </w:tbl>
    <w:p w14:paraId="55BF01B5" w14:textId="77777777" w:rsidR="006D41D6" w:rsidRPr="00E64C20" w:rsidRDefault="006D41D6" w:rsidP="006D41D6">
      <w:pPr>
        <w:widowControl w:val="0"/>
        <w:autoSpaceDE w:val="0"/>
        <w:autoSpaceDN w:val="0"/>
        <w:adjustRightInd w:val="0"/>
        <w:jc w:val="right"/>
        <w:outlineLvl w:val="1"/>
        <w:rPr>
          <w:rFonts w:cs="Arial"/>
          <w:i/>
          <w:sz w:val="18"/>
          <w:szCs w:val="18"/>
        </w:rPr>
      </w:pPr>
    </w:p>
    <w:p w14:paraId="1BB15865" w14:textId="77777777" w:rsidR="006D41D6" w:rsidRPr="00E64C20" w:rsidRDefault="006D41D6" w:rsidP="006D41D6">
      <w:pPr>
        <w:widowControl w:val="0"/>
        <w:autoSpaceDE w:val="0"/>
        <w:autoSpaceDN w:val="0"/>
        <w:adjustRightInd w:val="0"/>
        <w:jc w:val="center"/>
        <w:rPr>
          <w:b/>
          <w:i/>
          <w:lang w:eastAsia="en-US"/>
        </w:rPr>
      </w:pPr>
      <w:r w:rsidRPr="00E64C20">
        <w:rPr>
          <w:b/>
          <w:i/>
          <w:lang w:eastAsia="en-US"/>
        </w:rPr>
        <w:t xml:space="preserve"> </w:t>
      </w:r>
    </w:p>
    <w:tbl>
      <w:tblPr>
        <w:tblW w:w="14992" w:type="dxa"/>
        <w:tblLook w:val="01E0" w:firstRow="1" w:lastRow="1" w:firstColumn="1" w:lastColumn="1" w:noHBand="0" w:noVBand="0"/>
      </w:tblPr>
      <w:tblGrid>
        <w:gridCol w:w="5148"/>
        <w:gridCol w:w="4458"/>
        <w:gridCol w:w="5386"/>
      </w:tblGrid>
      <w:tr w:rsidR="006D41D6" w14:paraId="67504F3D" w14:textId="77777777" w:rsidTr="00CF2617">
        <w:tc>
          <w:tcPr>
            <w:tcW w:w="5148" w:type="dxa"/>
          </w:tcPr>
          <w:p w14:paraId="7D98D3C9" w14:textId="77777777" w:rsidR="006D41D6" w:rsidRDefault="006D41D6" w:rsidP="00CF2617">
            <w:pPr>
              <w:rPr>
                <w:lang w:eastAsia="en-US"/>
              </w:rPr>
            </w:pPr>
          </w:p>
        </w:tc>
        <w:tc>
          <w:tcPr>
            <w:tcW w:w="4458" w:type="dxa"/>
            <w:hideMark/>
          </w:tcPr>
          <w:p w14:paraId="6B01AF97" w14:textId="77777777" w:rsidR="006D41D6" w:rsidRDefault="006D41D6" w:rsidP="00CF2617">
            <w:pPr>
              <w:rPr>
                <w:lang w:eastAsia="en-US"/>
              </w:rPr>
            </w:pPr>
            <w:r>
              <w:rPr>
                <w:lang w:eastAsia="en-US"/>
              </w:rPr>
              <w:t xml:space="preserve">  </w:t>
            </w:r>
          </w:p>
          <w:p w14:paraId="3ABA3183" w14:textId="77777777" w:rsidR="006D41D6" w:rsidRDefault="006D41D6" w:rsidP="00CF2617">
            <w:pPr>
              <w:tabs>
                <w:tab w:val="left" w:pos="980"/>
              </w:tabs>
              <w:rPr>
                <w:lang w:eastAsia="en-US"/>
              </w:rPr>
            </w:pPr>
            <w:r>
              <w:rPr>
                <w:lang w:eastAsia="en-US"/>
              </w:rPr>
              <w:t xml:space="preserve"> </w:t>
            </w:r>
          </w:p>
        </w:tc>
        <w:tc>
          <w:tcPr>
            <w:tcW w:w="5386" w:type="dxa"/>
          </w:tcPr>
          <w:p w14:paraId="140A3999" w14:textId="77777777" w:rsidR="006D41D6" w:rsidRDefault="006D41D6" w:rsidP="00CF2617">
            <w:pPr>
              <w:rPr>
                <w:lang w:eastAsia="en-US"/>
              </w:rPr>
            </w:pPr>
          </w:p>
        </w:tc>
      </w:tr>
    </w:tbl>
    <w:p w14:paraId="0EFCBAE5" w14:textId="77777777" w:rsidR="006D41D6" w:rsidRDefault="006D41D6" w:rsidP="006D41D6">
      <w:pPr>
        <w:jc w:val="center"/>
        <w:rPr>
          <w:b/>
          <w:i/>
          <w:lang w:eastAsia="en-US"/>
        </w:rPr>
      </w:pPr>
      <w:r>
        <w:rPr>
          <w:b/>
          <w:i/>
          <w:lang w:eastAsia="en-US"/>
        </w:rPr>
        <w:t xml:space="preserve"> </w:t>
      </w:r>
      <w:r>
        <w:rPr>
          <w:b/>
          <w:bCs/>
          <w:i/>
          <w:sz w:val="28"/>
          <w:szCs w:val="28"/>
          <w:lang w:eastAsia="en-US"/>
        </w:rPr>
        <w:t xml:space="preserve">С М Е Т Н Ы Й   Р А С Ч Е Т </w:t>
      </w:r>
    </w:p>
    <w:p w14:paraId="109A8D9B" w14:textId="77777777" w:rsidR="006D41D6" w:rsidRDefault="006D41D6" w:rsidP="006D41D6">
      <w:pPr>
        <w:jc w:val="center"/>
        <w:rPr>
          <w:b/>
          <w:bCs/>
          <w:i/>
          <w:lang w:eastAsia="en-US"/>
        </w:rPr>
      </w:pPr>
      <w:r>
        <w:rPr>
          <w:b/>
          <w:bCs/>
          <w:i/>
          <w:lang w:eastAsia="en-US"/>
        </w:rPr>
        <w:t>на разработку проектно-сметной документации на устройство наружного освещения детской и спортивной площадок по адресу: Санкт-Петербург, г. Павловск, улица Просвещения, участок 1</w:t>
      </w:r>
    </w:p>
    <w:p w14:paraId="14371F72" w14:textId="77777777" w:rsidR="006D41D6" w:rsidRDefault="006D41D6" w:rsidP="006D41D6">
      <w:pPr>
        <w:jc w:val="right"/>
        <w:rPr>
          <w:b/>
          <w:bCs/>
          <w:u w:val="single"/>
          <w:lang w:eastAsia="en-US"/>
        </w:rPr>
      </w:pPr>
    </w:p>
    <w:p w14:paraId="21BE0B5E" w14:textId="018E3CB3" w:rsidR="006D41D6" w:rsidRDefault="006D41D6" w:rsidP="006D41D6">
      <w:pPr>
        <w:jc w:val="right"/>
        <w:rPr>
          <w:bCs/>
          <w:u w:val="single"/>
          <w:lang w:eastAsia="en-US"/>
        </w:rPr>
      </w:pPr>
      <w:r>
        <w:rPr>
          <w:b/>
          <w:bCs/>
          <w:u w:val="single"/>
          <w:lang w:eastAsia="en-US"/>
        </w:rPr>
        <w:t>На сумму: 538 998 руб</w:t>
      </w:r>
      <w:r>
        <w:rPr>
          <w:bCs/>
          <w:u w:val="single"/>
          <w:lang w:eastAsia="en-US"/>
        </w:rPr>
        <w:t xml:space="preserve">. </w:t>
      </w:r>
    </w:p>
    <w:p w14:paraId="12C6DC69" w14:textId="77777777" w:rsidR="006D41D6" w:rsidRDefault="006D41D6" w:rsidP="006D41D6">
      <w:pPr>
        <w:jc w:val="right"/>
        <w:rPr>
          <w:bCs/>
          <w:u w:val="single"/>
          <w:lang w:eastAsia="en-US"/>
        </w:rPr>
      </w:pPr>
    </w:p>
    <w:tbl>
      <w:tblPr>
        <w:tblpPr w:leftFromText="180" w:rightFromText="180" w:vertAnchor="text" w:horzAnchor="margin" w:tblpY="50"/>
        <w:tblW w:w="14742" w:type="dxa"/>
        <w:tblLook w:val="01E0" w:firstRow="1" w:lastRow="1" w:firstColumn="1" w:lastColumn="1" w:noHBand="0" w:noVBand="0"/>
      </w:tblPr>
      <w:tblGrid>
        <w:gridCol w:w="5868"/>
        <w:gridCol w:w="795"/>
        <w:gridCol w:w="8079"/>
      </w:tblGrid>
      <w:tr w:rsidR="006D41D6" w14:paraId="11CA7B23" w14:textId="77777777" w:rsidTr="00CF2617">
        <w:trPr>
          <w:trHeight w:val="546"/>
        </w:trPr>
        <w:tc>
          <w:tcPr>
            <w:tcW w:w="5868" w:type="dxa"/>
          </w:tcPr>
          <w:p w14:paraId="720251A7" w14:textId="77777777" w:rsidR="006D41D6" w:rsidRDefault="006D41D6" w:rsidP="00CF2617">
            <w:pPr>
              <w:rPr>
                <w:sz w:val="20"/>
                <w:szCs w:val="20"/>
                <w:lang w:eastAsia="en-US"/>
              </w:rPr>
            </w:pPr>
          </w:p>
          <w:p w14:paraId="5E0365A2" w14:textId="77777777" w:rsidR="006D41D6" w:rsidRDefault="006D41D6" w:rsidP="00CF2617">
            <w:pPr>
              <w:rPr>
                <w:sz w:val="22"/>
                <w:szCs w:val="22"/>
                <w:lang w:eastAsia="en-US"/>
              </w:rPr>
            </w:pPr>
          </w:p>
        </w:tc>
        <w:tc>
          <w:tcPr>
            <w:tcW w:w="795" w:type="dxa"/>
          </w:tcPr>
          <w:p w14:paraId="435EDC55" w14:textId="77777777" w:rsidR="006D41D6" w:rsidRDefault="006D41D6" w:rsidP="00CF2617">
            <w:pPr>
              <w:rPr>
                <w:bCs/>
                <w:sz w:val="18"/>
                <w:szCs w:val="18"/>
                <w:lang w:eastAsia="en-US"/>
              </w:rPr>
            </w:pPr>
          </w:p>
          <w:p w14:paraId="2937729C" w14:textId="77777777" w:rsidR="006D41D6" w:rsidRDefault="006D41D6" w:rsidP="00CF2617">
            <w:pPr>
              <w:rPr>
                <w:bCs/>
                <w:lang w:eastAsia="en-US"/>
              </w:rPr>
            </w:pPr>
          </w:p>
          <w:p w14:paraId="4F349A52" w14:textId="77777777" w:rsidR="006D41D6" w:rsidRDefault="006D41D6" w:rsidP="00CF2617">
            <w:pPr>
              <w:rPr>
                <w:bCs/>
                <w:lang w:eastAsia="en-US"/>
              </w:rPr>
            </w:pPr>
          </w:p>
          <w:p w14:paraId="301118DA" w14:textId="77777777" w:rsidR="006D41D6" w:rsidRDefault="006D41D6" w:rsidP="00CF2617">
            <w:pPr>
              <w:rPr>
                <w:lang w:eastAsia="en-US"/>
              </w:rPr>
            </w:pPr>
          </w:p>
          <w:p w14:paraId="1AF32D9A" w14:textId="77777777" w:rsidR="006D41D6" w:rsidRDefault="006D41D6" w:rsidP="00CF2617">
            <w:pPr>
              <w:rPr>
                <w:lang w:eastAsia="en-US"/>
              </w:rPr>
            </w:pPr>
            <w:r>
              <w:rPr>
                <w:lang w:eastAsia="en-US"/>
              </w:rPr>
              <w:t xml:space="preserve"> </w:t>
            </w:r>
          </w:p>
        </w:tc>
        <w:tc>
          <w:tcPr>
            <w:tcW w:w="8079" w:type="dxa"/>
          </w:tcPr>
          <w:p w14:paraId="7E292E94" w14:textId="77777777" w:rsidR="006D41D6" w:rsidRDefault="006D41D6" w:rsidP="00CF2617">
            <w:pPr>
              <w:rPr>
                <w:u w:val="single"/>
                <w:lang w:eastAsia="en-US"/>
              </w:rPr>
            </w:pPr>
            <w:r>
              <w:rPr>
                <w:lang w:eastAsia="en-US"/>
              </w:rPr>
              <w:t xml:space="preserve">      </w:t>
            </w:r>
            <w:r>
              <w:rPr>
                <w:u w:val="single"/>
                <w:lang w:eastAsia="en-US"/>
              </w:rPr>
              <w:t xml:space="preserve">Составлена на основании: </w:t>
            </w:r>
          </w:p>
          <w:p w14:paraId="0CECE878" w14:textId="77777777" w:rsidR="006D41D6" w:rsidRDefault="006D41D6" w:rsidP="00CF2617">
            <w:pPr>
              <w:rPr>
                <w:u w:val="single"/>
                <w:lang w:eastAsia="en-US"/>
              </w:rPr>
            </w:pPr>
          </w:p>
          <w:p w14:paraId="779EEB14" w14:textId="77777777" w:rsidR="006D41D6" w:rsidRDefault="006D41D6" w:rsidP="006D41D6">
            <w:pPr>
              <w:numPr>
                <w:ilvl w:val="0"/>
                <w:numId w:val="9"/>
              </w:numPr>
              <w:autoSpaceDN w:val="0"/>
              <w:contextualSpacing/>
              <w:rPr>
                <w:lang w:eastAsia="en-US"/>
              </w:rPr>
            </w:pPr>
            <w:r>
              <w:rPr>
                <w:color w:val="000000"/>
                <w:lang w:eastAsia="en-US"/>
              </w:rPr>
              <w:t>СБЦ на инженерные изыскания для строительства "Инженерно-геодезические изыскания". Постановление Госстроя России от 23.12.2003г № 213;</w:t>
            </w:r>
          </w:p>
          <w:p w14:paraId="26AD53E8" w14:textId="77777777" w:rsidR="006D41D6" w:rsidRDefault="006D41D6" w:rsidP="006D41D6">
            <w:pPr>
              <w:numPr>
                <w:ilvl w:val="0"/>
                <w:numId w:val="9"/>
              </w:numPr>
              <w:autoSpaceDN w:val="0"/>
              <w:contextualSpacing/>
              <w:rPr>
                <w:lang w:eastAsia="en-US"/>
              </w:rPr>
            </w:pPr>
            <w:r>
              <w:rPr>
                <w:lang w:eastAsia="en-US"/>
              </w:rPr>
              <w:t>Приказ Минстроя России от 28.11.2023 N 847/пр "О нормативных затратах на работы по подготовке проектной документации для строительства, реконструкции сетей инженерно-технического обеспечения и объектов инфраструктуры"</w:t>
            </w:r>
          </w:p>
          <w:p w14:paraId="6278A5A6" w14:textId="77777777" w:rsidR="006D41D6" w:rsidRDefault="006D41D6" w:rsidP="006D41D6">
            <w:pPr>
              <w:numPr>
                <w:ilvl w:val="0"/>
                <w:numId w:val="9"/>
              </w:numPr>
              <w:autoSpaceDN w:val="0"/>
              <w:rPr>
                <w:lang w:eastAsia="en-US"/>
              </w:rPr>
            </w:pPr>
            <w:r>
              <w:rPr>
                <w:lang w:eastAsia="en-US"/>
              </w:rPr>
              <w:t>Методика определения стоимости работ по подготовке проектной документации, утв. Приказом Минстроя России от 01.10.2021 N 707/пр</w:t>
            </w:r>
          </w:p>
          <w:p w14:paraId="4977BE40" w14:textId="77777777" w:rsidR="006D41D6" w:rsidRDefault="006D41D6" w:rsidP="006D41D6">
            <w:pPr>
              <w:numPr>
                <w:ilvl w:val="0"/>
                <w:numId w:val="9"/>
              </w:numPr>
              <w:autoSpaceDN w:val="0"/>
              <w:rPr>
                <w:lang w:eastAsia="en-US"/>
              </w:rPr>
            </w:pPr>
            <w:r>
              <w:t xml:space="preserve">Письмо Минстроя от 01.02.2025 N 5170-ИФ/09 "Об индексах изменения сметной стоимости проектных и изыскательских работ на 1 квартал 2025 года"                                                                                                                                                                                                                                                       </w:t>
            </w:r>
          </w:p>
        </w:tc>
      </w:tr>
    </w:tbl>
    <w:p w14:paraId="1FE2B80C" w14:textId="77777777" w:rsidR="006D41D6" w:rsidRDefault="006D41D6" w:rsidP="006D41D6">
      <w:pPr>
        <w:jc w:val="center"/>
        <w:rPr>
          <w:lang w:eastAsia="en-US"/>
        </w:rPr>
      </w:pPr>
    </w:p>
    <w:p w14:paraId="57BB5F07" w14:textId="77777777" w:rsidR="006D41D6" w:rsidRDefault="006D41D6" w:rsidP="006D41D6">
      <w:pPr>
        <w:jc w:val="center"/>
        <w:rPr>
          <w:lang w:eastAsia="en-US"/>
        </w:rPr>
      </w:pPr>
      <w:r>
        <w:rPr>
          <w:lang w:eastAsia="en-US"/>
        </w:rPr>
        <w:t>Санкт-Петербург</w:t>
      </w:r>
    </w:p>
    <w:p w14:paraId="4A397200" w14:textId="77777777" w:rsidR="006D41D6" w:rsidRDefault="006D41D6" w:rsidP="006D41D6">
      <w:pPr>
        <w:rPr>
          <w:lang w:eastAsia="en-US"/>
        </w:rPr>
      </w:pPr>
      <w:r>
        <w:rPr>
          <w:lang w:eastAsia="en-US"/>
        </w:rPr>
        <w:t xml:space="preserve">                                                                                                                     2025</w:t>
      </w:r>
    </w:p>
    <w:p w14:paraId="18D73767" w14:textId="77777777" w:rsidR="006D41D6" w:rsidRDefault="006D41D6" w:rsidP="006D41D6">
      <w:pPr>
        <w:jc w:val="center"/>
        <w:rPr>
          <w:rFonts w:ascii="Arial" w:hAnsi="Arial" w:cs="Arial"/>
        </w:rPr>
      </w:pPr>
    </w:p>
    <w:p w14:paraId="13753640" w14:textId="77777777" w:rsidR="006D41D6" w:rsidRDefault="006D41D6" w:rsidP="006D41D6">
      <w:pPr>
        <w:sectPr w:rsidR="006D41D6" w:rsidSect="006D41D6">
          <w:pgSz w:w="16838" w:h="11906" w:orient="landscape"/>
          <w:pgMar w:top="1276" w:right="1134" w:bottom="851" w:left="1134" w:header="709" w:footer="709" w:gutter="0"/>
          <w:cols w:space="720"/>
        </w:sectPr>
      </w:pPr>
    </w:p>
    <w:tbl>
      <w:tblPr>
        <w:tblW w:w="15102" w:type="dxa"/>
        <w:tblInd w:w="108" w:type="dxa"/>
        <w:tblLook w:val="04A0" w:firstRow="1" w:lastRow="0" w:firstColumn="1" w:lastColumn="0" w:noHBand="0" w:noVBand="1"/>
      </w:tblPr>
      <w:tblGrid>
        <w:gridCol w:w="640"/>
        <w:gridCol w:w="11976"/>
        <w:gridCol w:w="1120"/>
        <w:gridCol w:w="1360"/>
        <w:gridCol w:w="6"/>
      </w:tblGrid>
      <w:tr w:rsidR="006D41D6" w14:paraId="334A4494" w14:textId="77777777" w:rsidTr="00CF2617">
        <w:trPr>
          <w:trHeight w:val="285"/>
        </w:trPr>
        <w:tc>
          <w:tcPr>
            <w:tcW w:w="15102" w:type="dxa"/>
            <w:gridSpan w:val="5"/>
            <w:noWrap/>
            <w:vAlign w:val="bottom"/>
          </w:tcPr>
          <w:p w14:paraId="12AEE1D6" w14:textId="77777777" w:rsidR="006D41D6" w:rsidRDefault="006D41D6" w:rsidP="00CF2617">
            <w:pPr>
              <w:jc w:val="center"/>
              <w:rPr>
                <w:b/>
                <w:bCs/>
                <w:sz w:val="20"/>
                <w:szCs w:val="20"/>
              </w:rPr>
            </w:pPr>
          </w:p>
          <w:p w14:paraId="5A1A8524" w14:textId="77777777" w:rsidR="006D41D6" w:rsidRDefault="006D41D6" w:rsidP="00CF2617">
            <w:pPr>
              <w:jc w:val="center"/>
              <w:rPr>
                <w:b/>
                <w:bCs/>
                <w:sz w:val="20"/>
                <w:szCs w:val="20"/>
              </w:rPr>
            </w:pPr>
          </w:p>
          <w:p w14:paraId="46728AF9" w14:textId="77777777" w:rsidR="006D41D6" w:rsidRDefault="006D41D6" w:rsidP="00CF2617">
            <w:pPr>
              <w:jc w:val="center"/>
              <w:rPr>
                <w:b/>
                <w:bCs/>
                <w:sz w:val="20"/>
                <w:szCs w:val="20"/>
              </w:rPr>
            </w:pPr>
            <w:r>
              <w:rPr>
                <w:b/>
                <w:bCs/>
                <w:sz w:val="20"/>
                <w:szCs w:val="20"/>
              </w:rPr>
              <w:t xml:space="preserve">С М Е Т Н Ы Й   Р А С Ч Е Т </w:t>
            </w:r>
          </w:p>
        </w:tc>
      </w:tr>
      <w:tr w:rsidR="006D41D6" w14:paraId="7FDDF5CE" w14:textId="77777777" w:rsidTr="00CF2617">
        <w:trPr>
          <w:trHeight w:val="915"/>
        </w:trPr>
        <w:tc>
          <w:tcPr>
            <w:tcW w:w="15102" w:type="dxa"/>
            <w:gridSpan w:val="5"/>
            <w:tcBorders>
              <w:top w:val="nil"/>
              <w:left w:val="nil"/>
              <w:bottom w:val="single" w:sz="4" w:space="0" w:color="auto"/>
              <w:right w:val="nil"/>
            </w:tcBorders>
            <w:vAlign w:val="center"/>
            <w:hideMark/>
          </w:tcPr>
          <w:p w14:paraId="4335BE9A" w14:textId="77777777" w:rsidR="006D41D6" w:rsidRDefault="006D41D6" w:rsidP="00CF2617">
            <w:pPr>
              <w:jc w:val="center"/>
              <w:rPr>
                <w:b/>
                <w:bCs/>
                <w:sz w:val="20"/>
                <w:szCs w:val="20"/>
              </w:rPr>
            </w:pPr>
            <w:r>
              <w:rPr>
                <w:b/>
                <w:bCs/>
                <w:sz w:val="20"/>
                <w:szCs w:val="20"/>
              </w:rPr>
              <w:t xml:space="preserve">на разработку проектно-сметной документации на устройство наружного освещения детской и спортивной площадок по адресу: </w:t>
            </w:r>
            <w:r>
              <w:rPr>
                <w:b/>
                <w:bCs/>
                <w:sz w:val="20"/>
                <w:szCs w:val="20"/>
              </w:rPr>
              <w:br/>
              <w:t>Санкт-Петербург, г. Павловск, улица Просвещения, участок 1</w:t>
            </w:r>
          </w:p>
        </w:tc>
      </w:tr>
      <w:tr w:rsidR="006D41D6" w14:paraId="204ADD07" w14:textId="77777777" w:rsidTr="00CF2617">
        <w:trPr>
          <w:gridAfter w:val="1"/>
          <w:wAfter w:w="6" w:type="dxa"/>
          <w:trHeight w:val="510"/>
        </w:trPr>
        <w:tc>
          <w:tcPr>
            <w:tcW w:w="640" w:type="dxa"/>
            <w:tcBorders>
              <w:top w:val="nil"/>
              <w:left w:val="single" w:sz="4" w:space="0" w:color="auto"/>
              <w:bottom w:val="single" w:sz="4" w:space="0" w:color="auto"/>
              <w:right w:val="single" w:sz="4" w:space="0" w:color="auto"/>
            </w:tcBorders>
            <w:vAlign w:val="center"/>
            <w:hideMark/>
          </w:tcPr>
          <w:p w14:paraId="012BD434" w14:textId="77777777" w:rsidR="006D41D6" w:rsidRDefault="006D41D6" w:rsidP="00CF2617">
            <w:pPr>
              <w:jc w:val="center"/>
              <w:rPr>
                <w:sz w:val="20"/>
                <w:szCs w:val="20"/>
              </w:rPr>
            </w:pPr>
            <w:r>
              <w:rPr>
                <w:sz w:val="20"/>
                <w:szCs w:val="20"/>
              </w:rPr>
              <w:t>№ п/п</w:t>
            </w:r>
          </w:p>
        </w:tc>
        <w:tc>
          <w:tcPr>
            <w:tcW w:w="11976" w:type="dxa"/>
            <w:tcBorders>
              <w:top w:val="nil"/>
              <w:left w:val="nil"/>
              <w:bottom w:val="single" w:sz="4" w:space="0" w:color="auto"/>
              <w:right w:val="single" w:sz="4" w:space="0" w:color="auto"/>
            </w:tcBorders>
            <w:vAlign w:val="center"/>
            <w:hideMark/>
          </w:tcPr>
          <w:p w14:paraId="097885D1" w14:textId="77777777" w:rsidR="006D41D6" w:rsidRDefault="006D41D6" w:rsidP="00CF2617">
            <w:pPr>
              <w:jc w:val="center"/>
              <w:rPr>
                <w:sz w:val="20"/>
                <w:szCs w:val="20"/>
              </w:rPr>
            </w:pPr>
            <w:r>
              <w:rPr>
                <w:sz w:val="20"/>
                <w:szCs w:val="20"/>
              </w:rPr>
              <w:t>Наименование смет и расчетов</w:t>
            </w:r>
          </w:p>
        </w:tc>
        <w:tc>
          <w:tcPr>
            <w:tcW w:w="1120" w:type="dxa"/>
            <w:tcBorders>
              <w:top w:val="nil"/>
              <w:left w:val="nil"/>
              <w:bottom w:val="single" w:sz="4" w:space="0" w:color="auto"/>
              <w:right w:val="single" w:sz="4" w:space="0" w:color="auto"/>
            </w:tcBorders>
            <w:vAlign w:val="center"/>
            <w:hideMark/>
          </w:tcPr>
          <w:p w14:paraId="6FB25BDF" w14:textId="77777777" w:rsidR="006D41D6" w:rsidRDefault="006D41D6" w:rsidP="00CF2617">
            <w:pPr>
              <w:jc w:val="center"/>
              <w:rPr>
                <w:sz w:val="20"/>
                <w:szCs w:val="20"/>
              </w:rPr>
            </w:pPr>
            <w:r>
              <w:rPr>
                <w:sz w:val="20"/>
                <w:szCs w:val="20"/>
              </w:rPr>
              <w:t>Ед. измерения</w:t>
            </w:r>
          </w:p>
        </w:tc>
        <w:tc>
          <w:tcPr>
            <w:tcW w:w="1360" w:type="dxa"/>
            <w:tcBorders>
              <w:top w:val="nil"/>
              <w:left w:val="nil"/>
              <w:bottom w:val="single" w:sz="4" w:space="0" w:color="auto"/>
              <w:right w:val="single" w:sz="4" w:space="0" w:color="auto"/>
            </w:tcBorders>
            <w:vAlign w:val="center"/>
            <w:hideMark/>
          </w:tcPr>
          <w:p w14:paraId="287B6127" w14:textId="77777777" w:rsidR="006D41D6" w:rsidRDefault="006D41D6" w:rsidP="00CF2617">
            <w:pPr>
              <w:jc w:val="center"/>
              <w:rPr>
                <w:sz w:val="20"/>
                <w:szCs w:val="20"/>
              </w:rPr>
            </w:pPr>
            <w:r>
              <w:rPr>
                <w:sz w:val="20"/>
                <w:szCs w:val="20"/>
              </w:rPr>
              <w:t>Сумма</w:t>
            </w:r>
          </w:p>
        </w:tc>
      </w:tr>
      <w:tr w:rsidR="006D41D6" w14:paraId="4E074213" w14:textId="77777777" w:rsidTr="00CF2617">
        <w:trPr>
          <w:gridAfter w:val="1"/>
          <w:wAfter w:w="6" w:type="dxa"/>
          <w:trHeight w:val="300"/>
        </w:trPr>
        <w:tc>
          <w:tcPr>
            <w:tcW w:w="640" w:type="dxa"/>
            <w:tcBorders>
              <w:top w:val="nil"/>
              <w:left w:val="single" w:sz="4" w:space="0" w:color="auto"/>
              <w:bottom w:val="single" w:sz="4" w:space="0" w:color="auto"/>
              <w:right w:val="single" w:sz="4" w:space="0" w:color="auto"/>
            </w:tcBorders>
            <w:noWrap/>
            <w:vAlign w:val="center"/>
            <w:hideMark/>
          </w:tcPr>
          <w:p w14:paraId="730E106F" w14:textId="77777777" w:rsidR="006D41D6" w:rsidRDefault="006D41D6" w:rsidP="00CF2617">
            <w:pPr>
              <w:jc w:val="center"/>
              <w:rPr>
                <w:sz w:val="22"/>
                <w:szCs w:val="22"/>
              </w:rPr>
            </w:pPr>
            <w:r>
              <w:rPr>
                <w:sz w:val="22"/>
                <w:szCs w:val="22"/>
              </w:rPr>
              <w:t>1</w:t>
            </w:r>
          </w:p>
        </w:tc>
        <w:tc>
          <w:tcPr>
            <w:tcW w:w="11976" w:type="dxa"/>
            <w:tcBorders>
              <w:top w:val="nil"/>
              <w:left w:val="nil"/>
              <w:bottom w:val="single" w:sz="4" w:space="0" w:color="auto"/>
              <w:right w:val="single" w:sz="4" w:space="0" w:color="auto"/>
            </w:tcBorders>
            <w:noWrap/>
            <w:vAlign w:val="center"/>
            <w:hideMark/>
          </w:tcPr>
          <w:p w14:paraId="7D9969AE" w14:textId="77777777" w:rsidR="006D41D6" w:rsidRDefault="006D41D6" w:rsidP="00CF2617">
            <w:pPr>
              <w:jc w:val="center"/>
              <w:rPr>
                <w:rFonts w:ascii="Arial" w:hAnsi="Arial" w:cs="Arial"/>
                <w:color w:val="000000"/>
                <w:sz w:val="22"/>
                <w:szCs w:val="22"/>
              </w:rPr>
            </w:pPr>
            <w:r>
              <w:rPr>
                <w:color w:val="000000"/>
                <w:sz w:val="22"/>
                <w:szCs w:val="22"/>
              </w:rPr>
              <w:t>2</w:t>
            </w:r>
          </w:p>
        </w:tc>
        <w:tc>
          <w:tcPr>
            <w:tcW w:w="1120" w:type="dxa"/>
            <w:tcBorders>
              <w:top w:val="nil"/>
              <w:left w:val="nil"/>
              <w:bottom w:val="single" w:sz="4" w:space="0" w:color="auto"/>
              <w:right w:val="single" w:sz="4" w:space="0" w:color="auto"/>
            </w:tcBorders>
            <w:noWrap/>
            <w:vAlign w:val="center"/>
            <w:hideMark/>
          </w:tcPr>
          <w:p w14:paraId="0178460E" w14:textId="77777777" w:rsidR="006D41D6" w:rsidRDefault="006D41D6" w:rsidP="00CF2617">
            <w:pPr>
              <w:jc w:val="center"/>
              <w:rPr>
                <w:sz w:val="22"/>
                <w:szCs w:val="22"/>
              </w:rPr>
            </w:pPr>
            <w:r>
              <w:rPr>
                <w:sz w:val="22"/>
                <w:szCs w:val="22"/>
              </w:rPr>
              <w:t>3</w:t>
            </w:r>
          </w:p>
        </w:tc>
        <w:tc>
          <w:tcPr>
            <w:tcW w:w="1360" w:type="dxa"/>
            <w:tcBorders>
              <w:top w:val="nil"/>
              <w:left w:val="nil"/>
              <w:bottom w:val="single" w:sz="4" w:space="0" w:color="auto"/>
              <w:right w:val="single" w:sz="4" w:space="0" w:color="auto"/>
            </w:tcBorders>
            <w:noWrap/>
            <w:vAlign w:val="center"/>
            <w:hideMark/>
          </w:tcPr>
          <w:p w14:paraId="7E2434B7" w14:textId="77777777" w:rsidR="006D41D6" w:rsidRDefault="006D41D6" w:rsidP="00CF2617">
            <w:pPr>
              <w:jc w:val="center"/>
              <w:rPr>
                <w:sz w:val="22"/>
                <w:szCs w:val="22"/>
              </w:rPr>
            </w:pPr>
            <w:r>
              <w:rPr>
                <w:sz w:val="22"/>
                <w:szCs w:val="22"/>
              </w:rPr>
              <w:t>4</w:t>
            </w:r>
          </w:p>
        </w:tc>
      </w:tr>
      <w:tr w:rsidR="006D41D6" w14:paraId="1630C317" w14:textId="77777777" w:rsidTr="00CF2617">
        <w:trPr>
          <w:gridAfter w:val="1"/>
          <w:wAfter w:w="6" w:type="dxa"/>
          <w:trHeight w:val="1500"/>
        </w:trPr>
        <w:tc>
          <w:tcPr>
            <w:tcW w:w="640" w:type="dxa"/>
            <w:tcBorders>
              <w:top w:val="nil"/>
              <w:left w:val="single" w:sz="4" w:space="0" w:color="auto"/>
              <w:bottom w:val="single" w:sz="4" w:space="0" w:color="auto"/>
              <w:right w:val="single" w:sz="4" w:space="0" w:color="auto"/>
            </w:tcBorders>
            <w:vAlign w:val="center"/>
            <w:hideMark/>
          </w:tcPr>
          <w:p w14:paraId="077EA002" w14:textId="77777777" w:rsidR="006D41D6" w:rsidRDefault="006D41D6" w:rsidP="00CF2617">
            <w:pPr>
              <w:jc w:val="center"/>
              <w:rPr>
                <w:sz w:val="22"/>
                <w:szCs w:val="22"/>
              </w:rPr>
            </w:pPr>
            <w:r>
              <w:rPr>
                <w:sz w:val="22"/>
                <w:szCs w:val="22"/>
              </w:rPr>
              <w:t>1</w:t>
            </w:r>
          </w:p>
        </w:tc>
        <w:tc>
          <w:tcPr>
            <w:tcW w:w="11976" w:type="dxa"/>
            <w:vAlign w:val="center"/>
            <w:hideMark/>
          </w:tcPr>
          <w:p w14:paraId="1FCD1CAF" w14:textId="77777777" w:rsidR="006D41D6" w:rsidRDefault="006D41D6" w:rsidP="00CF2617">
            <w:pPr>
              <w:rPr>
                <w:sz w:val="20"/>
                <w:szCs w:val="20"/>
              </w:rPr>
            </w:pPr>
            <w:r>
              <w:rPr>
                <w:sz w:val="20"/>
                <w:szCs w:val="20"/>
              </w:rPr>
              <w:t xml:space="preserve"> Смета №1 на выполнение работ по созданию цифровых инженерно-топографических планов масштаба 1:500 для  разработки  проектно-сметной документации на устройство наружного освещения детской и спортивной площадок по адресу: </w:t>
            </w:r>
            <w:r>
              <w:rPr>
                <w:sz w:val="20"/>
                <w:szCs w:val="20"/>
              </w:rPr>
              <w:br/>
              <w:t>Санкт-Петербург, г. Павловск, улица Просвещения, участок 1</w:t>
            </w:r>
          </w:p>
        </w:tc>
        <w:tc>
          <w:tcPr>
            <w:tcW w:w="1120" w:type="dxa"/>
            <w:tcBorders>
              <w:top w:val="nil"/>
              <w:left w:val="single" w:sz="4" w:space="0" w:color="auto"/>
              <w:bottom w:val="single" w:sz="4" w:space="0" w:color="auto"/>
              <w:right w:val="nil"/>
            </w:tcBorders>
            <w:vAlign w:val="center"/>
            <w:hideMark/>
          </w:tcPr>
          <w:p w14:paraId="1AD222A5" w14:textId="77777777" w:rsidR="006D41D6" w:rsidRDefault="006D41D6" w:rsidP="00CF2617">
            <w:pPr>
              <w:jc w:val="center"/>
              <w:rPr>
                <w:sz w:val="22"/>
                <w:szCs w:val="22"/>
              </w:rPr>
            </w:pPr>
            <w:r>
              <w:rPr>
                <w:sz w:val="22"/>
                <w:szCs w:val="22"/>
              </w:rPr>
              <w:t>руб.</w:t>
            </w:r>
          </w:p>
        </w:tc>
        <w:tc>
          <w:tcPr>
            <w:tcW w:w="1360" w:type="dxa"/>
            <w:tcBorders>
              <w:top w:val="nil"/>
              <w:left w:val="single" w:sz="4" w:space="0" w:color="auto"/>
              <w:bottom w:val="single" w:sz="4" w:space="0" w:color="auto"/>
              <w:right w:val="single" w:sz="4" w:space="0" w:color="auto"/>
            </w:tcBorders>
            <w:noWrap/>
            <w:vAlign w:val="center"/>
            <w:hideMark/>
          </w:tcPr>
          <w:p w14:paraId="0A87C8D8" w14:textId="77777777" w:rsidR="006D41D6" w:rsidRDefault="006D41D6" w:rsidP="00CF2617">
            <w:pPr>
              <w:jc w:val="center"/>
              <w:rPr>
                <w:sz w:val="22"/>
                <w:szCs w:val="22"/>
              </w:rPr>
            </w:pPr>
            <w:r>
              <w:rPr>
                <w:sz w:val="22"/>
                <w:szCs w:val="22"/>
              </w:rPr>
              <w:t>69 036</w:t>
            </w:r>
          </w:p>
        </w:tc>
      </w:tr>
      <w:tr w:rsidR="006D41D6" w14:paraId="063DB4A3" w14:textId="77777777" w:rsidTr="00CF2617">
        <w:trPr>
          <w:gridAfter w:val="1"/>
          <w:wAfter w:w="6" w:type="dxa"/>
          <w:trHeight w:val="1260"/>
        </w:trPr>
        <w:tc>
          <w:tcPr>
            <w:tcW w:w="640" w:type="dxa"/>
            <w:tcBorders>
              <w:top w:val="nil"/>
              <w:left w:val="single" w:sz="4" w:space="0" w:color="auto"/>
              <w:bottom w:val="single" w:sz="4" w:space="0" w:color="auto"/>
              <w:right w:val="single" w:sz="4" w:space="0" w:color="auto"/>
            </w:tcBorders>
            <w:vAlign w:val="center"/>
            <w:hideMark/>
          </w:tcPr>
          <w:p w14:paraId="67B8FACE" w14:textId="77777777" w:rsidR="006D41D6" w:rsidRDefault="006D41D6" w:rsidP="00CF2617">
            <w:pPr>
              <w:jc w:val="center"/>
              <w:rPr>
                <w:sz w:val="22"/>
                <w:szCs w:val="22"/>
              </w:rPr>
            </w:pPr>
            <w:r>
              <w:rPr>
                <w:sz w:val="22"/>
                <w:szCs w:val="22"/>
              </w:rPr>
              <w:t>2</w:t>
            </w:r>
          </w:p>
        </w:tc>
        <w:tc>
          <w:tcPr>
            <w:tcW w:w="11976" w:type="dxa"/>
            <w:tcBorders>
              <w:top w:val="single" w:sz="4" w:space="0" w:color="auto"/>
              <w:left w:val="nil"/>
              <w:bottom w:val="single" w:sz="4" w:space="0" w:color="auto"/>
              <w:right w:val="single" w:sz="4" w:space="0" w:color="auto"/>
            </w:tcBorders>
            <w:vAlign w:val="center"/>
            <w:hideMark/>
          </w:tcPr>
          <w:p w14:paraId="3E7AAC8B" w14:textId="77777777" w:rsidR="006D41D6" w:rsidRDefault="006D41D6" w:rsidP="00CF2617">
            <w:pPr>
              <w:rPr>
                <w:color w:val="000000"/>
                <w:sz w:val="20"/>
                <w:szCs w:val="20"/>
              </w:rPr>
            </w:pPr>
            <w:r>
              <w:rPr>
                <w:color w:val="000000"/>
                <w:sz w:val="20"/>
                <w:szCs w:val="20"/>
              </w:rPr>
              <w:t>Смета №2 на разработку проектно-сметной документации на устройство наружного освещения детской и спортивной площадок по адресу: Санкт-Петербург, г. Павловск, улица Просвещения, участок 1</w:t>
            </w:r>
          </w:p>
        </w:tc>
        <w:tc>
          <w:tcPr>
            <w:tcW w:w="1120" w:type="dxa"/>
            <w:tcBorders>
              <w:top w:val="nil"/>
              <w:left w:val="nil"/>
              <w:bottom w:val="single" w:sz="4" w:space="0" w:color="auto"/>
              <w:right w:val="nil"/>
            </w:tcBorders>
            <w:vAlign w:val="center"/>
            <w:hideMark/>
          </w:tcPr>
          <w:p w14:paraId="033A2611" w14:textId="77777777" w:rsidR="006D41D6" w:rsidRDefault="006D41D6" w:rsidP="00CF2617">
            <w:pPr>
              <w:jc w:val="center"/>
              <w:rPr>
                <w:sz w:val="22"/>
                <w:szCs w:val="22"/>
              </w:rPr>
            </w:pPr>
            <w:r>
              <w:rPr>
                <w:sz w:val="22"/>
                <w:szCs w:val="22"/>
              </w:rPr>
              <w:t>руб.</w:t>
            </w:r>
          </w:p>
        </w:tc>
        <w:tc>
          <w:tcPr>
            <w:tcW w:w="1360" w:type="dxa"/>
            <w:tcBorders>
              <w:top w:val="nil"/>
              <w:left w:val="single" w:sz="4" w:space="0" w:color="auto"/>
              <w:bottom w:val="single" w:sz="4" w:space="0" w:color="auto"/>
              <w:right w:val="single" w:sz="4" w:space="0" w:color="auto"/>
            </w:tcBorders>
            <w:noWrap/>
            <w:vAlign w:val="center"/>
            <w:hideMark/>
          </w:tcPr>
          <w:p w14:paraId="68D31E49" w14:textId="77777777" w:rsidR="006D41D6" w:rsidRDefault="006D41D6" w:rsidP="00CF2617">
            <w:pPr>
              <w:jc w:val="center"/>
              <w:rPr>
                <w:sz w:val="22"/>
                <w:szCs w:val="22"/>
              </w:rPr>
            </w:pPr>
            <w:r>
              <w:rPr>
                <w:sz w:val="22"/>
                <w:szCs w:val="22"/>
              </w:rPr>
              <w:t>469 962</w:t>
            </w:r>
          </w:p>
        </w:tc>
      </w:tr>
      <w:tr w:rsidR="006D41D6" w14:paraId="3E2AF620" w14:textId="77777777" w:rsidTr="00CF2617">
        <w:trPr>
          <w:gridAfter w:val="1"/>
          <w:wAfter w:w="6" w:type="dxa"/>
          <w:trHeight w:val="420"/>
        </w:trPr>
        <w:tc>
          <w:tcPr>
            <w:tcW w:w="640" w:type="dxa"/>
            <w:tcBorders>
              <w:top w:val="nil"/>
              <w:left w:val="single" w:sz="4" w:space="0" w:color="auto"/>
              <w:bottom w:val="single" w:sz="4" w:space="0" w:color="auto"/>
              <w:right w:val="single" w:sz="4" w:space="0" w:color="auto"/>
            </w:tcBorders>
            <w:vAlign w:val="center"/>
            <w:hideMark/>
          </w:tcPr>
          <w:p w14:paraId="08477ABB" w14:textId="77777777" w:rsidR="006D41D6" w:rsidRDefault="006D41D6" w:rsidP="00CF2617">
            <w:pPr>
              <w:jc w:val="center"/>
              <w:rPr>
                <w:b/>
                <w:bCs/>
                <w:sz w:val="22"/>
                <w:szCs w:val="22"/>
              </w:rPr>
            </w:pPr>
            <w:r>
              <w:rPr>
                <w:b/>
                <w:bCs/>
                <w:sz w:val="22"/>
                <w:szCs w:val="22"/>
              </w:rPr>
              <w:t> </w:t>
            </w:r>
          </w:p>
        </w:tc>
        <w:tc>
          <w:tcPr>
            <w:tcW w:w="11976" w:type="dxa"/>
            <w:tcBorders>
              <w:top w:val="nil"/>
              <w:left w:val="nil"/>
              <w:bottom w:val="single" w:sz="4" w:space="0" w:color="auto"/>
              <w:right w:val="single" w:sz="4" w:space="0" w:color="auto"/>
            </w:tcBorders>
            <w:vAlign w:val="center"/>
            <w:hideMark/>
          </w:tcPr>
          <w:p w14:paraId="393BFD2C" w14:textId="77777777" w:rsidR="006D41D6" w:rsidRDefault="006D41D6" w:rsidP="00CF2617">
            <w:pPr>
              <w:rPr>
                <w:b/>
                <w:bCs/>
                <w:sz w:val="22"/>
                <w:szCs w:val="22"/>
              </w:rPr>
            </w:pPr>
            <w:r>
              <w:rPr>
                <w:b/>
                <w:bCs/>
                <w:sz w:val="22"/>
                <w:szCs w:val="22"/>
              </w:rPr>
              <w:t>ИТОГО</w:t>
            </w:r>
          </w:p>
        </w:tc>
        <w:tc>
          <w:tcPr>
            <w:tcW w:w="1120" w:type="dxa"/>
            <w:tcBorders>
              <w:top w:val="nil"/>
              <w:left w:val="nil"/>
              <w:bottom w:val="single" w:sz="4" w:space="0" w:color="auto"/>
              <w:right w:val="nil"/>
            </w:tcBorders>
            <w:vAlign w:val="center"/>
            <w:hideMark/>
          </w:tcPr>
          <w:p w14:paraId="4D6C6563" w14:textId="77777777" w:rsidR="006D41D6" w:rsidRDefault="006D41D6" w:rsidP="00CF2617">
            <w:pPr>
              <w:jc w:val="center"/>
              <w:rPr>
                <w:b/>
                <w:bCs/>
                <w:sz w:val="22"/>
                <w:szCs w:val="22"/>
              </w:rPr>
            </w:pPr>
            <w:r>
              <w:rPr>
                <w:b/>
                <w:bCs/>
                <w:sz w:val="22"/>
                <w:szCs w:val="22"/>
              </w:rPr>
              <w:t>руб.</w:t>
            </w:r>
          </w:p>
        </w:tc>
        <w:tc>
          <w:tcPr>
            <w:tcW w:w="1360" w:type="dxa"/>
            <w:tcBorders>
              <w:top w:val="nil"/>
              <w:left w:val="single" w:sz="4" w:space="0" w:color="auto"/>
              <w:bottom w:val="single" w:sz="4" w:space="0" w:color="auto"/>
              <w:right w:val="single" w:sz="4" w:space="0" w:color="auto"/>
            </w:tcBorders>
            <w:noWrap/>
            <w:vAlign w:val="center"/>
            <w:hideMark/>
          </w:tcPr>
          <w:p w14:paraId="527A7017" w14:textId="77777777" w:rsidR="006D41D6" w:rsidRDefault="006D41D6" w:rsidP="00CF2617">
            <w:pPr>
              <w:jc w:val="center"/>
              <w:rPr>
                <w:b/>
                <w:bCs/>
                <w:sz w:val="22"/>
                <w:szCs w:val="22"/>
              </w:rPr>
            </w:pPr>
            <w:r>
              <w:rPr>
                <w:b/>
                <w:bCs/>
                <w:sz w:val="22"/>
                <w:szCs w:val="22"/>
              </w:rPr>
              <w:t>538 998</w:t>
            </w:r>
          </w:p>
        </w:tc>
      </w:tr>
    </w:tbl>
    <w:p w14:paraId="11310651" w14:textId="77777777" w:rsidR="006D41D6" w:rsidRDefault="006D41D6" w:rsidP="006D41D6">
      <w:pPr>
        <w:sectPr w:rsidR="006D41D6" w:rsidSect="006D41D6">
          <w:pgSz w:w="16838" w:h="11906" w:orient="landscape"/>
          <w:pgMar w:top="720" w:right="720" w:bottom="720" w:left="720" w:header="709" w:footer="709" w:gutter="0"/>
          <w:cols w:space="720"/>
        </w:sectPr>
      </w:pPr>
    </w:p>
    <w:tbl>
      <w:tblPr>
        <w:tblW w:w="15394" w:type="dxa"/>
        <w:tblInd w:w="108" w:type="dxa"/>
        <w:tblLook w:val="04A0" w:firstRow="1" w:lastRow="0" w:firstColumn="1" w:lastColumn="0" w:noHBand="0" w:noVBand="1"/>
      </w:tblPr>
      <w:tblGrid>
        <w:gridCol w:w="699"/>
        <w:gridCol w:w="5092"/>
        <w:gridCol w:w="5464"/>
        <w:gridCol w:w="283"/>
        <w:gridCol w:w="666"/>
        <w:gridCol w:w="329"/>
        <w:gridCol w:w="773"/>
        <w:gridCol w:w="1093"/>
        <w:gridCol w:w="1324"/>
        <w:gridCol w:w="77"/>
      </w:tblGrid>
      <w:tr w:rsidR="006D41D6" w14:paraId="4C1BD827" w14:textId="77777777" w:rsidTr="00CF2617">
        <w:trPr>
          <w:gridAfter w:val="1"/>
          <w:wAfter w:w="106" w:type="dxa"/>
          <w:trHeight w:val="405"/>
        </w:trPr>
        <w:tc>
          <w:tcPr>
            <w:tcW w:w="15288" w:type="dxa"/>
            <w:gridSpan w:val="9"/>
            <w:noWrap/>
            <w:vAlign w:val="center"/>
            <w:hideMark/>
          </w:tcPr>
          <w:p w14:paraId="20CBF8FD" w14:textId="77777777" w:rsidR="006D41D6" w:rsidRDefault="006D41D6" w:rsidP="00CF2617">
            <w:pPr>
              <w:jc w:val="center"/>
              <w:rPr>
                <w:b/>
                <w:bCs/>
                <w:color w:val="000000"/>
                <w:sz w:val="20"/>
                <w:szCs w:val="20"/>
              </w:rPr>
            </w:pPr>
            <w:r>
              <w:rPr>
                <w:b/>
                <w:bCs/>
                <w:color w:val="000000"/>
                <w:sz w:val="20"/>
                <w:szCs w:val="20"/>
              </w:rPr>
              <w:lastRenderedPageBreak/>
              <w:t>С М Е Т А № 1</w:t>
            </w:r>
          </w:p>
        </w:tc>
      </w:tr>
      <w:tr w:rsidR="006D41D6" w14:paraId="2FFCFBE0" w14:textId="77777777" w:rsidTr="00CF2617">
        <w:trPr>
          <w:gridAfter w:val="1"/>
          <w:wAfter w:w="106" w:type="dxa"/>
          <w:trHeight w:val="405"/>
        </w:trPr>
        <w:tc>
          <w:tcPr>
            <w:tcW w:w="15288" w:type="dxa"/>
            <w:gridSpan w:val="9"/>
            <w:noWrap/>
            <w:vAlign w:val="center"/>
            <w:hideMark/>
          </w:tcPr>
          <w:p w14:paraId="63402CA1" w14:textId="77777777" w:rsidR="006D41D6" w:rsidRDefault="006D41D6" w:rsidP="00CF2617">
            <w:pPr>
              <w:jc w:val="center"/>
              <w:rPr>
                <w:b/>
                <w:bCs/>
                <w:color w:val="000000"/>
                <w:sz w:val="20"/>
                <w:szCs w:val="20"/>
              </w:rPr>
            </w:pPr>
            <w:r>
              <w:rPr>
                <w:b/>
                <w:bCs/>
                <w:color w:val="000000"/>
                <w:sz w:val="20"/>
                <w:szCs w:val="20"/>
              </w:rPr>
              <w:t>на выполнение работ по созданию цифровых инженерно-топографических планов масштаба 1:500 для разработки проектно-сметной документации на устройство наружного освещения детской и спортивной площадок по адресу: Санкт-Петербург, г. Павловск, улица Просвещения, участок 1</w:t>
            </w:r>
          </w:p>
        </w:tc>
      </w:tr>
      <w:tr w:rsidR="006D41D6" w14:paraId="125494BD" w14:textId="77777777" w:rsidTr="00CF2617">
        <w:trPr>
          <w:gridAfter w:val="1"/>
          <w:wAfter w:w="106" w:type="dxa"/>
          <w:trHeight w:val="405"/>
        </w:trPr>
        <w:tc>
          <w:tcPr>
            <w:tcW w:w="15288" w:type="dxa"/>
            <w:gridSpan w:val="9"/>
            <w:noWrap/>
            <w:vAlign w:val="center"/>
            <w:hideMark/>
          </w:tcPr>
          <w:p w14:paraId="17577C9F" w14:textId="77777777" w:rsidR="006D41D6" w:rsidRDefault="006D41D6" w:rsidP="00CF2617">
            <w:pPr>
              <w:rPr>
                <w:color w:val="000000"/>
              </w:rPr>
            </w:pPr>
            <w:r>
              <w:rPr>
                <w:color w:val="000000"/>
              </w:rPr>
              <w:t>Разработана на основании следующих документов:</w:t>
            </w:r>
          </w:p>
        </w:tc>
      </w:tr>
      <w:tr w:rsidR="006D41D6" w14:paraId="53F37695" w14:textId="77777777" w:rsidTr="00CF2617">
        <w:trPr>
          <w:gridAfter w:val="1"/>
          <w:wAfter w:w="106" w:type="dxa"/>
          <w:trHeight w:val="405"/>
        </w:trPr>
        <w:tc>
          <w:tcPr>
            <w:tcW w:w="15288" w:type="dxa"/>
            <w:gridSpan w:val="9"/>
            <w:noWrap/>
            <w:vAlign w:val="center"/>
            <w:hideMark/>
          </w:tcPr>
          <w:p w14:paraId="51DADA3F" w14:textId="77777777" w:rsidR="006D41D6" w:rsidRDefault="006D41D6" w:rsidP="00CF2617">
            <w:pPr>
              <w:rPr>
                <w:color w:val="000000"/>
              </w:rPr>
            </w:pPr>
            <w:r>
              <w:rPr>
                <w:color w:val="000000"/>
              </w:rPr>
              <w:t xml:space="preserve">1. Справочник базовых цен на инженерные изыскания для строительства "Инженерно-геодезические изыскания". Постановление Госстроя России от 23.12.2003г № 213. </w:t>
            </w:r>
          </w:p>
        </w:tc>
      </w:tr>
      <w:tr w:rsidR="006D41D6" w14:paraId="614EE1E0" w14:textId="77777777" w:rsidTr="00CF2617">
        <w:trPr>
          <w:gridAfter w:val="1"/>
          <w:wAfter w:w="106" w:type="dxa"/>
          <w:trHeight w:val="405"/>
        </w:trPr>
        <w:tc>
          <w:tcPr>
            <w:tcW w:w="15288" w:type="dxa"/>
            <w:gridSpan w:val="9"/>
            <w:noWrap/>
            <w:vAlign w:val="center"/>
            <w:hideMark/>
          </w:tcPr>
          <w:p w14:paraId="3E1907D9" w14:textId="77777777" w:rsidR="006D41D6" w:rsidRDefault="006D41D6" w:rsidP="00CF2617">
            <w:pPr>
              <w:rPr>
                <w:color w:val="000000"/>
              </w:rPr>
            </w:pPr>
            <w:r>
              <w:rPr>
                <w:color w:val="000000"/>
              </w:rPr>
              <w:t xml:space="preserve">2. Письмо Минстроя от 01.02.2025 N 5170-ИФ/09 "Об индексах изменения сметной стоимости проектных и изыскательских работ на 1 квартал 2025 года" </w:t>
            </w:r>
          </w:p>
        </w:tc>
      </w:tr>
      <w:tr w:rsidR="006D41D6" w14:paraId="405189FB" w14:textId="77777777" w:rsidTr="00CF2617">
        <w:trPr>
          <w:trHeight w:val="720"/>
        </w:trPr>
        <w:tc>
          <w:tcPr>
            <w:tcW w:w="578" w:type="dxa"/>
            <w:tcBorders>
              <w:top w:val="single" w:sz="4" w:space="0" w:color="auto"/>
              <w:left w:val="single" w:sz="4" w:space="0" w:color="auto"/>
              <w:bottom w:val="single" w:sz="4" w:space="0" w:color="auto"/>
              <w:right w:val="single" w:sz="4" w:space="0" w:color="auto"/>
            </w:tcBorders>
            <w:vAlign w:val="center"/>
            <w:hideMark/>
          </w:tcPr>
          <w:p w14:paraId="2A3C4A9C" w14:textId="77777777" w:rsidR="006D41D6" w:rsidRDefault="006D41D6" w:rsidP="00CF2617">
            <w:pPr>
              <w:jc w:val="center"/>
              <w:rPr>
                <w:b/>
                <w:bCs/>
                <w:color w:val="000000"/>
              </w:rPr>
            </w:pPr>
            <w:r>
              <w:rPr>
                <w:b/>
                <w:bCs/>
                <w:color w:val="000000"/>
              </w:rPr>
              <w:t>№№ пп</w:t>
            </w:r>
          </w:p>
        </w:tc>
        <w:tc>
          <w:tcPr>
            <w:tcW w:w="5092" w:type="dxa"/>
            <w:tcBorders>
              <w:top w:val="single" w:sz="4" w:space="0" w:color="auto"/>
              <w:left w:val="single" w:sz="4" w:space="0" w:color="auto"/>
              <w:bottom w:val="single" w:sz="4" w:space="0" w:color="auto"/>
              <w:right w:val="single" w:sz="4" w:space="0" w:color="auto"/>
            </w:tcBorders>
            <w:vAlign w:val="center"/>
            <w:hideMark/>
          </w:tcPr>
          <w:p w14:paraId="6606FC4A" w14:textId="77777777" w:rsidR="006D41D6" w:rsidRDefault="006D41D6" w:rsidP="00CF2617">
            <w:pPr>
              <w:jc w:val="center"/>
              <w:rPr>
                <w:b/>
                <w:bCs/>
                <w:color w:val="000000"/>
              </w:rPr>
            </w:pPr>
            <w:r>
              <w:rPr>
                <w:b/>
                <w:bCs/>
                <w:color w:val="000000"/>
              </w:rPr>
              <w:t>Характеристика предприятия, здания, сооружения или виды работ</w:t>
            </w:r>
          </w:p>
        </w:tc>
        <w:tc>
          <w:tcPr>
            <w:tcW w:w="5464" w:type="dxa"/>
            <w:tcBorders>
              <w:top w:val="single" w:sz="4" w:space="0" w:color="auto"/>
              <w:left w:val="single" w:sz="4" w:space="0" w:color="auto"/>
              <w:bottom w:val="single" w:sz="4" w:space="0" w:color="auto"/>
              <w:right w:val="single" w:sz="4" w:space="0" w:color="auto"/>
            </w:tcBorders>
            <w:vAlign w:val="center"/>
            <w:hideMark/>
          </w:tcPr>
          <w:p w14:paraId="350996DF" w14:textId="77777777" w:rsidR="006D41D6" w:rsidRDefault="006D41D6" w:rsidP="00CF2617">
            <w:pPr>
              <w:jc w:val="center"/>
              <w:rPr>
                <w:b/>
                <w:bCs/>
                <w:color w:val="000000"/>
              </w:rPr>
            </w:pPr>
            <w:r>
              <w:rPr>
                <w:b/>
                <w:bCs/>
                <w:color w:val="000000"/>
              </w:rPr>
              <w:t>№№ частей, глав, таблиц, параграфов и пунктов указаний к разделу или главе Сборника цен на проектные и изыскательские работы для строительства</w:t>
            </w:r>
          </w:p>
        </w:tc>
        <w:tc>
          <w:tcPr>
            <w:tcW w:w="3144" w:type="dxa"/>
            <w:gridSpan w:val="5"/>
            <w:tcBorders>
              <w:top w:val="single" w:sz="4" w:space="0" w:color="auto"/>
              <w:left w:val="single" w:sz="4" w:space="0" w:color="auto"/>
              <w:bottom w:val="single" w:sz="4" w:space="0" w:color="auto"/>
              <w:right w:val="single" w:sz="4" w:space="0" w:color="auto"/>
            </w:tcBorders>
            <w:vAlign w:val="center"/>
            <w:hideMark/>
          </w:tcPr>
          <w:p w14:paraId="4BEDC9BE" w14:textId="77777777" w:rsidR="006D41D6" w:rsidRDefault="006D41D6" w:rsidP="00CF2617">
            <w:pPr>
              <w:jc w:val="center"/>
              <w:rPr>
                <w:b/>
                <w:bCs/>
                <w:color w:val="000000"/>
              </w:rPr>
            </w:pPr>
            <w:r>
              <w:rPr>
                <w:b/>
                <w:bCs/>
                <w:color w:val="000000"/>
              </w:rPr>
              <w:t>Расчет стоимости</w:t>
            </w:r>
          </w:p>
        </w:tc>
        <w:tc>
          <w:tcPr>
            <w:tcW w:w="1105" w:type="dxa"/>
            <w:gridSpan w:val="2"/>
            <w:tcBorders>
              <w:top w:val="single" w:sz="4" w:space="0" w:color="auto"/>
              <w:left w:val="single" w:sz="4" w:space="0" w:color="auto"/>
              <w:bottom w:val="single" w:sz="4" w:space="0" w:color="auto"/>
              <w:right w:val="single" w:sz="4" w:space="0" w:color="auto"/>
            </w:tcBorders>
            <w:vAlign w:val="center"/>
            <w:hideMark/>
          </w:tcPr>
          <w:p w14:paraId="7C616AF7" w14:textId="77777777" w:rsidR="006D41D6" w:rsidRDefault="006D41D6" w:rsidP="00CF2617">
            <w:pPr>
              <w:jc w:val="center"/>
              <w:rPr>
                <w:b/>
                <w:bCs/>
                <w:color w:val="000000"/>
              </w:rPr>
            </w:pPr>
            <w:r>
              <w:rPr>
                <w:b/>
                <w:bCs/>
                <w:color w:val="000000"/>
              </w:rPr>
              <w:t>Стоимость (руб.)</w:t>
            </w:r>
          </w:p>
        </w:tc>
      </w:tr>
      <w:tr w:rsidR="006D41D6" w14:paraId="788D2371" w14:textId="77777777" w:rsidTr="00CF2617">
        <w:trPr>
          <w:trHeight w:val="240"/>
        </w:trPr>
        <w:tc>
          <w:tcPr>
            <w:tcW w:w="578" w:type="dxa"/>
            <w:tcBorders>
              <w:top w:val="nil"/>
              <w:left w:val="single" w:sz="8" w:space="0" w:color="auto"/>
              <w:bottom w:val="nil"/>
              <w:right w:val="nil"/>
            </w:tcBorders>
            <w:vAlign w:val="center"/>
            <w:hideMark/>
          </w:tcPr>
          <w:p w14:paraId="13272C97" w14:textId="77777777" w:rsidR="006D41D6" w:rsidRDefault="006D41D6" w:rsidP="00CF2617">
            <w:pPr>
              <w:jc w:val="center"/>
              <w:rPr>
                <w:color w:val="000000"/>
                <w:sz w:val="20"/>
                <w:szCs w:val="20"/>
              </w:rPr>
            </w:pPr>
            <w:r>
              <w:rPr>
                <w:color w:val="000000"/>
                <w:sz w:val="20"/>
                <w:szCs w:val="20"/>
              </w:rPr>
              <w:t>1</w:t>
            </w:r>
          </w:p>
        </w:tc>
        <w:tc>
          <w:tcPr>
            <w:tcW w:w="5092" w:type="dxa"/>
            <w:tcBorders>
              <w:top w:val="nil"/>
              <w:left w:val="single" w:sz="8" w:space="0" w:color="auto"/>
              <w:bottom w:val="nil"/>
              <w:right w:val="nil"/>
            </w:tcBorders>
            <w:vAlign w:val="center"/>
            <w:hideMark/>
          </w:tcPr>
          <w:p w14:paraId="60E65E7E" w14:textId="77777777" w:rsidR="006D41D6" w:rsidRDefault="006D41D6" w:rsidP="00CF2617">
            <w:pPr>
              <w:jc w:val="center"/>
              <w:rPr>
                <w:color w:val="000000"/>
                <w:sz w:val="20"/>
                <w:szCs w:val="20"/>
              </w:rPr>
            </w:pPr>
            <w:r>
              <w:rPr>
                <w:color w:val="000000"/>
                <w:sz w:val="20"/>
                <w:szCs w:val="20"/>
              </w:rPr>
              <w:t>2</w:t>
            </w:r>
          </w:p>
        </w:tc>
        <w:tc>
          <w:tcPr>
            <w:tcW w:w="5464" w:type="dxa"/>
            <w:vAlign w:val="center"/>
            <w:hideMark/>
          </w:tcPr>
          <w:p w14:paraId="00C3E61D" w14:textId="77777777" w:rsidR="006D41D6" w:rsidRDefault="006D41D6" w:rsidP="00CF2617">
            <w:pPr>
              <w:jc w:val="center"/>
              <w:rPr>
                <w:color w:val="000000"/>
                <w:sz w:val="20"/>
                <w:szCs w:val="20"/>
              </w:rPr>
            </w:pPr>
            <w:r>
              <w:rPr>
                <w:color w:val="000000"/>
                <w:sz w:val="20"/>
                <w:szCs w:val="20"/>
              </w:rPr>
              <w:t>3</w:t>
            </w:r>
          </w:p>
        </w:tc>
        <w:tc>
          <w:tcPr>
            <w:tcW w:w="3144" w:type="dxa"/>
            <w:gridSpan w:val="5"/>
            <w:tcBorders>
              <w:top w:val="single" w:sz="4" w:space="0" w:color="auto"/>
              <w:left w:val="nil"/>
              <w:bottom w:val="single" w:sz="4" w:space="0" w:color="auto"/>
              <w:right w:val="single" w:sz="4" w:space="0" w:color="000000"/>
            </w:tcBorders>
            <w:vAlign w:val="center"/>
            <w:hideMark/>
          </w:tcPr>
          <w:p w14:paraId="765F8DF2" w14:textId="77777777" w:rsidR="006D41D6" w:rsidRDefault="006D41D6" w:rsidP="00CF2617">
            <w:pPr>
              <w:jc w:val="center"/>
              <w:rPr>
                <w:color w:val="000000"/>
                <w:sz w:val="20"/>
                <w:szCs w:val="20"/>
              </w:rPr>
            </w:pPr>
            <w:r>
              <w:rPr>
                <w:color w:val="000000"/>
                <w:sz w:val="20"/>
                <w:szCs w:val="20"/>
              </w:rPr>
              <w:t>4</w:t>
            </w:r>
          </w:p>
        </w:tc>
        <w:tc>
          <w:tcPr>
            <w:tcW w:w="1105" w:type="dxa"/>
            <w:gridSpan w:val="2"/>
            <w:tcBorders>
              <w:top w:val="nil"/>
              <w:left w:val="nil"/>
              <w:bottom w:val="nil"/>
              <w:right w:val="single" w:sz="8" w:space="0" w:color="auto"/>
            </w:tcBorders>
            <w:vAlign w:val="center"/>
            <w:hideMark/>
          </w:tcPr>
          <w:p w14:paraId="4AD56B96" w14:textId="77777777" w:rsidR="006D41D6" w:rsidRDefault="006D41D6" w:rsidP="00CF2617">
            <w:pPr>
              <w:jc w:val="center"/>
              <w:rPr>
                <w:color w:val="000000"/>
                <w:sz w:val="20"/>
                <w:szCs w:val="20"/>
              </w:rPr>
            </w:pPr>
            <w:r>
              <w:rPr>
                <w:color w:val="000000"/>
                <w:sz w:val="20"/>
                <w:szCs w:val="20"/>
              </w:rPr>
              <w:t>5</w:t>
            </w:r>
          </w:p>
        </w:tc>
      </w:tr>
      <w:tr w:rsidR="006D41D6" w14:paraId="5EB2EAF1" w14:textId="77777777" w:rsidTr="00CF2617">
        <w:trPr>
          <w:trHeight w:val="240"/>
        </w:trPr>
        <w:tc>
          <w:tcPr>
            <w:tcW w:w="15394" w:type="dxa"/>
            <w:gridSpan w:val="10"/>
            <w:tcBorders>
              <w:top w:val="single" w:sz="4" w:space="0" w:color="auto"/>
              <w:left w:val="single" w:sz="4" w:space="0" w:color="auto"/>
              <w:bottom w:val="single" w:sz="4" w:space="0" w:color="auto"/>
              <w:right w:val="single" w:sz="4" w:space="0" w:color="auto"/>
            </w:tcBorders>
            <w:vAlign w:val="center"/>
            <w:hideMark/>
          </w:tcPr>
          <w:p w14:paraId="5995B0F7" w14:textId="77777777" w:rsidR="006D41D6" w:rsidRDefault="006D41D6" w:rsidP="00CF2617">
            <w:pPr>
              <w:jc w:val="center"/>
              <w:rPr>
                <w:b/>
                <w:bCs/>
                <w:color w:val="000000"/>
                <w:sz w:val="20"/>
                <w:szCs w:val="20"/>
              </w:rPr>
            </w:pPr>
            <w:r>
              <w:rPr>
                <w:b/>
                <w:bCs/>
                <w:color w:val="000000"/>
                <w:sz w:val="20"/>
                <w:szCs w:val="20"/>
              </w:rPr>
              <w:t>Раздел I. Полевые работы</w:t>
            </w:r>
          </w:p>
        </w:tc>
      </w:tr>
      <w:tr w:rsidR="006D41D6" w14:paraId="4EEFF80D" w14:textId="77777777" w:rsidTr="00CF2617">
        <w:trPr>
          <w:trHeight w:val="240"/>
        </w:trPr>
        <w:tc>
          <w:tcPr>
            <w:tcW w:w="578" w:type="dxa"/>
            <w:vMerge w:val="restart"/>
            <w:tcBorders>
              <w:top w:val="nil"/>
              <w:left w:val="single" w:sz="4" w:space="0" w:color="auto"/>
              <w:bottom w:val="single" w:sz="4" w:space="0" w:color="000000"/>
              <w:right w:val="single" w:sz="4" w:space="0" w:color="auto"/>
            </w:tcBorders>
            <w:vAlign w:val="center"/>
            <w:hideMark/>
          </w:tcPr>
          <w:p w14:paraId="10EBF905" w14:textId="77777777" w:rsidR="006D41D6" w:rsidRDefault="006D41D6" w:rsidP="00CF2617">
            <w:pPr>
              <w:jc w:val="center"/>
              <w:rPr>
                <w:color w:val="000000"/>
                <w:sz w:val="20"/>
                <w:szCs w:val="20"/>
              </w:rPr>
            </w:pPr>
            <w:r>
              <w:rPr>
                <w:color w:val="000000"/>
                <w:sz w:val="20"/>
                <w:szCs w:val="20"/>
              </w:rPr>
              <w:t>1</w:t>
            </w:r>
          </w:p>
        </w:tc>
        <w:tc>
          <w:tcPr>
            <w:tcW w:w="5092" w:type="dxa"/>
            <w:vMerge w:val="restart"/>
            <w:tcBorders>
              <w:top w:val="nil"/>
              <w:left w:val="single" w:sz="4" w:space="0" w:color="auto"/>
              <w:bottom w:val="single" w:sz="4" w:space="0" w:color="000000"/>
              <w:right w:val="nil"/>
            </w:tcBorders>
            <w:vAlign w:val="center"/>
            <w:hideMark/>
          </w:tcPr>
          <w:p w14:paraId="47BCE3A5" w14:textId="77777777" w:rsidR="006D41D6" w:rsidRDefault="006D41D6" w:rsidP="00CF2617">
            <w:pPr>
              <w:rPr>
                <w:color w:val="000000"/>
                <w:sz w:val="20"/>
                <w:szCs w:val="20"/>
              </w:rPr>
            </w:pPr>
            <w:r>
              <w:rPr>
                <w:color w:val="000000"/>
                <w:sz w:val="20"/>
                <w:szCs w:val="20"/>
              </w:rPr>
              <w:t>Полевые работы при создании  инженерно-цифровых топографических планов М1:500, S= 0,378 Га , территория застроенная Категория сложности - II</w:t>
            </w:r>
          </w:p>
        </w:tc>
        <w:tc>
          <w:tcPr>
            <w:tcW w:w="5464" w:type="dxa"/>
            <w:tcBorders>
              <w:top w:val="nil"/>
              <w:left w:val="single" w:sz="4" w:space="0" w:color="auto"/>
              <w:bottom w:val="single" w:sz="4" w:space="0" w:color="auto"/>
              <w:right w:val="single" w:sz="4" w:space="0" w:color="auto"/>
            </w:tcBorders>
            <w:vAlign w:val="center"/>
            <w:hideMark/>
          </w:tcPr>
          <w:p w14:paraId="34761EF0" w14:textId="77777777" w:rsidR="006D41D6" w:rsidRDefault="006D41D6" w:rsidP="00CF2617">
            <w:pPr>
              <w:rPr>
                <w:color w:val="000000"/>
                <w:sz w:val="20"/>
                <w:szCs w:val="20"/>
              </w:rPr>
            </w:pPr>
            <w:r>
              <w:rPr>
                <w:color w:val="000000"/>
                <w:sz w:val="20"/>
                <w:szCs w:val="20"/>
              </w:rPr>
              <w:t>(1) Табл. 9, § 5</w:t>
            </w:r>
          </w:p>
        </w:tc>
        <w:tc>
          <w:tcPr>
            <w:tcW w:w="3144" w:type="dxa"/>
            <w:gridSpan w:val="5"/>
            <w:tcBorders>
              <w:top w:val="single" w:sz="4" w:space="0" w:color="auto"/>
              <w:left w:val="nil"/>
              <w:bottom w:val="single" w:sz="4" w:space="0" w:color="auto"/>
              <w:right w:val="single" w:sz="4" w:space="0" w:color="000000"/>
            </w:tcBorders>
            <w:vAlign w:val="center"/>
            <w:hideMark/>
          </w:tcPr>
          <w:p w14:paraId="328DA98A" w14:textId="77777777" w:rsidR="006D41D6" w:rsidRDefault="006D41D6" w:rsidP="00CF2617">
            <w:pPr>
              <w:jc w:val="cente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7FADF07D" w14:textId="77777777" w:rsidR="006D41D6" w:rsidRDefault="006D41D6" w:rsidP="00CF2617">
            <w:pPr>
              <w:jc w:val="center"/>
              <w:rPr>
                <w:color w:val="000000"/>
                <w:sz w:val="20"/>
                <w:szCs w:val="20"/>
              </w:rPr>
            </w:pPr>
            <w:r>
              <w:rPr>
                <w:color w:val="000000"/>
                <w:sz w:val="20"/>
                <w:szCs w:val="20"/>
              </w:rPr>
              <w:t>3 284</w:t>
            </w:r>
          </w:p>
        </w:tc>
      </w:tr>
      <w:tr w:rsidR="006D41D6" w14:paraId="2823686E" w14:textId="77777777" w:rsidTr="00CF2617">
        <w:trPr>
          <w:trHeight w:val="240"/>
        </w:trPr>
        <w:tc>
          <w:tcPr>
            <w:tcW w:w="0" w:type="auto"/>
            <w:vMerge/>
            <w:tcBorders>
              <w:top w:val="nil"/>
              <w:left w:val="single" w:sz="4" w:space="0" w:color="auto"/>
              <w:bottom w:val="single" w:sz="4" w:space="0" w:color="000000"/>
              <w:right w:val="single" w:sz="4" w:space="0" w:color="auto"/>
            </w:tcBorders>
            <w:vAlign w:val="center"/>
            <w:hideMark/>
          </w:tcPr>
          <w:p w14:paraId="670BE250"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000000"/>
              <w:right w:val="nil"/>
            </w:tcBorders>
            <w:vAlign w:val="center"/>
            <w:hideMark/>
          </w:tcPr>
          <w:p w14:paraId="4DF5FDDD" w14:textId="77777777" w:rsidR="006D41D6" w:rsidRDefault="006D41D6" w:rsidP="00CF2617">
            <w:pPr>
              <w:rPr>
                <w:color w:val="000000"/>
                <w:sz w:val="20"/>
                <w:szCs w:val="20"/>
              </w:rPr>
            </w:pPr>
          </w:p>
        </w:tc>
        <w:tc>
          <w:tcPr>
            <w:tcW w:w="5464" w:type="dxa"/>
            <w:tcBorders>
              <w:top w:val="nil"/>
              <w:left w:val="single" w:sz="4" w:space="0" w:color="auto"/>
              <w:bottom w:val="nil"/>
              <w:right w:val="single" w:sz="4" w:space="0" w:color="auto"/>
            </w:tcBorders>
            <w:vAlign w:val="center"/>
            <w:hideMark/>
          </w:tcPr>
          <w:p w14:paraId="7118E937" w14:textId="77777777" w:rsidR="006D41D6" w:rsidRDefault="006D41D6" w:rsidP="00CF2617">
            <w:pPr>
              <w:rPr>
                <w:color w:val="000000"/>
                <w:sz w:val="20"/>
                <w:szCs w:val="20"/>
              </w:rPr>
            </w:pPr>
            <w:r>
              <w:rPr>
                <w:color w:val="000000"/>
                <w:sz w:val="20"/>
                <w:szCs w:val="20"/>
              </w:rPr>
              <w:t>к=1,55 прим. 4 к табл. 9</w:t>
            </w:r>
          </w:p>
        </w:tc>
        <w:tc>
          <w:tcPr>
            <w:tcW w:w="283" w:type="dxa"/>
            <w:tcBorders>
              <w:top w:val="nil"/>
              <w:left w:val="nil"/>
              <w:bottom w:val="single" w:sz="4" w:space="0" w:color="auto"/>
              <w:right w:val="nil"/>
            </w:tcBorders>
            <w:vAlign w:val="center"/>
            <w:hideMark/>
          </w:tcPr>
          <w:p w14:paraId="63B7CC54"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1D269B58" w14:textId="77777777" w:rsidR="006D41D6" w:rsidRDefault="006D41D6" w:rsidP="00CF2617">
            <w:pPr>
              <w:jc w:val="center"/>
              <w:rPr>
                <w:color w:val="000000"/>
                <w:sz w:val="20"/>
                <w:szCs w:val="20"/>
              </w:rPr>
            </w:pPr>
            <w:r>
              <w:rPr>
                <w:color w:val="000000"/>
                <w:sz w:val="20"/>
                <w:szCs w:val="20"/>
              </w:rPr>
              <w:t>0,378</w:t>
            </w:r>
          </w:p>
        </w:tc>
        <w:tc>
          <w:tcPr>
            <w:tcW w:w="329" w:type="dxa"/>
            <w:tcBorders>
              <w:top w:val="nil"/>
              <w:left w:val="nil"/>
              <w:bottom w:val="single" w:sz="4" w:space="0" w:color="auto"/>
              <w:right w:val="nil"/>
            </w:tcBorders>
            <w:vAlign w:val="center"/>
            <w:hideMark/>
          </w:tcPr>
          <w:p w14:paraId="6D2236DD" w14:textId="77777777" w:rsidR="006D41D6" w:rsidRDefault="006D41D6" w:rsidP="00CF2617">
            <w:pPr>
              <w:rPr>
                <w:color w:val="000000"/>
                <w:sz w:val="20"/>
                <w:szCs w:val="20"/>
              </w:rPr>
            </w:pPr>
            <w:r>
              <w:rPr>
                <w:color w:val="000000"/>
                <w:sz w:val="20"/>
                <w:szCs w:val="20"/>
              </w:rPr>
              <w:t>*</w:t>
            </w:r>
          </w:p>
        </w:tc>
        <w:tc>
          <w:tcPr>
            <w:tcW w:w="773" w:type="dxa"/>
            <w:tcBorders>
              <w:top w:val="nil"/>
              <w:left w:val="nil"/>
              <w:bottom w:val="single" w:sz="4" w:space="0" w:color="auto"/>
              <w:right w:val="nil"/>
            </w:tcBorders>
            <w:vAlign w:val="center"/>
            <w:hideMark/>
          </w:tcPr>
          <w:p w14:paraId="549FA974" w14:textId="77777777" w:rsidR="006D41D6" w:rsidRDefault="006D41D6" w:rsidP="00CF2617">
            <w:pPr>
              <w:jc w:val="right"/>
              <w:rPr>
                <w:color w:val="000000"/>
                <w:sz w:val="20"/>
                <w:szCs w:val="20"/>
              </w:rPr>
            </w:pPr>
            <w:r>
              <w:rPr>
                <w:color w:val="000000"/>
                <w:sz w:val="20"/>
                <w:szCs w:val="20"/>
              </w:rPr>
              <w:t>3284</w:t>
            </w:r>
          </w:p>
        </w:tc>
        <w:tc>
          <w:tcPr>
            <w:tcW w:w="1093" w:type="dxa"/>
            <w:tcBorders>
              <w:top w:val="nil"/>
              <w:left w:val="nil"/>
              <w:bottom w:val="single" w:sz="4" w:space="0" w:color="auto"/>
              <w:right w:val="single" w:sz="4" w:space="0" w:color="auto"/>
            </w:tcBorders>
            <w:vAlign w:val="center"/>
            <w:hideMark/>
          </w:tcPr>
          <w:p w14:paraId="0C34BA02"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5DD0A3A9" w14:textId="77777777" w:rsidR="006D41D6" w:rsidRDefault="006D41D6" w:rsidP="00CF2617">
            <w:pPr>
              <w:jc w:val="center"/>
              <w:rPr>
                <w:color w:val="000000"/>
                <w:sz w:val="20"/>
                <w:szCs w:val="20"/>
              </w:rPr>
            </w:pPr>
            <w:r>
              <w:rPr>
                <w:color w:val="000000"/>
                <w:sz w:val="20"/>
                <w:szCs w:val="20"/>
              </w:rPr>
              <w:t>1 241</w:t>
            </w:r>
          </w:p>
        </w:tc>
      </w:tr>
      <w:tr w:rsidR="006D41D6" w14:paraId="75A760BF" w14:textId="77777777" w:rsidTr="00CF2617">
        <w:trPr>
          <w:trHeight w:val="240"/>
        </w:trPr>
        <w:tc>
          <w:tcPr>
            <w:tcW w:w="0" w:type="auto"/>
            <w:vMerge/>
            <w:tcBorders>
              <w:top w:val="nil"/>
              <w:left w:val="single" w:sz="4" w:space="0" w:color="auto"/>
              <w:bottom w:val="single" w:sz="4" w:space="0" w:color="000000"/>
              <w:right w:val="single" w:sz="4" w:space="0" w:color="auto"/>
            </w:tcBorders>
            <w:vAlign w:val="center"/>
            <w:hideMark/>
          </w:tcPr>
          <w:p w14:paraId="716A1C39"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000000"/>
              <w:right w:val="nil"/>
            </w:tcBorders>
            <w:vAlign w:val="center"/>
            <w:hideMark/>
          </w:tcPr>
          <w:p w14:paraId="0EC9B5DD" w14:textId="77777777" w:rsidR="006D41D6" w:rsidRDefault="006D41D6" w:rsidP="00CF2617">
            <w:pPr>
              <w:rPr>
                <w:color w:val="000000"/>
                <w:sz w:val="20"/>
                <w:szCs w:val="20"/>
              </w:rPr>
            </w:pPr>
          </w:p>
        </w:tc>
        <w:tc>
          <w:tcPr>
            <w:tcW w:w="5464" w:type="dxa"/>
            <w:tcBorders>
              <w:top w:val="single" w:sz="4" w:space="0" w:color="auto"/>
              <w:left w:val="single" w:sz="4" w:space="0" w:color="auto"/>
              <w:bottom w:val="single" w:sz="4" w:space="0" w:color="auto"/>
              <w:right w:val="single" w:sz="4" w:space="0" w:color="auto"/>
            </w:tcBorders>
            <w:vAlign w:val="center"/>
            <w:hideMark/>
          </w:tcPr>
          <w:p w14:paraId="6B529C33" w14:textId="77777777" w:rsidR="006D41D6" w:rsidRDefault="006D41D6" w:rsidP="00CF2617">
            <w:pPr>
              <w:rPr>
                <w:color w:val="000000"/>
                <w:sz w:val="20"/>
                <w:szCs w:val="20"/>
              </w:rPr>
            </w:pPr>
            <w:r>
              <w:rPr>
                <w:color w:val="000000"/>
                <w:sz w:val="20"/>
                <w:szCs w:val="20"/>
              </w:rPr>
              <w:t>к=0,85 ОУ п.14</w:t>
            </w:r>
          </w:p>
        </w:tc>
        <w:tc>
          <w:tcPr>
            <w:tcW w:w="283" w:type="dxa"/>
            <w:tcBorders>
              <w:top w:val="nil"/>
              <w:left w:val="nil"/>
              <w:bottom w:val="single" w:sz="4" w:space="0" w:color="auto"/>
              <w:right w:val="nil"/>
            </w:tcBorders>
            <w:vAlign w:val="center"/>
            <w:hideMark/>
          </w:tcPr>
          <w:p w14:paraId="5B3F4437"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2528DD34" w14:textId="77777777" w:rsidR="006D41D6" w:rsidRDefault="006D41D6" w:rsidP="00CF2617">
            <w:pPr>
              <w:jc w:val="center"/>
              <w:rPr>
                <w:color w:val="000000"/>
                <w:sz w:val="20"/>
                <w:szCs w:val="20"/>
              </w:rPr>
            </w:pPr>
            <w:r>
              <w:rPr>
                <w:color w:val="000000"/>
                <w:sz w:val="20"/>
                <w:szCs w:val="20"/>
              </w:rPr>
              <w:t>1241</w:t>
            </w:r>
          </w:p>
        </w:tc>
        <w:tc>
          <w:tcPr>
            <w:tcW w:w="329" w:type="dxa"/>
            <w:tcBorders>
              <w:top w:val="nil"/>
              <w:left w:val="nil"/>
              <w:bottom w:val="single" w:sz="4" w:space="0" w:color="auto"/>
              <w:right w:val="nil"/>
            </w:tcBorders>
            <w:vAlign w:val="center"/>
            <w:hideMark/>
          </w:tcPr>
          <w:p w14:paraId="2BBAEAF5" w14:textId="77777777" w:rsidR="006D41D6" w:rsidRDefault="006D41D6" w:rsidP="00CF2617">
            <w:pPr>
              <w:rPr>
                <w:color w:val="000000"/>
                <w:sz w:val="20"/>
                <w:szCs w:val="20"/>
              </w:rPr>
            </w:pPr>
            <w:r>
              <w:rPr>
                <w:color w:val="000000"/>
                <w:sz w:val="20"/>
                <w:szCs w:val="20"/>
              </w:rPr>
              <w:t>*</w:t>
            </w:r>
          </w:p>
        </w:tc>
        <w:tc>
          <w:tcPr>
            <w:tcW w:w="1866" w:type="dxa"/>
            <w:gridSpan w:val="2"/>
            <w:tcBorders>
              <w:top w:val="single" w:sz="4" w:space="0" w:color="auto"/>
              <w:left w:val="nil"/>
              <w:bottom w:val="single" w:sz="4" w:space="0" w:color="auto"/>
              <w:right w:val="single" w:sz="4" w:space="0" w:color="000000"/>
            </w:tcBorders>
            <w:vAlign w:val="center"/>
            <w:hideMark/>
          </w:tcPr>
          <w:p w14:paraId="3CD49564" w14:textId="77777777" w:rsidR="006D41D6" w:rsidRDefault="006D41D6" w:rsidP="00CF2617">
            <w:pPr>
              <w:rPr>
                <w:color w:val="000000"/>
                <w:sz w:val="20"/>
                <w:szCs w:val="20"/>
              </w:rPr>
            </w:pPr>
            <w:r>
              <w:rPr>
                <w:color w:val="000000"/>
                <w:sz w:val="20"/>
                <w:szCs w:val="20"/>
              </w:rPr>
              <w:t>1,55*0,85</w:t>
            </w:r>
          </w:p>
        </w:tc>
        <w:tc>
          <w:tcPr>
            <w:tcW w:w="1105" w:type="dxa"/>
            <w:gridSpan w:val="2"/>
            <w:tcBorders>
              <w:top w:val="nil"/>
              <w:left w:val="nil"/>
              <w:bottom w:val="single" w:sz="4" w:space="0" w:color="auto"/>
              <w:right w:val="single" w:sz="4" w:space="0" w:color="auto"/>
            </w:tcBorders>
            <w:vAlign w:val="center"/>
            <w:hideMark/>
          </w:tcPr>
          <w:p w14:paraId="4273F5BE" w14:textId="77777777" w:rsidR="006D41D6" w:rsidRDefault="006D41D6" w:rsidP="00CF2617">
            <w:pPr>
              <w:jc w:val="center"/>
              <w:rPr>
                <w:b/>
                <w:bCs/>
                <w:color w:val="000000"/>
                <w:sz w:val="20"/>
                <w:szCs w:val="20"/>
              </w:rPr>
            </w:pPr>
            <w:r>
              <w:rPr>
                <w:b/>
                <w:bCs/>
                <w:color w:val="000000"/>
                <w:sz w:val="20"/>
                <w:szCs w:val="20"/>
              </w:rPr>
              <w:t>1 635</w:t>
            </w:r>
          </w:p>
        </w:tc>
      </w:tr>
      <w:tr w:rsidR="006D41D6" w14:paraId="43A32014" w14:textId="77777777" w:rsidTr="00CF2617">
        <w:trPr>
          <w:trHeight w:val="240"/>
        </w:trPr>
        <w:tc>
          <w:tcPr>
            <w:tcW w:w="0" w:type="auto"/>
            <w:vMerge/>
            <w:tcBorders>
              <w:top w:val="nil"/>
              <w:left w:val="single" w:sz="4" w:space="0" w:color="auto"/>
              <w:bottom w:val="single" w:sz="4" w:space="0" w:color="000000"/>
              <w:right w:val="single" w:sz="4" w:space="0" w:color="auto"/>
            </w:tcBorders>
            <w:vAlign w:val="center"/>
            <w:hideMark/>
          </w:tcPr>
          <w:p w14:paraId="313780B7"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000000"/>
              <w:right w:val="nil"/>
            </w:tcBorders>
            <w:vAlign w:val="center"/>
            <w:hideMark/>
          </w:tcPr>
          <w:p w14:paraId="3951B3BD" w14:textId="77777777" w:rsidR="006D41D6" w:rsidRDefault="006D41D6" w:rsidP="00CF2617">
            <w:pPr>
              <w:rPr>
                <w:color w:val="000000"/>
                <w:sz w:val="20"/>
                <w:szCs w:val="20"/>
              </w:rPr>
            </w:pPr>
          </w:p>
        </w:tc>
        <w:tc>
          <w:tcPr>
            <w:tcW w:w="5464" w:type="dxa"/>
            <w:tcBorders>
              <w:top w:val="nil"/>
              <w:left w:val="single" w:sz="4" w:space="0" w:color="auto"/>
              <w:bottom w:val="single" w:sz="4" w:space="0" w:color="auto"/>
              <w:right w:val="single" w:sz="4" w:space="0" w:color="auto"/>
            </w:tcBorders>
            <w:vAlign w:val="center"/>
            <w:hideMark/>
          </w:tcPr>
          <w:p w14:paraId="0E692989" w14:textId="77777777" w:rsidR="006D41D6" w:rsidRDefault="006D41D6" w:rsidP="00CF2617">
            <w:pPr>
              <w:rPr>
                <w:color w:val="000000"/>
                <w:sz w:val="20"/>
                <w:szCs w:val="20"/>
              </w:rPr>
            </w:pPr>
            <w:r>
              <w:rPr>
                <w:color w:val="000000"/>
                <w:sz w:val="20"/>
                <w:szCs w:val="20"/>
              </w:rPr>
              <w:t>к=0,5 прим. 3 к табл. 9</w:t>
            </w:r>
          </w:p>
        </w:tc>
        <w:tc>
          <w:tcPr>
            <w:tcW w:w="283" w:type="dxa"/>
            <w:tcBorders>
              <w:top w:val="nil"/>
              <w:left w:val="nil"/>
              <w:bottom w:val="single" w:sz="4" w:space="0" w:color="auto"/>
              <w:right w:val="nil"/>
            </w:tcBorders>
            <w:vAlign w:val="center"/>
            <w:hideMark/>
          </w:tcPr>
          <w:p w14:paraId="736B385F"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735E78EA"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0A519223"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765FF631" w14:textId="77777777" w:rsidR="006D41D6" w:rsidRDefault="006D41D6" w:rsidP="00CF2617">
            <w:pPr>
              <w:jc w:val="right"/>
              <w:rPr>
                <w:color w:val="000000"/>
                <w:sz w:val="20"/>
                <w:szCs w:val="20"/>
              </w:rPr>
            </w:pPr>
            <w:r>
              <w:rPr>
                <w:color w:val="000000"/>
                <w:sz w:val="20"/>
                <w:szCs w:val="20"/>
              </w:rPr>
              <w:t> </w:t>
            </w:r>
          </w:p>
        </w:tc>
        <w:tc>
          <w:tcPr>
            <w:tcW w:w="1093" w:type="dxa"/>
            <w:tcBorders>
              <w:top w:val="nil"/>
              <w:left w:val="nil"/>
              <w:bottom w:val="single" w:sz="4" w:space="0" w:color="auto"/>
              <w:right w:val="nil"/>
            </w:tcBorders>
            <w:vAlign w:val="center"/>
            <w:hideMark/>
          </w:tcPr>
          <w:p w14:paraId="5A74BFD1"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single" w:sz="4" w:space="0" w:color="auto"/>
              <w:bottom w:val="single" w:sz="4" w:space="0" w:color="auto"/>
              <w:right w:val="single" w:sz="4" w:space="0" w:color="auto"/>
            </w:tcBorders>
            <w:vAlign w:val="center"/>
            <w:hideMark/>
          </w:tcPr>
          <w:p w14:paraId="4BEFA53E" w14:textId="77777777" w:rsidR="006D41D6" w:rsidRDefault="006D41D6" w:rsidP="00CF2617">
            <w:pPr>
              <w:jc w:val="center"/>
              <w:rPr>
                <w:b/>
                <w:bCs/>
                <w:color w:val="000000"/>
                <w:sz w:val="20"/>
                <w:szCs w:val="20"/>
              </w:rPr>
            </w:pPr>
            <w:r>
              <w:rPr>
                <w:b/>
                <w:bCs/>
                <w:color w:val="000000"/>
                <w:sz w:val="20"/>
                <w:szCs w:val="20"/>
              </w:rPr>
              <w:t> </w:t>
            </w:r>
          </w:p>
        </w:tc>
      </w:tr>
      <w:tr w:rsidR="006D41D6" w14:paraId="77B50CDB" w14:textId="77777777" w:rsidTr="00CF2617">
        <w:trPr>
          <w:trHeight w:val="660"/>
        </w:trPr>
        <w:tc>
          <w:tcPr>
            <w:tcW w:w="578" w:type="dxa"/>
            <w:tcBorders>
              <w:top w:val="nil"/>
              <w:left w:val="single" w:sz="4" w:space="0" w:color="auto"/>
              <w:bottom w:val="single" w:sz="4" w:space="0" w:color="auto"/>
              <w:right w:val="single" w:sz="4" w:space="0" w:color="auto"/>
            </w:tcBorders>
            <w:vAlign w:val="center"/>
            <w:hideMark/>
          </w:tcPr>
          <w:p w14:paraId="64126FF6" w14:textId="77777777" w:rsidR="006D41D6" w:rsidRDefault="006D41D6" w:rsidP="00CF2617">
            <w:pPr>
              <w:jc w:val="center"/>
              <w:rPr>
                <w:color w:val="000000"/>
                <w:sz w:val="20"/>
                <w:szCs w:val="20"/>
              </w:rPr>
            </w:pPr>
            <w:r>
              <w:rPr>
                <w:color w:val="000000"/>
                <w:sz w:val="20"/>
                <w:szCs w:val="20"/>
              </w:rPr>
              <w:t>2</w:t>
            </w:r>
          </w:p>
        </w:tc>
        <w:tc>
          <w:tcPr>
            <w:tcW w:w="5092" w:type="dxa"/>
            <w:tcBorders>
              <w:top w:val="nil"/>
              <w:left w:val="nil"/>
              <w:bottom w:val="single" w:sz="4" w:space="0" w:color="auto"/>
              <w:right w:val="nil"/>
            </w:tcBorders>
            <w:vAlign w:val="center"/>
            <w:hideMark/>
          </w:tcPr>
          <w:p w14:paraId="325E2242" w14:textId="77777777" w:rsidR="006D41D6" w:rsidRDefault="006D41D6" w:rsidP="00CF2617">
            <w:pPr>
              <w:rPr>
                <w:color w:val="000000"/>
                <w:sz w:val="20"/>
                <w:szCs w:val="20"/>
              </w:rPr>
            </w:pPr>
            <w:r>
              <w:rPr>
                <w:color w:val="000000"/>
                <w:sz w:val="20"/>
                <w:szCs w:val="20"/>
              </w:rPr>
              <w:t>Полевые работы по созданию на застроенной территории планов подеревной съемки с координированием деревьев</w:t>
            </w:r>
          </w:p>
        </w:tc>
        <w:tc>
          <w:tcPr>
            <w:tcW w:w="5464" w:type="dxa"/>
            <w:tcBorders>
              <w:top w:val="nil"/>
              <w:left w:val="single" w:sz="4" w:space="0" w:color="auto"/>
              <w:bottom w:val="single" w:sz="4" w:space="0" w:color="auto"/>
              <w:right w:val="single" w:sz="4" w:space="0" w:color="auto"/>
            </w:tcBorders>
            <w:vAlign w:val="center"/>
            <w:hideMark/>
          </w:tcPr>
          <w:p w14:paraId="60551B69" w14:textId="77777777" w:rsidR="006D41D6" w:rsidRDefault="006D41D6" w:rsidP="00CF2617">
            <w:pPr>
              <w:rPr>
                <w:color w:val="000000"/>
                <w:sz w:val="20"/>
                <w:szCs w:val="20"/>
              </w:rPr>
            </w:pPr>
            <w:r>
              <w:rPr>
                <w:color w:val="000000"/>
                <w:sz w:val="20"/>
                <w:szCs w:val="20"/>
              </w:rPr>
              <w:t>к=0,7  Глава 2, п. 5</w:t>
            </w:r>
          </w:p>
        </w:tc>
        <w:tc>
          <w:tcPr>
            <w:tcW w:w="283" w:type="dxa"/>
            <w:tcBorders>
              <w:top w:val="nil"/>
              <w:left w:val="nil"/>
              <w:bottom w:val="single" w:sz="4" w:space="0" w:color="auto"/>
              <w:right w:val="nil"/>
            </w:tcBorders>
            <w:vAlign w:val="center"/>
            <w:hideMark/>
          </w:tcPr>
          <w:p w14:paraId="3C097864"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525C67B9" w14:textId="77777777" w:rsidR="006D41D6" w:rsidRDefault="006D41D6" w:rsidP="00CF2617">
            <w:pPr>
              <w:jc w:val="center"/>
              <w:rPr>
                <w:color w:val="000000"/>
                <w:sz w:val="20"/>
                <w:szCs w:val="20"/>
              </w:rPr>
            </w:pPr>
            <w:r>
              <w:rPr>
                <w:color w:val="000000"/>
                <w:sz w:val="20"/>
                <w:szCs w:val="20"/>
              </w:rPr>
              <w:t>1 241</w:t>
            </w:r>
          </w:p>
        </w:tc>
        <w:tc>
          <w:tcPr>
            <w:tcW w:w="329" w:type="dxa"/>
            <w:tcBorders>
              <w:top w:val="nil"/>
              <w:left w:val="nil"/>
              <w:bottom w:val="single" w:sz="4" w:space="0" w:color="auto"/>
              <w:right w:val="nil"/>
            </w:tcBorders>
            <w:vAlign w:val="center"/>
            <w:hideMark/>
          </w:tcPr>
          <w:p w14:paraId="3E04046A" w14:textId="77777777" w:rsidR="006D41D6" w:rsidRDefault="006D41D6" w:rsidP="00CF2617">
            <w:pPr>
              <w:rPr>
                <w:color w:val="000000"/>
                <w:sz w:val="20"/>
                <w:szCs w:val="20"/>
              </w:rPr>
            </w:pPr>
            <w:r>
              <w:rPr>
                <w:color w:val="000000"/>
                <w:sz w:val="20"/>
                <w:szCs w:val="20"/>
              </w:rPr>
              <w:t>*</w:t>
            </w:r>
          </w:p>
        </w:tc>
        <w:tc>
          <w:tcPr>
            <w:tcW w:w="773" w:type="dxa"/>
            <w:tcBorders>
              <w:top w:val="nil"/>
              <w:left w:val="nil"/>
              <w:bottom w:val="single" w:sz="4" w:space="0" w:color="auto"/>
              <w:right w:val="nil"/>
            </w:tcBorders>
            <w:vAlign w:val="center"/>
            <w:hideMark/>
          </w:tcPr>
          <w:p w14:paraId="3B2A390A" w14:textId="77777777" w:rsidR="006D41D6" w:rsidRDefault="006D41D6" w:rsidP="00CF2617">
            <w:pPr>
              <w:rPr>
                <w:color w:val="000000"/>
                <w:sz w:val="20"/>
                <w:szCs w:val="20"/>
              </w:rPr>
            </w:pPr>
            <w:r>
              <w:rPr>
                <w:color w:val="000000"/>
                <w:sz w:val="20"/>
                <w:szCs w:val="20"/>
              </w:rPr>
              <w:t>0,7</w:t>
            </w:r>
          </w:p>
        </w:tc>
        <w:tc>
          <w:tcPr>
            <w:tcW w:w="1093" w:type="dxa"/>
            <w:tcBorders>
              <w:top w:val="nil"/>
              <w:left w:val="nil"/>
              <w:bottom w:val="single" w:sz="4" w:space="0" w:color="auto"/>
              <w:right w:val="nil"/>
            </w:tcBorders>
            <w:vAlign w:val="center"/>
            <w:hideMark/>
          </w:tcPr>
          <w:p w14:paraId="5DDB0900"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single" w:sz="4" w:space="0" w:color="auto"/>
              <w:bottom w:val="single" w:sz="4" w:space="0" w:color="auto"/>
              <w:right w:val="single" w:sz="4" w:space="0" w:color="auto"/>
            </w:tcBorders>
            <w:vAlign w:val="center"/>
            <w:hideMark/>
          </w:tcPr>
          <w:p w14:paraId="36F53312" w14:textId="77777777" w:rsidR="006D41D6" w:rsidRDefault="006D41D6" w:rsidP="00CF2617">
            <w:pPr>
              <w:jc w:val="center"/>
              <w:rPr>
                <w:b/>
                <w:bCs/>
                <w:color w:val="000000"/>
                <w:sz w:val="20"/>
                <w:szCs w:val="20"/>
              </w:rPr>
            </w:pPr>
            <w:r>
              <w:rPr>
                <w:b/>
                <w:bCs/>
                <w:color w:val="000000"/>
                <w:sz w:val="20"/>
                <w:szCs w:val="20"/>
              </w:rPr>
              <w:t>869</w:t>
            </w:r>
          </w:p>
        </w:tc>
      </w:tr>
      <w:tr w:rsidR="006D41D6" w14:paraId="40DEA3E2" w14:textId="77777777" w:rsidTr="00CF2617">
        <w:trPr>
          <w:trHeight w:val="240"/>
        </w:trPr>
        <w:tc>
          <w:tcPr>
            <w:tcW w:w="578" w:type="dxa"/>
            <w:tcBorders>
              <w:top w:val="nil"/>
              <w:left w:val="single" w:sz="4" w:space="0" w:color="auto"/>
              <w:bottom w:val="single" w:sz="4" w:space="0" w:color="auto"/>
              <w:right w:val="single" w:sz="4" w:space="0" w:color="auto"/>
            </w:tcBorders>
            <w:vAlign w:val="center"/>
            <w:hideMark/>
          </w:tcPr>
          <w:p w14:paraId="77BB2D29" w14:textId="77777777" w:rsidR="006D41D6" w:rsidRDefault="006D41D6" w:rsidP="00CF2617">
            <w:pPr>
              <w:jc w:val="center"/>
              <w:rPr>
                <w:color w:val="000000"/>
                <w:sz w:val="20"/>
                <w:szCs w:val="20"/>
              </w:rPr>
            </w:pPr>
            <w:r>
              <w:rPr>
                <w:color w:val="000000"/>
                <w:sz w:val="20"/>
                <w:szCs w:val="20"/>
              </w:rPr>
              <w:t>3</w:t>
            </w:r>
          </w:p>
        </w:tc>
        <w:tc>
          <w:tcPr>
            <w:tcW w:w="5092" w:type="dxa"/>
            <w:vAlign w:val="center"/>
            <w:hideMark/>
          </w:tcPr>
          <w:p w14:paraId="62C0649F" w14:textId="77777777" w:rsidR="006D41D6" w:rsidRDefault="006D41D6" w:rsidP="00CF2617">
            <w:pPr>
              <w:rPr>
                <w:color w:val="000000"/>
                <w:sz w:val="20"/>
                <w:szCs w:val="20"/>
              </w:rPr>
            </w:pPr>
            <w:r>
              <w:rPr>
                <w:color w:val="000000"/>
                <w:sz w:val="20"/>
                <w:szCs w:val="20"/>
              </w:rPr>
              <w:t>Итого:</w:t>
            </w:r>
          </w:p>
        </w:tc>
        <w:tc>
          <w:tcPr>
            <w:tcW w:w="5464" w:type="dxa"/>
            <w:tcBorders>
              <w:top w:val="nil"/>
              <w:left w:val="single" w:sz="4" w:space="0" w:color="auto"/>
              <w:bottom w:val="nil"/>
              <w:right w:val="nil"/>
            </w:tcBorders>
            <w:vAlign w:val="center"/>
            <w:hideMark/>
          </w:tcPr>
          <w:p w14:paraId="09E102CE" w14:textId="77777777" w:rsidR="006D41D6" w:rsidRDefault="006D41D6" w:rsidP="00CF2617">
            <w:pPr>
              <w:rPr>
                <w:color w:val="000000"/>
                <w:sz w:val="20"/>
                <w:szCs w:val="20"/>
              </w:rPr>
            </w:pPr>
            <w:r>
              <w:rPr>
                <w:color w:val="000000"/>
                <w:sz w:val="20"/>
                <w:szCs w:val="20"/>
              </w:rPr>
              <w:t> </w:t>
            </w:r>
          </w:p>
        </w:tc>
        <w:tc>
          <w:tcPr>
            <w:tcW w:w="283" w:type="dxa"/>
            <w:tcBorders>
              <w:top w:val="nil"/>
              <w:left w:val="single" w:sz="4" w:space="0" w:color="auto"/>
              <w:bottom w:val="single" w:sz="4" w:space="0" w:color="auto"/>
              <w:right w:val="nil"/>
            </w:tcBorders>
            <w:vAlign w:val="center"/>
            <w:hideMark/>
          </w:tcPr>
          <w:p w14:paraId="1835408D" w14:textId="77777777" w:rsidR="006D41D6" w:rsidRDefault="006D41D6" w:rsidP="00CF2617">
            <w:pPr>
              <w:rPr>
                <w:color w:val="000000"/>
                <w:sz w:val="20"/>
                <w:szCs w:val="20"/>
              </w:rPr>
            </w:pPr>
            <w:r>
              <w:rPr>
                <w:color w:val="000000"/>
                <w:sz w:val="20"/>
                <w:szCs w:val="20"/>
              </w:rPr>
              <w:t> </w:t>
            </w:r>
          </w:p>
        </w:tc>
        <w:tc>
          <w:tcPr>
            <w:tcW w:w="666" w:type="dxa"/>
            <w:vAlign w:val="center"/>
            <w:hideMark/>
          </w:tcPr>
          <w:p w14:paraId="4DFA1F0A" w14:textId="77777777" w:rsidR="006D41D6" w:rsidRDefault="006D41D6" w:rsidP="00CF2617">
            <w:pPr>
              <w:jc w:val="center"/>
              <w:rPr>
                <w:color w:val="000000"/>
                <w:sz w:val="20"/>
                <w:szCs w:val="20"/>
              </w:rPr>
            </w:pPr>
            <w:r>
              <w:rPr>
                <w:color w:val="000000"/>
                <w:sz w:val="20"/>
                <w:szCs w:val="20"/>
              </w:rPr>
              <w:t> </w:t>
            </w:r>
          </w:p>
        </w:tc>
        <w:tc>
          <w:tcPr>
            <w:tcW w:w="329" w:type="dxa"/>
            <w:vAlign w:val="center"/>
            <w:hideMark/>
          </w:tcPr>
          <w:p w14:paraId="0F8596DB" w14:textId="77777777" w:rsidR="006D41D6" w:rsidRDefault="006D41D6" w:rsidP="00CF2617">
            <w:pPr>
              <w:rPr>
                <w:color w:val="000000"/>
                <w:sz w:val="20"/>
                <w:szCs w:val="20"/>
              </w:rPr>
            </w:pPr>
            <w:r>
              <w:rPr>
                <w:color w:val="000000"/>
                <w:sz w:val="20"/>
                <w:szCs w:val="20"/>
              </w:rPr>
              <w:t> </w:t>
            </w:r>
          </w:p>
        </w:tc>
        <w:tc>
          <w:tcPr>
            <w:tcW w:w="773" w:type="dxa"/>
            <w:vAlign w:val="center"/>
            <w:hideMark/>
          </w:tcPr>
          <w:p w14:paraId="12F90955" w14:textId="77777777" w:rsidR="006D41D6" w:rsidRDefault="006D41D6" w:rsidP="00CF2617">
            <w:pPr>
              <w:rPr>
                <w:color w:val="000000"/>
                <w:sz w:val="20"/>
                <w:szCs w:val="20"/>
              </w:rPr>
            </w:pPr>
            <w:r>
              <w:rPr>
                <w:color w:val="000000"/>
                <w:sz w:val="20"/>
                <w:szCs w:val="20"/>
              </w:rPr>
              <w:t> </w:t>
            </w:r>
          </w:p>
        </w:tc>
        <w:tc>
          <w:tcPr>
            <w:tcW w:w="1093" w:type="dxa"/>
            <w:vAlign w:val="center"/>
            <w:hideMark/>
          </w:tcPr>
          <w:p w14:paraId="76E7B713"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single" w:sz="4" w:space="0" w:color="auto"/>
              <w:bottom w:val="single" w:sz="4" w:space="0" w:color="auto"/>
              <w:right w:val="single" w:sz="4" w:space="0" w:color="auto"/>
            </w:tcBorders>
            <w:vAlign w:val="center"/>
            <w:hideMark/>
          </w:tcPr>
          <w:p w14:paraId="326752C2" w14:textId="77777777" w:rsidR="006D41D6" w:rsidRDefault="006D41D6" w:rsidP="00CF2617">
            <w:pPr>
              <w:jc w:val="center"/>
              <w:rPr>
                <w:b/>
                <w:bCs/>
                <w:color w:val="000000"/>
                <w:sz w:val="20"/>
                <w:szCs w:val="20"/>
              </w:rPr>
            </w:pPr>
            <w:r>
              <w:rPr>
                <w:b/>
                <w:bCs/>
                <w:color w:val="000000"/>
                <w:sz w:val="20"/>
                <w:szCs w:val="20"/>
              </w:rPr>
              <w:t>2 504</w:t>
            </w:r>
          </w:p>
        </w:tc>
      </w:tr>
      <w:tr w:rsidR="006D41D6" w14:paraId="11781A80" w14:textId="77777777" w:rsidTr="00CF2617">
        <w:trPr>
          <w:trHeight w:val="240"/>
        </w:trPr>
        <w:tc>
          <w:tcPr>
            <w:tcW w:w="578" w:type="dxa"/>
            <w:vMerge w:val="restart"/>
            <w:tcBorders>
              <w:top w:val="nil"/>
              <w:left w:val="single" w:sz="4" w:space="0" w:color="auto"/>
              <w:bottom w:val="nil"/>
              <w:right w:val="nil"/>
            </w:tcBorders>
            <w:vAlign w:val="center"/>
            <w:hideMark/>
          </w:tcPr>
          <w:p w14:paraId="3841F2EA" w14:textId="77777777" w:rsidR="006D41D6" w:rsidRDefault="006D41D6" w:rsidP="00CF2617">
            <w:pPr>
              <w:jc w:val="center"/>
              <w:rPr>
                <w:color w:val="000000"/>
                <w:sz w:val="20"/>
                <w:szCs w:val="20"/>
              </w:rPr>
            </w:pPr>
            <w:r>
              <w:rPr>
                <w:color w:val="000000"/>
                <w:sz w:val="20"/>
                <w:szCs w:val="20"/>
              </w:rPr>
              <w:t>4</w:t>
            </w:r>
          </w:p>
        </w:tc>
        <w:tc>
          <w:tcPr>
            <w:tcW w:w="5092" w:type="dxa"/>
            <w:vMerge w:val="restart"/>
            <w:tcBorders>
              <w:top w:val="single" w:sz="4" w:space="0" w:color="auto"/>
              <w:left w:val="single" w:sz="4" w:space="0" w:color="auto"/>
              <w:bottom w:val="nil"/>
              <w:right w:val="nil"/>
            </w:tcBorders>
            <w:vAlign w:val="center"/>
            <w:hideMark/>
          </w:tcPr>
          <w:p w14:paraId="5510BE5E" w14:textId="77777777" w:rsidR="006D41D6" w:rsidRDefault="006D41D6" w:rsidP="00CF2617">
            <w:pPr>
              <w:rPr>
                <w:color w:val="000000"/>
                <w:sz w:val="20"/>
                <w:szCs w:val="20"/>
              </w:rPr>
            </w:pPr>
            <w:r>
              <w:rPr>
                <w:color w:val="000000"/>
                <w:sz w:val="20"/>
                <w:szCs w:val="20"/>
              </w:rPr>
              <w:t>Расходы по внутреннему транспорту (16,25%) от смет. стоимости полевых работ при расс. св. 15 до 20 км</w:t>
            </w:r>
          </w:p>
        </w:tc>
        <w:tc>
          <w:tcPr>
            <w:tcW w:w="5464" w:type="dxa"/>
            <w:tcBorders>
              <w:top w:val="single" w:sz="4" w:space="0" w:color="auto"/>
              <w:left w:val="single" w:sz="4" w:space="0" w:color="auto"/>
              <w:bottom w:val="nil"/>
              <w:right w:val="single" w:sz="4" w:space="0" w:color="auto"/>
            </w:tcBorders>
            <w:vAlign w:val="center"/>
            <w:hideMark/>
          </w:tcPr>
          <w:p w14:paraId="7E64014C" w14:textId="77777777" w:rsidR="006D41D6" w:rsidRDefault="006D41D6" w:rsidP="00CF2617">
            <w:pPr>
              <w:rPr>
                <w:color w:val="000000"/>
                <w:sz w:val="20"/>
                <w:szCs w:val="20"/>
              </w:rPr>
            </w:pPr>
            <w:r>
              <w:rPr>
                <w:color w:val="000000"/>
                <w:sz w:val="20"/>
                <w:szCs w:val="20"/>
              </w:rPr>
              <w:t>ОУ п. 9 табл. 4  § 4</w:t>
            </w:r>
          </w:p>
        </w:tc>
        <w:tc>
          <w:tcPr>
            <w:tcW w:w="283" w:type="dxa"/>
            <w:tcBorders>
              <w:top w:val="nil"/>
              <w:left w:val="nil"/>
              <w:bottom w:val="single" w:sz="4" w:space="0" w:color="auto"/>
              <w:right w:val="nil"/>
            </w:tcBorders>
            <w:vAlign w:val="center"/>
            <w:hideMark/>
          </w:tcPr>
          <w:p w14:paraId="5D92C90D" w14:textId="77777777" w:rsidR="006D41D6" w:rsidRDefault="006D41D6" w:rsidP="00CF2617">
            <w:pPr>
              <w:rPr>
                <w:color w:val="000000"/>
                <w:sz w:val="20"/>
                <w:szCs w:val="20"/>
              </w:rPr>
            </w:pPr>
            <w:r>
              <w:rPr>
                <w:color w:val="000000"/>
                <w:sz w:val="20"/>
                <w:szCs w:val="20"/>
              </w:rPr>
              <w:t> </w:t>
            </w:r>
          </w:p>
        </w:tc>
        <w:tc>
          <w:tcPr>
            <w:tcW w:w="666" w:type="dxa"/>
            <w:tcBorders>
              <w:top w:val="single" w:sz="4" w:space="0" w:color="auto"/>
              <w:left w:val="single" w:sz="4" w:space="0" w:color="auto"/>
              <w:bottom w:val="single" w:sz="4" w:space="0" w:color="auto"/>
              <w:right w:val="nil"/>
            </w:tcBorders>
            <w:vAlign w:val="center"/>
            <w:hideMark/>
          </w:tcPr>
          <w:p w14:paraId="6337EF15" w14:textId="77777777" w:rsidR="006D41D6" w:rsidRDefault="006D41D6" w:rsidP="00CF2617">
            <w:pPr>
              <w:jc w:val="center"/>
              <w:rPr>
                <w:color w:val="000000"/>
                <w:sz w:val="20"/>
                <w:szCs w:val="20"/>
              </w:rPr>
            </w:pPr>
            <w:r>
              <w:rPr>
                <w:color w:val="000000"/>
                <w:sz w:val="20"/>
                <w:szCs w:val="20"/>
              </w:rPr>
              <w:t>2504</w:t>
            </w:r>
          </w:p>
        </w:tc>
        <w:tc>
          <w:tcPr>
            <w:tcW w:w="329" w:type="dxa"/>
            <w:tcBorders>
              <w:top w:val="single" w:sz="4" w:space="0" w:color="auto"/>
              <w:left w:val="nil"/>
              <w:bottom w:val="single" w:sz="4" w:space="0" w:color="auto"/>
              <w:right w:val="nil"/>
            </w:tcBorders>
            <w:vAlign w:val="center"/>
            <w:hideMark/>
          </w:tcPr>
          <w:p w14:paraId="73DBE007" w14:textId="77777777" w:rsidR="006D41D6" w:rsidRDefault="006D41D6" w:rsidP="00CF2617">
            <w:pPr>
              <w:rPr>
                <w:color w:val="000000"/>
                <w:sz w:val="20"/>
                <w:szCs w:val="20"/>
              </w:rPr>
            </w:pPr>
            <w:r>
              <w:rPr>
                <w:color w:val="000000"/>
                <w:sz w:val="20"/>
                <w:szCs w:val="20"/>
              </w:rPr>
              <w:t>*</w:t>
            </w:r>
          </w:p>
        </w:tc>
        <w:tc>
          <w:tcPr>
            <w:tcW w:w="773" w:type="dxa"/>
            <w:tcBorders>
              <w:top w:val="single" w:sz="4" w:space="0" w:color="auto"/>
              <w:left w:val="nil"/>
              <w:bottom w:val="single" w:sz="4" w:space="0" w:color="auto"/>
              <w:right w:val="nil"/>
            </w:tcBorders>
            <w:vAlign w:val="center"/>
            <w:hideMark/>
          </w:tcPr>
          <w:p w14:paraId="552E5FDB" w14:textId="77777777" w:rsidR="006D41D6" w:rsidRDefault="006D41D6" w:rsidP="00CF2617">
            <w:pPr>
              <w:rPr>
                <w:color w:val="000000"/>
                <w:sz w:val="20"/>
                <w:szCs w:val="20"/>
              </w:rPr>
            </w:pPr>
            <w:r>
              <w:rPr>
                <w:color w:val="000000"/>
                <w:sz w:val="20"/>
                <w:szCs w:val="20"/>
              </w:rPr>
              <w:t>0,1625</w:t>
            </w:r>
          </w:p>
        </w:tc>
        <w:tc>
          <w:tcPr>
            <w:tcW w:w="1093" w:type="dxa"/>
            <w:tcBorders>
              <w:top w:val="single" w:sz="4" w:space="0" w:color="auto"/>
              <w:left w:val="nil"/>
              <w:bottom w:val="single" w:sz="4" w:space="0" w:color="auto"/>
              <w:right w:val="single" w:sz="4" w:space="0" w:color="auto"/>
            </w:tcBorders>
            <w:vAlign w:val="bottom"/>
            <w:hideMark/>
          </w:tcPr>
          <w:p w14:paraId="6F204360" w14:textId="77777777" w:rsidR="006D41D6" w:rsidRDefault="006D41D6" w:rsidP="00CF2617">
            <w:pPr>
              <w:ind w:firstLineChars="100" w:firstLine="200"/>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43C5AC84" w14:textId="77777777" w:rsidR="006D41D6" w:rsidRDefault="006D41D6" w:rsidP="00CF2617">
            <w:pPr>
              <w:jc w:val="center"/>
              <w:rPr>
                <w:b/>
                <w:bCs/>
                <w:color w:val="000000"/>
                <w:sz w:val="20"/>
                <w:szCs w:val="20"/>
              </w:rPr>
            </w:pPr>
            <w:r>
              <w:rPr>
                <w:b/>
                <w:bCs/>
                <w:color w:val="000000"/>
                <w:sz w:val="20"/>
                <w:szCs w:val="20"/>
              </w:rPr>
              <w:t>407</w:t>
            </w:r>
          </w:p>
        </w:tc>
      </w:tr>
      <w:tr w:rsidR="006D41D6" w14:paraId="1BE3E7D5" w14:textId="77777777" w:rsidTr="00CF2617">
        <w:trPr>
          <w:trHeight w:val="240"/>
        </w:trPr>
        <w:tc>
          <w:tcPr>
            <w:tcW w:w="0" w:type="auto"/>
            <w:vMerge/>
            <w:tcBorders>
              <w:top w:val="nil"/>
              <w:left w:val="single" w:sz="4" w:space="0" w:color="auto"/>
              <w:bottom w:val="nil"/>
              <w:right w:val="nil"/>
            </w:tcBorders>
            <w:vAlign w:val="center"/>
            <w:hideMark/>
          </w:tcPr>
          <w:p w14:paraId="479D4C1C"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nil"/>
              <w:right w:val="nil"/>
            </w:tcBorders>
            <w:vAlign w:val="center"/>
            <w:hideMark/>
          </w:tcPr>
          <w:p w14:paraId="787D9D11" w14:textId="77777777" w:rsidR="006D41D6" w:rsidRDefault="006D41D6" w:rsidP="00CF2617">
            <w:pPr>
              <w:rPr>
                <w:color w:val="000000"/>
                <w:sz w:val="20"/>
                <w:szCs w:val="20"/>
              </w:rPr>
            </w:pPr>
          </w:p>
        </w:tc>
        <w:tc>
          <w:tcPr>
            <w:tcW w:w="5464" w:type="dxa"/>
            <w:tcBorders>
              <w:top w:val="nil"/>
              <w:left w:val="single" w:sz="4" w:space="0" w:color="auto"/>
              <w:bottom w:val="nil"/>
              <w:right w:val="single" w:sz="4" w:space="0" w:color="auto"/>
            </w:tcBorders>
            <w:vAlign w:val="center"/>
            <w:hideMark/>
          </w:tcPr>
          <w:p w14:paraId="05FF9FA6" w14:textId="77777777" w:rsidR="006D41D6" w:rsidRDefault="006D41D6" w:rsidP="00CF2617">
            <w:pPr>
              <w:rPr>
                <w:color w:val="000000"/>
                <w:sz w:val="20"/>
                <w:szCs w:val="20"/>
              </w:rPr>
            </w:pPr>
            <w:r>
              <w:rPr>
                <w:color w:val="000000"/>
                <w:sz w:val="20"/>
                <w:szCs w:val="20"/>
              </w:rPr>
              <w:t>к=0,1625</w:t>
            </w:r>
          </w:p>
        </w:tc>
        <w:tc>
          <w:tcPr>
            <w:tcW w:w="283" w:type="dxa"/>
            <w:tcBorders>
              <w:top w:val="nil"/>
              <w:left w:val="nil"/>
              <w:bottom w:val="single" w:sz="4" w:space="0" w:color="auto"/>
              <w:right w:val="nil"/>
            </w:tcBorders>
            <w:vAlign w:val="center"/>
            <w:hideMark/>
          </w:tcPr>
          <w:p w14:paraId="3A9C4A31"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18D71E0F"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0FA8DA47"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5BCA8B71" w14:textId="77777777" w:rsidR="006D41D6" w:rsidRDefault="006D41D6" w:rsidP="00CF2617">
            <w:pPr>
              <w:rPr>
                <w:color w:val="000000"/>
                <w:sz w:val="20"/>
                <w:szCs w:val="20"/>
              </w:rPr>
            </w:pPr>
            <w:r>
              <w:rPr>
                <w:color w:val="000000"/>
                <w:sz w:val="20"/>
                <w:szCs w:val="20"/>
              </w:rPr>
              <w:t> </w:t>
            </w:r>
          </w:p>
        </w:tc>
        <w:tc>
          <w:tcPr>
            <w:tcW w:w="1093" w:type="dxa"/>
            <w:tcBorders>
              <w:top w:val="nil"/>
              <w:left w:val="nil"/>
              <w:bottom w:val="single" w:sz="4" w:space="0" w:color="auto"/>
              <w:right w:val="nil"/>
            </w:tcBorders>
            <w:vAlign w:val="center"/>
            <w:hideMark/>
          </w:tcPr>
          <w:p w14:paraId="045449FE"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single" w:sz="4" w:space="0" w:color="auto"/>
              <w:bottom w:val="single" w:sz="4" w:space="0" w:color="auto"/>
              <w:right w:val="single" w:sz="4" w:space="0" w:color="auto"/>
            </w:tcBorders>
            <w:vAlign w:val="center"/>
            <w:hideMark/>
          </w:tcPr>
          <w:p w14:paraId="30A743E1" w14:textId="77777777" w:rsidR="006D41D6" w:rsidRDefault="006D41D6" w:rsidP="00CF2617">
            <w:pPr>
              <w:jc w:val="center"/>
              <w:rPr>
                <w:color w:val="000000"/>
                <w:sz w:val="20"/>
                <w:szCs w:val="20"/>
              </w:rPr>
            </w:pPr>
            <w:r>
              <w:rPr>
                <w:color w:val="000000"/>
                <w:sz w:val="20"/>
                <w:szCs w:val="20"/>
              </w:rPr>
              <w:t> </w:t>
            </w:r>
          </w:p>
        </w:tc>
      </w:tr>
      <w:tr w:rsidR="006D41D6" w14:paraId="472CB420" w14:textId="77777777" w:rsidTr="00CF2617">
        <w:trPr>
          <w:trHeight w:val="240"/>
        </w:trPr>
        <w:tc>
          <w:tcPr>
            <w:tcW w:w="578" w:type="dxa"/>
            <w:vMerge w:val="restart"/>
            <w:tcBorders>
              <w:top w:val="single" w:sz="4" w:space="0" w:color="auto"/>
              <w:left w:val="single" w:sz="4" w:space="0" w:color="auto"/>
              <w:bottom w:val="single" w:sz="4" w:space="0" w:color="000000"/>
              <w:right w:val="single" w:sz="4" w:space="0" w:color="auto"/>
            </w:tcBorders>
            <w:vAlign w:val="center"/>
            <w:hideMark/>
          </w:tcPr>
          <w:p w14:paraId="114188BC" w14:textId="77777777" w:rsidR="006D41D6" w:rsidRDefault="006D41D6" w:rsidP="00CF2617">
            <w:pPr>
              <w:jc w:val="center"/>
              <w:rPr>
                <w:color w:val="000000"/>
                <w:sz w:val="20"/>
                <w:szCs w:val="20"/>
              </w:rPr>
            </w:pPr>
            <w:r>
              <w:rPr>
                <w:color w:val="000000"/>
                <w:sz w:val="20"/>
                <w:szCs w:val="20"/>
              </w:rPr>
              <w:t>5</w:t>
            </w:r>
          </w:p>
        </w:tc>
        <w:tc>
          <w:tcPr>
            <w:tcW w:w="5092" w:type="dxa"/>
            <w:vMerge w:val="restart"/>
            <w:tcBorders>
              <w:top w:val="single" w:sz="4" w:space="0" w:color="auto"/>
              <w:left w:val="single" w:sz="4" w:space="0" w:color="auto"/>
              <w:bottom w:val="single" w:sz="4" w:space="0" w:color="000000"/>
              <w:right w:val="nil"/>
            </w:tcBorders>
            <w:vAlign w:val="center"/>
            <w:hideMark/>
          </w:tcPr>
          <w:p w14:paraId="1A274A2C" w14:textId="77777777" w:rsidR="006D41D6" w:rsidRDefault="006D41D6" w:rsidP="00CF2617">
            <w:pPr>
              <w:rPr>
                <w:color w:val="000000"/>
                <w:sz w:val="20"/>
                <w:szCs w:val="20"/>
              </w:rPr>
            </w:pPr>
            <w:r>
              <w:rPr>
                <w:color w:val="000000"/>
                <w:sz w:val="20"/>
                <w:szCs w:val="20"/>
              </w:rPr>
              <w:t xml:space="preserve">Расходы по организации и ликвидации работ 6% от полевых работ, включая расходы по внутреннему транспорту </w:t>
            </w:r>
          </w:p>
        </w:tc>
        <w:tc>
          <w:tcPr>
            <w:tcW w:w="5464" w:type="dxa"/>
            <w:tcBorders>
              <w:top w:val="single" w:sz="4" w:space="0" w:color="auto"/>
              <w:left w:val="single" w:sz="4" w:space="0" w:color="auto"/>
              <w:bottom w:val="nil"/>
              <w:right w:val="single" w:sz="4" w:space="0" w:color="auto"/>
            </w:tcBorders>
            <w:vAlign w:val="center"/>
            <w:hideMark/>
          </w:tcPr>
          <w:p w14:paraId="70554476" w14:textId="77777777" w:rsidR="006D41D6" w:rsidRDefault="006D41D6" w:rsidP="00CF2617">
            <w:pPr>
              <w:rPr>
                <w:color w:val="000000"/>
                <w:sz w:val="20"/>
                <w:szCs w:val="20"/>
              </w:rPr>
            </w:pPr>
            <w:r>
              <w:rPr>
                <w:color w:val="000000"/>
                <w:sz w:val="20"/>
                <w:szCs w:val="20"/>
              </w:rPr>
              <w:t>ОУ п.13</w:t>
            </w:r>
          </w:p>
        </w:tc>
        <w:tc>
          <w:tcPr>
            <w:tcW w:w="283" w:type="dxa"/>
            <w:vAlign w:val="center"/>
            <w:hideMark/>
          </w:tcPr>
          <w:p w14:paraId="123051D7" w14:textId="77777777" w:rsidR="006D41D6" w:rsidRDefault="006D41D6" w:rsidP="00CF2617">
            <w:pPr>
              <w:rPr>
                <w:color w:val="000000"/>
                <w:sz w:val="20"/>
                <w:szCs w:val="20"/>
              </w:rPr>
            </w:pPr>
            <w:r>
              <w:rPr>
                <w:color w:val="000000"/>
                <w:sz w:val="20"/>
                <w:szCs w:val="20"/>
              </w:rPr>
              <w:t> </w:t>
            </w:r>
          </w:p>
        </w:tc>
        <w:tc>
          <w:tcPr>
            <w:tcW w:w="666" w:type="dxa"/>
            <w:vAlign w:val="center"/>
            <w:hideMark/>
          </w:tcPr>
          <w:p w14:paraId="62C05907" w14:textId="77777777" w:rsidR="006D41D6" w:rsidRDefault="006D41D6" w:rsidP="00CF2617">
            <w:pPr>
              <w:jc w:val="center"/>
              <w:rPr>
                <w:color w:val="000000"/>
                <w:sz w:val="20"/>
                <w:szCs w:val="20"/>
              </w:rPr>
            </w:pPr>
            <w:r>
              <w:rPr>
                <w:color w:val="000000"/>
                <w:sz w:val="20"/>
                <w:szCs w:val="20"/>
              </w:rPr>
              <w:t> </w:t>
            </w:r>
          </w:p>
        </w:tc>
        <w:tc>
          <w:tcPr>
            <w:tcW w:w="329" w:type="dxa"/>
            <w:vAlign w:val="center"/>
            <w:hideMark/>
          </w:tcPr>
          <w:p w14:paraId="08245D07" w14:textId="77777777" w:rsidR="006D41D6" w:rsidRDefault="006D41D6" w:rsidP="00CF2617">
            <w:pPr>
              <w:rPr>
                <w:color w:val="000000"/>
                <w:sz w:val="20"/>
                <w:szCs w:val="20"/>
              </w:rPr>
            </w:pPr>
            <w:r>
              <w:rPr>
                <w:color w:val="000000"/>
                <w:sz w:val="20"/>
                <w:szCs w:val="20"/>
              </w:rPr>
              <w:t> </w:t>
            </w:r>
          </w:p>
        </w:tc>
        <w:tc>
          <w:tcPr>
            <w:tcW w:w="773" w:type="dxa"/>
            <w:vAlign w:val="center"/>
            <w:hideMark/>
          </w:tcPr>
          <w:p w14:paraId="76119634" w14:textId="77777777" w:rsidR="006D41D6" w:rsidRDefault="006D41D6" w:rsidP="00CF2617">
            <w:pPr>
              <w:rPr>
                <w:color w:val="000000"/>
                <w:sz w:val="20"/>
                <w:szCs w:val="20"/>
              </w:rPr>
            </w:pPr>
            <w:r>
              <w:rPr>
                <w:color w:val="000000"/>
                <w:sz w:val="20"/>
                <w:szCs w:val="20"/>
              </w:rPr>
              <w:t> </w:t>
            </w:r>
          </w:p>
        </w:tc>
        <w:tc>
          <w:tcPr>
            <w:tcW w:w="1093" w:type="dxa"/>
            <w:vAlign w:val="center"/>
            <w:hideMark/>
          </w:tcPr>
          <w:p w14:paraId="1BBC3FBB"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single" w:sz="4" w:space="0" w:color="auto"/>
              <w:bottom w:val="nil"/>
              <w:right w:val="single" w:sz="4" w:space="0" w:color="auto"/>
            </w:tcBorders>
            <w:vAlign w:val="center"/>
            <w:hideMark/>
          </w:tcPr>
          <w:p w14:paraId="1FE59FB5" w14:textId="77777777" w:rsidR="006D41D6" w:rsidRDefault="006D41D6" w:rsidP="00CF2617">
            <w:pPr>
              <w:jc w:val="center"/>
              <w:rPr>
                <w:color w:val="000000"/>
                <w:sz w:val="20"/>
                <w:szCs w:val="20"/>
              </w:rPr>
            </w:pPr>
            <w:r>
              <w:rPr>
                <w:color w:val="000000"/>
                <w:sz w:val="20"/>
                <w:szCs w:val="20"/>
              </w:rPr>
              <w:t> </w:t>
            </w:r>
          </w:p>
        </w:tc>
      </w:tr>
      <w:tr w:rsidR="006D41D6" w14:paraId="6383D68F" w14:textId="77777777" w:rsidTr="00CF2617">
        <w:trPr>
          <w:trHeight w:val="24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19071382"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000000"/>
              <w:right w:val="nil"/>
            </w:tcBorders>
            <w:vAlign w:val="center"/>
            <w:hideMark/>
          </w:tcPr>
          <w:p w14:paraId="3F841A93" w14:textId="77777777" w:rsidR="006D41D6" w:rsidRDefault="006D41D6" w:rsidP="00CF2617">
            <w:pPr>
              <w:rPr>
                <w:color w:val="000000"/>
                <w:sz w:val="20"/>
                <w:szCs w:val="20"/>
              </w:rPr>
            </w:pPr>
          </w:p>
        </w:tc>
        <w:tc>
          <w:tcPr>
            <w:tcW w:w="5464" w:type="dxa"/>
            <w:tcBorders>
              <w:top w:val="nil"/>
              <w:left w:val="single" w:sz="4" w:space="0" w:color="auto"/>
              <w:bottom w:val="nil"/>
              <w:right w:val="single" w:sz="4" w:space="0" w:color="auto"/>
            </w:tcBorders>
            <w:vAlign w:val="center"/>
            <w:hideMark/>
          </w:tcPr>
          <w:p w14:paraId="49FC43A8" w14:textId="77777777" w:rsidR="006D41D6" w:rsidRDefault="006D41D6" w:rsidP="00CF2617">
            <w:pPr>
              <w:rPr>
                <w:color w:val="000000"/>
                <w:sz w:val="20"/>
                <w:szCs w:val="20"/>
              </w:rPr>
            </w:pPr>
            <w:r>
              <w:rPr>
                <w:color w:val="000000"/>
                <w:sz w:val="20"/>
                <w:szCs w:val="20"/>
              </w:rPr>
              <w:t>К=0,06</w:t>
            </w:r>
          </w:p>
        </w:tc>
        <w:tc>
          <w:tcPr>
            <w:tcW w:w="283" w:type="dxa"/>
            <w:vAlign w:val="center"/>
            <w:hideMark/>
          </w:tcPr>
          <w:p w14:paraId="6DBC5E18" w14:textId="77777777" w:rsidR="006D41D6" w:rsidRDefault="006D41D6" w:rsidP="00CF2617">
            <w:pPr>
              <w:jc w:val="right"/>
              <w:rPr>
                <w:color w:val="000000"/>
                <w:sz w:val="20"/>
                <w:szCs w:val="20"/>
              </w:rPr>
            </w:pPr>
            <w:r>
              <w:rPr>
                <w:color w:val="000000"/>
                <w:sz w:val="20"/>
                <w:szCs w:val="20"/>
              </w:rPr>
              <w:t>(</w:t>
            </w:r>
          </w:p>
        </w:tc>
        <w:tc>
          <w:tcPr>
            <w:tcW w:w="666" w:type="dxa"/>
            <w:vAlign w:val="center"/>
            <w:hideMark/>
          </w:tcPr>
          <w:p w14:paraId="6E72A54B" w14:textId="77777777" w:rsidR="006D41D6" w:rsidRDefault="006D41D6" w:rsidP="00CF2617">
            <w:pPr>
              <w:jc w:val="center"/>
              <w:rPr>
                <w:color w:val="000000"/>
                <w:sz w:val="20"/>
                <w:szCs w:val="20"/>
              </w:rPr>
            </w:pPr>
            <w:r>
              <w:rPr>
                <w:color w:val="000000"/>
                <w:sz w:val="20"/>
                <w:szCs w:val="20"/>
              </w:rPr>
              <w:t>2504</w:t>
            </w:r>
          </w:p>
        </w:tc>
        <w:tc>
          <w:tcPr>
            <w:tcW w:w="329" w:type="dxa"/>
            <w:vAlign w:val="center"/>
            <w:hideMark/>
          </w:tcPr>
          <w:p w14:paraId="3F3C21B6" w14:textId="77777777" w:rsidR="006D41D6" w:rsidRDefault="006D41D6" w:rsidP="00CF2617">
            <w:pPr>
              <w:rPr>
                <w:color w:val="000000"/>
                <w:sz w:val="20"/>
                <w:szCs w:val="20"/>
              </w:rPr>
            </w:pPr>
            <w:r>
              <w:rPr>
                <w:color w:val="000000"/>
                <w:sz w:val="20"/>
                <w:szCs w:val="20"/>
              </w:rPr>
              <w:t>+</w:t>
            </w:r>
          </w:p>
        </w:tc>
        <w:tc>
          <w:tcPr>
            <w:tcW w:w="773" w:type="dxa"/>
            <w:vAlign w:val="center"/>
            <w:hideMark/>
          </w:tcPr>
          <w:p w14:paraId="00E61984" w14:textId="77777777" w:rsidR="006D41D6" w:rsidRDefault="006D41D6" w:rsidP="00CF2617">
            <w:pPr>
              <w:jc w:val="center"/>
              <w:rPr>
                <w:color w:val="000000"/>
                <w:sz w:val="20"/>
                <w:szCs w:val="20"/>
              </w:rPr>
            </w:pPr>
            <w:r>
              <w:rPr>
                <w:color w:val="000000"/>
                <w:sz w:val="20"/>
                <w:szCs w:val="20"/>
              </w:rPr>
              <w:t>407</w:t>
            </w:r>
          </w:p>
        </w:tc>
        <w:tc>
          <w:tcPr>
            <w:tcW w:w="1093" w:type="dxa"/>
            <w:vAlign w:val="center"/>
            <w:hideMark/>
          </w:tcPr>
          <w:p w14:paraId="166D7AA1" w14:textId="77777777" w:rsidR="006D41D6" w:rsidRDefault="006D41D6" w:rsidP="00CF2617">
            <w:pPr>
              <w:rPr>
                <w:color w:val="000000"/>
                <w:sz w:val="20"/>
                <w:szCs w:val="20"/>
              </w:rPr>
            </w:pPr>
            <w:r>
              <w:rPr>
                <w:color w:val="000000"/>
                <w:sz w:val="20"/>
                <w:szCs w:val="20"/>
              </w:rPr>
              <w:t>)*0,06*2,5</w:t>
            </w:r>
          </w:p>
        </w:tc>
        <w:tc>
          <w:tcPr>
            <w:tcW w:w="1105" w:type="dxa"/>
            <w:gridSpan w:val="2"/>
            <w:tcBorders>
              <w:top w:val="nil"/>
              <w:left w:val="single" w:sz="4" w:space="0" w:color="auto"/>
              <w:bottom w:val="nil"/>
              <w:right w:val="single" w:sz="4" w:space="0" w:color="auto"/>
            </w:tcBorders>
            <w:vAlign w:val="center"/>
            <w:hideMark/>
          </w:tcPr>
          <w:p w14:paraId="01062346" w14:textId="77777777" w:rsidR="006D41D6" w:rsidRDefault="006D41D6" w:rsidP="00CF2617">
            <w:pPr>
              <w:jc w:val="center"/>
              <w:rPr>
                <w:b/>
                <w:bCs/>
                <w:color w:val="000000"/>
                <w:sz w:val="20"/>
                <w:szCs w:val="20"/>
              </w:rPr>
            </w:pPr>
            <w:r>
              <w:rPr>
                <w:b/>
                <w:bCs/>
                <w:color w:val="000000"/>
                <w:sz w:val="20"/>
                <w:szCs w:val="20"/>
              </w:rPr>
              <w:t>437</w:t>
            </w:r>
          </w:p>
        </w:tc>
      </w:tr>
      <w:tr w:rsidR="006D41D6" w14:paraId="15636E0A" w14:textId="77777777" w:rsidTr="00CF2617">
        <w:trPr>
          <w:trHeight w:val="24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3CB0EE4"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000000"/>
              <w:right w:val="nil"/>
            </w:tcBorders>
            <w:vAlign w:val="center"/>
            <w:hideMark/>
          </w:tcPr>
          <w:p w14:paraId="300733D8" w14:textId="77777777" w:rsidR="006D41D6" w:rsidRDefault="006D41D6" w:rsidP="00CF2617">
            <w:pPr>
              <w:rPr>
                <w:color w:val="000000"/>
                <w:sz w:val="20"/>
                <w:szCs w:val="20"/>
              </w:rPr>
            </w:pPr>
          </w:p>
        </w:tc>
        <w:tc>
          <w:tcPr>
            <w:tcW w:w="5464" w:type="dxa"/>
            <w:tcBorders>
              <w:top w:val="nil"/>
              <w:left w:val="single" w:sz="4" w:space="0" w:color="auto"/>
              <w:bottom w:val="single" w:sz="4" w:space="0" w:color="auto"/>
              <w:right w:val="single" w:sz="4" w:space="0" w:color="auto"/>
            </w:tcBorders>
            <w:vAlign w:val="center"/>
            <w:hideMark/>
          </w:tcPr>
          <w:p w14:paraId="1F5CB857" w14:textId="77777777" w:rsidR="006D41D6" w:rsidRDefault="006D41D6" w:rsidP="00CF2617">
            <w:pPr>
              <w:rPr>
                <w:color w:val="000000"/>
                <w:sz w:val="20"/>
                <w:szCs w:val="20"/>
              </w:rPr>
            </w:pPr>
            <w:r>
              <w:rPr>
                <w:color w:val="000000"/>
                <w:sz w:val="20"/>
                <w:szCs w:val="20"/>
              </w:rPr>
              <w:t>к=2,5 - прим.1</w:t>
            </w:r>
          </w:p>
        </w:tc>
        <w:tc>
          <w:tcPr>
            <w:tcW w:w="283" w:type="dxa"/>
            <w:vAlign w:val="center"/>
            <w:hideMark/>
          </w:tcPr>
          <w:p w14:paraId="4318B766" w14:textId="77777777" w:rsidR="006D41D6" w:rsidRDefault="006D41D6" w:rsidP="00CF2617">
            <w:pPr>
              <w:rPr>
                <w:color w:val="000000"/>
                <w:sz w:val="20"/>
                <w:szCs w:val="20"/>
              </w:rPr>
            </w:pPr>
            <w:r>
              <w:rPr>
                <w:color w:val="000000"/>
                <w:sz w:val="20"/>
                <w:szCs w:val="20"/>
              </w:rPr>
              <w:t> </w:t>
            </w:r>
          </w:p>
        </w:tc>
        <w:tc>
          <w:tcPr>
            <w:tcW w:w="666" w:type="dxa"/>
            <w:vAlign w:val="center"/>
            <w:hideMark/>
          </w:tcPr>
          <w:p w14:paraId="26409D12" w14:textId="77777777" w:rsidR="006D41D6" w:rsidRDefault="006D41D6" w:rsidP="00CF2617">
            <w:pPr>
              <w:rPr>
                <w:color w:val="000000"/>
                <w:sz w:val="20"/>
                <w:szCs w:val="20"/>
              </w:rPr>
            </w:pPr>
          </w:p>
        </w:tc>
        <w:tc>
          <w:tcPr>
            <w:tcW w:w="329" w:type="dxa"/>
            <w:vAlign w:val="center"/>
            <w:hideMark/>
          </w:tcPr>
          <w:p w14:paraId="17D68D4A" w14:textId="77777777" w:rsidR="006D41D6" w:rsidRDefault="006D41D6" w:rsidP="00CF2617">
            <w:pPr>
              <w:rPr>
                <w:sz w:val="20"/>
                <w:szCs w:val="20"/>
              </w:rPr>
            </w:pPr>
          </w:p>
        </w:tc>
        <w:tc>
          <w:tcPr>
            <w:tcW w:w="773" w:type="dxa"/>
            <w:vAlign w:val="center"/>
            <w:hideMark/>
          </w:tcPr>
          <w:p w14:paraId="1CF709E1" w14:textId="77777777" w:rsidR="006D41D6" w:rsidRDefault="006D41D6" w:rsidP="00CF2617">
            <w:pPr>
              <w:rPr>
                <w:sz w:val="20"/>
                <w:szCs w:val="20"/>
              </w:rPr>
            </w:pPr>
          </w:p>
        </w:tc>
        <w:tc>
          <w:tcPr>
            <w:tcW w:w="1093" w:type="dxa"/>
            <w:vAlign w:val="center"/>
            <w:hideMark/>
          </w:tcPr>
          <w:p w14:paraId="4C42C6D8" w14:textId="77777777" w:rsidR="006D41D6" w:rsidRDefault="006D41D6" w:rsidP="00CF2617">
            <w:pPr>
              <w:rPr>
                <w:sz w:val="20"/>
                <w:szCs w:val="20"/>
              </w:rPr>
            </w:pPr>
          </w:p>
        </w:tc>
        <w:tc>
          <w:tcPr>
            <w:tcW w:w="1105" w:type="dxa"/>
            <w:gridSpan w:val="2"/>
            <w:tcBorders>
              <w:top w:val="nil"/>
              <w:left w:val="single" w:sz="4" w:space="0" w:color="auto"/>
              <w:bottom w:val="nil"/>
              <w:right w:val="single" w:sz="4" w:space="0" w:color="auto"/>
            </w:tcBorders>
            <w:vAlign w:val="center"/>
            <w:hideMark/>
          </w:tcPr>
          <w:p w14:paraId="38D31899" w14:textId="77777777" w:rsidR="006D41D6" w:rsidRDefault="006D41D6" w:rsidP="00CF2617">
            <w:pPr>
              <w:jc w:val="center"/>
              <w:rPr>
                <w:color w:val="000000"/>
                <w:sz w:val="20"/>
                <w:szCs w:val="20"/>
              </w:rPr>
            </w:pPr>
            <w:r>
              <w:rPr>
                <w:color w:val="000000"/>
                <w:sz w:val="20"/>
                <w:szCs w:val="20"/>
              </w:rPr>
              <w:t> </w:t>
            </w:r>
          </w:p>
        </w:tc>
      </w:tr>
      <w:tr w:rsidR="006D41D6" w14:paraId="69FD68B5" w14:textId="77777777" w:rsidTr="00CF2617">
        <w:trPr>
          <w:trHeight w:val="240"/>
        </w:trPr>
        <w:tc>
          <w:tcPr>
            <w:tcW w:w="578" w:type="dxa"/>
            <w:tcBorders>
              <w:top w:val="nil"/>
              <w:left w:val="single" w:sz="4" w:space="0" w:color="auto"/>
              <w:bottom w:val="single" w:sz="4" w:space="0" w:color="auto"/>
              <w:right w:val="nil"/>
            </w:tcBorders>
            <w:vAlign w:val="center"/>
            <w:hideMark/>
          </w:tcPr>
          <w:p w14:paraId="228141E9" w14:textId="77777777" w:rsidR="006D41D6" w:rsidRDefault="006D41D6" w:rsidP="00CF2617">
            <w:pPr>
              <w:jc w:val="center"/>
              <w:rPr>
                <w:color w:val="000000"/>
                <w:sz w:val="20"/>
                <w:szCs w:val="20"/>
              </w:rPr>
            </w:pPr>
            <w:r>
              <w:rPr>
                <w:color w:val="000000"/>
                <w:sz w:val="20"/>
                <w:szCs w:val="20"/>
              </w:rPr>
              <w:t>6</w:t>
            </w:r>
          </w:p>
        </w:tc>
        <w:tc>
          <w:tcPr>
            <w:tcW w:w="5092" w:type="dxa"/>
            <w:tcBorders>
              <w:top w:val="nil"/>
              <w:left w:val="single" w:sz="4" w:space="0" w:color="auto"/>
              <w:bottom w:val="single" w:sz="4" w:space="0" w:color="auto"/>
              <w:right w:val="single" w:sz="4" w:space="0" w:color="auto"/>
            </w:tcBorders>
            <w:vAlign w:val="center"/>
            <w:hideMark/>
          </w:tcPr>
          <w:p w14:paraId="53CA5E09" w14:textId="77777777" w:rsidR="006D41D6" w:rsidRDefault="006D41D6" w:rsidP="00CF2617">
            <w:pPr>
              <w:rPr>
                <w:color w:val="000000"/>
                <w:sz w:val="20"/>
                <w:szCs w:val="20"/>
              </w:rPr>
            </w:pPr>
            <w:r>
              <w:rPr>
                <w:color w:val="000000"/>
                <w:sz w:val="20"/>
                <w:szCs w:val="20"/>
              </w:rPr>
              <w:t>ИТОГО полевые работы</w:t>
            </w:r>
          </w:p>
        </w:tc>
        <w:tc>
          <w:tcPr>
            <w:tcW w:w="5464" w:type="dxa"/>
            <w:tcBorders>
              <w:top w:val="nil"/>
              <w:left w:val="nil"/>
              <w:bottom w:val="single" w:sz="4" w:space="0" w:color="auto"/>
              <w:right w:val="nil"/>
            </w:tcBorders>
            <w:vAlign w:val="center"/>
            <w:hideMark/>
          </w:tcPr>
          <w:p w14:paraId="158669AC" w14:textId="77777777" w:rsidR="006D41D6" w:rsidRDefault="006D41D6" w:rsidP="00CF2617">
            <w:pPr>
              <w:rPr>
                <w:color w:val="000000"/>
                <w:sz w:val="20"/>
                <w:szCs w:val="20"/>
              </w:rPr>
            </w:pPr>
            <w:r>
              <w:rPr>
                <w:color w:val="000000"/>
                <w:sz w:val="20"/>
                <w:szCs w:val="20"/>
              </w:rPr>
              <w:t> </w:t>
            </w:r>
          </w:p>
        </w:tc>
        <w:tc>
          <w:tcPr>
            <w:tcW w:w="283" w:type="dxa"/>
            <w:tcBorders>
              <w:top w:val="single" w:sz="4" w:space="0" w:color="auto"/>
              <w:left w:val="single" w:sz="4" w:space="0" w:color="auto"/>
              <w:bottom w:val="single" w:sz="4" w:space="0" w:color="auto"/>
              <w:right w:val="nil"/>
            </w:tcBorders>
            <w:vAlign w:val="center"/>
            <w:hideMark/>
          </w:tcPr>
          <w:p w14:paraId="60909C43" w14:textId="77777777" w:rsidR="006D41D6" w:rsidRDefault="006D41D6" w:rsidP="00CF2617">
            <w:pPr>
              <w:rPr>
                <w:color w:val="000000"/>
                <w:sz w:val="20"/>
                <w:szCs w:val="20"/>
              </w:rPr>
            </w:pPr>
            <w:r>
              <w:rPr>
                <w:color w:val="000000"/>
                <w:sz w:val="20"/>
                <w:szCs w:val="20"/>
              </w:rPr>
              <w:t> </w:t>
            </w:r>
          </w:p>
        </w:tc>
        <w:tc>
          <w:tcPr>
            <w:tcW w:w="666" w:type="dxa"/>
            <w:tcBorders>
              <w:top w:val="single" w:sz="4" w:space="0" w:color="auto"/>
              <w:left w:val="nil"/>
              <w:bottom w:val="single" w:sz="4" w:space="0" w:color="auto"/>
              <w:right w:val="nil"/>
            </w:tcBorders>
            <w:vAlign w:val="center"/>
            <w:hideMark/>
          </w:tcPr>
          <w:p w14:paraId="26C799B2" w14:textId="77777777" w:rsidR="006D41D6" w:rsidRDefault="006D41D6" w:rsidP="00CF2617">
            <w:pPr>
              <w:jc w:val="center"/>
              <w:rPr>
                <w:color w:val="000000"/>
                <w:sz w:val="20"/>
                <w:szCs w:val="20"/>
              </w:rPr>
            </w:pPr>
            <w:r>
              <w:rPr>
                <w:color w:val="000000"/>
                <w:sz w:val="20"/>
                <w:szCs w:val="20"/>
              </w:rPr>
              <w:t> </w:t>
            </w:r>
          </w:p>
        </w:tc>
        <w:tc>
          <w:tcPr>
            <w:tcW w:w="329" w:type="dxa"/>
            <w:tcBorders>
              <w:top w:val="single" w:sz="4" w:space="0" w:color="auto"/>
              <w:left w:val="nil"/>
              <w:bottom w:val="single" w:sz="4" w:space="0" w:color="auto"/>
              <w:right w:val="nil"/>
            </w:tcBorders>
            <w:vAlign w:val="center"/>
            <w:hideMark/>
          </w:tcPr>
          <w:p w14:paraId="526015F5" w14:textId="77777777" w:rsidR="006D41D6" w:rsidRDefault="006D41D6" w:rsidP="00CF2617">
            <w:pPr>
              <w:rPr>
                <w:color w:val="000000"/>
                <w:sz w:val="20"/>
                <w:szCs w:val="20"/>
              </w:rPr>
            </w:pPr>
            <w:r>
              <w:rPr>
                <w:color w:val="000000"/>
                <w:sz w:val="20"/>
                <w:szCs w:val="20"/>
              </w:rPr>
              <w:t> </w:t>
            </w:r>
          </w:p>
        </w:tc>
        <w:tc>
          <w:tcPr>
            <w:tcW w:w="773" w:type="dxa"/>
            <w:tcBorders>
              <w:top w:val="single" w:sz="4" w:space="0" w:color="auto"/>
              <w:left w:val="nil"/>
              <w:bottom w:val="single" w:sz="4" w:space="0" w:color="auto"/>
              <w:right w:val="nil"/>
            </w:tcBorders>
            <w:vAlign w:val="center"/>
            <w:hideMark/>
          </w:tcPr>
          <w:p w14:paraId="4B373F1B" w14:textId="77777777" w:rsidR="006D41D6" w:rsidRDefault="006D41D6" w:rsidP="00CF2617">
            <w:pPr>
              <w:rPr>
                <w:color w:val="000000"/>
                <w:sz w:val="20"/>
                <w:szCs w:val="20"/>
              </w:rPr>
            </w:pPr>
            <w:r>
              <w:rPr>
                <w:color w:val="000000"/>
                <w:sz w:val="20"/>
                <w:szCs w:val="20"/>
              </w:rPr>
              <w:t> </w:t>
            </w:r>
          </w:p>
        </w:tc>
        <w:tc>
          <w:tcPr>
            <w:tcW w:w="1093" w:type="dxa"/>
            <w:tcBorders>
              <w:top w:val="single" w:sz="4" w:space="0" w:color="auto"/>
              <w:left w:val="nil"/>
              <w:bottom w:val="single" w:sz="4" w:space="0" w:color="auto"/>
              <w:right w:val="nil"/>
            </w:tcBorders>
            <w:vAlign w:val="center"/>
            <w:hideMark/>
          </w:tcPr>
          <w:p w14:paraId="217CC641" w14:textId="77777777" w:rsidR="006D41D6" w:rsidRDefault="006D41D6" w:rsidP="00CF2617">
            <w:pPr>
              <w:rPr>
                <w:color w:val="000000"/>
                <w:sz w:val="20"/>
                <w:szCs w:val="20"/>
              </w:rPr>
            </w:pPr>
            <w:r>
              <w:rPr>
                <w:color w:val="000000"/>
                <w:sz w:val="20"/>
                <w:szCs w:val="20"/>
              </w:rPr>
              <w:t> </w:t>
            </w:r>
          </w:p>
        </w:tc>
        <w:tc>
          <w:tcPr>
            <w:tcW w:w="1105" w:type="dxa"/>
            <w:gridSpan w:val="2"/>
            <w:tcBorders>
              <w:top w:val="single" w:sz="4" w:space="0" w:color="auto"/>
              <w:left w:val="single" w:sz="4" w:space="0" w:color="auto"/>
              <w:bottom w:val="single" w:sz="4" w:space="0" w:color="auto"/>
              <w:right w:val="single" w:sz="4" w:space="0" w:color="auto"/>
            </w:tcBorders>
            <w:vAlign w:val="center"/>
            <w:hideMark/>
          </w:tcPr>
          <w:p w14:paraId="4ACE5E1D" w14:textId="77777777" w:rsidR="006D41D6" w:rsidRDefault="006D41D6" w:rsidP="00CF2617">
            <w:pPr>
              <w:jc w:val="center"/>
              <w:rPr>
                <w:color w:val="000000"/>
                <w:sz w:val="20"/>
                <w:szCs w:val="20"/>
              </w:rPr>
            </w:pPr>
            <w:r>
              <w:rPr>
                <w:color w:val="000000"/>
                <w:sz w:val="20"/>
                <w:szCs w:val="20"/>
              </w:rPr>
              <w:t>3 348</w:t>
            </w:r>
          </w:p>
        </w:tc>
      </w:tr>
      <w:tr w:rsidR="006D41D6" w14:paraId="1A308FD4" w14:textId="77777777" w:rsidTr="00CF2617">
        <w:trPr>
          <w:trHeight w:val="240"/>
        </w:trPr>
        <w:tc>
          <w:tcPr>
            <w:tcW w:w="578" w:type="dxa"/>
            <w:tcBorders>
              <w:top w:val="nil"/>
              <w:left w:val="single" w:sz="4" w:space="0" w:color="auto"/>
              <w:bottom w:val="single" w:sz="4" w:space="0" w:color="auto"/>
              <w:right w:val="single" w:sz="4" w:space="0" w:color="auto"/>
            </w:tcBorders>
            <w:vAlign w:val="center"/>
            <w:hideMark/>
          </w:tcPr>
          <w:p w14:paraId="39A6D05B" w14:textId="77777777" w:rsidR="006D41D6" w:rsidRDefault="006D41D6" w:rsidP="00CF2617">
            <w:pPr>
              <w:jc w:val="center"/>
              <w:rPr>
                <w:color w:val="000000"/>
                <w:sz w:val="20"/>
                <w:szCs w:val="20"/>
              </w:rPr>
            </w:pPr>
            <w:r>
              <w:rPr>
                <w:color w:val="000000"/>
                <w:sz w:val="20"/>
                <w:szCs w:val="20"/>
              </w:rPr>
              <w:t>7</w:t>
            </w:r>
          </w:p>
        </w:tc>
        <w:tc>
          <w:tcPr>
            <w:tcW w:w="5092" w:type="dxa"/>
            <w:tcBorders>
              <w:top w:val="nil"/>
              <w:left w:val="nil"/>
              <w:bottom w:val="single" w:sz="4" w:space="0" w:color="auto"/>
              <w:right w:val="single" w:sz="4" w:space="0" w:color="auto"/>
            </w:tcBorders>
            <w:vAlign w:val="center"/>
            <w:hideMark/>
          </w:tcPr>
          <w:p w14:paraId="4F93FC6A" w14:textId="77777777" w:rsidR="006D41D6" w:rsidRDefault="006D41D6" w:rsidP="00CF2617">
            <w:pPr>
              <w:rPr>
                <w:color w:val="000000"/>
                <w:sz w:val="20"/>
                <w:szCs w:val="20"/>
              </w:rPr>
            </w:pPr>
            <w:r>
              <w:rPr>
                <w:color w:val="000000"/>
                <w:sz w:val="20"/>
                <w:szCs w:val="20"/>
              </w:rPr>
              <w:t>ИТОГО полевые работы с коэф 1,4</w:t>
            </w:r>
          </w:p>
        </w:tc>
        <w:tc>
          <w:tcPr>
            <w:tcW w:w="5464" w:type="dxa"/>
            <w:tcBorders>
              <w:top w:val="nil"/>
              <w:left w:val="nil"/>
              <w:bottom w:val="single" w:sz="4" w:space="0" w:color="auto"/>
              <w:right w:val="nil"/>
            </w:tcBorders>
            <w:vAlign w:val="center"/>
            <w:hideMark/>
          </w:tcPr>
          <w:p w14:paraId="7B4741AD" w14:textId="77777777" w:rsidR="006D41D6" w:rsidRDefault="006D41D6" w:rsidP="00CF2617">
            <w:pPr>
              <w:rPr>
                <w:color w:val="000000"/>
                <w:sz w:val="20"/>
                <w:szCs w:val="20"/>
              </w:rPr>
            </w:pPr>
            <w:r>
              <w:rPr>
                <w:color w:val="000000"/>
                <w:sz w:val="20"/>
                <w:szCs w:val="20"/>
              </w:rPr>
              <w:t>к=1,4 табл. 10 § 1 ( до 1 га)</w:t>
            </w:r>
          </w:p>
        </w:tc>
        <w:tc>
          <w:tcPr>
            <w:tcW w:w="283" w:type="dxa"/>
            <w:tcBorders>
              <w:top w:val="nil"/>
              <w:left w:val="single" w:sz="4" w:space="0" w:color="auto"/>
              <w:bottom w:val="single" w:sz="4" w:space="0" w:color="auto"/>
              <w:right w:val="nil"/>
            </w:tcBorders>
            <w:vAlign w:val="center"/>
            <w:hideMark/>
          </w:tcPr>
          <w:p w14:paraId="77AF7B83"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22223F90" w14:textId="77777777" w:rsidR="006D41D6" w:rsidRDefault="006D41D6" w:rsidP="00CF2617">
            <w:pPr>
              <w:jc w:val="center"/>
              <w:rPr>
                <w:color w:val="000000"/>
                <w:sz w:val="20"/>
                <w:szCs w:val="20"/>
              </w:rPr>
            </w:pPr>
            <w:r>
              <w:rPr>
                <w:color w:val="000000"/>
                <w:sz w:val="20"/>
                <w:szCs w:val="20"/>
              </w:rPr>
              <w:t>3 348</w:t>
            </w:r>
          </w:p>
        </w:tc>
        <w:tc>
          <w:tcPr>
            <w:tcW w:w="329" w:type="dxa"/>
            <w:tcBorders>
              <w:top w:val="nil"/>
              <w:left w:val="nil"/>
              <w:bottom w:val="single" w:sz="4" w:space="0" w:color="auto"/>
              <w:right w:val="nil"/>
            </w:tcBorders>
            <w:vAlign w:val="center"/>
            <w:hideMark/>
          </w:tcPr>
          <w:p w14:paraId="16ED2B3E" w14:textId="77777777" w:rsidR="006D41D6" w:rsidRDefault="006D41D6" w:rsidP="00CF2617">
            <w:pPr>
              <w:rPr>
                <w:color w:val="000000"/>
                <w:sz w:val="20"/>
                <w:szCs w:val="20"/>
              </w:rPr>
            </w:pPr>
            <w:r>
              <w:rPr>
                <w:color w:val="000000"/>
                <w:sz w:val="20"/>
                <w:szCs w:val="20"/>
              </w:rPr>
              <w:t>*</w:t>
            </w:r>
          </w:p>
        </w:tc>
        <w:tc>
          <w:tcPr>
            <w:tcW w:w="773" w:type="dxa"/>
            <w:tcBorders>
              <w:top w:val="nil"/>
              <w:left w:val="nil"/>
              <w:bottom w:val="single" w:sz="4" w:space="0" w:color="auto"/>
              <w:right w:val="nil"/>
            </w:tcBorders>
            <w:vAlign w:val="center"/>
            <w:hideMark/>
          </w:tcPr>
          <w:p w14:paraId="23A09848" w14:textId="77777777" w:rsidR="006D41D6" w:rsidRDefault="006D41D6" w:rsidP="00CF2617">
            <w:pPr>
              <w:rPr>
                <w:color w:val="000000"/>
                <w:sz w:val="20"/>
                <w:szCs w:val="20"/>
              </w:rPr>
            </w:pPr>
            <w:r>
              <w:rPr>
                <w:color w:val="000000"/>
                <w:sz w:val="20"/>
                <w:szCs w:val="20"/>
              </w:rPr>
              <w:t>1,4</w:t>
            </w:r>
          </w:p>
        </w:tc>
        <w:tc>
          <w:tcPr>
            <w:tcW w:w="1093" w:type="dxa"/>
            <w:tcBorders>
              <w:top w:val="nil"/>
              <w:left w:val="nil"/>
              <w:bottom w:val="single" w:sz="4" w:space="0" w:color="auto"/>
              <w:right w:val="nil"/>
            </w:tcBorders>
            <w:vAlign w:val="center"/>
            <w:hideMark/>
          </w:tcPr>
          <w:p w14:paraId="62FEC2D1"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single" w:sz="4" w:space="0" w:color="auto"/>
              <w:bottom w:val="single" w:sz="4" w:space="0" w:color="auto"/>
              <w:right w:val="single" w:sz="4" w:space="0" w:color="auto"/>
            </w:tcBorders>
            <w:vAlign w:val="center"/>
            <w:hideMark/>
          </w:tcPr>
          <w:p w14:paraId="6284C2C3" w14:textId="77777777" w:rsidR="006D41D6" w:rsidRDefault="006D41D6" w:rsidP="00CF2617">
            <w:pPr>
              <w:jc w:val="center"/>
              <w:rPr>
                <w:b/>
                <w:bCs/>
                <w:color w:val="000000"/>
                <w:sz w:val="20"/>
                <w:szCs w:val="20"/>
              </w:rPr>
            </w:pPr>
            <w:r>
              <w:rPr>
                <w:b/>
                <w:bCs/>
                <w:color w:val="000000"/>
                <w:sz w:val="20"/>
                <w:szCs w:val="20"/>
              </w:rPr>
              <w:t>4 687</w:t>
            </w:r>
          </w:p>
        </w:tc>
      </w:tr>
      <w:tr w:rsidR="006D41D6" w14:paraId="312ED6E6" w14:textId="77777777" w:rsidTr="00CF2617">
        <w:trPr>
          <w:trHeight w:val="240"/>
        </w:trPr>
        <w:tc>
          <w:tcPr>
            <w:tcW w:w="15394" w:type="dxa"/>
            <w:gridSpan w:val="10"/>
            <w:tcBorders>
              <w:top w:val="single" w:sz="4" w:space="0" w:color="auto"/>
              <w:left w:val="single" w:sz="4" w:space="0" w:color="auto"/>
              <w:bottom w:val="single" w:sz="4" w:space="0" w:color="auto"/>
              <w:right w:val="single" w:sz="4" w:space="0" w:color="auto"/>
            </w:tcBorders>
            <w:vAlign w:val="center"/>
            <w:hideMark/>
          </w:tcPr>
          <w:p w14:paraId="540A7B73" w14:textId="77777777" w:rsidR="006D41D6" w:rsidRDefault="006D41D6" w:rsidP="00CF2617">
            <w:pPr>
              <w:jc w:val="center"/>
              <w:rPr>
                <w:b/>
                <w:bCs/>
                <w:color w:val="000000"/>
                <w:sz w:val="20"/>
                <w:szCs w:val="20"/>
              </w:rPr>
            </w:pPr>
            <w:r>
              <w:rPr>
                <w:b/>
                <w:bCs/>
                <w:color w:val="000000"/>
                <w:sz w:val="20"/>
                <w:szCs w:val="20"/>
              </w:rPr>
              <w:t>Раздел II. Камеральные работы</w:t>
            </w:r>
          </w:p>
        </w:tc>
      </w:tr>
      <w:tr w:rsidR="006D41D6" w14:paraId="4BDD1A54" w14:textId="77777777" w:rsidTr="00CF2617">
        <w:trPr>
          <w:trHeight w:val="240"/>
        </w:trPr>
        <w:tc>
          <w:tcPr>
            <w:tcW w:w="578" w:type="dxa"/>
            <w:vMerge w:val="restart"/>
            <w:tcBorders>
              <w:top w:val="nil"/>
              <w:left w:val="single" w:sz="4" w:space="0" w:color="auto"/>
              <w:bottom w:val="nil"/>
              <w:right w:val="single" w:sz="4" w:space="0" w:color="auto"/>
            </w:tcBorders>
            <w:vAlign w:val="center"/>
            <w:hideMark/>
          </w:tcPr>
          <w:p w14:paraId="6CF71383" w14:textId="77777777" w:rsidR="006D41D6" w:rsidRDefault="006D41D6" w:rsidP="00CF2617">
            <w:pPr>
              <w:jc w:val="center"/>
              <w:rPr>
                <w:color w:val="000000"/>
                <w:sz w:val="20"/>
                <w:szCs w:val="20"/>
              </w:rPr>
            </w:pPr>
            <w:r>
              <w:rPr>
                <w:color w:val="000000"/>
                <w:sz w:val="20"/>
                <w:szCs w:val="20"/>
              </w:rPr>
              <w:t>8</w:t>
            </w:r>
          </w:p>
        </w:tc>
        <w:tc>
          <w:tcPr>
            <w:tcW w:w="5092" w:type="dxa"/>
            <w:vMerge w:val="restart"/>
            <w:tcBorders>
              <w:top w:val="nil"/>
              <w:left w:val="single" w:sz="4" w:space="0" w:color="auto"/>
              <w:bottom w:val="nil"/>
              <w:right w:val="nil"/>
            </w:tcBorders>
            <w:vAlign w:val="center"/>
            <w:hideMark/>
          </w:tcPr>
          <w:p w14:paraId="5DB48040" w14:textId="77777777" w:rsidR="006D41D6" w:rsidRDefault="006D41D6" w:rsidP="00CF2617">
            <w:pPr>
              <w:rPr>
                <w:color w:val="000000"/>
                <w:sz w:val="20"/>
                <w:szCs w:val="20"/>
              </w:rPr>
            </w:pPr>
            <w:r>
              <w:rPr>
                <w:color w:val="000000"/>
                <w:sz w:val="20"/>
                <w:szCs w:val="20"/>
              </w:rPr>
              <w:t>Камеральные работы при создании инженерно-цифровых топографических планов, в том числе в программе AutoCAD  М1:500, S= 0,378 Га , территория застроенная  Категория сложности - II</w:t>
            </w:r>
          </w:p>
        </w:tc>
        <w:tc>
          <w:tcPr>
            <w:tcW w:w="5464" w:type="dxa"/>
            <w:tcBorders>
              <w:top w:val="nil"/>
              <w:left w:val="single" w:sz="4" w:space="0" w:color="auto"/>
              <w:bottom w:val="single" w:sz="4" w:space="0" w:color="auto"/>
              <w:right w:val="single" w:sz="4" w:space="0" w:color="auto"/>
            </w:tcBorders>
            <w:vAlign w:val="center"/>
            <w:hideMark/>
          </w:tcPr>
          <w:p w14:paraId="70A8F43C" w14:textId="77777777" w:rsidR="006D41D6" w:rsidRDefault="006D41D6" w:rsidP="00CF2617">
            <w:pPr>
              <w:rPr>
                <w:color w:val="000000"/>
                <w:sz w:val="20"/>
                <w:szCs w:val="20"/>
              </w:rPr>
            </w:pPr>
            <w:r>
              <w:rPr>
                <w:color w:val="000000"/>
                <w:sz w:val="20"/>
                <w:szCs w:val="20"/>
              </w:rPr>
              <w:t>Табл. 9, § 5</w:t>
            </w:r>
          </w:p>
        </w:tc>
        <w:tc>
          <w:tcPr>
            <w:tcW w:w="283" w:type="dxa"/>
            <w:tcBorders>
              <w:top w:val="nil"/>
              <w:left w:val="nil"/>
              <w:bottom w:val="single" w:sz="4" w:space="0" w:color="auto"/>
              <w:right w:val="nil"/>
            </w:tcBorders>
            <w:vAlign w:val="center"/>
            <w:hideMark/>
          </w:tcPr>
          <w:p w14:paraId="1CAE8B99"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6F2E3256"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5A4E1190"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0004B921" w14:textId="77777777" w:rsidR="006D41D6" w:rsidRDefault="006D41D6" w:rsidP="00CF2617">
            <w:pPr>
              <w:rPr>
                <w:color w:val="000000"/>
                <w:sz w:val="20"/>
                <w:szCs w:val="20"/>
              </w:rPr>
            </w:pPr>
            <w:r>
              <w:rPr>
                <w:color w:val="000000"/>
                <w:sz w:val="20"/>
                <w:szCs w:val="20"/>
              </w:rPr>
              <w:t> </w:t>
            </w:r>
          </w:p>
        </w:tc>
        <w:tc>
          <w:tcPr>
            <w:tcW w:w="1093" w:type="dxa"/>
            <w:tcBorders>
              <w:top w:val="nil"/>
              <w:left w:val="nil"/>
              <w:bottom w:val="single" w:sz="4" w:space="0" w:color="auto"/>
              <w:right w:val="single" w:sz="4" w:space="0" w:color="auto"/>
            </w:tcBorders>
            <w:vAlign w:val="center"/>
            <w:hideMark/>
          </w:tcPr>
          <w:p w14:paraId="503EC51C"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131C9DC4" w14:textId="77777777" w:rsidR="006D41D6" w:rsidRDefault="006D41D6" w:rsidP="00CF2617">
            <w:pPr>
              <w:jc w:val="center"/>
              <w:rPr>
                <w:color w:val="000000"/>
                <w:sz w:val="20"/>
                <w:szCs w:val="20"/>
              </w:rPr>
            </w:pPr>
            <w:r>
              <w:rPr>
                <w:color w:val="000000"/>
                <w:sz w:val="20"/>
                <w:szCs w:val="20"/>
              </w:rPr>
              <w:t>1 067</w:t>
            </w:r>
          </w:p>
        </w:tc>
      </w:tr>
      <w:tr w:rsidR="006D41D6" w14:paraId="7084CB23" w14:textId="77777777" w:rsidTr="00CF2617">
        <w:trPr>
          <w:trHeight w:val="240"/>
        </w:trPr>
        <w:tc>
          <w:tcPr>
            <w:tcW w:w="0" w:type="auto"/>
            <w:vMerge/>
            <w:tcBorders>
              <w:top w:val="nil"/>
              <w:left w:val="single" w:sz="4" w:space="0" w:color="auto"/>
              <w:bottom w:val="nil"/>
              <w:right w:val="single" w:sz="4" w:space="0" w:color="auto"/>
            </w:tcBorders>
            <w:vAlign w:val="center"/>
            <w:hideMark/>
          </w:tcPr>
          <w:p w14:paraId="7C47F635" w14:textId="77777777" w:rsidR="006D41D6" w:rsidRDefault="006D41D6" w:rsidP="00CF2617">
            <w:pPr>
              <w:rPr>
                <w:color w:val="000000"/>
                <w:sz w:val="20"/>
                <w:szCs w:val="20"/>
              </w:rPr>
            </w:pPr>
          </w:p>
        </w:tc>
        <w:tc>
          <w:tcPr>
            <w:tcW w:w="0" w:type="auto"/>
            <w:vMerge/>
            <w:tcBorders>
              <w:top w:val="nil"/>
              <w:left w:val="single" w:sz="4" w:space="0" w:color="auto"/>
              <w:bottom w:val="nil"/>
              <w:right w:val="nil"/>
            </w:tcBorders>
            <w:vAlign w:val="center"/>
            <w:hideMark/>
          </w:tcPr>
          <w:p w14:paraId="6FBD4C75" w14:textId="77777777" w:rsidR="006D41D6" w:rsidRDefault="006D41D6" w:rsidP="00CF2617">
            <w:pPr>
              <w:rPr>
                <w:color w:val="000000"/>
                <w:sz w:val="20"/>
                <w:szCs w:val="20"/>
              </w:rPr>
            </w:pPr>
          </w:p>
        </w:tc>
        <w:tc>
          <w:tcPr>
            <w:tcW w:w="5464" w:type="dxa"/>
            <w:tcBorders>
              <w:top w:val="nil"/>
              <w:left w:val="single" w:sz="4" w:space="0" w:color="auto"/>
              <w:bottom w:val="single" w:sz="4" w:space="0" w:color="auto"/>
              <w:right w:val="single" w:sz="4" w:space="0" w:color="auto"/>
            </w:tcBorders>
            <w:vAlign w:val="center"/>
            <w:hideMark/>
          </w:tcPr>
          <w:p w14:paraId="4C2B126C" w14:textId="77777777" w:rsidR="006D41D6" w:rsidRDefault="006D41D6" w:rsidP="00CF2617">
            <w:pPr>
              <w:rPr>
                <w:color w:val="000000"/>
                <w:sz w:val="20"/>
                <w:szCs w:val="20"/>
              </w:rPr>
            </w:pPr>
            <w:r>
              <w:rPr>
                <w:color w:val="000000"/>
                <w:sz w:val="20"/>
                <w:szCs w:val="20"/>
              </w:rPr>
              <w:t>к=1,55 прим. 4 к табл. 9</w:t>
            </w:r>
          </w:p>
        </w:tc>
        <w:tc>
          <w:tcPr>
            <w:tcW w:w="283" w:type="dxa"/>
            <w:tcBorders>
              <w:top w:val="nil"/>
              <w:left w:val="nil"/>
              <w:bottom w:val="single" w:sz="4" w:space="0" w:color="auto"/>
              <w:right w:val="nil"/>
            </w:tcBorders>
            <w:vAlign w:val="center"/>
            <w:hideMark/>
          </w:tcPr>
          <w:p w14:paraId="2B6EA50F"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4EBEF289" w14:textId="77777777" w:rsidR="006D41D6" w:rsidRDefault="006D41D6" w:rsidP="00CF2617">
            <w:pPr>
              <w:jc w:val="center"/>
              <w:rPr>
                <w:color w:val="000000"/>
                <w:sz w:val="20"/>
                <w:szCs w:val="20"/>
              </w:rPr>
            </w:pPr>
            <w:r>
              <w:rPr>
                <w:color w:val="000000"/>
                <w:sz w:val="20"/>
                <w:szCs w:val="20"/>
              </w:rPr>
              <w:t>0,38</w:t>
            </w:r>
          </w:p>
        </w:tc>
        <w:tc>
          <w:tcPr>
            <w:tcW w:w="329" w:type="dxa"/>
            <w:tcBorders>
              <w:top w:val="nil"/>
              <w:left w:val="nil"/>
              <w:bottom w:val="single" w:sz="4" w:space="0" w:color="auto"/>
              <w:right w:val="nil"/>
            </w:tcBorders>
            <w:vAlign w:val="center"/>
            <w:hideMark/>
          </w:tcPr>
          <w:p w14:paraId="0E6B538E" w14:textId="77777777" w:rsidR="006D41D6" w:rsidRDefault="006D41D6" w:rsidP="00CF2617">
            <w:pPr>
              <w:rPr>
                <w:color w:val="000000"/>
                <w:sz w:val="20"/>
                <w:szCs w:val="20"/>
              </w:rPr>
            </w:pPr>
            <w:r>
              <w:rPr>
                <w:color w:val="000000"/>
                <w:sz w:val="20"/>
                <w:szCs w:val="20"/>
              </w:rPr>
              <w:t>*</w:t>
            </w:r>
          </w:p>
        </w:tc>
        <w:tc>
          <w:tcPr>
            <w:tcW w:w="1866" w:type="dxa"/>
            <w:gridSpan w:val="2"/>
            <w:tcBorders>
              <w:top w:val="single" w:sz="4" w:space="0" w:color="auto"/>
              <w:left w:val="nil"/>
              <w:bottom w:val="single" w:sz="4" w:space="0" w:color="auto"/>
              <w:right w:val="single" w:sz="4" w:space="0" w:color="000000"/>
            </w:tcBorders>
            <w:vAlign w:val="center"/>
            <w:hideMark/>
          </w:tcPr>
          <w:p w14:paraId="467123A3" w14:textId="77777777" w:rsidR="006D41D6" w:rsidRDefault="006D41D6" w:rsidP="00CF2617">
            <w:pPr>
              <w:rPr>
                <w:color w:val="000000"/>
                <w:sz w:val="20"/>
                <w:szCs w:val="20"/>
              </w:rPr>
            </w:pPr>
            <w:r>
              <w:rPr>
                <w:color w:val="000000"/>
                <w:sz w:val="20"/>
                <w:szCs w:val="20"/>
              </w:rPr>
              <w:t xml:space="preserve"> 1067*1,55*1,75*1,1</w:t>
            </w:r>
          </w:p>
        </w:tc>
        <w:tc>
          <w:tcPr>
            <w:tcW w:w="1105" w:type="dxa"/>
            <w:gridSpan w:val="2"/>
            <w:tcBorders>
              <w:top w:val="nil"/>
              <w:left w:val="nil"/>
              <w:bottom w:val="single" w:sz="4" w:space="0" w:color="auto"/>
              <w:right w:val="single" w:sz="4" w:space="0" w:color="auto"/>
            </w:tcBorders>
            <w:vAlign w:val="center"/>
            <w:hideMark/>
          </w:tcPr>
          <w:p w14:paraId="7D70EEC4" w14:textId="77777777" w:rsidR="006D41D6" w:rsidRDefault="006D41D6" w:rsidP="00CF2617">
            <w:pPr>
              <w:jc w:val="center"/>
              <w:rPr>
                <w:color w:val="000000"/>
                <w:sz w:val="20"/>
                <w:szCs w:val="20"/>
              </w:rPr>
            </w:pPr>
            <w:r>
              <w:rPr>
                <w:color w:val="000000"/>
                <w:sz w:val="20"/>
                <w:szCs w:val="20"/>
              </w:rPr>
              <w:t>1 203</w:t>
            </w:r>
          </w:p>
        </w:tc>
      </w:tr>
      <w:tr w:rsidR="006D41D6" w14:paraId="6D026A3A" w14:textId="77777777" w:rsidTr="00CF2617">
        <w:trPr>
          <w:trHeight w:val="240"/>
        </w:trPr>
        <w:tc>
          <w:tcPr>
            <w:tcW w:w="0" w:type="auto"/>
            <w:vMerge/>
            <w:tcBorders>
              <w:top w:val="nil"/>
              <w:left w:val="single" w:sz="4" w:space="0" w:color="auto"/>
              <w:bottom w:val="nil"/>
              <w:right w:val="single" w:sz="4" w:space="0" w:color="auto"/>
            </w:tcBorders>
            <w:vAlign w:val="center"/>
            <w:hideMark/>
          </w:tcPr>
          <w:p w14:paraId="3171FA52" w14:textId="77777777" w:rsidR="006D41D6" w:rsidRDefault="006D41D6" w:rsidP="00CF2617">
            <w:pPr>
              <w:rPr>
                <w:color w:val="000000"/>
                <w:sz w:val="20"/>
                <w:szCs w:val="20"/>
              </w:rPr>
            </w:pPr>
          </w:p>
        </w:tc>
        <w:tc>
          <w:tcPr>
            <w:tcW w:w="0" w:type="auto"/>
            <w:vMerge/>
            <w:tcBorders>
              <w:top w:val="nil"/>
              <w:left w:val="single" w:sz="4" w:space="0" w:color="auto"/>
              <w:bottom w:val="nil"/>
              <w:right w:val="nil"/>
            </w:tcBorders>
            <w:vAlign w:val="center"/>
            <w:hideMark/>
          </w:tcPr>
          <w:p w14:paraId="7C9CF852" w14:textId="77777777" w:rsidR="006D41D6" w:rsidRDefault="006D41D6" w:rsidP="00CF2617">
            <w:pPr>
              <w:rPr>
                <w:color w:val="000000"/>
                <w:sz w:val="20"/>
                <w:szCs w:val="20"/>
              </w:rPr>
            </w:pPr>
          </w:p>
        </w:tc>
        <w:tc>
          <w:tcPr>
            <w:tcW w:w="5464" w:type="dxa"/>
            <w:tcBorders>
              <w:top w:val="nil"/>
              <w:left w:val="single" w:sz="4" w:space="0" w:color="auto"/>
              <w:bottom w:val="single" w:sz="4" w:space="0" w:color="auto"/>
              <w:right w:val="single" w:sz="4" w:space="0" w:color="auto"/>
            </w:tcBorders>
            <w:vAlign w:val="center"/>
            <w:hideMark/>
          </w:tcPr>
          <w:p w14:paraId="2CEF6E82" w14:textId="77777777" w:rsidR="006D41D6" w:rsidRDefault="006D41D6" w:rsidP="00CF2617">
            <w:pPr>
              <w:rPr>
                <w:color w:val="000000"/>
                <w:sz w:val="20"/>
                <w:szCs w:val="20"/>
              </w:rPr>
            </w:pPr>
            <w:r>
              <w:rPr>
                <w:color w:val="000000"/>
                <w:sz w:val="20"/>
                <w:szCs w:val="20"/>
              </w:rPr>
              <w:t>к= 1,75 ОУ п. 15 е)</w:t>
            </w:r>
          </w:p>
        </w:tc>
        <w:tc>
          <w:tcPr>
            <w:tcW w:w="283" w:type="dxa"/>
            <w:tcBorders>
              <w:top w:val="nil"/>
              <w:left w:val="nil"/>
              <w:bottom w:val="single" w:sz="4" w:space="0" w:color="auto"/>
              <w:right w:val="nil"/>
            </w:tcBorders>
            <w:vAlign w:val="center"/>
            <w:hideMark/>
          </w:tcPr>
          <w:p w14:paraId="786F297F"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5B97D6C9"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6B17BB5A"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087B5FD7" w14:textId="77777777" w:rsidR="006D41D6" w:rsidRDefault="006D41D6" w:rsidP="00CF2617">
            <w:pPr>
              <w:rPr>
                <w:color w:val="000000"/>
                <w:sz w:val="20"/>
                <w:szCs w:val="20"/>
              </w:rPr>
            </w:pPr>
            <w:r>
              <w:rPr>
                <w:color w:val="000000"/>
                <w:sz w:val="20"/>
                <w:szCs w:val="20"/>
              </w:rPr>
              <w:t> </w:t>
            </w:r>
          </w:p>
        </w:tc>
        <w:tc>
          <w:tcPr>
            <w:tcW w:w="1093" w:type="dxa"/>
            <w:tcBorders>
              <w:top w:val="nil"/>
              <w:left w:val="nil"/>
              <w:bottom w:val="single" w:sz="4" w:space="0" w:color="auto"/>
              <w:right w:val="single" w:sz="4" w:space="0" w:color="auto"/>
            </w:tcBorders>
            <w:vAlign w:val="center"/>
            <w:hideMark/>
          </w:tcPr>
          <w:p w14:paraId="00185D34"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41BC39CE" w14:textId="77777777" w:rsidR="006D41D6" w:rsidRDefault="006D41D6" w:rsidP="00CF2617">
            <w:pPr>
              <w:jc w:val="center"/>
              <w:rPr>
                <w:color w:val="000000"/>
                <w:sz w:val="20"/>
                <w:szCs w:val="20"/>
              </w:rPr>
            </w:pPr>
            <w:r>
              <w:rPr>
                <w:color w:val="000000"/>
                <w:sz w:val="20"/>
                <w:szCs w:val="20"/>
              </w:rPr>
              <w:t> </w:t>
            </w:r>
          </w:p>
        </w:tc>
      </w:tr>
      <w:tr w:rsidR="006D41D6" w14:paraId="4E38A9A2" w14:textId="77777777" w:rsidTr="00CF2617">
        <w:trPr>
          <w:trHeight w:val="240"/>
        </w:trPr>
        <w:tc>
          <w:tcPr>
            <w:tcW w:w="0" w:type="auto"/>
            <w:vMerge/>
            <w:tcBorders>
              <w:top w:val="nil"/>
              <w:left w:val="single" w:sz="4" w:space="0" w:color="auto"/>
              <w:bottom w:val="nil"/>
              <w:right w:val="single" w:sz="4" w:space="0" w:color="auto"/>
            </w:tcBorders>
            <w:vAlign w:val="center"/>
            <w:hideMark/>
          </w:tcPr>
          <w:p w14:paraId="10B22B1C" w14:textId="77777777" w:rsidR="006D41D6" w:rsidRDefault="006D41D6" w:rsidP="00CF2617">
            <w:pPr>
              <w:rPr>
                <w:color w:val="000000"/>
                <w:sz w:val="20"/>
                <w:szCs w:val="20"/>
              </w:rPr>
            </w:pPr>
          </w:p>
        </w:tc>
        <w:tc>
          <w:tcPr>
            <w:tcW w:w="0" w:type="auto"/>
            <w:vMerge/>
            <w:tcBorders>
              <w:top w:val="nil"/>
              <w:left w:val="single" w:sz="4" w:space="0" w:color="auto"/>
              <w:bottom w:val="nil"/>
              <w:right w:val="nil"/>
            </w:tcBorders>
            <w:vAlign w:val="center"/>
            <w:hideMark/>
          </w:tcPr>
          <w:p w14:paraId="1E2C845A" w14:textId="77777777" w:rsidR="006D41D6" w:rsidRDefault="006D41D6" w:rsidP="00CF2617">
            <w:pPr>
              <w:rPr>
                <w:color w:val="000000"/>
                <w:sz w:val="20"/>
                <w:szCs w:val="20"/>
              </w:rPr>
            </w:pPr>
          </w:p>
        </w:tc>
        <w:tc>
          <w:tcPr>
            <w:tcW w:w="5464" w:type="dxa"/>
            <w:tcBorders>
              <w:top w:val="nil"/>
              <w:left w:val="single" w:sz="4" w:space="0" w:color="auto"/>
              <w:bottom w:val="single" w:sz="4" w:space="0" w:color="auto"/>
              <w:right w:val="single" w:sz="4" w:space="0" w:color="auto"/>
            </w:tcBorders>
            <w:vAlign w:val="center"/>
            <w:hideMark/>
          </w:tcPr>
          <w:p w14:paraId="2CDE267F" w14:textId="77777777" w:rsidR="006D41D6" w:rsidRDefault="006D41D6" w:rsidP="00CF2617">
            <w:pPr>
              <w:rPr>
                <w:color w:val="000000"/>
                <w:sz w:val="20"/>
                <w:szCs w:val="20"/>
              </w:rPr>
            </w:pPr>
            <w:r>
              <w:rPr>
                <w:color w:val="000000"/>
                <w:sz w:val="20"/>
                <w:szCs w:val="20"/>
              </w:rPr>
              <w:t>к= 1,1 ОУ п. 15 г)</w:t>
            </w:r>
          </w:p>
        </w:tc>
        <w:tc>
          <w:tcPr>
            <w:tcW w:w="283" w:type="dxa"/>
            <w:tcBorders>
              <w:top w:val="nil"/>
              <w:left w:val="nil"/>
              <w:bottom w:val="single" w:sz="4" w:space="0" w:color="auto"/>
              <w:right w:val="nil"/>
            </w:tcBorders>
            <w:vAlign w:val="center"/>
            <w:hideMark/>
          </w:tcPr>
          <w:p w14:paraId="617799A5"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444E4208"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094806C0"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2B379F0F" w14:textId="77777777" w:rsidR="006D41D6" w:rsidRDefault="006D41D6" w:rsidP="00CF2617">
            <w:pPr>
              <w:rPr>
                <w:color w:val="000000"/>
                <w:sz w:val="20"/>
                <w:szCs w:val="20"/>
              </w:rPr>
            </w:pPr>
            <w:r>
              <w:rPr>
                <w:color w:val="000000"/>
                <w:sz w:val="20"/>
                <w:szCs w:val="20"/>
              </w:rPr>
              <w:t> </w:t>
            </w:r>
          </w:p>
        </w:tc>
        <w:tc>
          <w:tcPr>
            <w:tcW w:w="1093" w:type="dxa"/>
            <w:tcBorders>
              <w:top w:val="nil"/>
              <w:left w:val="nil"/>
              <w:bottom w:val="single" w:sz="4" w:space="0" w:color="auto"/>
              <w:right w:val="single" w:sz="4" w:space="0" w:color="auto"/>
            </w:tcBorders>
            <w:vAlign w:val="center"/>
            <w:hideMark/>
          </w:tcPr>
          <w:p w14:paraId="0FDDDBD8"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4D479555" w14:textId="77777777" w:rsidR="006D41D6" w:rsidRDefault="006D41D6" w:rsidP="00CF2617">
            <w:pPr>
              <w:jc w:val="center"/>
              <w:rPr>
                <w:color w:val="000000"/>
                <w:sz w:val="20"/>
                <w:szCs w:val="20"/>
              </w:rPr>
            </w:pPr>
            <w:r>
              <w:rPr>
                <w:color w:val="000000"/>
                <w:sz w:val="20"/>
                <w:szCs w:val="20"/>
              </w:rPr>
              <w:t> </w:t>
            </w:r>
          </w:p>
        </w:tc>
      </w:tr>
      <w:tr w:rsidR="006D41D6" w14:paraId="66E4AB72" w14:textId="77777777" w:rsidTr="00CF2617">
        <w:trPr>
          <w:trHeight w:val="690"/>
        </w:trPr>
        <w:tc>
          <w:tcPr>
            <w:tcW w:w="578" w:type="dxa"/>
            <w:tcBorders>
              <w:top w:val="nil"/>
              <w:left w:val="single" w:sz="4" w:space="0" w:color="auto"/>
              <w:bottom w:val="single" w:sz="4" w:space="0" w:color="auto"/>
              <w:right w:val="single" w:sz="4" w:space="0" w:color="auto"/>
            </w:tcBorders>
            <w:vAlign w:val="center"/>
            <w:hideMark/>
          </w:tcPr>
          <w:p w14:paraId="6ED077D4" w14:textId="77777777" w:rsidR="006D41D6" w:rsidRDefault="006D41D6" w:rsidP="00CF2617">
            <w:pPr>
              <w:jc w:val="center"/>
              <w:rPr>
                <w:color w:val="000000"/>
                <w:sz w:val="20"/>
                <w:szCs w:val="20"/>
              </w:rPr>
            </w:pPr>
            <w:r>
              <w:rPr>
                <w:color w:val="000000"/>
                <w:sz w:val="20"/>
                <w:szCs w:val="20"/>
              </w:rPr>
              <w:t>9</w:t>
            </w:r>
          </w:p>
        </w:tc>
        <w:tc>
          <w:tcPr>
            <w:tcW w:w="5092" w:type="dxa"/>
            <w:tcBorders>
              <w:top w:val="nil"/>
              <w:left w:val="nil"/>
              <w:bottom w:val="single" w:sz="4" w:space="0" w:color="auto"/>
              <w:right w:val="nil"/>
            </w:tcBorders>
            <w:vAlign w:val="center"/>
            <w:hideMark/>
          </w:tcPr>
          <w:p w14:paraId="4E91E0E6" w14:textId="77777777" w:rsidR="006D41D6" w:rsidRDefault="006D41D6" w:rsidP="00CF2617">
            <w:pPr>
              <w:rPr>
                <w:color w:val="000000"/>
                <w:sz w:val="20"/>
                <w:szCs w:val="20"/>
              </w:rPr>
            </w:pPr>
            <w:r>
              <w:rPr>
                <w:color w:val="000000"/>
                <w:sz w:val="20"/>
                <w:szCs w:val="20"/>
              </w:rPr>
              <w:t>Камеральные работы по созданию на застроенной территории планов подеревной съемки с координированием деревьев</w:t>
            </w:r>
          </w:p>
        </w:tc>
        <w:tc>
          <w:tcPr>
            <w:tcW w:w="5464" w:type="dxa"/>
            <w:tcBorders>
              <w:top w:val="nil"/>
              <w:left w:val="single" w:sz="4" w:space="0" w:color="auto"/>
              <w:bottom w:val="single" w:sz="4" w:space="0" w:color="auto"/>
              <w:right w:val="single" w:sz="4" w:space="0" w:color="auto"/>
            </w:tcBorders>
            <w:vAlign w:val="center"/>
            <w:hideMark/>
          </w:tcPr>
          <w:p w14:paraId="4D6DAC26" w14:textId="77777777" w:rsidR="006D41D6" w:rsidRDefault="006D41D6" w:rsidP="00CF2617">
            <w:pPr>
              <w:rPr>
                <w:color w:val="000000"/>
                <w:sz w:val="20"/>
                <w:szCs w:val="20"/>
              </w:rPr>
            </w:pPr>
            <w:r>
              <w:rPr>
                <w:color w:val="000000"/>
                <w:sz w:val="20"/>
                <w:szCs w:val="20"/>
              </w:rPr>
              <w:t>к=0,7  Глава 2, п. 5</w:t>
            </w:r>
          </w:p>
        </w:tc>
        <w:tc>
          <w:tcPr>
            <w:tcW w:w="283" w:type="dxa"/>
            <w:tcBorders>
              <w:top w:val="nil"/>
              <w:left w:val="nil"/>
              <w:bottom w:val="single" w:sz="4" w:space="0" w:color="auto"/>
              <w:right w:val="nil"/>
            </w:tcBorders>
            <w:vAlign w:val="center"/>
            <w:hideMark/>
          </w:tcPr>
          <w:p w14:paraId="03720A6C"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490671D4" w14:textId="77777777" w:rsidR="006D41D6" w:rsidRDefault="006D41D6" w:rsidP="00CF2617">
            <w:pPr>
              <w:jc w:val="center"/>
              <w:rPr>
                <w:color w:val="000000"/>
                <w:sz w:val="20"/>
                <w:szCs w:val="20"/>
              </w:rPr>
            </w:pPr>
            <w:r>
              <w:rPr>
                <w:color w:val="000000"/>
                <w:sz w:val="20"/>
                <w:szCs w:val="20"/>
              </w:rPr>
              <w:t>0,38</w:t>
            </w:r>
          </w:p>
        </w:tc>
        <w:tc>
          <w:tcPr>
            <w:tcW w:w="329" w:type="dxa"/>
            <w:tcBorders>
              <w:top w:val="nil"/>
              <w:left w:val="nil"/>
              <w:bottom w:val="single" w:sz="4" w:space="0" w:color="auto"/>
              <w:right w:val="nil"/>
            </w:tcBorders>
            <w:vAlign w:val="center"/>
            <w:hideMark/>
          </w:tcPr>
          <w:p w14:paraId="1749AC62" w14:textId="77777777" w:rsidR="006D41D6" w:rsidRDefault="006D41D6" w:rsidP="00CF2617">
            <w:pPr>
              <w:rPr>
                <w:color w:val="000000"/>
                <w:sz w:val="20"/>
                <w:szCs w:val="20"/>
              </w:rPr>
            </w:pPr>
            <w:r>
              <w:rPr>
                <w:color w:val="000000"/>
                <w:sz w:val="20"/>
                <w:szCs w:val="20"/>
              </w:rPr>
              <w:t>*</w:t>
            </w:r>
          </w:p>
        </w:tc>
        <w:tc>
          <w:tcPr>
            <w:tcW w:w="773" w:type="dxa"/>
            <w:tcBorders>
              <w:top w:val="nil"/>
              <w:left w:val="nil"/>
              <w:bottom w:val="single" w:sz="4" w:space="0" w:color="auto"/>
              <w:right w:val="nil"/>
            </w:tcBorders>
            <w:vAlign w:val="center"/>
            <w:hideMark/>
          </w:tcPr>
          <w:p w14:paraId="0066E154" w14:textId="77777777" w:rsidR="006D41D6" w:rsidRDefault="006D41D6" w:rsidP="00CF2617">
            <w:pPr>
              <w:jc w:val="center"/>
              <w:rPr>
                <w:color w:val="000000"/>
                <w:sz w:val="20"/>
                <w:szCs w:val="20"/>
              </w:rPr>
            </w:pPr>
            <w:r>
              <w:rPr>
                <w:color w:val="000000"/>
                <w:sz w:val="20"/>
                <w:szCs w:val="20"/>
              </w:rPr>
              <w:t>1 067</w:t>
            </w:r>
          </w:p>
        </w:tc>
        <w:tc>
          <w:tcPr>
            <w:tcW w:w="1093" w:type="dxa"/>
            <w:tcBorders>
              <w:top w:val="nil"/>
              <w:left w:val="nil"/>
              <w:bottom w:val="single" w:sz="4" w:space="0" w:color="auto"/>
              <w:right w:val="single" w:sz="4" w:space="0" w:color="auto"/>
            </w:tcBorders>
            <w:vAlign w:val="center"/>
            <w:hideMark/>
          </w:tcPr>
          <w:p w14:paraId="05DF1010" w14:textId="77777777" w:rsidR="006D41D6" w:rsidRDefault="006D41D6" w:rsidP="00CF2617">
            <w:pPr>
              <w:jc w:val="center"/>
              <w:rPr>
                <w:color w:val="000000"/>
                <w:sz w:val="20"/>
                <w:szCs w:val="20"/>
              </w:rPr>
            </w:pPr>
            <w:r>
              <w:rPr>
                <w:color w:val="000000"/>
                <w:sz w:val="20"/>
                <w:szCs w:val="20"/>
              </w:rPr>
              <w:t>0,7</w:t>
            </w:r>
          </w:p>
        </w:tc>
        <w:tc>
          <w:tcPr>
            <w:tcW w:w="1105" w:type="dxa"/>
            <w:gridSpan w:val="2"/>
            <w:tcBorders>
              <w:top w:val="nil"/>
              <w:left w:val="nil"/>
              <w:bottom w:val="single" w:sz="4" w:space="0" w:color="auto"/>
              <w:right w:val="single" w:sz="4" w:space="0" w:color="auto"/>
            </w:tcBorders>
            <w:vAlign w:val="center"/>
            <w:hideMark/>
          </w:tcPr>
          <w:p w14:paraId="5977E04C" w14:textId="77777777" w:rsidR="006D41D6" w:rsidRDefault="006D41D6" w:rsidP="00CF2617">
            <w:pPr>
              <w:jc w:val="center"/>
              <w:rPr>
                <w:color w:val="000000"/>
                <w:sz w:val="20"/>
                <w:szCs w:val="20"/>
              </w:rPr>
            </w:pPr>
            <w:r>
              <w:rPr>
                <w:color w:val="000000"/>
                <w:sz w:val="20"/>
                <w:szCs w:val="20"/>
              </w:rPr>
              <w:t>282</w:t>
            </w:r>
          </w:p>
        </w:tc>
      </w:tr>
      <w:tr w:rsidR="006D41D6" w14:paraId="68799F06" w14:textId="77777777" w:rsidTr="00CF2617">
        <w:trPr>
          <w:trHeight w:val="240"/>
        </w:trPr>
        <w:tc>
          <w:tcPr>
            <w:tcW w:w="578" w:type="dxa"/>
            <w:tcBorders>
              <w:top w:val="nil"/>
              <w:left w:val="single" w:sz="4" w:space="0" w:color="auto"/>
              <w:bottom w:val="single" w:sz="4" w:space="0" w:color="auto"/>
              <w:right w:val="single" w:sz="4" w:space="0" w:color="auto"/>
            </w:tcBorders>
            <w:vAlign w:val="center"/>
            <w:hideMark/>
          </w:tcPr>
          <w:p w14:paraId="6D921452" w14:textId="77777777" w:rsidR="006D41D6" w:rsidRDefault="006D41D6" w:rsidP="00CF2617">
            <w:pPr>
              <w:jc w:val="center"/>
              <w:rPr>
                <w:color w:val="000000"/>
                <w:sz w:val="20"/>
                <w:szCs w:val="20"/>
              </w:rPr>
            </w:pPr>
            <w:r>
              <w:rPr>
                <w:color w:val="000000"/>
                <w:sz w:val="20"/>
                <w:szCs w:val="20"/>
              </w:rPr>
              <w:t>10</w:t>
            </w:r>
          </w:p>
        </w:tc>
        <w:tc>
          <w:tcPr>
            <w:tcW w:w="5092" w:type="dxa"/>
            <w:tcBorders>
              <w:top w:val="nil"/>
              <w:left w:val="nil"/>
              <w:bottom w:val="single" w:sz="4" w:space="0" w:color="auto"/>
              <w:right w:val="single" w:sz="4" w:space="0" w:color="auto"/>
            </w:tcBorders>
            <w:vAlign w:val="center"/>
            <w:hideMark/>
          </w:tcPr>
          <w:p w14:paraId="18227AD0" w14:textId="77777777" w:rsidR="006D41D6" w:rsidRDefault="006D41D6" w:rsidP="00CF2617">
            <w:pPr>
              <w:rPr>
                <w:color w:val="000000"/>
                <w:sz w:val="20"/>
                <w:szCs w:val="20"/>
              </w:rPr>
            </w:pPr>
            <w:r>
              <w:rPr>
                <w:color w:val="000000"/>
                <w:sz w:val="20"/>
                <w:szCs w:val="20"/>
              </w:rPr>
              <w:t xml:space="preserve">ИТОГО камеральные работы </w:t>
            </w:r>
          </w:p>
        </w:tc>
        <w:tc>
          <w:tcPr>
            <w:tcW w:w="5464" w:type="dxa"/>
            <w:tcBorders>
              <w:top w:val="nil"/>
              <w:left w:val="nil"/>
              <w:bottom w:val="single" w:sz="4" w:space="0" w:color="auto"/>
              <w:right w:val="single" w:sz="4" w:space="0" w:color="auto"/>
            </w:tcBorders>
            <w:vAlign w:val="center"/>
            <w:hideMark/>
          </w:tcPr>
          <w:p w14:paraId="7DCE3C20" w14:textId="77777777" w:rsidR="006D41D6" w:rsidRDefault="006D41D6" w:rsidP="00CF2617">
            <w:pPr>
              <w:rPr>
                <w:color w:val="000000"/>
                <w:sz w:val="20"/>
                <w:szCs w:val="20"/>
              </w:rPr>
            </w:pPr>
            <w:r>
              <w:rPr>
                <w:color w:val="000000"/>
                <w:sz w:val="20"/>
                <w:szCs w:val="20"/>
              </w:rPr>
              <w:t> </w:t>
            </w:r>
          </w:p>
        </w:tc>
        <w:tc>
          <w:tcPr>
            <w:tcW w:w="283" w:type="dxa"/>
            <w:tcBorders>
              <w:top w:val="nil"/>
              <w:left w:val="nil"/>
              <w:bottom w:val="single" w:sz="4" w:space="0" w:color="auto"/>
              <w:right w:val="nil"/>
            </w:tcBorders>
            <w:vAlign w:val="center"/>
            <w:hideMark/>
          </w:tcPr>
          <w:p w14:paraId="6BE58B29"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6018A7B1"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2CE61E9F"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13319421" w14:textId="77777777" w:rsidR="006D41D6" w:rsidRDefault="006D41D6" w:rsidP="00CF2617">
            <w:pPr>
              <w:rPr>
                <w:color w:val="000000"/>
                <w:sz w:val="20"/>
                <w:szCs w:val="20"/>
              </w:rPr>
            </w:pPr>
            <w:r>
              <w:rPr>
                <w:color w:val="000000"/>
                <w:sz w:val="20"/>
                <w:szCs w:val="20"/>
              </w:rPr>
              <w:t> </w:t>
            </w:r>
          </w:p>
        </w:tc>
        <w:tc>
          <w:tcPr>
            <w:tcW w:w="1093" w:type="dxa"/>
            <w:tcBorders>
              <w:top w:val="nil"/>
              <w:left w:val="nil"/>
              <w:bottom w:val="single" w:sz="4" w:space="0" w:color="auto"/>
              <w:right w:val="single" w:sz="4" w:space="0" w:color="auto"/>
            </w:tcBorders>
            <w:vAlign w:val="center"/>
            <w:hideMark/>
          </w:tcPr>
          <w:p w14:paraId="700C6BB6"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278D0806" w14:textId="77777777" w:rsidR="006D41D6" w:rsidRDefault="006D41D6" w:rsidP="00CF2617">
            <w:pPr>
              <w:jc w:val="center"/>
              <w:rPr>
                <w:b/>
                <w:bCs/>
                <w:color w:val="000000"/>
                <w:sz w:val="20"/>
                <w:szCs w:val="20"/>
              </w:rPr>
            </w:pPr>
            <w:r>
              <w:rPr>
                <w:b/>
                <w:bCs/>
                <w:color w:val="000000"/>
                <w:sz w:val="20"/>
                <w:szCs w:val="20"/>
              </w:rPr>
              <w:t>1 486</w:t>
            </w:r>
          </w:p>
        </w:tc>
      </w:tr>
      <w:tr w:rsidR="006D41D6" w14:paraId="6185CFB3" w14:textId="77777777" w:rsidTr="00CF2617">
        <w:trPr>
          <w:trHeight w:val="240"/>
        </w:trPr>
        <w:tc>
          <w:tcPr>
            <w:tcW w:w="578" w:type="dxa"/>
            <w:tcBorders>
              <w:top w:val="nil"/>
              <w:left w:val="single" w:sz="4" w:space="0" w:color="auto"/>
              <w:bottom w:val="single" w:sz="4" w:space="0" w:color="auto"/>
              <w:right w:val="single" w:sz="4" w:space="0" w:color="auto"/>
            </w:tcBorders>
            <w:vAlign w:val="center"/>
            <w:hideMark/>
          </w:tcPr>
          <w:p w14:paraId="1CD6A903" w14:textId="77777777" w:rsidR="006D41D6" w:rsidRDefault="006D41D6" w:rsidP="00CF2617">
            <w:pPr>
              <w:jc w:val="center"/>
              <w:rPr>
                <w:color w:val="000000"/>
                <w:sz w:val="20"/>
                <w:szCs w:val="20"/>
              </w:rPr>
            </w:pPr>
            <w:r>
              <w:rPr>
                <w:color w:val="000000"/>
                <w:sz w:val="20"/>
                <w:szCs w:val="20"/>
              </w:rPr>
              <w:t>11</w:t>
            </w:r>
          </w:p>
        </w:tc>
        <w:tc>
          <w:tcPr>
            <w:tcW w:w="5092" w:type="dxa"/>
            <w:tcBorders>
              <w:top w:val="nil"/>
              <w:left w:val="nil"/>
              <w:bottom w:val="single" w:sz="4" w:space="0" w:color="auto"/>
              <w:right w:val="single" w:sz="4" w:space="0" w:color="auto"/>
            </w:tcBorders>
            <w:vAlign w:val="center"/>
            <w:hideMark/>
          </w:tcPr>
          <w:p w14:paraId="721E86EB" w14:textId="77777777" w:rsidR="006D41D6" w:rsidRDefault="006D41D6" w:rsidP="00CF2617">
            <w:pPr>
              <w:rPr>
                <w:color w:val="000000"/>
                <w:sz w:val="20"/>
                <w:szCs w:val="20"/>
              </w:rPr>
            </w:pPr>
            <w:r>
              <w:rPr>
                <w:color w:val="000000"/>
                <w:sz w:val="20"/>
                <w:szCs w:val="20"/>
              </w:rPr>
              <w:t>ИТОГО  по п.п. 7,10</w:t>
            </w:r>
          </w:p>
        </w:tc>
        <w:tc>
          <w:tcPr>
            <w:tcW w:w="5464" w:type="dxa"/>
            <w:tcBorders>
              <w:top w:val="nil"/>
              <w:left w:val="nil"/>
              <w:bottom w:val="single" w:sz="4" w:space="0" w:color="auto"/>
              <w:right w:val="single" w:sz="4" w:space="0" w:color="auto"/>
            </w:tcBorders>
            <w:vAlign w:val="center"/>
            <w:hideMark/>
          </w:tcPr>
          <w:p w14:paraId="182AD35E" w14:textId="77777777" w:rsidR="006D41D6" w:rsidRDefault="006D41D6" w:rsidP="00CF2617">
            <w:pPr>
              <w:rPr>
                <w:color w:val="000000"/>
                <w:sz w:val="20"/>
                <w:szCs w:val="20"/>
              </w:rPr>
            </w:pPr>
            <w:r>
              <w:rPr>
                <w:color w:val="000000"/>
                <w:sz w:val="20"/>
                <w:szCs w:val="20"/>
              </w:rPr>
              <w:t> </w:t>
            </w:r>
          </w:p>
        </w:tc>
        <w:tc>
          <w:tcPr>
            <w:tcW w:w="949" w:type="dxa"/>
            <w:gridSpan w:val="2"/>
            <w:tcBorders>
              <w:top w:val="single" w:sz="4" w:space="0" w:color="auto"/>
              <w:left w:val="nil"/>
              <w:bottom w:val="single" w:sz="4" w:space="0" w:color="auto"/>
              <w:right w:val="nil"/>
            </w:tcBorders>
            <w:vAlign w:val="center"/>
            <w:hideMark/>
          </w:tcPr>
          <w:p w14:paraId="3DFB8980" w14:textId="77777777" w:rsidR="006D41D6" w:rsidRDefault="006D41D6" w:rsidP="00CF2617">
            <w:pPr>
              <w:jc w:val="center"/>
              <w:rPr>
                <w:color w:val="000000"/>
                <w:sz w:val="20"/>
                <w:szCs w:val="20"/>
              </w:rPr>
            </w:pPr>
            <w:r>
              <w:rPr>
                <w:color w:val="000000"/>
                <w:sz w:val="20"/>
                <w:szCs w:val="20"/>
              </w:rPr>
              <w:t>4687</w:t>
            </w:r>
          </w:p>
        </w:tc>
        <w:tc>
          <w:tcPr>
            <w:tcW w:w="329" w:type="dxa"/>
            <w:tcBorders>
              <w:top w:val="nil"/>
              <w:left w:val="nil"/>
              <w:bottom w:val="single" w:sz="4" w:space="0" w:color="auto"/>
              <w:right w:val="nil"/>
            </w:tcBorders>
            <w:vAlign w:val="center"/>
            <w:hideMark/>
          </w:tcPr>
          <w:p w14:paraId="75D6D0DC" w14:textId="77777777" w:rsidR="006D41D6" w:rsidRDefault="006D41D6" w:rsidP="00CF2617">
            <w:pPr>
              <w:jc w:val="center"/>
              <w:rPr>
                <w:color w:val="000000"/>
                <w:sz w:val="20"/>
                <w:szCs w:val="20"/>
              </w:rPr>
            </w:pPr>
            <w:r>
              <w:rPr>
                <w:color w:val="000000"/>
                <w:sz w:val="20"/>
                <w:szCs w:val="20"/>
              </w:rPr>
              <w:t>+</w:t>
            </w:r>
          </w:p>
        </w:tc>
        <w:tc>
          <w:tcPr>
            <w:tcW w:w="1866" w:type="dxa"/>
            <w:gridSpan w:val="2"/>
            <w:tcBorders>
              <w:top w:val="single" w:sz="4" w:space="0" w:color="auto"/>
              <w:left w:val="nil"/>
              <w:bottom w:val="single" w:sz="4" w:space="0" w:color="auto"/>
              <w:right w:val="single" w:sz="4" w:space="0" w:color="000000"/>
            </w:tcBorders>
            <w:vAlign w:val="center"/>
            <w:hideMark/>
          </w:tcPr>
          <w:p w14:paraId="4D176E33" w14:textId="77777777" w:rsidR="006D41D6" w:rsidRDefault="006D41D6" w:rsidP="00CF2617">
            <w:pPr>
              <w:rPr>
                <w:color w:val="000000"/>
                <w:sz w:val="20"/>
                <w:szCs w:val="20"/>
              </w:rPr>
            </w:pPr>
            <w:r>
              <w:rPr>
                <w:color w:val="000000"/>
                <w:sz w:val="20"/>
                <w:szCs w:val="20"/>
              </w:rPr>
              <w:t>1486</w:t>
            </w:r>
          </w:p>
        </w:tc>
        <w:tc>
          <w:tcPr>
            <w:tcW w:w="1105" w:type="dxa"/>
            <w:gridSpan w:val="2"/>
            <w:tcBorders>
              <w:top w:val="nil"/>
              <w:left w:val="nil"/>
              <w:bottom w:val="single" w:sz="4" w:space="0" w:color="auto"/>
              <w:right w:val="single" w:sz="4" w:space="0" w:color="auto"/>
            </w:tcBorders>
            <w:vAlign w:val="center"/>
            <w:hideMark/>
          </w:tcPr>
          <w:p w14:paraId="16EB721F" w14:textId="77777777" w:rsidR="006D41D6" w:rsidRDefault="006D41D6" w:rsidP="00CF2617">
            <w:pPr>
              <w:jc w:val="center"/>
              <w:rPr>
                <w:b/>
                <w:bCs/>
                <w:color w:val="000000"/>
                <w:sz w:val="20"/>
                <w:szCs w:val="20"/>
              </w:rPr>
            </w:pPr>
            <w:r>
              <w:rPr>
                <w:b/>
                <w:bCs/>
                <w:color w:val="000000"/>
                <w:sz w:val="20"/>
                <w:szCs w:val="20"/>
              </w:rPr>
              <w:t>6 173</w:t>
            </w:r>
          </w:p>
        </w:tc>
      </w:tr>
      <w:tr w:rsidR="006D41D6" w14:paraId="1B3C6A35" w14:textId="77777777" w:rsidTr="00CF2617">
        <w:trPr>
          <w:trHeight w:val="240"/>
        </w:trPr>
        <w:tc>
          <w:tcPr>
            <w:tcW w:w="578" w:type="dxa"/>
            <w:tcBorders>
              <w:top w:val="nil"/>
              <w:left w:val="single" w:sz="4" w:space="0" w:color="auto"/>
              <w:bottom w:val="single" w:sz="4" w:space="0" w:color="auto"/>
              <w:right w:val="single" w:sz="4" w:space="0" w:color="auto"/>
            </w:tcBorders>
            <w:vAlign w:val="center"/>
            <w:hideMark/>
          </w:tcPr>
          <w:p w14:paraId="657DE7F5" w14:textId="77777777" w:rsidR="006D41D6" w:rsidRDefault="006D41D6" w:rsidP="00CF2617">
            <w:pPr>
              <w:jc w:val="center"/>
              <w:rPr>
                <w:color w:val="000000"/>
                <w:sz w:val="20"/>
                <w:szCs w:val="20"/>
              </w:rPr>
            </w:pPr>
            <w:r>
              <w:rPr>
                <w:color w:val="000000"/>
                <w:sz w:val="20"/>
                <w:szCs w:val="20"/>
              </w:rPr>
              <w:lastRenderedPageBreak/>
              <w:t>12</w:t>
            </w:r>
          </w:p>
        </w:tc>
        <w:tc>
          <w:tcPr>
            <w:tcW w:w="5092" w:type="dxa"/>
            <w:tcBorders>
              <w:top w:val="nil"/>
              <w:left w:val="nil"/>
              <w:bottom w:val="single" w:sz="4" w:space="0" w:color="auto"/>
              <w:right w:val="single" w:sz="4" w:space="0" w:color="auto"/>
            </w:tcBorders>
            <w:vAlign w:val="center"/>
            <w:hideMark/>
          </w:tcPr>
          <w:p w14:paraId="2A388B5B" w14:textId="77777777" w:rsidR="006D41D6" w:rsidRDefault="006D41D6" w:rsidP="00CF2617">
            <w:pPr>
              <w:rPr>
                <w:color w:val="000000"/>
                <w:sz w:val="20"/>
                <w:szCs w:val="20"/>
              </w:rPr>
            </w:pPr>
            <w:r>
              <w:rPr>
                <w:color w:val="000000"/>
                <w:sz w:val="20"/>
                <w:szCs w:val="20"/>
              </w:rPr>
              <w:t>Регистрация (оформление разрешений) инженерных изысканий</w:t>
            </w:r>
          </w:p>
        </w:tc>
        <w:tc>
          <w:tcPr>
            <w:tcW w:w="5464" w:type="dxa"/>
            <w:tcBorders>
              <w:top w:val="nil"/>
              <w:left w:val="nil"/>
              <w:bottom w:val="single" w:sz="4" w:space="0" w:color="auto"/>
              <w:right w:val="single" w:sz="4" w:space="0" w:color="auto"/>
            </w:tcBorders>
            <w:vAlign w:val="center"/>
            <w:hideMark/>
          </w:tcPr>
          <w:p w14:paraId="5646E45E" w14:textId="77777777" w:rsidR="006D41D6" w:rsidRDefault="006D41D6" w:rsidP="00CF2617">
            <w:pPr>
              <w:rPr>
                <w:color w:val="000000"/>
                <w:sz w:val="20"/>
                <w:szCs w:val="20"/>
              </w:rPr>
            </w:pPr>
            <w:r>
              <w:rPr>
                <w:color w:val="000000"/>
                <w:sz w:val="20"/>
                <w:szCs w:val="20"/>
              </w:rPr>
              <w:t xml:space="preserve">Табл. 80 § 1  - 4%,   к=1,3  прим. 2                                                             </w:t>
            </w:r>
          </w:p>
        </w:tc>
        <w:tc>
          <w:tcPr>
            <w:tcW w:w="949" w:type="dxa"/>
            <w:gridSpan w:val="2"/>
            <w:tcBorders>
              <w:top w:val="single" w:sz="4" w:space="0" w:color="auto"/>
              <w:left w:val="nil"/>
              <w:bottom w:val="single" w:sz="4" w:space="0" w:color="auto"/>
              <w:right w:val="nil"/>
            </w:tcBorders>
            <w:vAlign w:val="center"/>
            <w:hideMark/>
          </w:tcPr>
          <w:p w14:paraId="78B3E0D5" w14:textId="77777777" w:rsidR="006D41D6" w:rsidRDefault="006D41D6" w:rsidP="00CF2617">
            <w:pPr>
              <w:jc w:val="center"/>
              <w:rPr>
                <w:color w:val="000000"/>
                <w:sz w:val="20"/>
                <w:szCs w:val="20"/>
              </w:rPr>
            </w:pPr>
            <w:r>
              <w:rPr>
                <w:color w:val="000000"/>
                <w:sz w:val="20"/>
                <w:szCs w:val="20"/>
              </w:rPr>
              <w:t>6173</w:t>
            </w:r>
          </w:p>
        </w:tc>
        <w:tc>
          <w:tcPr>
            <w:tcW w:w="329" w:type="dxa"/>
            <w:tcBorders>
              <w:top w:val="nil"/>
              <w:left w:val="nil"/>
              <w:bottom w:val="single" w:sz="4" w:space="0" w:color="auto"/>
              <w:right w:val="nil"/>
            </w:tcBorders>
            <w:vAlign w:val="center"/>
            <w:hideMark/>
          </w:tcPr>
          <w:p w14:paraId="27C540CB" w14:textId="77777777" w:rsidR="006D41D6" w:rsidRDefault="006D41D6" w:rsidP="00CF2617">
            <w:pPr>
              <w:jc w:val="center"/>
              <w:rPr>
                <w:color w:val="000000"/>
                <w:sz w:val="20"/>
                <w:szCs w:val="20"/>
              </w:rPr>
            </w:pPr>
            <w:r>
              <w:rPr>
                <w:color w:val="000000"/>
                <w:sz w:val="20"/>
                <w:szCs w:val="20"/>
              </w:rPr>
              <w:t>*</w:t>
            </w:r>
          </w:p>
        </w:tc>
        <w:tc>
          <w:tcPr>
            <w:tcW w:w="1866" w:type="dxa"/>
            <w:gridSpan w:val="2"/>
            <w:tcBorders>
              <w:top w:val="single" w:sz="4" w:space="0" w:color="auto"/>
              <w:left w:val="nil"/>
              <w:bottom w:val="single" w:sz="4" w:space="0" w:color="auto"/>
              <w:right w:val="single" w:sz="4" w:space="0" w:color="000000"/>
            </w:tcBorders>
            <w:vAlign w:val="center"/>
            <w:hideMark/>
          </w:tcPr>
          <w:p w14:paraId="5553777F" w14:textId="77777777" w:rsidR="006D41D6" w:rsidRDefault="006D41D6" w:rsidP="00CF2617">
            <w:pPr>
              <w:rPr>
                <w:color w:val="000000"/>
                <w:sz w:val="20"/>
                <w:szCs w:val="20"/>
              </w:rPr>
            </w:pPr>
            <w:r>
              <w:rPr>
                <w:color w:val="000000"/>
                <w:sz w:val="20"/>
                <w:szCs w:val="20"/>
              </w:rPr>
              <w:t xml:space="preserve"> 4%*1,3</w:t>
            </w:r>
          </w:p>
        </w:tc>
        <w:tc>
          <w:tcPr>
            <w:tcW w:w="1105" w:type="dxa"/>
            <w:gridSpan w:val="2"/>
            <w:tcBorders>
              <w:top w:val="nil"/>
              <w:left w:val="nil"/>
              <w:bottom w:val="single" w:sz="4" w:space="0" w:color="auto"/>
              <w:right w:val="single" w:sz="4" w:space="0" w:color="auto"/>
            </w:tcBorders>
            <w:vAlign w:val="center"/>
            <w:hideMark/>
          </w:tcPr>
          <w:p w14:paraId="7E1C3579" w14:textId="77777777" w:rsidR="006D41D6" w:rsidRDefault="006D41D6" w:rsidP="00CF2617">
            <w:pPr>
              <w:jc w:val="center"/>
              <w:rPr>
                <w:b/>
                <w:bCs/>
                <w:color w:val="000000"/>
                <w:sz w:val="20"/>
                <w:szCs w:val="20"/>
              </w:rPr>
            </w:pPr>
            <w:r>
              <w:rPr>
                <w:b/>
                <w:bCs/>
                <w:color w:val="000000"/>
                <w:sz w:val="20"/>
                <w:szCs w:val="20"/>
              </w:rPr>
              <w:t>321</w:t>
            </w:r>
          </w:p>
        </w:tc>
      </w:tr>
      <w:tr w:rsidR="006D41D6" w14:paraId="19373414" w14:textId="77777777" w:rsidTr="00CF2617">
        <w:trPr>
          <w:trHeight w:val="240"/>
        </w:trPr>
        <w:tc>
          <w:tcPr>
            <w:tcW w:w="578" w:type="dxa"/>
            <w:tcBorders>
              <w:top w:val="nil"/>
              <w:left w:val="single" w:sz="4" w:space="0" w:color="auto"/>
              <w:bottom w:val="single" w:sz="4" w:space="0" w:color="auto"/>
              <w:right w:val="single" w:sz="4" w:space="0" w:color="auto"/>
            </w:tcBorders>
            <w:vAlign w:val="center"/>
            <w:hideMark/>
          </w:tcPr>
          <w:p w14:paraId="77C3217B" w14:textId="77777777" w:rsidR="006D41D6" w:rsidRDefault="006D41D6" w:rsidP="00CF2617">
            <w:pPr>
              <w:jc w:val="center"/>
              <w:rPr>
                <w:color w:val="000000"/>
                <w:sz w:val="20"/>
                <w:szCs w:val="20"/>
              </w:rPr>
            </w:pPr>
            <w:r>
              <w:rPr>
                <w:color w:val="000000"/>
                <w:sz w:val="20"/>
                <w:szCs w:val="20"/>
              </w:rPr>
              <w:t>13</w:t>
            </w:r>
          </w:p>
        </w:tc>
        <w:tc>
          <w:tcPr>
            <w:tcW w:w="5092" w:type="dxa"/>
            <w:tcBorders>
              <w:top w:val="nil"/>
              <w:left w:val="nil"/>
              <w:bottom w:val="single" w:sz="4" w:space="0" w:color="auto"/>
              <w:right w:val="nil"/>
            </w:tcBorders>
            <w:vAlign w:val="center"/>
            <w:hideMark/>
          </w:tcPr>
          <w:p w14:paraId="13E86EA9" w14:textId="77777777" w:rsidR="006D41D6" w:rsidRDefault="006D41D6" w:rsidP="00CF2617">
            <w:pPr>
              <w:rPr>
                <w:color w:val="000000"/>
                <w:sz w:val="20"/>
                <w:szCs w:val="20"/>
              </w:rPr>
            </w:pPr>
            <w:r>
              <w:rPr>
                <w:color w:val="000000"/>
                <w:sz w:val="20"/>
                <w:szCs w:val="20"/>
              </w:rPr>
              <w:t>Составление экспликации колодцев</w:t>
            </w:r>
          </w:p>
        </w:tc>
        <w:tc>
          <w:tcPr>
            <w:tcW w:w="5464" w:type="dxa"/>
            <w:tcBorders>
              <w:top w:val="nil"/>
              <w:left w:val="single" w:sz="4" w:space="0" w:color="auto"/>
              <w:bottom w:val="single" w:sz="4" w:space="0" w:color="auto"/>
              <w:right w:val="single" w:sz="4" w:space="0" w:color="auto"/>
            </w:tcBorders>
            <w:vAlign w:val="center"/>
            <w:hideMark/>
          </w:tcPr>
          <w:p w14:paraId="56EA105A" w14:textId="77777777" w:rsidR="006D41D6" w:rsidRDefault="006D41D6" w:rsidP="00CF2617">
            <w:pPr>
              <w:rPr>
                <w:color w:val="000000"/>
                <w:sz w:val="20"/>
                <w:szCs w:val="20"/>
              </w:rPr>
            </w:pPr>
            <w:r>
              <w:rPr>
                <w:color w:val="000000"/>
                <w:sz w:val="20"/>
                <w:szCs w:val="20"/>
              </w:rPr>
              <w:t>Часть II Глава 8 Т.77 § 2</w:t>
            </w:r>
          </w:p>
        </w:tc>
        <w:tc>
          <w:tcPr>
            <w:tcW w:w="283" w:type="dxa"/>
            <w:tcBorders>
              <w:top w:val="nil"/>
              <w:left w:val="nil"/>
              <w:bottom w:val="single" w:sz="4" w:space="0" w:color="auto"/>
              <w:right w:val="nil"/>
            </w:tcBorders>
            <w:vAlign w:val="center"/>
            <w:hideMark/>
          </w:tcPr>
          <w:p w14:paraId="6C82270E" w14:textId="77777777" w:rsidR="006D41D6" w:rsidRDefault="006D41D6" w:rsidP="00CF2617">
            <w:pPr>
              <w:jc w:val="cente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58214689" w14:textId="77777777" w:rsidR="006D41D6" w:rsidRDefault="006D41D6" w:rsidP="00CF2617">
            <w:pPr>
              <w:jc w:val="center"/>
              <w:rPr>
                <w:color w:val="000000"/>
                <w:sz w:val="20"/>
                <w:szCs w:val="20"/>
              </w:rPr>
            </w:pPr>
            <w:r>
              <w:rPr>
                <w:color w:val="000000"/>
                <w:sz w:val="20"/>
                <w:szCs w:val="20"/>
              </w:rPr>
              <w:t>25</w:t>
            </w:r>
          </w:p>
        </w:tc>
        <w:tc>
          <w:tcPr>
            <w:tcW w:w="329" w:type="dxa"/>
            <w:tcBorders>
              <w:top w:val="nil"/>
              <w:left w:val="nil"/>
              <w:bottom w:val="single" w:sz="4" w:space="0" w:color="auto"/>
              <w:right w:val="nil"/>
            </w:tcBorders>
            <w:vAlign w:val="center"/>
            <w:hideMark/>
          </w:tcPr>
          <w:p w14:paraId="0F9BD8C1" w14:textId="77777777" w:rsidR="006D41D6" w:rsidRDefault="006D41D6" w:rsidP="00CF2617">
            <w:pPr>
              <w:jc w:val="center"/>
              <w:rPr>
                <w:color w:val="000000"/>
                <w:sz w:val="20"/>
                <w:szCs w:val="20"/>
              </w:rPr>
            </w:pPr>
            <w:r>
              <w:rPr>
                <w:color w:val="000000"/>
                <w:sz w:val="20"/>
                <w:szCs w:val="20"/>
              </w:rPr>
              <w:t>*</w:t>
            </w:r>
          </w:p>
        </w:tc>
        <w:tc>
          <w:tcPr>
            <w:tcW w:w="773" w:type="dxa"/>
            <w:tcBorders>
              <w:top w:val="nil"/>
              <w:left w:val="nil"/>
              <w:bottom w:val="single" w:sz="4" w:space="0" w:color="auto"/>
              <w:right w:val="nil"/>
            </w:tcBorders>
            <w:vAlign w:val="center"/>
            <w:hideMark/>
          </w:tcPr>
          <w:p w14:paraId="68D71590" w14:textId="77777777" w:rsidR="006D41D6" w:rsidRDefault="006D41D6" w:rsidP="00CF2617">
            <w:pPr>
              <w:rPr>
                <w:color w:val="000000"/>
                <w:sz w:val="20"/>
                <w:szCs w:val="20"/>
              </w:rPr>
            </w:pPr>
            <w:r>
              <w:rPr>
                <w:color w:val="000000"/>
                <w:sz w:val="20"/>
                <w:szCs w:val="20"/>
              </w:rPr>
              <w:t>3,8</w:t>
            </w:r>
          </w:p>
        </w:tc>
        <w:tc>
          <w:tcPr>
            <w:tcW w:w="1093" w:type="dxa"/>
            <w:tcBorders>
              <w:top w:val="nil"/>
              <w:left w:val="nil"/>
              <w:bottom w:val="single" w:sz="4" w:space="0" w:color="auto"/>
              <w:right w:val="single" w:sz="4" w:space="0" w:color="auto"/>
            </w:tcBorders>
            <w:vAlign w:val="center"/>
            <w:hideMark/>
          </w:tcPr>
          <w:p w14:paraId="1E633105"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5E5C6262" w14:textId="77777777" w:rsidR="006D41D6" w:rsidRDefault="006D41D6" w:rsidP="00CF2617">
            <w:pPr>
              <w:jc w:val="center"/>
              <w:rPr>
                <w:b/>
                <w:bCs/>
                <w:color w:val="000000"/>
                <w:sz w:val="20"/>
                <w:szCs w:val="20"/>
              </w:rPr>
            </w:pPr>
            <w:r>
              <w:rPr>
                <w:b/>
                <w:bCs/>
                <w:color w:val="000000"/>
                <w:sz w:val="20"/>
                <w:szCs w:val="20"/>
              </w:rPr>
              <w:t>95</w:t>
            </w:r>
          </w:p>
        </w:tc>
      </w:tr>
      <w:tr w:rsidR="006D41D6" w14:paraId="2693F379" w14:textId="77777777" w:rsidTr="00CF2617">
        <w:trPr>
          <w:trHeight w:val="240"/>
        </w:trPr>
        <w:tc>
          <w:tcPr>
            <w:tcW w:w="578" w:type="dxa"/>
            <w:tcBorders>
              <w:top w:val="nil"/>
              <w:left w:val="single" w:sz="4" w:space="0" w:color="auto"/>
              <w:bottom w:val="single" w:sz="4" w:space="0" w:color="auto"/>
              <w:right w:val="single" w:sz="4" w:space="0" w:color="auto"/>
            </w:tcBorders>
            <w:vAlign w:val="center"/>
            <w:hideMark/>
          </w:tcPr>
          <w:p w14:paraId="75D59B02" w14:textId="77777777" w:rsidR="006D41D6" w:rsidRDefault="006D41D6" w:rsidP="00CF2617">
            <w:pPr>
              <w:jc w:val="center"/>
              <w:rPr>
                <w:color w:val="000000"/>
                <w:sz w:val="20"/>
                <w:szCs w:val="20"/>
              </w:rPr>
            </w:pPr>
            <w:r>
              <w:rPr>
                <w:color w:val="000000"/>
                <w:sz w:val="20"/>
                <w:szCs w:val="20"/>
              </w:rPr>
              <w:t>14</w:t>
            </w:r>
          </w:p>
        </w:tc>
        <w:tc>
          <w:tcPr>
            <w:tcW w:w="5092" w:type="dxa"/>
            <w:tcBorders>
              <w:top w:val="nil"/>
              <w:left w:val="nil"/>
              <w:bottom w:val="single" w:sz="4" w:space="0" w:color="auto"/>
              <w:right w:val="nil"/>
            </w:tcBorders>
            <w:vAlign w:val="center"/>
            <w:hideMark/>
          </w:tcPr>
          <w:p w14:paraId="1EA8A153" w14:textId="77777777" w:rsidR="006D41D6" w:rsidRDefault="006D41D6" w:rsidP="00CF2617">
            <w:pPr>
              <w:rPr>
                <w:color w:val="000000"/>
                <w:sz w:val="20"/>
                <w:szCs w:val="20"/>
              </w:rPr>
            </w:pPr>
            <w:r>
              <w:rPr>
                <w:color w:val="000000"/>
                <w:sz w:val="20"/>
                <w:szCs w:val="20"/>
              </w:rPr>
              <w:t>Проверка полноты планов в эксплуатирующих организациях</w:t>
            </w:r>
          </w:p>
        </w:tc>
        <w:tc>
          <w:tcPr>
            <w:tcW w:w="5464" w:type="dxa"/>
            <w:tcBorders>
              <w:top w:val="nil"/>
              <w:left w:val="single" w:sz="4" w:space="0" w:color="auto"/>
              <w:bottom w:val="single" w:sz="4" w:space="0" w:color="auto"/>
              <w:right w:val="single" w:sz="4" w:space="0" w:color="auto"/>
            </w:tcBorders>
            <w:vAlign w:val="center"/>
            <w:hideMark/>
          </w:tcPr>
          <w:p w14:paraId="4641C1E5" w14:textId="77777777" w:rsidR="006D41D6" w:rsidRDefault="006D41D6" w:rsidP="00CF2617">
            <w:pPr>
              <w:rPr>
                <w:color w:val="000000"/>
                <w:sz w:val="20"/>
                <w:szCs w:val="20"/>
              </w:rPr>
            </w:pPr>
            <w:r>
              <w:rPr>
                <w:color w:val="000000"/>
                <w:sz w:val="20"/>
                <w:szCs w:val="20"/>
              </w:rPr>
              <w:t>Часть II Глава 8 Т.75 прим. 3</w:t>
            </w:r>
          </w:p>
        </w:tc>
        <w:tc>
          <w:tcPr>
            <w:tcW w:w="283" w:type="dxa"/>
            <w:tcBorders>
              <w:top w:val="nil"/>
              <w:left w:val="nil"/>
              <w:bottom w:val="single" w:sz="4" w:space="0" w:color="auto"/>
              <w:right w:val="nil"/>
            </w:tcBorders>
            <w:vAlign w:val="center"/>
            <w:hideMark/>
          </w:tcPr>
          <w:p w14:paraId="63B858BD" w14:textId="77777777" w:rsidR="006D41D6" w:rsidRDefault="006D41D6" w:rsidP="00CF2617">
            <w:pPr>
              <w:jc w:val="cente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32312FBD" w14:textId="77777777" w:rsidR="006D41D6" w:rsidRDefault="006D41D6" w:rsidP="00CF2617">
            <w:pPr>
              <w:jc w:val="center"/>
              <w:rPr>
                <w:color w:val="000000"/>
                <w:sz w:val="20"/>
                <w:szCs w:val="20"/>
              </w:rPr>
            </w:pPr>
            <w:r>
              <w:rPr>
                <w:color w:val="000000"/>
                <w:sz w:val="20"/>
                <w:szCs w:val="20"/>
              </w:rPr>
              <w:t>5</w:t>
            </w:r>
          </w:p>
        </w:tc>
        <w:tc>
          <w:tcPr>
            <w:tcW w:w="329" w:type="dxa"/>
            <w:tcBorders>
              <w:top w:val="nil"/>
              <w:left w:val="nil"/>
              <w:bottom w:val="single" w:sz="4" w:space="0" w:color="auto"/>
              <w:right w:val="nil"/>
            </w:tcBorders>
            <w:vAlign w:val="center"/>
            <w:hideMark/>
          </w:tcPr>
          <w:p w14:paraId="240140C6" w14:textId="77777777" w:rsidR="006D41D6" w:rsidRDefault="006D41D6" w:rsidP="00CF2617">
            <w:pPr>
              <w:jc w:val="center"/>
              <w:rPr>
                <w:color w:val="000000"/>
                <w:sz w:val="20"/>
                <w:szCs w:val="20"/>
              </w:rPr>
            </w:pPr>
            <w:r>
              <w:rPr>
                <w:color w:val="000000"/>
                <w:sz w:val="20"/>
                <w:szCs w:val="20"/>
              </w:rPr>
              <w:t>*</w:t>
            </w:r>
          </w:p>
        </w:tc>
        <w:tc>
          <w:tcPr>
            <w:tcW w:w="773" w:type="dxa"/>
            <w:tcBorders>
              <w:top w:val="nil"/>
              <w:left w:val="nil"/>
              <w:bottom w:val="single" w:sz="4" w:space="0" w:color="auto"/>
              <w:right w:val="nil"/>
            </w:tcBorders>
            <w:vAlign w:val="center"/>
            <w:hideMark/>
          </w:tcPr>
          <w:p w14:paraId="5F1EC0F9" w14:textId="77777777" w:rsidR="006D41D6" w:rsidRDefault="006D41D6" w:rsidP="00CF2617">
            <w:pPr>
              <w:rPr>
                <w:color w:val="000000"/>
                <w:sz w:val="20"/>
                <w:szCs w:val="20"/>
              </w:rPr>
            </w:pPr>
            <w:r>
              <w:rPr>
                <w:color w:val="000000"/>
                <w:sz w:val="20"/>
                <w:szCs w:val="20"/>
              </w:rPr>
              <w:t>480</w:t>
            </w:r>
          </w:p>
        </w:tc>
        <w:tc>
          <w:tcPr>
            <w:tcW w:w="1093" w:type="dxa"/>
            <w:tcBorders>
              <w:top w:val="nil"/>
              <w:left w:val="nil"/>
              <w:bottom w:val="single" w:sz="4" w:space="0" w:color="auto"/>
              <w:right w:val="single" w:sz="4" w:space="0" w:color="auto"/>
            </w:tcBorders>
            <w:vAlign w:val="center"/>
            <w:hideMark/>
          </w:tcPr>
          <w:p w14:paraId="39DDF084"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1260CC8D" w14:textId="77777777" w:rsidR="006D41D6" w:rsidRDefault="006D41D6" w:rsidP="00CF2617">
            <w:pPr>
              <w:jc w:val="center"/>
              <w:rPr>
                <w:b/>
                <w:bCs/>
                <w:color w:val="000000"/>
                <w:sz w:val="20"/>
                <w:szCs w:val="20"/>
              </w:rPr>
            </w:pPr>
            <w:r>
              <w:rPr>
                <w:b/>
                <w:bCs/>
                <w:color w:val="000000"/>
                <w:sz w:val="20"/>
                <w:szCs w:val="20"/>
              </w:rPr>
              <w:t>2 400</w:t>
            </w:r>
          </w:p>
        </w:tc>
      </w:tr>
      <w:tr w:rsidR="006D41D6" w14:paraId="267ECA7C" w14:textId="77777777" w:rsidTr="00CF2617">
        <w:trPr>
          <w:trHeight w:val="315"/>
        </w:trPr>
        <w:tc>
          <w:tcPr>
            <w:tcW w:w="578" w:type="dxa"/>
            <w:tcBorders>
              <w:top w:val="nil"/>
              <w:left w:val="single" w:sz="4" w:space="0" w:color="auto"/>
              <w:bottom w:val="single" w:sz="4" w:space="0" w:color="auto"/>
              <w:right w:val="single" w:sz="4" w:space="0" w:color="auto"/>
            </w:tcBorders>
            <w:vAlign w:val="center"/>
            <w:hideMark/>
          </w:tcPr>
          <w:p w14:paraId="14F02FEB" w14:textId="77777777" w:rsidR="006D41D6" w:rsidRDefault="006D41D6" w:rsidP="00CF2617">
            <w:pPr>
              <w:jc w:val="center"/>
              <w:rPr>
                <w:color w:val="000000"/>
                <w:sz w:val="20"/>
                <w:szCs w:val="20"/>
              </w:rPr>
            </w:pPr>
            <w:r>
              <w:rPr>
                <w:color w:val="000000"/>
                <w:sz w:val="20"/>
                <w:szCs w:val="20"/>
              </w:rPr>
              <w:t>15</w:t>
            </w:r>
          </w:p>
        </w:tc>
        <w:tc>
          <w:tcPr>
            <w:tcW w:w="5092" w:type="dxa"/>
            <w:tcBorders>
              <w:top w:val="nil"/>
              <w:left w:val="nil"/>
              <w:bottom w:val="single" w:sz="4" w:space="0" w:color="auto"/>
              <w:right w:val="single" w:sz="4" w:space="0" w:color="auto"/>
            </w:tcBorders>
            <w:vAlign w:val="center"/>
            <w:hideMark/>
          </w:tcPr>
          <w:p w14:paraId="5D6AFE5F" w14:textId="77777777" w:rsidR="006D41D6" w:rsidRDefault="006D41D6" w:rsidP="00CF2617">
            <w:pPr>
              <w:rPr>
                <w:color w:val="000000"/>
                <w:sz w:val="20"/>
                <w:szCs w:val="20"/>
              </w:rPr>
            </w:pPr>
            <w:r>
              <w:rPr>
                <w:color w:val="000000"/>
                <w:sz w:val="20"/>
                <w:szCs w:val="20"/>
              </w:rPr>
              <w:t>Итого по п.п. 11-14</w:t>
            </w:r>
          </w:p>
        </w:tc>
        <w:tc>
          <w:tcPr>
            <w:tcW w:w="5464" w:type="dxa"/>
            <w:tcBorders>
              <w:top w:val="nil"/>
              <w:left w:val="nil"/>
              <w:bottom w:val="single" w:sz="4" w:space="0" w:color="auto"/>
              <w:right w:val="single" w:sz="4" w:space="0" w:color="auto"/>
            </w:tcBorders>
            <w:vAlign w:val="center"/>
            <w:hideMark/>
          </w:tcPr>
          <w:p w14:paraId="6CAD5E99" w14:textId="77777777" w:rsidR="006D41D6" w:rsidRDefault="006D41D6" w:rsidP="00CF2617">
            <w:pPr>
              <w:rPr>
                <w:color w:val="000000"/>
                <w:sz w:val="20"/>
                <w:szCs w:val="20"/>
              </w:rPr>
            </w:pPr>
            <w:r>
              <w:rPr>
                <w:color w:val="000000"/>
                <w:sz w:val="20"/>
                <w:szCs w:val="20"/>
              </w:rPr>
              <w:t> </w:t>
            </w:r>
          </w:p>
        </w:tc>
        <w:tc>
          <w:tcPr>
            <w:tcW w:w="283" w:type="dxa"/>
            <w:tcBorders>
              <w:top w:val="nil"/>
              <w:left w:val="nil"/>
              <w:bottom w:val="single" w:sz="4" w:space="0" w:color="auto"/>
              <w:right w:val="nil"/>
            </w:tcBorders>
            <w:vAlign w:val="center"/>
            <w:hideMark/>
          </w:tcPr>
          <w:p w14:paraId="5212F67D"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3C86EA42"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1ED5BF71"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091E273F" w14:textId="77777777" w:rsidR="006D41D6" w:rsidRDefault="006D41D6" w:rsidP="00CF2617">
            <w:pPr>
              <w:rPr>
                <w:color w:val="000000"/>
                <w:sz w:val="20"/>
                <w:szCs w:val="20"/>
              </w:rPr>
            </w:pPr>
            <w:r>
              <w:rPr>
                <w:color w:val="000000"/>
                <w:sz w:val="20"/>
                <w:szCs w:val="20"/>
              </w:rPr>
              <w:t> </w:t>
            </w:r>
          </w:p>
        </w:tc>
        <w:tc>
          <w:tcPr>
            <w:tcW w:w="1093" w:type="dxa"/>
            <w:tcBorders>
              <w:top w:val="nil"/>
              <w:left w:val="nil"/>
              <w:bottom w:val="single" w:sz="4" w:space="0" w:color="auto"/>
              <w:right w:val="single" w:sz="4" w:space="0" w:color="auto"/>
            </w:tcBorders>
            <w:vAlign w:val="center"/>
            <w:hideMark/>
          </w:tcPr>
          <w:p w14:paraId="64D46384"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42FAB1AB" w14:textId="77777777" w:rsidR="006D41D6" w:rsidRDefault="006D41D6" w:rsidP="00CF2617">
            <w:pPr>
              <w:jc w:val="center"/>
              <w:rPr>
                <w:b/>
                <w:bCs/>
                <w:color w:val="000000"/>
                <w:sz w:val="20"/>
                <w:szCs w:val="20"/>
              </w:rPr>
            </w:pPr>
            <w:r>
              <w:rPr>
                <w:b/>
                <w:bCs/>
                <w:color w:val="000000"/>
                <w:sz w:val="20"/>
                <w:szCs w:val="20"/>
              </w:rPr>
              <w:t>8 989</w:t>
            </w:r>
          </w:p>
        </w:tc>
      </w:tr>
      <w:tr w:rsidR="006D41D6" w14:paraId="1A4228EB" w14:textId="77777777" w:rsidTr="00CF2617">
        <w:trPr>
          <w:trHeight w:val="465"/>
        </w:trPr>
        <w:tc>
          <w:tcPr>
            <w:tcW w:w="578" w:type="dxa"/>
            <w:tcBorders>
              <w:top w:val="nil"/>
              <w:left w:val="single" w:sz="4" w:space="0" w:color="auto"/>
              <w:bottom w:val="single" w:sz="4" w:space="0" w:color="auto"/>
              <w:right w:val="single" w:sz="4" w:space="0" w:color="auto"/>
            </w:tcBorders>
            <w:vAlign w:val="center"/>
            <w:hideMark/>
          </w:tcPr>
          <w:p w14:paraId="692AB6F5" w14:textId="77777777" w:rsidR="006D41D6" w:rsidRDefault="006D41D6" w:rsidP="00CF2617">
            <w:pPr>
              <w:jc w:val="center"/>
              <w:rPr>
                <w:color w:val="000000"/>
                <w:sz w:val="20"/>
                <w:szCs w:val="20"/>
              </w:rPr>
            </w:pPr>
            <w:r>
              <w:rPr>
                <w:color w:val="000000"/>
                <w:sz w:val="20"/>
                <w:szCs w:val="20"/>
              </w:rPr>
              <w:t>16</w:t>
            </w:r>
          </w:p>
        </w:tc>
        <w:tc>
          <w:tcPr>
            <w:tcW w:w="5092" w:type="dxa"/>
            <w:tcBorders>
              <w:top w:val="nil"/>
              <w:left w:val="nil"/>
              <w:bottom w:val="single" w:sz="4" w:space="0" w:color="auto"/>
              <w:right w:val="nil"/>
            </w:tcBorders>
            <w:vAlign w:val="center"/>
            <w:hideMark/>
          </w:tcPr>
          <w:p w14:paraId="26B9D2E3" w14:textId="77777777" w:rsidR="006D41D6" w:rsidRDefault="006D41D6" w:rsidP="00CF2617">
            <w:pPr>
              <w:rPr>
                <w:color w:val="000000"/>
                <w:sz w:val="20"/>
                <w:szCs w:val="20"/>
              </w:rPr>
            </w:pPr>
            <w:r>
              <w:rPr>
                <w:color w:val="000000"/>
                <w:sz w:val="20"/>
                <w:szCs w:val="20"/>
              </w:rPr>
              <w:t>Индекс изменения стоимости изыскательских работ на 1 кв. 2025</w:t>
            </w:r>
          </w:p>
        </w:tc>
        <w:tc>
          <w:tcPr>
            <w:tcW w:w="5464" w:type="dxa"/>
            <w:tcBorders>
              <w:top w:val="nil"/>
              <w:left w:val="single" w:sz="4" w:space="0" w:color="auto"/>
              <w:bottom w:val="single" w:sz="4" w:space="0" w:color="auto"/>
              <w:right w:val="single" w:sz="4" w:space="0" w:color="auto"/>
            </w:tcBorders>
            <w:vAlign w:val="center"/>
            <w:hideMark/>
          </w:tcPr>
          <w:p w14:paraId="41DC07EF" w14:textId="77777777" w:rsidR="006D41D6" w:rsidRDefault="006D41D6" w:rsidP="00CF2617">
            <w:pPr>
              <w:rPr>
                <w:color w:val="000000"/>
                <w:sz w:val="20"/>
                <w:szCs w:val="20"/>
              </w:rPr>
            </w:pPr>
            <w:r>
              <w:rPr>
                <w:color w:val="000000"/>
                <w:sz w:val="20"/>
                <w:szCs w:val="20"/>
              </w:rPr>
              <w:t xml:space="preserve">(2) приложение №5 </w:t>
            </w:r>
          </w:p>
        </w:tc>
        <w:tc>
          <w:tcPr>
            <w:tcW w:w="283" w:type="dxa"/>
            <w:tcBorders>
              <w:top w:val="nil"/>
              <w:left w:val="nil"/>
              <w:bottom w:val="single" w:sz="4" w:space="0" w:color="auto"/>
              <w:right w:val="nil"/>
            </w:tcBorders>
            <w:vAlign w:val="center"/>
            <w:hideMark/>
          </w:tcPr>
          <w:p w14:paraId="312941E1"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16D1175A" w14:textId="77777777" w:rsidR="006D41D6" w:rsidRDefault="006D41D6" w:rsidP="00CF2617">
            <w:pPr>
              <w:jc w:val="center"/>
              <w:rPr>
                <w:color w:val="000000"/>
                <w:sz w:val="20"/>
                <w:szCs w:val="20"/>
              </w:rPr>
            </w:pPr>
            <w:r>
              <w:rPr>
                <w:color w:val="000000"/>
                <w:sz w:val="20"/>
                <w:szCs w:val="20"/>
              </w:rPr>
              <w:t>8 989</w:t>
            </w:r>
          </w:p>
        </w:tc>
        <w:tc>
          <w:tcPr>
            <w:tcW w:w="329" w:type="dxa"/>
            <w:tcBorders>
              <w:top w:val="nil"/>
              <w:left w:val="nil"/>
              <w:bottom w:val="single" w:sz="4" w:space="0" w:color="auto"/>
              <w:right w:val="nil"/>
            </w:tcBorders>
            <w:vAlign w:val="center"/>
            <w:hideMark/>
          </w:tcPr>
          <w:p w14:paraId="6E799D87" w14:textId="77777777" w:rsidR="006D41D6" w:rsidRDefault="006D41D6" w:rsidP="00CF2617">
            <w:pPr>
              <w:rPr>
                <w:color w:val="000000"/>
                <w:sz w:val="20"/>
                <w:szCs w:val="20"/>
              </w:rPr>
            </w:pPr>
            <w:r>
              <w:rPr>
                <w:color w:val="000000"/>
                <w:sz w:val="20"/>
                <w:szCs w:val="20"/>
              </w:rPr>
              <w:t>*</w:t>
            </w:r>
          </w:p>
        </w:tc>
        <w:tc>
          <w:tcPr>
            <w:tcW w:w="773" w:type="dxa"/>
            <w:tcBorders>
              <w:top w:val="nil"/>
              <w:left w:val="nil"/>
              <w:bottom w:val="single" w:sz="4" w:space="0" w:color="auto"/>
              <w:right w:val="nil"/>
            </w:tcBorders>
            <w:vAlign w:val="center"/>
            <w:hideMark/>
          </w:tcPr>
          <w:p w14:paraId="4A9D28F9" w14:textId="77777777" w:rsidR="006D41D6" w:rsidRDefault="006D41D6" w:rsidP="00CF2617">
            <w:pPr>
              <w:rPr>
                <w:color w:val="000000"/>
                <w:sz w:val="20"/>
                <w:szCs w:val="20"/>
              </w:rPr>
            </w:pPr>
            <w:r>
              <w:rPr>
                <w:color w:val="000000"/>
                <w:sz w:val="20"/>
                <w:szCs w:val="20"/>
              </w:rPr>
              <w:t>6,4</w:t>
            </w:r>
          </w:p>
        </w:tc>
        <w:tc>
          <w:tcPr>
            <w:tcW w:w="1093" w:type="dxa"/>
            <w:tcBorders>
              <w:top w:val="nil"/>
              <w:left w:val="nil"/>
              <w:bottom w:val="single" w:sz="4" w:space="0" w:color="auto"/>
              <w:right w:val="single" w:sz="4" w:space="0" w:color="auto"/>
            </w:tcBorders>
            <w:vAlign w:val="center"/>
            <w:hideMark/>
          </w:tcPr>
          <w:p w14:paraId="0A39A5B6"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6096F502" w14:textId="77777777" w:rsidR="006D41D6" w:rsidRDefault="006D41D6" w:rsidP="00CF2617">
            <w:pPr>
              <w:jc w:val="center"/>
              <w:rPr>
                <w:color w:val="000000"/>
                <w:sz w:val="20"/>
                <w:szCs w:val="20"/>
              </w:rPr>
            </w:pPr>
            <w:r>
              <w:rPr>
                <w:color w:val="000000"/>
                <w:sz w:val="20"/>
                <w:szCs w:val="20"/>
              </w:rPr>
              <w:t>57 530</w:t>
            </w:r>
          </w:p>
        </w:tc>
      </w:tr>
      <w:tr w:rsidR="006D41D6" w14:paraId="29053EEB" w14:textId="77777777" w:rsidTr="00CF2617">
        <w:trPr>
          <w:trHeight w:val="360"/>
        </w:trPr>
        <w:tc>
          <w:tcPr>
            <w:tcW w:w="578" w:type="dxa"/>
            <w:tcBorders>
              <w:top w:val="nil"/>
              <w:left w:val="single" w:sz="4" w:space="0" w:color="auto"/>
              <w:bottom w:val="single" w:sz="4" w:space="0" w:color="auto"/>
              <w:right w:val="single" w:sz="4" w:space="0" w:color="auto"/>
            </w:tcBorders>
            <w:vAlign w:val="center"/>
            <w:hideMark/>
          </w:tcPr>
          <w:p w14:paraId="77287504" w14:textId="77777777" w:rsidR="006D41D6" w:rsidRDefault="006D41D6" w:rsidP="00CF2617">
            <w:pPr>
              <w:jc w:val="center"/>
              <w:rPr>
                <w:color w:val="000000"/>
                <w:sz w:val="20"/>
                <w:szCs w:val="20"/>
              </w:rPr>
            </w:pPr>
            <w:r>
              <w:rPr>
                <w:color w:val="000000"/>
                <w:sz w:val="20"/>
                <w:szCs w:val="20"/>
              </w:rPr>
              <w:t>17</w:t>
            </w:r>
          </w:p>
        </w:tc>
        <w:tc>
          <w:tcPr>
            <w:tcW w:w="5092" w:type="dxa"/>
            <w:tcBorders>
              <w:top w:val="nil"/>
              <w:left w:val="nil"/>
              <w:bottom w:val="single" w:sz="4" w:space="0" w:color="auto"/>
              <w:right w:val="single" w:sz="4" w:space="0" w:color="auto"/>
            </w:tcBorders>
            <w:vAlign w:val="center"/>
            <w:hideMark/>
          </w:tcPr>
          <w:p w14:paraId="661E1CC0" w14:textId="77777777" w:rsidR="006D41D6" w:rsidRDefault="006D41D6" w:rsidP="00CF2617">
            <w:pPr>
              <w:rPr>
                <w:color w:val="000000"/>
                <w:sz w:val="20"/>
                <w:szCs w:val="20"/>
              </w:rPr>
            </w:pPr>
            <w:r>
              <w:rPr>
                <w:color w:val="000000"/>
                <w:sz w:val="20"/>
                <w:szCs w:val="20"/>
              </w:rPr>
              <w:t>НДС = 20%</w:t>
            </w:r>
          </w:p>
        </w:tc>
        <w:tc>
          <w:tcPr>
            <w:tcW w:w="5464" w:type="dxa"/>
            <w:tcBorders>
              <w:top w:val="nil"/>
              <w:left w:val="nil"/>
              <w:bottom w:val="single" w:sz="4" w:space="0" w:color="auto"/>
              <w:right w:val="single" w:sz="4" w:space="0" w:color="auto"/>
            </w:tcBorders>
            <w:vAlign w:val="center"/>
            <w:hideMark/>
          </w:tcPr>
          <w:p w14:paraId="2C41ED29" w14:textId="77777777" w:rsidR="006D41D6" w:rsidRDefault="006D41D6" w:rsidP="00CF2617">
            <w:pPr>
              <w:rPr>
                <w:color w:val="000000"/>
                <w:sz w:val="20"/>
                <w:szCs w:val="20"/>
              </w:rPr>
            </w:pPr>
            <w:r>
              <w:rPr>
                <w:color w:val="000000"/>
                <w:sz w:val="20"/>
                <w:szCs w:val="20"/>
              </w:rPr>
              <w:t> </w:t>
            </w:r>
          </w:p>
        </w:tc>
        <w:tc>
          <w:tcPr>
            <w:tcW w:w="283" w:type="dxa"/>
            <w:tcBorders>
              <w:top w:val="nil"/>
              <w:left w:val="nil"/>
              <w:bottom w:val="single" w:sz="4" w:space="0" w:color="auto"/>
              <w:right w:val="nil"/>
            </w:tcBorders>
            <w:vAlign w:val="center"/>
            <w:hideMark/>
          </w:tcPr>
          <w:p w14:paraId="7833F796"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7CAE3072"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41858877"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3AD10B3B" w14:textId="77777777" w:rsidR="006D41D6" w:rsidRDefault="006D41D6" w:rsidP="00CF2617">
            <w:pPr>
              <w:rPr>
                <w:color w:val="000000"/>
                <w:sz w:val="20"/>
                <w:szCs w:val="20"/>
              </w:rPr>
            </w:pPr>
            <w:r>
              <w:rPr>
                <w:color w:val="000000"/>
                <w:sz w:val="20"/>
                <w:szCs w:val="20"/>
              </w:rPr>
              <w:t> </w:t>
            </w:r>
          </w:p>
        </w:tc>
        <w:tc>
          <w:tcPr>
            <w:tcW w:w="1093" w:type="dxa"/>
            <w:tcBorders>
              <w:top w:val="nil"/>
              <w:left w:val="nil"/>
              <w:bottom w:val="single" w:sz="4" w:space="0" w:color="auto"/>
              <w:right w:val="single" w:sz="4" w:space="0" w:color="auto"/>
            </w:tcBorders>
            <w:vAlign w:val="center"/>
            <w:hideMark/>
          </w:tcPr>
          <w:p w14:paraId="00A8B3A6"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63009948" w14:textId="77777777" w:rsidR="006D41D6" w:rsidRDefault="006D41D6" w:rsidP="00CF2617">
            <w:pPr>
              <w:jc w:val="center"/>
              <w:rPr>
                <w:color w:val="000000"/>
                <w:sz w:val="20"/>
                <w:szCs w:val="20"/>
              </w:rPr>
            </w:pPr>
            <w:r>
              <w:rPr>
                <w:color w:val="000000"/>
                <w:sz w:val="20"/>
                <w:szCs w:val="20"/>
              </w:rPr>
              <w:t>11 506</w:t>
            </w:r>
          </w:p>
        </w:tc>
      </w:tr>
      <w:tr w:rsidR="006D41D6" w14:paraId="3E121EBE" w14:textId="77777777" w:rsidTr="00CF2617">
        <w:trPr>
          <w:trHeight w:val="285"/>
        </w:trPr>
        <w:tc>
          <w:tcPr>
            <w:tcW w:w="578" w:type="dxa"/>
            <w:tcBorders>
              <w:top w:val="nil"/>
              <w:left w:val="nil"/>
              <w:bottom w:val="single" w:sz="4" w:space="0" w:color="auto"/>
              <w:right w:val="single" w:sz="4" w:space="0" w:color="auto"/>
            </w:tcBorders>
            <w:vAlign w:val="center"/>
            <w:hideMark/>
          </w:tcPr>
          <w:p w14:paraId="494B818E" w14:textId="77777777" w:rsidR="006D41D6" w:rsidRDefault="006D41D6" w:rsidP="00CF2617">
            <w:pPr>
              <w:jc w:val="center"/>
              <w:rPr>
                <w:color w:val="000000"/>
                <w:sz w:val="20"/>
                <w:szCs w:val="20"/>
              </w:rPr>
            </w:pPr>
            <w:r>
              <w:rPr>
                <w:color w:val="000000"/>
                <w:sz w:val="20"/>
                <w:szCs w:val="20"/>
              </w:rPr>
              <w:t>18</w:t>
            </w:r>
          </w:p>
        </w:tc>
        <w:tc>
          <w:tcPr>
            <w:tcW w:w="5092" w:type="dxa"/>
            <w:tcBorders>
              <w:top w:val="nil"/>
              <w:left w:val="nil"/>
              <w:bottom w:val="single" w:sz="4" w:space="0" w:color="auto"/>
              <w:right w:val="single" w:sz="4" w:space="0" w:color="auto"/>
            </w:tcBorders>
            <w:vAlign w:val="center"/>
            <w:hideMark/>
          </w:tcPr>
          <w:p w14:paraId="70B609A9" w14:textId="77777777" w:rsidR="006D41D6" w:rsidRDefault="006D41D6" w:rsidP="00CF2617">
            <w:pPr>
              <w:rPr>
                <w:b/>
                <w:bCs/>
                <w:color w:val="000000"/>
                <w:sz w:val="20"/>
                <w:szCs w:val="20"/>
              </w:rPr>
            </w:pPr>
            <w:r>
              <w:rPr>
                <w:b/>
                <w:bCs/>
                <w:color w:val="000000"/>
                <w:sz w:val="20"/>
                <w:szCs w:val="20"/>
              </w:rPr>
              <w:t>Итого по смете</w:t>
            </w:r>
          </w:p>
        </w:tc>
        <w:tc>
          <w:tcPr>
            <w:tcW w:w="5464" w:type="dxa"/>
            <w:tcBorders>
              <w:top w:val="nil"/>
              <w:left w:val="nil"/>
              <w:bottom w:val="single" w:sz="4" w:space="0" w:color="auto"/>
              <w:right w:val="single" w:sz="4" w:space="0" w:color="auto"/>
            </w:tcBorders>
            <w:vAlign w:val="center"/>
            <w:hideMark/>
          </w:tcPr>
          <w:p w14:paraId="129D99E0" w14:textId="77777777" w:rsidR="006D41D6" w:rsidRDefault="006D41D6" w:rsidP="00CF2617">
            <w:pPr>
              <w:rPr>
                <w:color w:val="000000"/>
                <w:sz w:val="20"/>
                <w:szCs w:val="20"/>
              </w:rPr>
            </w:pPr>
            <w:r>
              <w:rPr>
                <w:color w:val="000000"/>
                <w:sz w:val="20"/>
                <w:szCs w:val="20"/>
              </w:rPr>
              <w:t> </w:t>
            </w:r>
          </w:p>
        </w:tc>
        <w:tc>
          <w:tcPr>
            <w:tcW w:w="283" w:type="dxa"/>
            <w:tcBorders>
              <w:top w:val="nil"/>
              <w:left w:val="nil"/>
              <w:bottom w:val="single" w:sz="4" w:space="0" w:color="auto"/>
              <w:right w:val="nil"/>
            </w:tcBorders>
            <w:vAlign w:val="center"/>
            <w:hideMark/>
          </w:tcPr>
          <w:p w14:paraId="4324D50E" w14:textId="77777777" w:rsidR="006D41D6" w:rsidRDefault="006D41D6" w:rsidP="00CF2617">
            <w:pPr>
              <w:rPr>
                <w:color w:val="000000"/>
                <w:sz w:val="20"/>
                <w:szCs w:val="20"/>
              </w:rPr>
            </w:pPr>
            <w:r>
              <w:rPr>
                <w:color w:val="000000"/>
                <w:sz w:val="20"/>
                <w:szCs w:val="20"/>
              </w:rPr>
              <w:t> </w:t>
            </w:r>
          </w:p>
        </w:tc>
        <w:tc>
          <w:tcPr>
            <w:tcW w:w="666" w:type="dxa"/>
            <w:tcBorders>
              <w:top w:val="nil"/>
              <w:left w:val="nil"/>
              <w:bottom w:val="single" w:sz="4" w:space="0" w:color="auto"/>
              <w:right w:val="nil"/>
            </w:tcBorders>
            <w:vAlign w:val="center"/>
            <w:hideMark/>
          </w:tcPr>
          <w:p w14:paraId="770E5A24" w14:textId="77777777" w:rsidR="006D41D6" w:rsidRDefault="006D41D6" w:rsidP="00CF2617">
            <w:pPr>
              <w:jc w:val="center"/>
              <w:rPr>
                <w:color w:val="000000"/>
                <w:sz w:val="20"/>
                <w:szCs w:val="20"/>
              </w:rPr>
            </w:pPr>
            <w:r>
              <w:rPr>
                <w:color w:val="000000"/>
                <w:sz w:val="20"/>
                <w:szCs w:val="20"/>
              </w:rPr>
              <w:t> </w:t>
            </w:r>
          </w:p>
        </w:tc>
        <w:tc>
          <w:tcPr>
            <w:tcW w:w="329" w:type="dxa"/>
            <w:tcBorders>
              <w:top w:val="nil"/>
              <w:left w:val="nil"/>
              <w:bottom w:val="single" w:sz="4" w:space="0" w:color="auto"/>
              <w:right w:val="nil"/>
            </w:tcBorders>
            <w:vAlign w:val="center"/>
            <w:hideMark/>
          </w:tcPr>
          <w:p w14:paraId="7CA51208" w14:textId="77777777" w:rsidR="006D41D6" w:rsidRDefault="006D41D6" w:rsidP="00CF2617">
            <w:pPr>
              <w:rPr>
                <w:color w:val="000000"/>
                <w:sz w:val="20"/>
                <w:szCs w:val="20"/>
              </w:rPr>
            </w:pPr>
            <w:r>
              <w:rPr>
                <w:color w:val="000000"/>
                <w:sz w:val="20"/>
                <w:szCs w:val="20"/>
              </w:rPr>
              <w:t> </w:t>
            </w:r>
          </w:p>
        </w:tc>
        <w:tc>
          <w:tcPr>
            <w:tcW w:w="773" w:type="dxa"/>
            <w:tcBorders>
              <w:top w:val="nil"/>
              <w:left w:val="nil"/>
              <w:bottom w:val="single" w:sz="4" w:space="0" w:color="auto"/>
              <w:right w:val="nil"/>
            </w:tcBorders>
            <w:vAlign w:val="center"/>
            <w:hideMark/>
          </w:tcPr>
          <w:p w14:paraId="63B1BFF4" w14:textId="77777777" w:rsidR="006D41D6" w:rsidRDefault="006D41D6" w:rsidP="00CF2617">
            <w:pPr>
              <w:rPr>
                <w:color w:val="000000"/>
                <w:sz w:val="20"/>
                <w:szCs w:val="20"/>
              </w:rPr>
            </w:pPr>
            <w:r>
              <w:rPr>
                <w:color w:val="000000"/>
                <w:sz w:val="20"/>
                <w:szCs w:val="20"/>
              </w:rPr>
              <w:t> </w:t>
            </w:r>
          </w:p>
        </w:tc>
        <w:tc>
          <w:tcPr>
            <w:tcW w:w="1093" w:type="dxa"/>
            <w:tcBorders>
              <w:top w:val="nil"/>
              <w:left w:val="nil"/>
              <w:bottom w:val="single" w:sz="4" w:space="0" w:color="auto"/>
              <w:right w:val="single" w:sz="4" w:space="0" w:color="auto"/>
            </w:tcBorders>
            <w:vAlign w:val="center"/>
            <w:hideMark/>
          </w:tcPr>
          <w:p w14:paraId="351DE801" w14:textId="77777777" w:rsidR="006D41D6" w:rsidRDefault="006D41D6" w:rsidP="00CF2617">
            <w:pPr>
              <w:rPr>
                <w:color w:val="000000"/>
                <w:sz w:val="20"/>
                <w:szCs w:val="20"/>
              </w:rPr>
            </w:pPr>
            <w:r>
              <w:rPr>
                <w:color w:val="000000"/>
                <w:sz w:val="20"/>
                <w:szCs w:val="20"/>
              </w:rPr>
              <w:t> </w:t>
            </w:r>
          </w:p>
        </w:tc>
        <w:tc>
          <w:tcPr>
            <w:tcW w:w="1105" w:type="dxa"/>
            <w:gridSpan w:val="2"/>
            <w:tcBorders>
              <w:top w:val="nil"/>
              <w:left w:val="nil"/>
              <w:bottom w:val="single" w:sz="4" w:space="0" w:color="auto"/>
              <w:right w:val="single" w:sz="4" w:space="0" w:color="auto"/>
            </w:tcBorders>
            <w:vAlign w:val="center"/>
            <w:hideMark/>
          </w:tcPr>
          <w:p w14:paraId="575A4B93" w14:textId="77777777" w:rsidR="006D41D6" w:rsidRDefault="006D41D6" w:rsidP="00CF2617">
            <w:pPr>
              <w:jc w:val="center"/>
              <w:rPr>
                <w:b/>
                <w:bCs/>
                <w:color w:val="000000"/>
                <w:sz w:val="20"/>
                <w:szCs w:val="20"/>
              </w:rPr>
            </w:pPr>
            <w:r>
              <w:rPr>
                <w:b/>
                <w:bCs/>
                <w:color w:val="000000"/>
                <w:sz w:val="20"/>
                <w:szCs w:val="20"/>
              </w:rPr>
              <w:t>69 036</w:t>
            </w:r>
          </w:p>
        </w:tc>
      </w:tr>
      <w:tr w:rsidR="006D41D6" w14:paraId="38089438" w14:textId="77777777" w:rsidTr="00CF2617">
        <w:trPr>
          <w:trHeight w:val="285"/>
        </w:trPr>
        <w:tc>
          <w:tcPr>
            <w:tcW w:w="578" w:type="dxa"/>
            <w:vAlign w:val="center"/>
            <w:hideMark/>
          </w:tcPr>
          <w:p w14:paraId="58323EC8" w14:textId="77777777" w:rsidR="006D41D6" w:rsidRDefault="006D41D6" w:rsidP="00CF2617"/>
        </w:tc>
        <w:tc>
          <w:tcPr>
            <w:tcW w:w="5092" w:type="dxa"/>
            <w:vAlign w:val="bottom"/>
            <w:hideMark/>
          </w:tcPr>
          <w:p w14:paraId="1A9F5DBE" w14:textId="77777777" w:rsidR="006D41D6" w:rsidRDefault="006D41D6" w:rsidP="00CF2617">
            <w:pPr>
              <w:rPr>
                <w:sz w:val="20"/>
                <w:szCs w:val="20"/>
              </w:rPr>
            </w:pPr>
          </w:p>
        </w:tc>
        <w:tc>
          <w:tcPr>
            <w:tcW w:w="5464" w:type="dxa"/>
            <w:vAlign w:val="bottom"/>
            <w:hideMark/>
          </w:tcPr>
          <w:p w14:paraId="6EDC08C1" w14:textId="77777777" w:rsidR="006D41D6" w:rsidRDefault="006D41D6" w:rsidP="00CF2617">
            <w:pPr>
              <w:rPr>
                <w:sz w:val="20"/>
                <w:szCs w:val="20"/>
              </w:rPr>
            </w:pPr>
          </w:p>
        </w:tc>
        <w:tc>
          <w:tcPr>
            <w:tcW w:w="283" w:type="dxa"/>
            <w:vAlign w:val="bottom"/>
            <w:hideMark/>
          </w:tcPr>
          <w:p w14:paraId="0A48BFF0" w14:textId="77777777" w:rsidR="006D41D6" w:rsidRDefault="006D41D6" w:rsidP="00CF2617">
            <w:pPr>
              <w:rPr>
                <w:sz w:val="20"/>
                <w:szCs w:val="20"/>
              </w:rPr>
            </w:pPr>
          </w:p>
        </w:tc>
        <w:tc>
          <w:tcPr>
            <w:tcW w:w="666" w:type="dxa"/>
            <w:vAlign w:val="bottom"/>
            <w:hideMark/>
          </w:tcPr>
          <w:p w14:paraId="23F81C5A" w14:textId="77777777" w:rsidR="006D41D6" w:rsidRDefault="006D41D6" w:rsidP="00CF2617">
            <w:pPr>
              <w:rPr>
                <w:sz w:val="20"/>
                <w:szCs w:val="20"/>
              </w:rPr>
            </w:pPr>
          </w:p>
        </w:tc>
        <w:tc>
          <w:tcPr>
            <w:tcW w:w="329" w:type="dxa"/>
            <w:vAlign w:val="bottom"/>
            <w:hideMark/>
          </w:tcPr>
          <w:p w14:paraId="00646B16" w14:textId="77777777" w:rsidR="006D41D6" w:rsidRDefault="006D41D6" w:rsidP="00CF2617">
            <w:pPr>
              <w:rPr>
                <w:sz w:val="20"/>
                <w:szCs w:val="20"/>
              </w:rPr>
            </w:pPr>
          </w:p>
        </w:tc>
        <w:tc>
          <w:tcPr>
            <w:tcW w:w="773" w:type="dxa"/>
            <w:vAlign w:val="bottom"/>
            <w:hideMark/>
          </w:tcPr>
          <w:p w14:paraId="276CDBEC" w14:textId="77777777" w:rsidR="006D41D6" w:rsidRDefault="006D41D6" w:rsidP="00CF2617">
            <w:pPr>
              <w:rPr>
                <w:sz w:val="20"/>
                <w:szCs w:val="20"/>
              </w:rPr>
            </w:pPr>
          </w:p>
        </w:tc>
        <w:tc>
          <w:tcPr>
            <w:tcW w:w="1093" w:type="dxa"/>
            <w:vAlign w:val="bottom"/>
            <w:hideMark/>
          </w:tcPr>
          <w:p w14:paraId="163DB7AB" w14:textId="77777777" w:rsidR="006D41D6" w:rsidRDefault="006D41D6" w:rsidP="00CF2617">
            <w:pPr>
              <w:rPr>
                <w:sz w:val="20"/>
                <w:szCs w:val="20"/>
              </w:rPr>
            </w:pPr>
          </w:p>
        </w:tc>
        <w:tc>
          <w:tcPr>
            <w:tcW w:w="1105" w:type="dxa"/>
            <w:gridSpan w:val="2"/>
            <w:vAlign w:val="bottom"/>
            <w:hideMark/>
          </w:tcPr>
          <w:p w14:paraId="58BBCF32" w14:textId="77777777" w:rsidR="006D41D6" w:rsidRDefault="006D41D6" w:rsidP="00CF2617">
            <w:pPr>
              <w:rPr>
                <w:sz w:val="20"/>
                <w:szCs w:val="20"/>
              </w:rPr>
            </w:pPr>
          </w:p>
        </w:tc>
      </w:tr>
      <w:tr w:rsidR="006D41D6" w14:paraId="59BD4E36" w14:textId="77777777" w:rsidTr="00CF2617">
        <w:trPr>
          <w:trHeight w:val="255"/>
        </w:trPr>
        <w:tc>
          <w:tcPr>
            <w:tcW w:w="15394" w:type="dxa"/>
            <w:gridSpan w:val="10"/>
            <w:noWrap/>
            <w:vAlign w:val="bottom"/>
          </w:tcPr>
          <w:p w14:paraId="3C2B0721" w14:textId="77777777" w:rsidR="006D41D6" w:rsidRDefault="006D41D6" w:rsidP="00CF2617">
            <w:pPr>
              <w:rPr>
                <w:b/>
                <w:bCs/>
                <w:color w:val="000000"/>
                <w:sz w:val="20"/>
                <w:szCs w:val="20"/>
              </w:rPr>
            </w:pPr>
          </w:p>
        </w:tc>
      </w:tr>
      <w:tr w:rsidR="006D41D6" w14:paraId="3A27BC05" w14:textId="77777777" w:rsidTr="00CF2617">
        <w:trPr>
          <w:trHeight w:val="255"/>
        </w:trPr>
        <w:tc>
          <w:tcPr>
            <w:tcW w:w="578" w:type="dxa"/>
            <w:noWrap/>
            <w:vAlign w:val="bottom"/>
          </w:tcPr>
          <w:p w14:paraId="4E6E438F" w14:textId="77777777" w:rsidR="006D41D6" w:rsidRDefault="006D41D6" w:rsidP="00CF2617">
            <w:pPr>
              <w:rPr>
                <w:b/>
                <w:bCs/>
                <w:color w:val="000000"/>
                <w:sz w:val="20"/>
                <w:szCs w:val="20"/>
              </w:rPr>
            </w:pPr>
          </w:p>
        </w:tc>
        <w:tc>
          <w:tcPr>
            <w:tcW w:w="5092" w:type="dxa"/>
            <w:noWrap/>
            <w:vAlign w:val="bottom"/>
          </w:tcPr>
          <w:p w14:paraId="7722ABE6" w14:textId="77777777" w:rsidR="006D41D6" w:rsidRDefault="006D41D6" w:rsidP="00CF2617">
            <w:pPr>
              <w:rPr>
                <w:sz w:val="20"/>
                <w:szCs w:val="20"/>
              </w:rPr>
            </w:pPr>
          </w:p>
        </w:tc>
        <w:tc>
          <w:tcPr>
            <w:tcW w:w="5464" w:type="dxa"/>
            <w:noWrap/>
            <w:vAlign w:val="bottom"/>
          </w:tcPr>
          <w:p w14:paraId="0829866D" w14:textId="77777777" w:rsidR="006D41D6" w:rsidRDefault="006D41D6" w:rsidP="00CF2617">
            <w:pPr>
              <w:rPr>
                <w:sz w:val="20"/>
                <w:szCs w:val="20"/>
              </w:rPr>
            </w:pPr>
          </w:p>
        </w:tc>
        <w:tc>
          <w:tcPr>
            <w:tcW w:w="283" w:type="dxa"/>
            <w:noWrap/>
            <w:vAlign w:val="bottom"/>
          </w:tcPr>
          <w:p w14:paraId="3C16BE6B" w14:textId="77777777" w:rsidR="006D41D6" w:rsidRDefault="006D41D6" w:rsidP="00CF2617">
            <w:pPr>
              <w:rPr>
                <w:sz w:val="20"/>
                <w:szCs w:val="20"/>
              </w:rPr>
            </w:pPr>
          </w:p>
        </w:tc>
        <w:tc>
          <w:tcPr>
            <w:tcW w:w="666" w:type="dxa"/>
            <w:noWrap/>
            <w:vAlign w:val="bottom"/>
          </w:tcPr>
          <w:p w14:paraId="4F93D8E6" w14:textId="77777777" w:rsidR="006D41D6" w:rsidRDefault="006D41D6" w:rsidP="00CF2617">
            <w:pPr>
              <w:rPr>
                <w:sz w:val="20"/>
                <w:szCs w:val="20"/>
              </w:rPr>
            </w:pPr>
          </w:p>
        </w:tc>
        <w:tc>
          <w:tcPr>
            <w:tcW w:w="329" w:type="dxa"/>
            <w:noWrap/>
            <w:vAlign w:val="bottom"/>
          </w:tcPr>
          <w:p w14:paraId="75F4DB13" w14:textId="77777777" w:rsidR="006D41D6" w:rsidRDefault="006D41D6" w:rsidP="00CF2617">
            <w:pPr>
              <w:rPr>
                <w:sz w:val="20"/>
                <w:szCs w:val="20"/>
              </w:rPr>
            </w:pPr>
          </w:p>
        </w:tc>
        <w:tc>
          <w:tcPr>
            <w:tcW w:w="773" w:type="dxa"/>
            <w:noWrap/>
            <w:vAlign w:val="bottom"/>
          </w:tcPr>
          <w:p w14:paraId="4D855AD8" w14:textId="77777777" w:rsidR="006D41D6" w:rsidRDefault="006D41D6" w:rsidP="00CF2617">
            <w:pPr>
              <w:rPr>
                <w:sz w:val="20"/>
                <w:szCs w:val="20"/>
              </w:rPr>
            </w:pPr>
          </w:p>
        </w:tc>
        <w:tc>
          <w:tcPr>
            <w:tcW w:w="1093" w:type="dxa"/>
            <w:noWrap/>
            <w:vAlign w:val="bottom"/>
          </w:tcPr>
          <w:p w14:paraId="0FFADC86" w14:textId="77777777" w:rsidR="006D41D6" w:rsidRDefault="006D41D6" w:rsidP="00CF2617">
            <w:pPr>
              <w:rPr>
                <w:sz w:val="20"/>
                <w:szCs w:val="20"/>
              </w:rPr>
            </w:pPr>
          </w:p>
        </w:tc>
        <w:tc>
          <w:tcPr>
            <w:tcW w:w="1105" w:type="dxa"/>
            <w:gridSpan w:val="2"/>
            <w:noWrap/>
            <w:vAlign w:val="bottom"/>
          </w:tcPr>
          <w:p w14:paraId="25EAC22B" w14:textId="77777777" w:rsidR="006D41D6" w:rsidRDefault="006D41D6" w:rsidP="00CF2617">
            <w:pPr>
              <w:rPr>
                <w:sz w:val="20"/>
                <w:szCs w:val="20"/>
              </w:rPr>
            </w:pPr>
          </w:p>
        </w:tc>
      </w:tr>
      <w:tr w:rsidR="006D41D6" w14:paraId="3638964D" w14:textId="77777777" w:rsidTr="00CF2617">
        <w:trPr>
          <w:trHeight w:val="255"/>
        </w:trPr>
        <w:tc>
          <w:tcPr>
            <w:tcW w:w="15394" w:type="dxa"/>
            <w:gridSpan w:val="10"/>
            <w:noWrap/>
            <w:vAlign w:val="center"/>
          </w:tcPr>
          <w:p w14:paraId="2164E1D6" w14:textId="77777777" w:rsidR="006D41D6" w:rsidRDefault="006D41D6" w:rsidP="00CF2617">
            <w:pPr>
              <w:rPr>
                <w:b/>
                <w:bCs/>
                <w:color w:val="000000"/>
                <w:sz w:val="20"/>
                <w:szCs w:val="20"/>
              </w:rPr>
            </w:pPr>
          </w:p>
        </w:tc>
      </w:tr>
    </w:tbl>
    <w:p w14:paraId="33EACD5B" w14:textId="77777777" w:rsidR="006D41D6" w:rsidRDefault="006D41D6" w:rsidP="006D41D6">
      <w:pPr>
        <w:rPr>
          <w:b/>
          <w:i/>
          <w:noProof/>
        </w:rPr>
        <w:sectPr w:rsidR="006D41D6" w:rsidSect="006D41D6">
          <w:pgSz w:w="16838" w:h="11906" w:orient="landscape"/>
          <w:pgMar w:top="720" w:right="720" w:bottom="720" w:left="720" w:header="709" w:footer="709" w:gutter="0"/>
          <w:cols w:space="720"/>
        </w:sectPr>
      </w:pPr>
    </w:p>
    <w:tbl>
      <w:tblPr>
        <w:tblW w:w="15044" w:type="dxa"/>
        <w:tblInd w:w="108" w:type="dxa"/>
        <w:tblLook w:val="04A0" w:firstRow="1" w:lastRow="0" w:firstColumn="1" w:lastColumn="0" w:noHBand="0" w:noVBand="1"/>
      </w:tblPr>
      <w:tblGrid>
        <w:gridCol w:w="560"/>
        <w:gridCol w:w="2085"/>
        <w:gridCol w:w="900"/>
        <w:gridCol w:w="1143"/>
        <w:gridCol w:w="5805"/>
        <w:gridCol w:w="3282"/>
        <w:gridCol w:w="1269"/>
      </w:tblGrid>
      <w:tr w:rsidR="006D41D6" w14:paraId="730F7D08" w14:textId="77777777" w:rsidTr="00CF2617">
        <w:trPr>
          <w:trHeight w:val="349"/>
        </w:trPr>
        <w:tc>
          <w:tcPr>
            <w:tcW w:w="15044" w:type="dxa"/>
            <w:gridSpan w:val="7"/>
            <w:noWrap/>
            <w:vAlign w:val="center"/>
            <w:hideMark/>
          </w:tcPr>
          <w:p w14:paraId="51D4FD8A" w14:textId="77777777" w:rsidR="006D41D6" w:rsidRDefault="006D41D6" w:rsidP="00CF2617">
            <w:pPr>
              <w:jc w:val="center"/>
              <w:rPr>
                <w:b/>
                <w:bCs/>
                <w:color w:val="000000"/>
                <w:sz w:val="20"/>
                <w:szCs w:val="20"/>
              </w:rPr>
            </w:pPr>
            <w:r>
              <w:rPr>
                <w:b/>
                <w:bCs/>
                <w:color w:val="000000"/>
                <w:sz w:val="20"/>
                <w:szCs w:val="20"/>
              </w:rPr>
              <w:lastRenderedPageBreak/>
              <w:t>С М Е Т А  № 2</w:t>
            </w:r>
          </w:p>
        </w:tc>
      </w:tr>
      <w:tr w:rsidR="006D41D6" w14:paraId="146BADDA" w14:textId="77777777" w:rsidTr="00CF2617">
        <w:trPr>
          <w:trHeight w:val="895"/>
        </w:trPr>
        <w:tc>
          <w:tcPr>
            <w:tcW w:w="15044" w:type="dxa"/>
            <w:gridSpan w:val="7"/>
            <w:vAlign w:val="center"/>
            <w:hideMark/>
          </w:tcPr>
          <w:p w14:paraId="343C9D4F" w14:textId="77777777" w:rsidR="006D41D6" w:rsidRDefault="006D41D6" w:rsidP="00CF2617">
            <w:pPr>
              <w:jc w:val="center"/>
              <w:rPr>
                <w:b/>
                <w:bCs/>
                <w:color w:val="000000"/>
                <w:sz w:val="20"/>
                <w:szCs w:val="20"/>
              </w:rPr>
            </w:pPr>
            <w:r>
              <w:rPr>
                <w:b/>
                <w:bCs/>
                <w:color w:val="000000"/>
                <w:sz w:val="20"/>
                <w:szCs w:val="20"/>
              </w:rPr>
              <w:t xml:space="preserve">на разработку проектно-сметной документации на устройство наружного освещения детской и спортивной площадок по адресу: </w:t>
            </w:r>
            <w:r>
              <w:rPr>
                <w:b/>
                <w:bCs/>
                <w:color w:val="000000"/>
                <w:sz w:val="20"/>
                <w:szCs w:val="20"/>
              </w:rPr>
              <w:br/>
              <w:t>Санкт-Петербург, г. Павловск, улица Просвещения, участок 1</w:t>
            </w:r>
          </w:p>
        </w:tc>
      </w:tr>
      <w:tr w:rsidR="006D41D6" w14:paraId="4B962B10" w14:textId="77777777" w:rsidTr="00982859">
        <w:trPr>
          <w:trHeight w:val="804"/>
        </w:trPr>
        <w:tc>
          <w:tcPr>
            <w:tcW w:w="560" w:type="dxa"/>
            <w:tcBorders>
              <w:top w:val="single" w:sz="4" w:space="0" w:color="auto"/>
              <w:left w:val="single" w:sz="4" w:space="0" w:color="auto"/>
              <w:bottom w:val="single" w:sz="4" w:space="0" w:color="auto"/>
              <w:right w:val="single" w:sz="4" w:space="0" w:color="auto"/>
            </w:tcBorders>
            <w:hideMark/>
          </w:tcPr>
          <w:p w14:paraId="01F948FC" w14:textId="77777777" w:rsidR="006D41D6" w:rsidRDefault="006D41D6" w:rsidP="00CF2617">
            <w:pPr>
              <w:jc w:val="center"/>
              <w:rPr>
                <w:b/>
                <w:bCs/>
                <w:color w:val="000000"/>
                <w:sz w:val="18"/>
                <w:szCs w:val="18"/>
              </w:rPr>
            </w:pPr>
            <w:r>
              <w:rPr>
                <w:b/>
                <w:bCs/>
                <w:color w:val="000000"/>
              </w:rPr>
              <w:t>№ п/п</w:t>
            </w:r>
          </w:p>
        </w:tc>
        <w:tc>
          <w:tcPr>
            <w:tcW w:w="2085" w:type="dxa"/>
            <w:tcBorders>
              <w:top w:val="single" w:sz="4" w:space="0" w:color="auto"/>
              <w:left w:val="nil"/>
              <w:bottom w:val="single" w:sz="4" w:space="0" w:color="auto"/>
              <w:right w:val="single" w:sz="4" w:space="0" w:color="auto"/>
            </w:tcBorders>
            <w:hideMark/>
          </w:tcPr>
          <w:p w14:paraId="53719548" w14:textId="77777777" w:rsidR="006D41D6" w:rsidRDefault="006D41D6" w:rsidP="00CF2617">
            <w:pPr>
              <w:jc w:val="center"/>
              <w:rPr>
                <w:b/>
                <w:bCs/>
                <w:color w:val="000000"/>
              </w:rPr>
            </w:pPr>
            <w:r>
              <w:rPr>
                <w:b/>
                <w:bCs/>
                <w:color w:val="000000"/>
              </w:rPr>
              <w:t>Наименование объекта проектирования или вида проектных работ</w:t>
            </w:r>
          </w:p>
        </w:tc>
        <w:tc>
          <w:tcPr>
            <w:tcW w:w="7848" w:type="dxa"/>
            <w:gridSpan w:val="3"/>
            <w:tcBorders>
              <w:top w:val="single" w:sz="4" w:space="0" w:color="auto"/>
              <w:left w:val="nil"/>
              <w:bottom w:val="single" w:sz="4" w:space="0" w:color="auto"/>
              <w:right w:val="single" w:sz="4" w:space="0" w:color="000000"/>
            </w:tcBorders>
            <w:hideMark/>
          </w:tcPr>
          <w:p w14:paraId="4778CBAB" w14:textId="77777777" w:rsidR="006D41D6" w:rsidRDefault="006D41D6" w:rsidP="00CF2617">
            <w:pPr>
              <w:jc w:val="center"/>
              <w:rPr>
                <w:b/>
                <w:bCs/>
                <w:color w:val="000000"/>
              </w:rPr>
            </w:pPr>
            <w:r>
              <w:rPr>
                <w:b/>
                <w:bCs/>
                <w:color w:val="000000"/>
              </w:rPr>
              <w:t>Наименование, номера глав, таблиц, параграфов и пунктов НЗ на проектные работы</w:t>
            </w:r>
          </w:p>
        </w:tc>
        <w:tc>
          <w:tcPr>
            <w:tcW w:w="3282" w:type="dxa"/>
            <w:tcBorders>
              <w:top w:val="single" w:sz="4" w:space="0" w:color="auto"/>
              <w:left w:val="nil"/>
              <w:bottom w:val="single" w:sz="4" w:space="0" w:color="auto"/>
              <w:right w:val="single" w:sz="4" w:space="0" w:color="auto"/>
            </w:tcBorders>
            <w:vAlign w:val="center"/>
            <w:hideMark/>
          </w:tcPr>
          <w:p w14:paraId="002A27CE" w14:textId="77777777" w:rsidR="006D41D6" w:rsidRDefault="006D41D6" w:rsidP="00CF2617">
            <w:pPr>
              <w:jc w:val="center"/>
              <w:rPr>
                <w:b/>
                <w:bCs/>
                <w:color w:val="000000"/>
                <w:sz w:val="20"/>
                <w:szCs w:val="20"/>
              </w:rPr>
            </w:pPr>
            <w:r>
              <w:rPr>
                <w:b/>
                <w:bCs/>
                <w:color w:val="000000"/>
                <w:sz w:val="20"/>
                <w:szCs w:val="20"/>
              </w:rPr>
              <w:t>Расчет стоимости:</w:t>
            </w:r>
          </w:p>
        </w:tc>
        <w:tc>
          <w:tcPr>
            <w:tcW w:w="1269" w:type="dxa"/>
            <w:tcBorders>
              <w:top w:val="single" w:sz="4" w:space="0" w:color="auto"/>
              <w:left w:val="nil"/>
              <w:bottom w:val="single" w:sz="4" w:space="0" w:color="auto"/>
              <w:right w:val="single" w:sz="4" w:space="0" w:color="auto"/>
            </w:tcBorders>
            <w:vAlign w:val="center"/>
            <w:hideMark/>
          </w:tcPr>
          <w:p w14:paraId="6C45C4A7" w14:textId="77777777" w:rsidR="006D41D6" w:rsidRDefault="006D41D6" w:rsidP="00CF2617">
            <w:pPr>
              <w:jc w:val="center"/>
              <w:rPr>
                <w:b/>
                <w:bCs/>
                <w:color w:val="000000"/>
                <w:sz w:val="20"/>
                <w:szCs w:val="20"/>
              </w:rPr>
            </w:pPr>
            <w:r>
              <w:rPr>
                <w:b/>
                <w:bCs/>
                <w:color w:val="000000"/>
                <w:sz w:val="20"/>
                <w:szCs w:val="20"/>
              </w:rPr>
              <w:t>Стоимость,  рублей</w:t>
            </w:r>
          </w:p>
        </w:tc>
      </w:tr>
      <w:tr w:rsidR="006D41D6" w14:paraId="300D2F5C" w14:textId="77777777" w:rsidTr="00982859">
        <w:trPr>
          <w:trHeight w:val="334"/>
        </w:trPr>
        <w:tc>
          <w:tcPr>
            <w:tcW w:w="560" w:type="dxa"/>
            <w:tcBorders>
              <w:top w:val="nil"/>
              <w:left w:val="single" w:sz="4" w:space="0" w:color="auto"/>
              <w:bottom w:val="single" w:sz="4" w:space="0" w:color="auto"/>
              <w:right w:val="single" w:sz="4" w:space="0" w:color="auto"/>
            </w:tcBorders>
            <w:noWrap/>
            <w:hideMark/>
          </w:tcPr>
          <w:p w14:paraId="5AFED85B" w14:textId="77777777" w:rsidR="006D41D6" w:rsidRDefault="006D41D6" w:rsidP="00CF2617">
            <w:pPr>
              <w:jc w:val="center"/>
              <w:rPr>
                <w:color w:val="000000"/>
                <w:sz w:val="18"/>
                <w:szCs w:val="18"/>
              </w:rPr>
            </w:pPr>
            <w:r>
              <w:rPr>
                <w:color w:val="000000"/>
              </w:rPr>
              <w:t>1</w:t>
            </w:r>
          </w:p>
        </w:tc>
        <w:tc>
          <w:tcPr>
            <w:tcW w:w="2085" w:type="dxa"/>
            <w:tcBorders>
              <w:top w:val="nil"/>
              <w:left w:val="nil"/>
              <w:bottom w:val="single" w:sz="4" w:space="0" w:color="auto"/>
              <w:right w:val="single" w:sz="4" w:space="0" w:color="auto"/>
            </w:tcBorders>
            <w:noWrap/>
            <w:hideMark/>
          </w:tcPr>
          <w:p w14:paraId="7DBF0933" w14:textId="77777777" w:rsidR="006D41D6" w:rsidRDefault="006D41D6" w:rsidP="00CF2617">
            <w:pPr>
              <w:jc w:val="center"/>
              <w:rPr>
                <w:color w:val="000000"/>
              </w:rPr>
            </w:pPr>
            <w:r>
              <w:rPr>
                <w:color w:val="000000"/>
              </w:rPr>
              <w:t>2</w:t>
            </w:r>
          </w:p>
        </w:tc>
        <w:tc>
          <w:tcPr>
            <w:tcW w:w="7848" w:type="dxa"/>
            <w:gridSpan w:val="3"/>
            <w:tcBorders>
              <w:top w:val="single" w:sz="4" w:space="0" w:color="auto"/>
              <w:left w:val="nil"/>
              <w:bottom w:val="single" w:sz="4" w:space="0" w:color="auto"/>
              <w:right w:val="single" w:sz="4" w:space="0" w:color="000000"/>
            </w:tcBorders>
            <w:noWrap/>
            <w:hideMark/>
          </w:tcPr>
          <w:p w14:paraId="24D0EA2E" w14:textId="77777777" w:rsidR="006D41D6" w:rsidRDefault="006D41D6" w:rsidP="00CF2617">
            <w:pPr>
              <w:jc w:val="center"/>
              <w:rPr>
                <w:color w:val="000000"/>
              </w:rPr>
            </w:pPr>
            <w:r>
              <w:rPr>
                <w:color w:val="000000"/>
              </w:rPr>
              <w:t>3</w:t>
            </w:r>
          </w:p>
        </w:tc>
        <w:tc>
          <w:tcPr>
            <w:tcW w:w="3282" w:type="dxa"/>
            <w:tcBorders>
              <w:top w:val="nil"/>
              <w:left w:val="nil"/>
              <w:bottom w:val="single" w:sz="4" w:space="0" w:color="auto"/>
              <w:right w:val="single" w:sz="4" w:space="0" w:color="auto"/>
            </w:tcBorders>
            <w:vAlign w:val="center"/>
            <w:hideMark/>
          </w:tcPr>
          <w:p w14:paraId="7DB4BBE7" w14:textId="77777777" w:rsidR="006D41D6" w:rsidRDefault="006D41D6" w:rsidP="00CF2617">
            <w:pPr>
              <w:jc w:val="center"/>
              <w:rPr>
                <w:color w:val="000000"/>
                <w:sz w:val="20"/>
                <w:szCs w:val="20"/>
              </w:rPr>
            </w:pPr>
            <w:r>
              <w:rPr>
                <w:color w:val="000000"/>
                <w:sz w:val="20"/>
                <w:szCs w:val="20"/>
              </w:rPr>
              <w:t>4</w:t>
            </w:r>
          </w:p>
        </w:tc>
        <w:tc>
          <w:tcPr>
            <w:tcW w:w="1269" w:type="dxa"/>
            <w:tcBorders>
              <w:top w:val="nil"/>
              <w:left w:val="nil"/>
              <w:bottom w:val="single" w:sz="4" w:space="0" w:color="auto"/>
              <w:right w:val="single" w:sz="4" w:space="0" w:color="auto"/>
            </w:tcBorders>
            <w:noWrap/>
            <w:vAlign w:val="center"/>
            <w:hideMark/>
          </w:tcPr>
          <w:p w14:paraId="19997AEA" w14:textId="77777777" w:rsidR="006D41D6" w:rsidRDefault="006D41D6" w:rsidP="00CF2617">
            <w:pPr>
              <w:jc w:val="center"/>
              <w:rPr>
                <w:color w:val="000000"/>
                <w:sz w:val="20"/>
                <w:szCs w:val="20"/>
              </w:rPr>
            </w:pPr>
            <w:r>
              <w:rPr>
                <w:color w:val="000000"/>
                <w:sz w:val="20"/>
                <w:szCs w:val="20"/>
              </w:rPr>
              <w:t>5</w:t>
            </w:r>
          </w:p>
        </w:tc>
      </w:tr>
      <w:tr w:rsidR="006D41D6" w14:paraId="5B3D1D0F" w14:textId="77777777" w:rsidTr="00982859">
        <w:trPr>
          <w:trHeight w:val="728"/>
        </w:trPr>
        <w:tc>
          <w:tcPr>
            <w:tcW w:w="560" w:type="dxa"/>
            <w:vMerge w:val="restart"/>
            <w:tcBorders>
              <w:top w:val="nil"/>
              <w:left w:val="single" w:sz="4" w:space="0" w:color="auto"/>
              <w:bottom w:val="single" w:sz="4" w:space="0" w:color="auto"/>
              <w:right w:val="single" w:sz="4" w:space="0" w:color="auto"/>
            </w:tcBorders>
            <w:noWrap/>
            <w:hideMark/>
          </w:tcPr>
          <w:p w14:paraId="04DEB9C9" w14:textId="77777777" w:rsidR="006D41D6" w:rsidRDefault="006D41D6" w:rsidP="00CF2617">
            <w:pPr>
              <w:jc w:val="center"/>
              <w:rPr>
                <w:color w:val="000000"/>
                <w:sz w:val="18"/>
                <w:szCs w:val="18"/>
              </w:rPr>
            </w:pPr>
            <w:r>
              <w:rPr>
                <w:color w:val="000000"/>
              </w:rPr>
              <w:t>1</w:t>
            </w:r>
          </w:p>
        </w:tc>
        <w:tc>
          <w:tcPr>
            <w:tcW w:w="2085" w:type="dxa"/>
            <w:vMerge w:val="restart"/>
            <w:tcBorders>
              <w:top w:val="nil"/>
              <w:left w:val="single" w:sz="4" w:space="0" w:color="auto"/>
              <w:bottom w:val="single" w:sz="4" w:space="0" w:color="auto"/>
              <w:right w:val="nil"/>
            </w:tcBorders>
            <w:hideMark/>
          </w:tcPr>
          <w:p w14:paraId="6F8A13EE" w14:textId="77777777" w:rsidR="006D41D6" w:rsidRPr="00982859" w:rsidRDefault="006D41D6" w:rsidP="00CF2617">
            <w:pPr>
              <w:rPr>
                <w:sz w:val="20"/>
                <w:szCs w:val="20"/>
              </w:rPr>
            </w:pPr>
            <w:r w:rsidRPr="00982859">
              <w:rPr>
                <w:sz w:val="20"/>
                <w:szCs w:val="20"/>
              </w:rPr>
              <w:t>Проектная документация, рабочая документация (П+Р) Линия наружного освещения кабельная протяженностью:   от 100 до 500 включительно</w:t>
            </w:r>
            <w:r w:rsidRPr="00982859">
              <w:rPr>
                <w:sz w:val="20"/>
                <w:szCs w:val="20"/>
              </w:rPr>
              <w:br/>
              <w:t xml:space="preserve">       </w:t>
            </w:r>
          </w:p>
        </w:tc>
        <w:tc>
          <w:tcPr>
            <w:tcW w:w="900" w:type="dxa"/>
            <w:tcBorders>
              <w:top w:val="nil"/>
              <w:left w:val="single" w:sz="4" w:space="0" w:color="auto"/>
              <w:bottom w:val="nil"/>
              <w:right w:val="nil"/>
            </w:tcBorders>
            <w:hideMark/>
          </w:tcPr>
          <w:p w14:paraId="1F2B8F58" w14:textId="77777777" w:rsidR="006D41D6" w:rsidRPr="00982859" w:rsidRDefault="006D41D6" w:rsidP="00CF2617">
            <w:pPr>
              <w:rPr>
                <w:sz w:val="20"/>
                <w:szCs w:val="20"/>
              </w:rPr>
            </w:pPr>
            <w:r w:rsidRPr="00982859">
              <w:rPr>
                <w:sz w:val="20"/>
                <w:szCs w:val="20"/>
              </w:rPr>
              <w:t> </w:t>
            </w:r>
          </w:p>
        </w:tc>
        <w:tc>
          <w:tcPr>
            <w:tcW w:w="1143" w:type="dxa"/>
            <w:hideMark/>
          </w:tcPr>
          <w:p w14:paraId="6526DC70" w14:textId="77777777" w:rsidR="006D41D6" w:rsidRPr="00982859" w:rsidRDefault="006D41D6" w:rsidP="00CF2617">
            <w:pPr>
              <w:rPr>
                <w:sz w:val="20"/>
                <w:szCs w:val="20"/>
              </w:rPr>
            </w:pPr>
          </w:p>
        </w:tc>
        <w:tc>
          <w:tcPr>
            <w:tcW w:w="5805" w:type="dxa"/>
            <w:shd w:val="clear" w:color="auto" w:fill="FFFFFF"/>
            <w:hideMark/>
          </w:tcPr>
          <w:p w14:paraId="1EE39ABE" w14:textId="77777777" w:rsidR="006D41D6" w:rsidRPr="00982859" w:rsidRDefault="006D41D6" w:rsidP="00CF2617">
            <w:pPr>
              <w:rPr>
                <w:color w:val="000000"/>
                <w:sz w:val="20"/>
                <w:szCs w:val="20"/>
              </w:rPr>
            </w:pPr>
            <w:r w:rsidRPr="00982859">
              <w:rPr>
                <w:color w:val="000000"/>
                <w:sz w:val="20"/>
                <w:szCs w:val="20"/>
              </w:rPr>
              <w:t>(1) Приказ Минстроя России от 28.11.2023 N 847/пр "О нормативных затратах на работы по подготовке проектной документации для строительства, реконструкции сетей инженерно-технического обеспечения и объектов инфраструктуры"</w:t>
            </w:r>
          </w:p>
        </w:tc>
        <w:tc>
          <w:tcPr>
            <w:tcW w:w="3282" w:type="dxa"/>
            <w:vMerge w:val="restart"/>
            <w:tcBorders>
              <w:top w:val="nil"/>
              <w:left w:val="single" w:sz="4" w:space="0" w:color="auto"/>
              <w:bottom w:val="single" w:sz="4" w:space="0" w:color="auto"/>
              <w:right w:val="single" w:sz="4" w:space="0" w:color="auto"/>
            </w:tcBorders>
            <w:vAlign w:val="center"/>
            <w:hideMark/>
          </w:tcPr>
          <w:p w14:paraId="1CB42DA3" w14:textId="77777777" w:rsidR="006D41D6" w:rsidRDefault="006D41D6" w:rsidP="00CF2617">
            <w:pPr>
              <w:jc w:val="center"/>
              <w:rPr>
                <w:color w:val="000000"/>
                <w:sz w:val="20"/>
                <w:szCs w:val="20"/>
              </w:rPr>
            </w:pPr>
            <w:r>
              <w:rPr>
                <w:color w:val="000000"/>
                <w:sz w:val="20"/>
                <w:szCs w:val="20"/>
              </w:rPr>
              <w:t>32,3+0,428*250)*1*0,9723*</w:t>
            </w:r>
          </w:p>
          <w:p w14:paraId="47478C0C" w14:textId="77777777" w:rsidR="006D41D6" w:rsidRDefault="006D41D6" w:rsidP="00CF2617">
            <w:pPr>
              <w:jc w:val="center"/>
              <w:rPr>
                <w:color w:val="000000"/>
                <w:sz w:val="20"/>
                <w:szCs w:val="20"/>
              </w:rPr>
            </w:pPr>
            <w:r>
              <w:rPr>
                <w:color w:val="000000"/>
                <w:sz w:val="20"/>
                <w:szCs w:val="20"/>
              </w:rPr>
              <w:t>1,1*1,51*1000=</w:t>
            </w:r>
          </w:p>
        </w:tc>
        <w:tc>
          <w:tcPr>
            <w:tcW w:w="1269"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ED48D4A" w14:textId="77777777" w:rsidR="006D41D6" w:rsidRDefault="006D41D6" w:rsidP="00CF2617">
            <w:pPr>
              <w:jc w:val="center"/>
              <w:rPr>
                <w:color w:val="000000"/>
                <w:sz w:val="20"/>
                <w:szCs w:val="20"/>
              </w:rPr>
            </w:pPr>
            <w:r>
              <w:rPr>
                <w:color w:val="000000"/>
                <w:sz w:val="20"/>
                <w:szCs w:val="20"/>
              </w:rPr>
              <w:t>224 968</w:t>
            </w:r>
          </w:p>
        </w:tc>
      </w:tr>
      <w:tr w:rsidR="006D41D6" w14:paraId="3DB365F0" w14:textId="77777777" w:rsidTr="00982859">
        <w:trPr>
          <w:trHeight w:val="561"/>
        </w:trPr>
        <w:tc>
          <w:tcPr>
            <w:tcW w:w="0" w:type="auto"/>
            <w:vMerge/>
            <w:tcBorders>
              <w:top w:val="nil"/>
              <w:left w:val="single" w:sz="4" w:space="0" w:color="auto"/>
              <w:bottom w:val="single" w:sz="4" w:space="0" w:color="auto"/>
              <w:right w:val="single" w:sz="4" w:space="0" w:color="auto"/>
            </w:tcBorders>
            <w:vAlign w:val="center"/>
            <w:hideMark/>
          </w:tcPr>
          <w:p w14:paraId="5290A5BC" w14:textId="77777777" w:rsidR="006D41D6" w:rsidRDefault="006D41D6" w:rsidP="00CF2617">
            <w:pPr>
              <w:rPr>
                <w:color w:val="000000"/>
                <w:sz w:val="18"/>
                <w:szCs w:val="18"/>
              </w:rPr>
            </w:pPr>
          </w:p>
        </w:tc>
        <w:tc>
          <w:tcPr>
            <w:tcW w:w="0" w:type="auto"/>
            <w:vMerge/>
            <w:tcBorders>
              <w:top w:val="nil"/>
              <w:left w:val="single" w:sz="4" w:space="0" w:color="auto"/>
              <w:bottom w:val="single" w:sz="4" w:space="0" w:color="auto"/>
              <w:right w:val="nil"/>
            </w:tcBorders>
            <w:vAlign w:val="center"/>
            <w:hideMark/>
          </w:tcPr>
          <w:p w14:paraId="1232FC9C"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4911A1F2" w14:textId="77777777" w:rsidR="006D41D6" w:rsidRPr="00982859" w:rsidRDefault="006D41D6" w:rsidP="00CF2617">
            <w:pPr>
              <w:rPr>
                <w:sz w:val="20"/>
                <w:szCs w:val="20"/>
              </w:rPr>
            </w:pPr>
            <w:r w:rsidRPr="00982859">
              <w:rPr>
                <w:sz w:val="20"/>
                <w:szCs w:val="20"/>
              </w:rPr>
              <w:t> </w:t>
            </w:r>
          </w:p>
        </w:tc>
        <w:tc>
          <w:tcPr>
            <w:tcW w:w="1143" w:type="dxa"/>
            <w:hideMark/>
          </w:tcPr>
          <w:p w14:paraId="447EA05F" w14:textId="77777777" w:rsidR="006D41D6" w:rsidRPr="00982859" w:rsidRDefault="006D41D6" w:rsidP="00CF2617">
            <w:pPr>
              <w:rPr>
                <w:sz w:val="20"/>
                <w:szCs w:val="20"/>
              </w:rPr>
            </w:pPr>
          </w:p>
        </w:tc>
        <w:tc>
          <w:tcPr>
            <w:tcW w:w="5805" w:type="dxa"/>
            <w:shd w:val="clear" w:color="auto" w:fill="FFFFFF"/>
            <w:hideMark/>
          </w:tcPr>
          <w:p w14:paraId="48DB4616" w14:textId="77777777" w:rsidR="006D41D6" w:rsidRPr="00982859" w:rsidRDefault="006D41D6" w:rsidP="00CF2617">
            <w:pPr>
              <w:rPr>
                <w:color w:val="000000"/>
                <w:sz w:val="20"/>
                <w:szCs w:val="20"/>
              </w:rPr>
            </w:pPr>
            <w:r w:rsidRPr="00982859">
              <w:rPr>
                <w:color w:val="000000"/>
                <w:sz w:val="20"/>
                <w:szCs w:val="20"/>
              </w:rPr>
              <w:t>(2) Методика определения стоимости работ по подготовке проектной документации, утв. Приказом Минстроя России от 01.10.2021 N 707/пр</w:t>
            </w:r>
          </w:p>
        </w:tc>
        <w:tc>
          <w:tcPr>
            <w:tcW w:w="3282" w:type="dxa"/>
            <w:vMerge/>
            <w:tcBorders>
              <w:top w:val="nil"/>
              <w:left w:val="single" w:sz="4" w:space="0" w:color="auto"/>
              <w:bottom w:val="single" w:sz="4" w:space="0" w:color="auto"/>
              <w:right w:val="single" w:sz="4" w:space="0" w:color="auto"/>
            </w:tcBorders>
            <w:vAlign w:val="center"/>
            <w:hideMark/>
          </w:tcPr>
          <w:p w14:paraId="1F1C9136"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25FB8894" w14:textId="77777777" w:rsidR="006D41D6" w:rsidRDefault="006D41D6" w:rsidP="00CF2617">
            <w:pPr>
              <w:rPr>
                <w:color w:val="000000"/>
                <w:sz w:val="20"/>
                <w:szCs w:val="20"/>
              </w:rPr>
            </w:pPr>
          </w:p>
        </w:tc>
      </w:tr>
      <w:tr w:rsidR="006D41D6" w14:paraId="73C5A839" w14:textId="77777777" w:rsidTr="00982859">
        <w:trPr>
          <w:trHeight w:val="303"/>
        </w:trPr>
        <w:tc>
          <w:tcPr>
            <w:tcW w:w="0" w:type="auto"/>
            <w:vMerge/>
            <w:tcBorders>
              <w:top w:val="nil"/>
              <w:left w:val="single" w:sz="4" w:space="0" w:color="auto"/>
              <w:bottom w:val="single" w:sz="4" w:space="0" w:color="auto"/>
              <w:right w:val="single" w:sz="4" w:space="0" w:color="auto"/>
            </w:tcBorders>
            <w:vAlign w:val="center"/>
            <w:hideMark/>
          </w:tcPr>
          <w:p w14:paraId="265A8FAA" w14:textId="77777777" w:rsidR="006D41D6" w:rsidRDefault="006D41D6" w:rsidP="00CF2617">
            <w:pPr>
              <w:rPr>
                <w:color w:val="000000"/>
                <w:sz w:val="18"/>
                <w:szCs w:val="18"/>
              </w:rPr>
            </w:pPr>
          </w:p>
        </w:tc>
        <w:tc>
          <w:tcPr>
            <w:tcW w:w="0" w:type="auto"/>
            <w:vMerge/>
            <w:tcBorders>
              <w:top w:val="nil"/>
              <w:left w:val="single" w:sz="4" w:space="0" w:color="auto"/>
              <w:bottom w:val="single" w:sz="4" w:space="0" w:color="auto"/>
              <w:right w:val="nil"/>
            </w:tcBorders>
            <w:vAlign w:val="center"/>
            <w:hideMark/>
          </w:tcPr>
          <w:p w14:paraId="7B4640AD"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512C1778" w14:textId="77777777" w:rsidR="006D41D6" w:rsidRPr="00982859" w:rsidRDefault="006D41D6" w:rsidP="00CF2617">
            <w:pPr>
              <w:rPr>
                <w:sz w:val="20"/>
                <w:szCs w:val="20"/>
              </w:rPr>
            </w:pPr>
            <w:r w:rsidRPr="00982859">
              <w:rPr>
                <w:sz w:val="20"/>
                <w:szCs w:val="20"/>
              </w:rPr>
              <w:t>А=</w:t>
            </w:r>
          </w:p>
        </w:tc>
        <w:tc>
          <w:tcPr>
            <w:tcW w:w="1143" w:type="dxa"/>
            <w:hideMark/>
          </w:tcPr>
          <w:p w14:paraId="238D42B8" w14:textId="77777777" w:rsidR="006D41D6" w:rsidRPr="00982859" w:rsidRDefault="006D41D6" w:rsidP="00CF2617">
            <w:pPr>
              <w:rPr>
                <w:sz w:val="20"/>
                <w:szCs w:val="20"/>
              </w:rPr>
            </w:pPr>
            <w:r w:rsidRPr="00982859">
              <w:rPr>
                <w:sz w:val="20"/>
                <w:szCs w:val="20"/>
              </w:rPr>
              <w:t>32,3</w:t>
            </w:r>
          </w:p>
        </w:tc>
        <w:tc>
          <w:tcPr>
            <w:tcW w:w="5805" w:type="dxa"/>
            <w:vMerge w:val="restart"/>
            <w:shd w:val="clear" w:color="auto" w:fill="FFFFFF"/>
            <w:hideMark/>
          </w:tcPr>
          <w:p w14:paraId="7D454470" w14:textId="77777777" w:rsidR="006D41D6" w:rsidRPr="00982859" w:rsidRDefault="006D41D6" w:rsidP="00CF2617">
            <w:pPr>
              <w:rPr>
                <w:color w:val="000000"/>
                <w:sz w:val="20"/>
                <w:szCs w:val="20"/>
              </w:rPr>
            </w:pPr>
            <w:r w:rsidRPr="00982859">
              <w:rPr>
                <w:color w:val="000000"/>
                <w:sz w:val="20"/>
                <w:szCs w:val="20"/>
              </w:rPr>
              <w:t xml:space="preserve"> постоянные величины базовой цены разработки проектной документации тыс. руб;  Пункт 2 табл.3.2 (1) - протяженностью от 100 до 500 м включительно</w:t>
            </w:r>
          </w:p>
        </w:tc>
        <w:tc>
          <w:tcPr>
            <w:tcW w:w="3282" w:type="dxa"/>
            <w:vMerge/>
            <w:tcBorders>
              <w:top w:val="nil"/>
              <w:left w:val="single" w:sz="4" w:space="0" w:color="auto"/>
              <w:bottom w:val="single" w:sz="4" w:space="0" w:color="auto"/>
              <w:right w:val="single" w:sz="4" w:space="0" w:color="auto"/>
            </w:tcBorders>
            <w:vAlign w:val="center"/>
            <w:hideMark/>
          </w:tcPr>
          <w:p w14:paraId="655F7459"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19FF5752" w14:textId="77777777" w:rsidR="006D41D6" w:rsidRDefault="006D41D6" w:rsidP="00CF2617">
            <w:pPr>
              <w:rPr>
                <w:color w:val="000000"/>
                <w:sz w:val="20"/>
                <w:szCs w:val="20"/>
              </w:rPr>
            </w:pPr>
          </w:p>
        </w:tc>
      </w:tr>
      <w:tr w:rsidR="006D41D6" w14:paraId="57ED91BD" w14:textId="77777777" w:rsidTr="00982859">
        <w:trPr>
          <w:trHeight w:val="349"/>
        </w:trPr>
        <w:tc>
          <w:tcPr>
            <w:tcW w:w="0" w:type="auto"/>
            <w:vMerge/>
            <w:tcBorders>
              <w:top w:val="nil"/>
              <w:left w:val="single" w:sz="4" w:space="0" w:color="auto"/>
              <w:bottom w:val="single" w:sz="4" w:space="0" w:color="auto"/>
              <w:right w:val="single" w:sz="4" w:space="0" w:color="auto"/>
            </w:tcBorders>
            <w:vAlign w:val="center"/>
            <w:hideMark/>
          </w:tcPr>
          <w:p w14:paraId="00D37ED5" w14:textId="77777777" w:rsidR="006D41D6" w:rsidRDefault="006D41D6" w:rsidP="00CF2617">
            <w:pPr>
              <w:rPr>
                <w:color w:val="000000"/>
                <w:sz w:val="18"/>
                <w:szCs w:val="18"/>
              </w:rPr>
            </w:pPr>
          </w:p>
        </w:tc>
        <w:tc>
          <w:tcPr>
            <w:tcW w:w="0" w:type="auto"/>
            <w:vMerge/>
            <w:tcBorders>
              <w:top w:val="nil"/>
              <w:left w:val="single" w:sz="4" w:space="0" w:color="auto"/>
              <w:bottom w:val="single" w:sz="4" w:space="0" w:color="auto"/>
              <w:right w:val="nil"/>
            </w:tcBorders>
            <w:vAlign w:val="center"/>
            <w:hideMark/>
          </w:tcPr>
          <w:p w14:paraId="4CB5690D"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668BEFFD" w14:textId="77777777" w:rsidR="006D41D6" w:rsidRPr="00982859" w:rsidRDefault="006D41D6" w:rsidP="00CF2617">
            <w:pPr>
              <w:rPr>
                <w:sz w:val="20"/>
                <w:szCs w:val="20"/>
              </w:rPr>
            </w:pPr>
            <w:r w:rsidRPr="00982859">
              <w:rPr>
                <w:sz w:val="20"/>
                <w:szCs w:val="20"/>
              </w:rPr>
              <w:t>В=</w:t>
            </w:r>
          </w:p>
        </w:tc>
        <w:tc>
          <w:tcPr>
            <w:tcW w:w="1143" w:type="dxa"/>
            <w:hideMark/>
          </w:tcPr>
          <w:p w14:paraId="2182A12B" w14:textId="77777777" w:rsidR="006D41D6" w:rsidRPr="00982859" w:rsidRDefault="006D41D6" w:rsidP="00CF2617">
            <w:pPr>
              <w:rPr>
                <w:sz w:val="20"/>
                <w:szCs w:val="20"/>
              </w:rPr>
            </w:pPr>
            <w:r w:rsidRPr="00982859">
              <w:rPr>
                <w:sz w:val="20"/>
                <w:szCs w:val="20"/>
              </w:rPr>
              <w:t>0,428</w:t>
            </w:r>
          </w:p>
        </w:tc>
        <w:tc>
          <w:tcPr>
            <w:tcW w:w="5805" w:type="dxa"/>
            <w:vMerge/>
            <w:vAlign w:val="center"/>
            <w:hideMark/>
          </w:tcPr>
          <w:p w14:paraId="2B6DA372" w14:textId="77777777" w:rsidR="006D41D6" w:rsidRPr="00982859" w:rsidRDefault="006D41D6" w:rsidP="00CF2617">
            <w:pPr>
              <w:rPr>
                <w:color w:val="000000"/>
                <w:sz w:val="20"/>
                <w:szCs w:val="20"/>
              </w:rPr>
            </w:pPr>
          </w:p>
        </w:tc>
        <w:tc>
          <w:tcPr>
            <w:tcW w:w="3282" w:type="dxa"/>
            <w:vMerge/>
            <w:tcBorders>
              <w:top w:val="nil"/>
              <w:left w:val="single" w:sz="4" w:space="0" w:color="auto"/>
              <w:bottom w:val="single" w:sz="4" w:space="0" w:color="auto"/>
              <w:right w:val="single" w:sz="4" w:space="0" w:color="auto"/>
            </w:tcBorders>
            <w:vAlign w:val="center"/>
            <w:hideMark/>
          </w:tcPr>
          <w:p w14:paraId="2824286E"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0E2FB98A" w14:textId="77777777" w:rsidR="006D41D6" w:rsidRDefault="006D41D6" w:rsidP="00CF2617">
            <w:pPr>
              <w:rPr>
                <w:color w:val="000000"/>
                <w:sz w:val="20"/>
                <w:szCs w:val="20"/>
              </w:rPr>
            </w:pPr>
          </w:p>
        </w:tc>
      </w:tr>
      <w:tr w:rsidR="006D41D6" w14:paraId="422FC3AD" w14:textId="77777777" w:rsidTr="00982859">
        <w:trPr>
          <w:trHeight w:val="394"/>
        </w:trPr>
        <w:tc>
          <w:tcPr>
            <w:tcW w:w="0" w:type="auto"/>
            <w:vMerge/>
            <w:tcBorders>
              <w:top w:val="nil"/>
              <w:left w:val="single" w:sz="4" w:space="0" w:color="auto"/>
              <w:bottom w:val="single" w:sz="4" w:space="0" w:color="auto"/>
              <w:right w:val="single" w:sz="4" w:space="0" w:color="auto"/>
            </w:tcBorders>
            <w:vAlign w:val="center"/>
            <w:hideMark/>
          </w:tcPr>
          <w:p w14:paraId="4FFCD8C0" w14:textId="77777777" w:rsidR="006D41D6" w:rsidRDefault="006D41D6" w:rsidP="00CF2617">
            <w:pPr>
              <w:rPr>
                <w:color w:val="000000"/>
                <w:sz w:val="18"/>
                <w:szCs w:val="18"/>
              </w:rPr>
            </w:pPr>
          </w:p>
        </w:tc>
        <w:tc>
          <w:tcPr>
            <w:tcW w:w="0" w:type="auto"/>
            <w:vMerge/>
            <w:tcBorders>
              <w:top w:val="nil"/>
              <w:left w:val="single" w:sz="4" w:space="0" w:color="auto"/>
              <w:bottom w:val="single" w:sz="4" w:space="0" w:color="auto"/>
              <w:right w:val="nil"/>
            </w:tcBorders>
            <w:vAlign w:val="center"/>
            <w:hideMark/>
          </w:tcPr>
          <w:p w14:paraId="32141677"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47AEAF78" w14:textId="77777777" w:rsidR="006D41D6" w:rsidRPr="00982859" w:rsidRDefault="006D41D6" w:rsidP="00CF2617">
            <w:pPr>
              <w:rPr>
                <w:sz w:val="20"/>
                <w:szCs w:val="20"/>
              </w:rPr>
            </w:pPr>
            <w:r w:rsidRPr="00982859">
              <w:rPr>
                <w:sz w:val="20"/>
                <w:szCs w:val="20"/>
              </w:rPr>
              <w:t>Хзад=</w:t>
            </w:r>
          </w:p>
        </w:tc>
        <w:tc>
          <w:tcPr>
            <w:tcW w:w="1143" w:type="dxa"/>
            <w:hideMark/>
          </w:tcPr>
          <w:p w14:paraId="138E5913" w14:textId="77777777" w:rsidR="006D41D6" w:rsidRPr="00982859" w:rsidRDefault="006D41D6" w:rsidP="00CF2617">
            <w:pPr>
              <w:rPr>
                <w:sz w:val="20"/>
                <w:szCs w:val="20"/>
              </w:rPr>
            </w:pPr>
            <w:r w:rsidRPr="00982859">
              <w:rPr>
                <w:sz w:val="20"/>
                <w:szCs w:val="20"/>
              </w:rPr>
              <w:t>250</w:t>
            </w:r>
          </w:p>
        </w:tc>
        <w:tc>
          <w:tcPr>
            <w:tcW w:w="5805" w:type="dxa"/>
            <w:shd w:val="clear" w:color="auto" w:fill="FFFFFF"/>
            <w:hideMark/>
          </w:tcPr>
          <w:p w14:paraId="56FBF682" w14:textId="77777777" w:rsidR="006D41D6" w:rsidRPr="00982859" w:rsidRDefault="006D41D6" w:rsidP="00CF2617">
            <w:pPr>
              <w:rPr>
                <w:color w:val="000000"/>
                <w:sz w:val="20"/>
                <w:szCs w:val="20"/>
              </w:rPr>
            </w:pPr>
            <w:r w:rsidRPr="00982859">
              <w:rPr>
                <w:color w:val="000000"/>
                <w:sz w:val="20"/>
                <w:szCs w:val="20"/>
              </w:rPr>
              <w:t xml:space="preserve">мп, основной показатель объекта, (ориентировочно, уточняется проектированием) </w:t>
            </w:r>
          </w:p>
        </w:tc>
        <w:tc>
          <w:tcPr>
            <w:tcW w:w="3282" w:type="dxa"/>
            <w:vMerge/>
            <w:tcBorders>
              <w:top w:val="nil"/>
              <w:left w:val="single" w:sz="4" w:space="0" w:color="auto"/>
              <w:bottom w:val="single" w:sz="4" w:space="0" w:color="auto"/>
              <w:right w:val="single" w:sz="4" w:space="0" w:color="auto"/>
            </w:tcBorders>
            <w:vAlign w:val="center"/>
            <w:hideMark/>
          </w:tcPr>
          <w:p w14:paraId="1B2CB371"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1CECC434" w14:textId="77777777" w:rsidR="006D41D6" w:rsidRDefault="006D41D6" w:rsidP="00CF2617">
            <w:pPr>
              <w:rPr>
                <w:color w:val="000000"/>
                <w:sz w:val="20"/>
                <w:szCs w:val="20"/>
              </w:rPr>
            </w:pPr>
          </w:p>
        </w:tc>
      </w:tr>
      <w:tr w:rsidR="006D41D6" w14:paraId="33AB7436" w14:textId="77777777" w:rsidTr="00982859">
        <w:trPr>
          <w:trHeight w:val="273"/>
        </w:trPr>
        <w:tc>
          <w:tcPr>
            <w:tcW w:w="0" w:type="auto"/>
            <w:vMerge/>
            <w:tcBorders>
              <w:top w:val="nil"/>
              <w:left w:val="single" w:sz="4" w:space="0" w:color="auto"/>
              <w:bottom w:val="single" w:sz="4" w:space="0" w:color="auto"/>
              <w:right w:val="single" w:sz="4" w:space="0" w:color="auto"/>
            </w:tcBorders>
            <w:vAlign w:val="center"/>
            <w:hideMark/>
          </w:tcPr>
          <w:p w14:paraId="3D7293F2" w14:textId="77777777" w:rsidR="006D41D6" w:rsidRDefault="006D41D6" w:rsidP="00CF2617">
            <w:pPr>
              <w:rPr>
                <w:color w:val="000000"/>
                <w:sz w:val="18"/>
                <w:szCs w:val="18"/>
              </w:rPr>
            </w:pPr>
          </w:p>
        </w:tc>
        <w:tc>
          <w:tcPr>
            <w:tcW w:w="0" w:type="auto"/>
            <w:vMerge/>
            <w:tcBorders>
              <w:top w:val="nil"/>
              <w:left w:val="single" w:sz="4" w:space="0" w:color="auto"/>
              <w:bottom w:val="single" w:sz="4" w:space="0" w:color="auto"/>
              <w:right w:val="nil"/>
            </w:tcBorders>
            <w:vAlign w:val="center"/>
            <w:hideMark/>
          </w:tcPr>
          <w:p w14:paraId="6FA28B6B"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49CB8646" w14:textId="77777777" w:rsidR="006D41D6" w:rsidRPr="00982859" w:rsidRDefault="006D41D6" w:rsidP="00CF2617">
            <w:pPr>
              <w:rPr>
                <w:sz w:val="20"/>
                <w:szCs w:val="20"/>
              </w:rPr>
            </w:pPr>
            <w:r w:rsidRPr="00982859">
              <w:rPr>
                <w:sz w:val="20"/>
                <w:szCs w:val="20"/>
              </w:rPr>
              <w:t>Кст =</w:t>
            </w:r>
          </w:p>
        </w:tc>
        <w:tc>
          <w:tcPr>
            <w:tcW w:w="1143" w:type="dxa"/>
            <w:hideMark/>
          </w:tcPr>
          <w:p w14:paraId="1FEB15C1" w14:textId="77777777" w:rsidR="006D41D6" w:rsidRPr="00982859" w:rsidRDefault="006D41D6" w:rsidP="00CF2617">
            <w:pPr>
              <w:rPr>
                <w:sz w:val="20"/>
                <w:szCs w:val="20"/>
              </w:rPr>
            </w:pPr>
            <w:r w:rsidRPr="00982859">
              <w:rPr>
                <w:sz w:val="20"/>
                <w:szCs w:val="20"/>
              </w:rPr>
              <w:t>100%</w:t>
            </w:r>
          </w:p>
        </w:tc>
        <w:tc>
          <w:tcPr>
            <w:tcW w:w="5805" w:type="dxa"/>
            <w:hideMark/>
          </w:tcPr>
          <w:p w14:paraId="18AE5D4A" w14:textId="77777777" w:rsidR="006D41D6" w:rsidRPr="00982859" w:rsidRDefault="006D41D6" w:rsidP="00CF2617">
            <w:pPr>
              <w:rPr>
                <w:color w:val="000000"/>
                <w:sz w:val="20"/>
                <w:szCs w:val="20"/>
              </w:rPr>
            </w:pPr>
            <w:r w:rsidRPr="00982859">
              <w:rPr>
                <w:color w:val="000000"/>
                <w:sz w:val="20"/>
                <w:szCs w:val="20"/>
              </w:rPr>
              <w:t>стадия проектирования Проектная документация, рабочая документация (П+Р).</w:t>
            </w:r>
          </w:p>
        </w:tc>
        <w:tc>
          <w:tcPr>
            <w:tcW w:w="3282" w:type="dxa"/>
            <w:vMerge/>
            <w:tcBorders>
              <w:top w:val="nil"/>
              <w:left w:val="single" w:sz="4" w:space="0" w:color="auto"/>
              <w:bottom w:val="single" w:sz="4" w:space="0" w:color="auto"/>
              <w:right w:val="single" w:sz="4" w:space="0" w:color="auto"/>
            </w:tcBorders>
            <w:vAlign w:val="center"/>
            <w:hideMark/>
          </w:tcPr>
          <w:p w14:paraId="743DA0FE"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7B562A8E" w14:textId="77777777" w:rsidR="006D41D6" w:rsidRDefault="006D41D6" w:rsidP="00CF2617">
            <w:pPr>
              <w:rPr>
                <w:color w:val="000000"/>
                <w:sz w:val="20"/>
                <w:szCs w:val="20"/>
              </w:rPr>
            </w:pPr>
          </w:p>
        </w:tc>
      </w:tr>
      <w:tr w:rsidR="006D41D6" w14:paraId="573C6DA7" w14:textId="77777777" w:rsidTr="00982859">
        <w:trPr>
          <w:trHeight w:val="485"/>
        </w:trPr>
        <w:tc>
          <w:tcPr>
            <w:tcW w:w="0" w:type="auto"/>
            <w:vMerge/>
            <w:tcBorders>
              <w:top w:val="nil"/>
              <w:left w:val="single" w:sz="4" w:space="0" w:color="auto"/>
              <w:bottom w:val="single" w:sz="4" w:space="0" w:color="auto"/>
              <w:right w:val="single" w:sz="4" w:space="0" w:color="auto"/>
            </w:tcBorders>
            <w:vAlign w:val="center"/>
            <w:hideMark/>
          </w:tcPr>
          <w:p w14:paraId="53960160" w14:textId="77777777" w:rsidR="006D41D6" w:rsidRDefault="006D41D6" w:rsidP="00CF2617">
            <w:pPr>
              <w:rPr>
                <w:color w:val="000000"/>
                <w:sz w:val="18"/>
                <w:szCs w:val="18"/>
              </w:rPr>
            </w:pPr>
          </w:p>
        </w:tc>
        <w:tc>
          <w:tcPr>
            <w:tcW w:w="0" w:type="auto"/>
            <w:vMerge/>
            <w:tcBorders>
              <w:top w:val="nil"/>
              <w:left w:val="single" w:sz="4" w:space="0" w:color="auto"/>
              <w:bottom w:val="single" w:sz="4" w:space="0" w:color="auto"/>
              <w:right w:val="nil"/>
            </w:tcBorders>
            <w:vAlign w:val="center"/>
            <w:hideMark/>
          </w:tcPr>
          <w:p w14:paraId="3CBF9DD6"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1E16EC0B" w14:textId="77777777" w:rsidR="006D41D6" w:rsidRPr="00982859" w:rsidRDefault="006D41D6" w:rsidP="00CF2617">
            <w:pPr>
              <w:rPr>
                <w:sz w:val="20"/>
                <w:szCs w:val="20"/>
              </w:rPr>
            </w:pPr>
            <w:r w:rsidRPr="00982859">
              <w:rPr>
                <w:sz w:val="20"/>
                <w:szCs w:val="20"/>
              </w:rPr>
              <w:t>Кп.об=</w:t>
            </w:r>
          </w:p>
        </w:tc>
        <w:tc>
          <w:tcPr>
            <w:tcW w:w="1143" w:type="dxa"/>
            <w:hideMark/>
          </w:tcPr>
          <w:p w14:paraId="706A188B" w14:textId="77777777" w:rsidR="006D41D6" w:rsidRPr="00982859" w:rsidRDefault="006D41D6" w:rsidP="00CF2617">
            <w:pPr>
              <w:rPr>
                <w:sz w:val="20"/>
                <w:szCs w:val="20"/>
              </w:rPr>
            </w:pPr>
            <w:r w:rsidRPr="00982859">
              <w:rPr>
                <w:sz w:val="20"/>
                <w:szCs w:val="20"/>
              </w:rPr>
              <w:t>97,23%</w:t>
            </w:r>
          </w:p>
        </w:tc>
        <w:tc>
          <w:tcPr>
            <w:tcW w:w="5805" w:type="dxa"/>
            <w:hideMark/>
          </w:tcPr>
          <w:p w14:paraId="313C6F54" w14:textId="77777777" w:rsidR="006D41D6" w:rsidRPr="00982859" w:rsidRDefault="006D41D6" w:rsidP="00CF2617">
            <w:pPr>
              <w:rPr>
                <w:color w:val="000000"/>
                <w:sz w:val="20"/>
                <w:szCs w:val="20"/>
              </w:rPr>
            </w:pPr>
            <w:r w:rsidRPr="00982859">
              <w:rPr>
                <w:color w:val="000000"/>
                <w:sz w:val="20"/>
                <w:szCs w:val="20"/>
              </w:rPr>
              <w:t xml:space="preserve"> относительная стоимость разработки разделов П+Р (в процентах от базовой цены), п. 2 Таблицы № 2 Приложения к (1), граф.4,6,7,8,9,10 (разделы: ПЗ,ТКР, ПОС,ООС, ПБ, СМ)</w:t>
            </w:r>
          </w:p>
        </w:tc>
        <w:tc>
          <w:tcPr>
            <w:tcW w:w="3282" w:type="dxa"/>
            <w:vMerge/>
            <w:tcBorders>
              <w:top w:val="nil"/>
              <w:left w:val="single" w:sz="4" w:space="0" w:color="auto"/>
              <w:bottom w:val="single" w:sz="4" w:space="0" w:color="auto"/>
              <w:right w:val="single" w:sz="4" w:space="0" w:color="auto"/>
            </w:tcBorders>
            <w:vAlign w:val="center"/>
            <w:hideMark/>
          </w:tcPr>
          <w:p w14:paraId="7687B378"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4EFCE726" w14:textId="77777777" w:rsidR="006D41D6" w:rsidRDefault="006D41D6" w:rsidP="00CF2617">
            <w:pPr>
              <w:rPr>
                <w:color w:val="000000"/>
                <w:sz w:val="20"/>
                <w:szCs w:val="20"/>
              </w:rPr>
            </w:pPr>
          </w:p>
        </w:tc>
      </w:tr>
      <w:tr w:rsidR="006D41D6" w14:paraId="1DFDE275" w14:textId="77777777" w:rsidTr="00982859">
        <w:trPr>
          <w:trHeight w:val="379"/>
        </w:trPr>
        <w:tc>
          <w:tcPr>
            <w:tcW w:w="0" w:type="auto"/>
            <w:vMerge/>
            <w:tcBorders>
              <w:top w:val="nil"/>
              <w:left w:val="single" w:sz="4" w:space="0" w:color="auto"/>
              <w:bottom w:val="single" w:sz="4" w:space="0" w:color="auto"/>
              <w:right w:val="single" w:sz="4" w:space="0" w:color="auto"/>
            </w:tcBorders>
            <w:vAlign w:val="center"/>
            <w:hideMark/>
          </w:tcPr>
          <w:p w14:paraId="44477922" w14:textId="77777777" w:rsidR="006D41D6" w:rsidRDefault="006D41D6" w:rsidP="00CF2617">
            <w:pPr>
              <w:rPr>
                <w:color w:val="000000"/>
                <w:sz w:val="18"/>
                <w:szCs w:val="18"/>
              </w:rPr>
            </w:pPr>
          </w:p>
        </w:tc>
        <w:tc>
          <w:tcPr>
            <w:tcW w:w="0" w:type="auto"/>
            <w:vMerge/>
            <w:tcBorders>
              <w:top w:val="nil"/>
              <w:left w:val="single" w:sz="4" w:space="0" w:color="auto"/>
              <w:bottom w:val="single" w:sz="4" w:space="0" w:color="auto"/>
              <w:right w:val="nil"/>
            </w:tcBorders>
            <w:vAlign w:val="center"/>
            <w:hideMark/>
          </w:tcPr>
          <w:p w14:paraId="04FEE28D"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4145DC7E" w14:textId="77777777" w:rsidR="006D41D6" w:rsidRPr="00982859" w:rsidRDefault="006D41D6" w:rsidP="00CF2617">
            <w:pPr>
              <w:rPr>
                <w:sz w:val="20"/>
                <w:szCs w:val="20"/>
              </w:rPr>
            </w:pPr>
            <w:r w:rsidRPr="00982859">
              <w:rPr>
                <w:sz w:val="20"/>
                <w:szCs w:val="20"/>
              </w:rPr>
              <w:t>Кп1=</w:t>
            </w:r>
          </w:p>
        </w:tc>
        <w:tc>
          <w:tcPr>
            <w:tcW w:w="1143" w:type="dxa"/>
            <w:hideMark/>
          </w:tcPr>
          <w:p w14:paraId="30289A20" w14:textId="77777777" w:rsidR="006D41D6" w:rsidRPr="00982859" w:rsidRDefault="006D41D6" w:rsidP="00CF2617">
            <w:pPr>
              <w:rPr>
                <w:sz w:val="20"/>
                <w:szCs w:val="20"/>
              </w:rPr>
            </w:pPr>
            <w:r w:rsidRPr="00982859">
              <w:rPr>
                <w:sz w:val="20"/>
                <w:szCs w:val="20"/>
              </w:rPr>
              <w:t>1,1</w:t>
            </w:r>
          </w:p>
        </w:tc>
        <w:tc>
          <w:tcPr>
            <w:tcW w:w="5805" w:type="dxa"/>
            <w:hideMark/>
          </w:tcPr>
          <w:p w14:paraId="20AD9AFD" w14:textId="77777777" w:rsidR="006D41D6" w:rsidRPr="00982859" w:rsidRDefault="006D41D6" w:rsidP="00CF2617">
            <w:pPr>
              <w:rPr>
                <w:color w:val="000000"/>
                <w:sz w:val="20"/>
                <w:szCs w:val="20"/>
              </w:rPr>
            </w:pPr>
            <w:r w:rsidRPr="00982859">
              <w:rPr>
                <w:color w:val="000000"/>
                <w:sz w:val="20"/>
                <w:szCs w:val="20"/>
              </w:rPr>
              <w:t xml:space="preserve">при проектировании стального футляра (пункт 25 (1)) </w:t>
            </w:r>
          </w:p>
        </w:tc>
        <w:tc>
          <w:tcPr>
            <w:tcW w:w="3282" w:type="dxa"/>
            <w:vMerge/>
            <w:tcBorders>
              <w:top w:val="nil"/>
              <w:left w:val="single" w:sz="4" w:space="0" w:color="auto"/>
              <w:bottom w:val="single" w:sz="4" w:space="0" w:color="auto"/>
              <w:right w:val="single" w:sz="4" w:space="0" w:color="auto"/>
            </w:tcBorders>
            <w:vAlign w:val="center"/>
            <w:hideMark/>
          </w:tcPr>
          <w:p w14:paraId="3F1F9BD3"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3AA9C52B" w14:textId="77777777" w:rsidR="006D41D6" w:rsidRDefault="006D41D6" w:rsidP="00CF2617">
            <w:pPr>
              <w:rPr>
                <w:color w:val="000000"/>
                <w:sz w:val="20"/>
                <w:szCs w:val="20"/>
              </w:rPr>
            </w:pPr>
          </w:p>
        </w:tc>
      </w:tr>
      <w:tr w:rsidR="006D41D6" w14:paraId="08C6AA56" w14:textId="77777777" w:rsidTr="00982859">
        <w:trPr>
          <w:trHeight w:val="485"/>
        </w:trPr>
        <w:tc>
          <w:tcPr>
            <w:tcW w:w="0" w:type="auto"/>
            <w:vMerge/>
            <w:tcBorders>
              <w:top w:val="nil"/>
              <w:left w:val="single" w:sz="4" w:space="0" w:color="auto"/>
              <w:bottom w:val="single" w:sz="4" w:space="0" w:color="auto"/>
              <w:right w:val="single" w:sz="4" w:space="0" w:color="auto"/>
            </w:tcBorders>
            <w:vAlign w:val="center"/>
            <w:hideMark/>
          </w:tcPr>
          <w:p w14:paraId="2FE56232" w14:textId="77777777" w:rsidR="006D41D6" w:rsidRDefault="006D41D6" w:rsidP="00CF2617">
            <w:pPr>
              <w:rPr>
                <w:color w:val="000000"/>
                <w:sz w:val="18"/>
                <w:szCs w:val="18"/>
              </w:rPr>
            </w:pPr>
          </w:p>
        </w:tc>
        <w:tc>
          <w:tcPr>
            <w:tcW w:w="0" w:type="auto"/>
            <w:vMerge/>
            <w:tcBorders>
              <w:top w:val="nil"/>
              <w:left w:val="single" w:sz="4" w:space="0" w:color="auto"/>
              <w:bottom w:val="single" w:sz="4" w:space="0" w:color="auto"/>
              <w:right w:val="nil"/>
            </w:tcBorders>
            <w:vAlign w:val="center"/>
            <w:hideMark/>
          </w:tcPr>
          <w:p w14:paraId="0DF4DAC7" w14:textId="77777777" w:rsidR="006D41D6" w:rsidRPr="00982859" w:rsidRDefault="006D41D6" w:rsidP="00CF2617">
            <w:pPr>
              <w:rPr>
                <w:sz w:val="20"/>
                <w:szCs w:val="20"/>
              </w:rPr>
            </w:pPr>
          </w:p>
        </w:tc>
        <w:tc>
          <w:tcPr>
            <w:tcW w:w="900" w:type="dxa"/>
            <w:tcBorders>
              <w:top w:val="nil"/>
              <w:left w:val="single" w:sz="4" w:space="0" w:color="auto"/>
              <w:bottom w:val="single" w:sz="4" w:space="0" w:color="auto"/>
              <w:right w:val="nil"/>
            </w:tcBorders>
            <w:hideMark/>
          </w:tcPr>
          <w:p w14:paraId="0579CA21" w14:textId="77777777" w:rsidR="006D41D6" w:rsidRPr="00982859" w:rsidRDefault="006D41D6" w:rsidP="00CF2617">
            <w:pPr>
              <w:rPr>
                <w:sz w:val="20"/>
                <w:szCs w:val="20"/>
              </w:rPr>
            </w:pPr>
            <w:r w:rsidRPr="00982859">
              <w:rPr>
                <w:sz w:val="20"/>
                <w:szCs w:val="20"/>
              </w:rPr>
              <w:t>Ипр=</w:t>
            </w:r>
          </w:p>
        </w:tc>
        <w:tc>
          <w:tcPr>
            <w:tcW w:w="1143" w:type="dxa"/>
            <w:tcBorders>
              <w:top w:val="nil"/>
              <w:left w:val="nil"/>
              <w:bottom w:val="single" w:sz="4" w:space="0" w:color="auto"/>
              <w:right w:val="nil"/>
            </w:tcBorders>
            <w:hideMark/>
          </w:tcPr>
          <w:p w14:paraId="2C4C128E" w14:textId="77777777" w:rsidR="006D41D6" w:rsidRPr="00982859" w:rsidRDefault="006D41D6" w:rsidP="00CF2617">
            <w:pPr>
              <w:rPr>
                <w:sz w:val="20"/>
                <w:szCs w:val="20"/>
              </w:rPr>
            </w:pPr>
            <w:r w:rsidRPr="00982859">
              <w:rPr>
                <w:sz w:val="20"/>
                <w:szCs w:val="20"/>
              </w:rPr>
              <w:t>1,51</w:t>
            </w:r>
          </w:p>
        </w:tc>
        <w:tc>
          <w:tcPr>
            <w:tcW w:w="5805" w:type="dxa"/>
            <w:tcBorders>
              <w:top w:val="nil"/>
              <w:left w:val="nil"/>
              <w:bottom w:val="single" w:sz="4" w:space="0" w:color="auto"/>
              <w:right w:val="nil"/>
            </w:tcBorders>
            <w:shd w:val="clear" w:color="auto" w:fill="FFFFFF"/>
            <w:hideMark/>
          </w:tcPr>
          <w:p w14:paraId="7D709EC2" w14:textId="77777777" w:rsidR="006D41D6" w:rsidRPr="00982859" w:rsidRDefault="006D41D6" w:rsidP="00CF2617">
            <w:pPr>
              <w:rPr>
                <w:color w:val="000000"/>
                <w:sz w:val="20"/>
                <w:szCs w:val="20"/>
              </w:rPr>
            </w:pPr>
            <w:r w:rsidRPr="00982859">
              <w:rPr>
                <w:color w:val="000000"/>
                <w:sz w:val="20"/>
                <w:szCs w:val="20"/>
              </w:rPr>
              <w:t xml:space="preserve">Письмо Минстроя от 01.02.2025 N 5170-ИФ/09 "Об индексах изменения сметной стоимости проектных и изыскательских работ на 1 квартал 2025 года" </w:t>
            </w:r>
          </w:p>
        </w:tc>
        <w:tc>
          <w:tcPr>
            <w:tcW w:w="3282" w:type="dxa"/>
            <w:vMerge/>
            <w:tcBorders>
              <w:top w:val="nil"/>
              <w:left w:val="single" w:sz="4" w:space="0" w:color="auto"/>
              <w:bottom w:val="single" w:sz="4" w:space="0" w:color="auto"/>
              <w:right w:val="single" w:sz="4" w:space="0" w:color="auto"/>
            </w:tcBorders>
            <w:vAlign w:val="center"/>
            <w:hideMark/>
          </w:tcPr>
          <w:p w14:paraId="64877C20" w14:textId="77777777" w:rsidR="006D41D6" w:rsidRDefault="006D41D6" w:rsidP="00CF2617">
            <w:pPr>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3CB1B702" w14:textId="77777777" w:rsidR="006D41D6" w:rsidRDefault="006D41D6" w:rsidP="00CF2617">
            <w:pPr>
              <w:rPr>
                <w:color w:val="000000"/>
                <w:sz w:val="20"/>
                <w:szCs w:val="20"/>
              </w:rPr>
            </w:pPr>
          </w:p>
        </w:tc>
      </w:tr>
      <w:tr w:rsidR="006D41D6" w14:paraId="3178C41A" w14:textId="77777777" w:rsidTr="00982859">
        <w:trPr>
          <w:trHeight w:val="637"/>
        </w:trPr>
        <w:tc>
          <w:tcPr>
            <w:tcW w:w="560" w:type="dxa"/>
            <w:vMerge w:val="restart"/>
            <w:tcBorders>
              <w:top w:val="single" w:sz="4" w:space="0" w:color="auto"/>
              <w:left w:val="single" w:sz="4" w:space="0" w:color="auto"/>
              <w:bottom w:val="nil"/>
              <w:right w:val="single" w:sz="4" w:space="0" w:color="auto"/>
            </w:tcBorders>
            <w:noWrap/>
            <w:hideMark/>
          </w:tcPr>
          <w:p w14:paraId="48815A37" w14:textId="77777777" w:rsidR="006D41D6" w:rsidRDefault="006D41D6" w:rsidP="00CF2617">
            <w:pPr>
              <w:jc w:val="center"/>
              <w:rPr>
                <w:color w:val="000000"/>
              </w:rPr>
            </w:pPr>
            <w:r>
              <w:rPr>
                <w:color w:val="000000"/>
              </w:rPr>
              <w:t>2</w:t>
            </w:r>
          </w:p>
        </w:tc>
        <w:tc>
          <w:tcPr>
            <w:tcW w:w="2085" w:type="dxa"/>
            <w:vMerge w:val="restart"/>
            <w:tcBorders>
              <w:top w:val="single" w:sz="4" w:space="0" w:color="auto"/>
              <w:left w:val="single" w:sz="4" w:space="0" w:color="auto"/>
              <w:bottom w:val="nil"/>
              <w:right w:val="nil"/>
            </w:tcBorders>
            <w:hideMark/>
          </w:tcPr>
          <w:p w14:paraId="256ED9EE" w14:textId="77777777" w:rsidR="006D41D6" w:rsidRPr="00982859" w:rsidRDefault="006D41D6" w:rsidP="00CF2617">
            <w:pPr>
              <w:rPr>
                <w:sz w:val="20"/>
                <w:szCs w:val="20"/>
              </w:rPr>
            </w:pPr>
            <w:r w:rsidRPr="00982859">
              <w:rPr>
                <w:sz w:val="20"/>
                <w:szCs w:val="20"/>
              </w:rPr>
              <w:t xml:space="preserve">Проектная документация, рабочая </w:t>
            </w:r>
            <w:r w:rsidRPr="00982859">
              <w:rPr>
                <w:sz w:val="20"/>
                <w:szCs w:val="20"/>
              </w:rPr>
              <w:lastRenderedPageBreak/>
              <w:t>документация (П+Р) на  благоустройство территории объектов капитального строительства, площадью:                   от 0,1 до 1 га включительно</w:t>
            </w:r>
            <w:r w:rsidRPr="00982859">
              <w:rPr>
                <w:sz w:val="20"/>
                <w:szCs w:val="20"/>
              </w:rPr>
              <w:br/>
              <w:t xml:space="preserve">       Восстановление нарушенного благоустройства при монтаже кабельной линии </w:t>
            </w:r>
          </w:p>
        </w:tc>
        <w:tc>
          <w:tcPr>
            <w:tcW w:w="900" w:type="dxa"/>
            <w:tcBorders>
              <w:top w:val="single" w:sz="4" w:space="0" w:color="auto"/>
              <w:left w:val="single" w:sz="4" w:space="0" w:color="auto"/>
              <w:bottom w:val="nil"/>
              <w:right w:val="nil"/>
            </w:tcBorders>
            <w:hideMark/>
          </w:tcPr>
          <w:p w14:paraId="28AB5328" w14:textId="77777777" w:rsidR="006D41D6" w:rsidRPr="00982859" w:rsidRDefault="006D41D6" w:rsidP="00CF2617">
            <w:pPr>
              <w:rPr>
                <w:sz w:val="20"/>
                <w:szCs w:val="20"/>
              </w:rPr>
            </w:pPr>
            <w:r w:rsidRPr="00982859">
              <w:rPr>
                <w:sz w:val="20"/>
                <w:szCs w:val="20"/>
              </w:rPr>
              <w:lastRenderedPageBreak/>
              <w:t> </w:t>
            </w:r>
          </w:p>
        </w:tc>
        <w:tc>
          <w:tcPr>
            <w:tcW w:w="1143" w:type="dxa"/>
            <w:tcBorders>
              <w:top w:val="single" w:sz="4" w:space="0" w:color="auto"/>
              <w:left w:val="nil"/>
              <w:bottom w:val="nil"/>
              <w:right w:val="nil"/>
            </w:tcBorders>
            <w:hideMark/>
          </w:tcPr>
          <w:p w14:paraId="4FA1FB40" w14:textId="77777777" w:rsidR="006D41D6" w:rsidRPr="00982859" w:rsidRDefault="006D41D6" w:rsidP="00CF2617">
            <w:pPr>
              <w:rPr>
                <w:sz w:val="20"/>
                <w:szCs w:val="20"/>
              </w:rPr>
            </w:pPr>
            <w:r w:rsidRPr="00982859">
              <w:rPr>
                <w:sz w:val="20"/>
                <w:szCs w:val="20"/>
              </w:rPr>
              <w:t> </w:t>
            </w:r>
          </w:p>
        </w:tc>
        <w:tc>
          <w:tcPr>
            <w:tcW w:w="5805" w:type="dxa"/>
            <w:tcBorders>
              <w:top w:val="single" w:sz="4" w:space="0" w:color="auto"/>
              <w:left w:val="nil"/>
              <w:bottom w:val="nil"/>
              <w:right w:val="nil"/>
            </w:tcBorders>
            <w:shd w:val="clear" w:color="auto" w:fill="FFFFFF"/>
            <w:hideMark/>
          </w:tcPr>
          <w:p w14:paraId="1430984D" w14:textId="77777777" w:rsidR="006D41D6" w:rsidRPr="00982859" w:rsidRDefault="006D41D6" w:rsidP="00CF2617">
            <w:pPr>
              <w:rPr>
                <w:color w:val="000000"/>
                <w:sz w:val="20"/>
                <w:szCs w:val="20"/>
              </w:rPr>
            </w:pPr>
            <w:r w:rsidRPr="00982859">
              <w:rPr>
                <w:color w:val="000000"/>
                <w:sz w:val="20"/>
                <w:szCs w:val="20"/>
              </w:rPr>
              <w:t>(1) Приказ Минстроя России от 13.12.2023 N 911/пр "О нормативных затратах на работы по подготовке проектной документации для строительства объектов городской среды</w:t>
            </w:r>
          </w:p>
        </w:tc>
        <w:tc>
          <w:tcPr>
            <w:tcW w:w="3282" w:type="dxa"/>
            <w:vMerge w:val="restart"/>
            <w:tcBorders>
              <w:top w:val="single" w:sz="4" w:space="0" w:color="auto"/>
              <w:left w:val="single" w:sz="4" w:space="0" w:color="auto"/>
              <w:bottom w:val="nil"/>
              <w:right w:val="single" w:sz="4" w:space="0" w:color="auto"/>
            </w:tcBorders>
            <w:vAlign w:val="center"/>
            <w:hideMark/>
          </w:tcPr>
          <w:p w14:paraId="274F717B" w14:textId="77777777" w:rsidR="006D41D6" w:rsidRDefault="006D41D6" w:rsidP="00CF2617">
            <w:pPr>
              <w:jc w:val="center"/>
              <w:rPr>
                <w:color w:val="000000"/>
                <w:sz w:val="20"/>
                <w:szCs w:val="20"/>
              </w:rPr>
            </w:pPr>
            <w:r>
              <w:rPr>
                <w:color w:val="000000"/>
                <w:sz w:val="20"/>
                <w:szCs w:val="20"/>
              </w:rPr>
              <w:t>(245+326*0,25)*1*0,739804*</w:t>
            </w:r>
          </w:p>
          <w:p w14:paraId="2DC1354E" w14:textId="77777777" w:rsidR="006D41D6" w:rsidRDefault="006D41D6" w:rsidP="00CF2617">
            <w:pPr>
              <w:jc w:val="center"/>
              <w:rPr>
                <w:color w:val="000000"/>
                <w:sz w:val="20"/>
                <w:szCs w:val="20"/>
              </w:rPr>
            </w:pPr>
            <w:r>
              <w:rPr>
                <w:color w:val="000000"/>
                <w:sz w:val="20"/>
                <w:szCs w:val="20"/>
              </w:rPr>
              <w:t>0,5*1,38*1000=</w:t>
            </w:r>
          </w:p>
        </w:tc>
        <w:tc>
          <w:tcPr>
            <w:tcW w:w="1269"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26BEF6" w14:textId="77777777" w:rsidR="006D41D6" w:rsidRDefault="006D41D6" w:rsidP="00CF2617">
            <w:pPr>
              <w:jc w:val="center"/>
              <w:rPr>
                <w:color w:val="000000"/>
                <w:sz w:val="20"/>
                <w:szCs w:val="20"/>
              </w:rPr>
            </w:pPr>
            <w:r>
              <w:rPr>
                <w:color w:val="000000"/>
                <w:sz w:val="20"/>
                <w:szCs w:val="20"/>
              </w:rPr>
              <w:t>166 667</w:t>
            </w:r>
          </w:p>
        </w:tc>
      </w:tr>
      <w:tr w:rsidR="006D41D6" w14:paraId="19855B67" w14:textId="77777777" w:rsidTr="00982859">
        <w:trPr>
          <w:trHeight w:val="531"/>
        </w:trPr>
        <w:tc>
          <w:tcPr>
            <w:tcW w:w="0" w:type="auto"/>
            <w:vMerge/>
            <w:tcBorders>
              <w:top w:val="single" w:sz="4" w:space="0" w:color="auto"/>
              <w:left w:val="single" w:sz="4" w:space="0" w:color="auto"/>
              <w:bottom w:val="nil"/>
              <w:right w:val="single" w:sz="4" w:space="0" w:color="auto"/>
            </w:tcBorders>
            <w:vAlign w:val="center"/>
            <w:hideMark/>
          </w:tcPr>
          <w:p w14:paraId="0107E008" w14:textId="77777777" w:rsidR="006D41D6" w:rsidRDefault="006D41D6" w:rsidP="00CF2617">
            <w:pPr>
              <w:rPr>
                <w:color w:val="000000"/>
                <w:sz w:val="18"/>
                <w:szCs w:val="18"/>
              </w:rPr>
            </w:pPr>
          </w:p>
        </w:tc>
        <w:tc>
          <w:tcPr>
            <w:tcW w:w="0" w:type="auto"/>
            <w:vMerge/>
            <w:tcBorders>
              <w:top w:val="single" w:sz="4" w:space="0" w:color="auto"/>
              <w:left w:val="single" w:sz="4" w:space="0" w:color="auto"/>
              <w:bottom w:val="nil"/>
              <w:right w:val="nil"/>
            </w:tcBorders>
            <w:vAlign w:val="center"/>
            <w:hideMark/>
          </w:tcPr>
          <w:p w14:paraId="262A4A6E"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3F76284B" w14:textId="77777777" w:rsidR="006D41D6" w:rsidRPr="00982859" w:rsidRDefault="006D41D6" w:rsidP="00CF2617">
            <w:pPr>
              <w:rPr>
                <w:sz w:val="20"/>
                <w:szCs w:val="20"/>
              </w:rPr>
            </w:pPr>
            <w:r w:rsidRPr="00982859">
              <w:rPr>
                <w:sz w:val="20"/>
                <w:szCs w:val="20"/>
              </w:rPr>
              <w:t> </w:t>
            </w:r>
          </w:p>
        </w:tc>
        <w:tc>
          <w:tcPr>
            <w:tcW w:w="1143" w:type="dxa"/>
            <w:hideMark/>
          </w:tcPr>
          <w:p w14:paraId="32F48B6B" w14:textId="77777777" w:rsidR="006D41D6" w:rsidRPr="00982859" w:rsidRDefault="006D41D6" w:rsidP="00CF2617">
            <w:pPr>
              <w:rPr>
                <w:sz w:val="20"/>
                <w:szCs w:val="20"/>
              </w:rPr>
            </w:pPr>
          </w:p>
        </w:tc>
        <w:tc>
          <w:tcPr>
            <w:tcW w:w="5805" w:type="dxa"/>
            <w:shd w:val="clear" w:color="auto" w:fill="FFFFFF"/>
            <w:hideMark/>
          </w:tcPr>
          <w:p w14:paraId="6A9552A6" w14:textId="77777777" w:rsidR="006D41D6" w:rsidRPr="00982859" w:rsidRDefault="006D41D6" w:rsidP="00CF2617">
            <w:pPr>
              <w:rPr>
                <w:color w:val="000000"/>
                <w:sz w:val="20"/>
                <w:szCs w:val="20"/>
              </w:rPr>
            </w:pPr>
            <w:r w:rsidRPr="00982859">
              <w:rPr>
                <w:color w:val="000000"/>
                <w:sz w:val="20"/>
                <w:szCs w:val="20"/>
              </w:rPr>
              <w:t>(2) Методика определения стоимости работ по подготовке проектной документации, утв. Приказом Минстроя России от 01.10.2021 N 707/пр</w:t>
            </w:r>
          </w:p>
        </w:tc>
        <w:tc>
          <w:tcPr>
            <w:tcW w:w="3282" w:type="dxa"/>
            <w:vMerge/>
            <w:tcBorders>
              <w:top w:val="single" w:sz="4" w:space="0" w:color="auto"/>
              <w:left w:val="single" w:sz="4" w:space="0" w:color="auto"/>
              <w:bottom w:val="nil"/>
              <w:right w:val="single" w:sz="4" w:space="0" w:color="auto"/>
            </w:tcBorders>
            <w:vAlign w:val="center"/>
            <w:hideMark/>
          </w:tcPr>
          <w:p w14:paraId="7D908EC8"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27EC0" w14:textId="77777777" w:rsidR="006D41D6" w:rsidRDefault="006D41D6" w:rsidP="00CF2617">
            <w:pPr>
              <w:rPr>
                <w:color w:val="000000"/>
                <w:sz w:val="20"/>
                <w:szCs w:val="20"/>
              </w:rPr>
            </w:pPr>
          </w:p>
        </w:tc>
      </w:tr>
      <w:tr w:rsidR="006D41D6" w14:paraId="31CBFBE3" w14:textId="77777777" w:rsidTr="00982859">
        <w:trPr>
          <w:trHeight w:val="288"/>
        </w:trPr>
        <w:tc>
          <w:tcPr>
            <w:tcW w:w="0" w:type="auto"/>
            <w:vMerge/>
            <w:tcBorders>
              <w:top w:val="single" w:sz="4" w:space="0" w:color="auto"/>
              <w:left w:val="single" w:sz="4" w:space="0" w:color="auto"/>
              <w:bottom w:val="nil"/>
              <w:right w:val="single" w:sz="4" w:space="0" w:color="auto"/>
            </w:tcBorders>
            <w:vAlign w:val="center"/>
            <w:hideMark/>
          </w:tcPr>
          <w:p w14:paraId="2C10351E" w14:textId="77777777" w:rsidR="006D41D6" w:rsidRDefault="006D41D6" w:rsidP="00CF2617">
            <w:pPr>
              <w:rPr>
                <w:color w:val="000000"/>
                <w:sz w:val="18"/>
                <w:szCs w:val="18"/>
              </w:rPr>
            </w:pPr>
          </w:p>
        </w:tc>
        <w:tc>
          <w:tcPr>
            <w:tcW w:w="0" w:type="auto"/>
            <w:vMerge/>
            <w:tcBorders>
              <w:top w:val="single" w:sz="4" w:space="0" w:color="auto"/>
              <w:left w:val="single" w:sz="4" w:space="0" w:color="auto"/>
              <w:bottom w:val="nil"/>
              <w:right w:val="nil"/>
            </w:tcBorders>
            <w:vAlign w:val="center"/>
            <w:hideMark/>
          </w:tcPr>
          <w:p w14:paraId="04D28A4E"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1C1093FA" w14:textId="77777777" w:rsidR="006D41D6" w:rsidRPr="00982859" w:rsidRDefault="006D41D6" w:rsidP="00CF2617">
            <w:pPr>
              <w:rPr>
                <w:sz w:val="20"/>
                <w:szCs w:val="20"/>
              </w:rPr>
            </w:pPr>
            <w:r w:rsidRPr="00982859">
              <w:rPr>
                <w:sz w:val="20"/>
                <w:szCs w:val="20"/>
              </w:rPr>
              <w:t>А=</w:t>
            </w:r>
          </w:p>
        </w:tc>
        <w:tc>
          <w:tcPr>
            <w:tcW w:w="1143" w:type="dxa"/>
            <w:hideMark/>
          </w:tcPr>
          <w:p w14:paraId="430995CB" w14:textId="77777777" w:rsidR="006D41D6" w:rsidRPr="00982859" w:rsidRDefault="006D41D6" w:rsidP="00CF2617">
            <w:pPr>
              <w:rPr>
                <w:sz w:val="20"/>
                <w:szCs w:val="20"/>
              </w:rPr>
            </w:pPr>
            <w:r w:rsidRPr="00982859">
              <w:rPr>
                <w:sz w:val="20"/>
                <w:szCs w:val="20"/>
              </w:rPr>
              <w:t>245</w:t>
            </w:r>
          </w:p>
        </w:tc>
        <w:tc>
          <w:tcPr>
            <w:tcW w:w="5805" w:type="dxa"/>
            <w:vMerge w:val="restart"/>
            <w:shd w:val="clear" w:color="auto" w:fill="FFFFFF"/>
            <w:hideMark/>
          </w:tcPr>
          <w:p w14:paraId="61C45A85" w14:textId="77777777" w:rsidR="006D41D6" w:rsidRPr="00982859" w:rsidRDefault="006D41D6" w:rsidP="00CF2617">
            <w:pPr>
              <w:rPr>
                <w:color w:val="000000"/>
                <w:sz w:val="20"/>
                <w:szCs w:val="20"/>
              </w:rPr>
            </w:pPr>
            <w:r w:rsidRPr="00982859">
              <w:rPr>
                <w:color w:val="000000"/>
                <w:sz w:val="20"/>
                <w:szCs w:val="20"/>
              </w:rPr>
              <w:t xml:space="preserve"> постоянные величины базовой цены разработки проектной документации тыс. руб;  Пункт 1 табл.3.1 (1)</w:t>
            </w:r>
          </w:p>
        </w:tc>
        <w:tc>
          <w:tcPr>
            <w:tcW w:w="3282" w:type="dxa"/>
            <w:vMerge/>
            <w:tcBorders>
              <w:top w:val="single" w:sz="4" w:space="0" w:color="auto"/>
              <w:left w:val="single" w:sz="4" w:space="0" w:color="auto"/>
              <w:bottom w:val="nil"/>
              <w:right w:val="single" w:sz="4" w:space="0" w:color="auto"/>
            </w:tcBorders>
            <w:vAlign w:val="center"/>
            <w:hideMark/>
          </w:tcPr>
          <w:p w14:paraId="44D18EFC"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673E40" w14:textId="77777777" w:rsidR="006D41D6" w:rsidRDefault="006D41D6" w:rsidP="00CF2617">
            <w:pPr>
              <w:rPr>
                <w:color w:val="000000"/>
                <w:sz w:val="20"/>
                <w:szCs w:val="20"/>
              </w:rPr>
            </w:pPr>
          </w:p>
        </w:tc>
      </w:tr>
      <w:tr w:rsidR="006D41D6" w14:paraId="676B47DB" w14:textId="77777777" w:rsidTr="00982859">
        <w:trPr>
          <w:trHeight w:val="318"/>
        </w:trPr>
        <w:tc>
          <w:tcPr>
            <w:tcW w:w="0" w:type="auto"/>
            <w:vMerge/>
            <w:tcBorders>
              <w:top w:val="single" w:sz="4" w:space="0" w:color="auto"/>
              <w:left w:val="single" w:sz="4" w:space="0" w:color="auto"/>
              <w:bottom w:val="nil"/>
              <w:right w:val="single" w:sz="4" w:space="0" w:color="auto"/>
            </w:tcBorders>
            <w:vAlign w:val="center"/>
            <w:hideMark/>
          </w:tcPr>
          <w:p w14:paraId="798AF6BF" w14:textId="77777777" w:rsidR="006D41D6" w:rsidRDefault="006D41D6" w:rsidP="00CF2617">
            <w:pPr>
              <w:rPr>
                <w:color w:val="000000"/>
                <w:sz w:val="18"/>
                <w:szCs w:val="18"/>
              </w:rPr>
            </w:pPr>
          </w:p>
        </w:tc>
        <w:tc>
          <w:tcPr>
            <w:tcW w:w="0" w:type="auto"/>
            <w:vMerge/>
            <w:tcBorders>
              <w:top w:val="single" w:sz="4" w:space="0" w:color="auto"/>
              <w:left w:val="single" w:sz="4" w:space="0" w:color="auto"/>
              <w:bottom w:val="nil"/>
              <w:right w:val="nil"/>
            </w:tcBorders>
            <w:vAlign w:val="center"/>
            <w:hideMark/>
          </w:tcPr>
          <w:p w14:paraId="632901EF"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373C141A" w14:textId="77777777" w:rsidR="006D41D6" w:rsidRPr="00982859" w:rsidRDefault="006D41D6" w:rsidP="00CF2617">
            <w:pPr>
              <w:rPr>
                <w:sz w:val="20"/>
                <w:szCs w:val="20"/>
              </w:rPr>
            </w:pPr>
            <w:r w:rsidRPr="00982859">
              <w:rPr>
                <w:sz w:val="20"/>
                <w:szCs w:val="20"/>
              </w:rPr>
              <w:t>В=</w:t>
            </w:r>
          </w:p>
        </w:tc>
        <w:tc>
          <w:tcPr>
            <w:tcW w:w="1143" w:type="dxa"/>
            <w:hideMark/>
          </w:tcPr>
          <w:p w14:paraId="16DC00F7" w14:textId="77777777" w:rsidR="006D41D6" w:rsidRPr="00982859" w:rsidRDefault="006D41D6" w:rsidP="00CF2617">
            <w:pPr>
              <w:rPr>
                <w:sz w:val="20"/>
                <w:szCs w:val="20"/>
              </w:rPr>
            </w:pPr>
            <w:r w:rsidRPr="00982859">
              <w:rPr>
                <w:sz w:val="20"/>
                <w:szCs w:val="20"/>
              </w:rPr>
              <w:t>326</w:t>
            </w:r>
          </w:p>
        </w:tc>
        <w:tc>
          <w:tcPr>
            <w:tcW w:w="5805" w:type="dxa"/>
            <w:vMerge/>
            <w:vAlign w:val="center"/>
            <w:hideMark/>
          </w:tcPr>
          <w:p w14:paraId="111DBD34" w14:textId="77777777" w:rsidR="006D41D6" w:rsidRPr="00982859" w:rsidRDefault="006D41D6" w:rsidP="00CF2617">
            <w:pPr>
              <w:rPr>
                <w:color w:val="000000"/>
                <w:sz w:val="20"/>
                <w:szCs w:val="20"/>
              </w:rPr>
            </w:pPr>
          </w:p>
        </w:tc>
        <w:tc>
          <w:tcPr>
            <w:tcW w:w="3282" w:type="dxa"/>
            <w:vMerge/>
            <w:tcBorders>
              <w:top w:val="single" w:sz="4" w:space="0" w:color="auto"/>
              <w:left w:val="single" w:sz="4" w:space="0" w:color="auto"/>
              <w:bottom w:val="nil"/>
              <w:right w:val="single" w:sz="4" w:space="0" w:color="auto"/>
            </w:tcBorders>
            <w:vAlign w:val="center"/>
            <w:hideMark/>
          </w:tcPr>
          <w:p w14:paraId="3CF03395"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F79DBD" w14:textId="77777777" w:rsidR="006D41D6" w:rsidRDefault="006D41D6" w:rsidP="00CF2617">
            <w:pPr>
              <w:rPr>
                <w:color w:val="000000"/>
                <w:sz w:val="20"/>
                <w:szCs w:val="20"/>
              </w:rPr>
            </w:pPr>
          </w:p>
        </w:tc>
      </w:tr>
      <w:tr w:rsidR="006D41D6" w14:paraId="464CA03B" w14:textId="77777777" w:rsidTr="00982859">
        <w:trPr>
          <w:trHeight w:val="273"/>
        </w:trPr>
        <w:tc>
          <w:tcPr>
            <w:tcW w:w="0" w:type="auto"/>
            <w:vMerge/>
            <w:tcBorders>
              <w:top w:val="single" w:sz="4" w:space="0" w:color="auto"/>
              <w:left w:val="single" w:sz="4" w:space="0" w:color="auto"/>
              <w:bottom w:val="nil"/>
              <w:right w:val="single" w:sz="4" w:space="0" w:color="auto"/>
            </w:tcBorders>
            <w:vAlign w:val="center"/>
            <w:hideMark/>
          </w:tcPr>
          <w:p w14:paraId="19B0817D" w14:textId="77777777" w:rsidR="006D41D6" w:rsidRDefault="006D41D6" w:rsidP="00CF2617">
            <w:pPr>
              <w:rPr>
                <w:color w:val="000000"/>
                <w:sz w:val="18"/>
                <w:szCs w:val="18"/>
              </w:rPr>
            </w:pPr>
          </w:p>
        </w:tc>
        <w:tc>
          <w:tcPr>
            <w:tcW w:w="0" w:type="auto"/>
            <w:vMerge/>
            <w:tcBorders>
              <w:top w:val="single" w:sz="4" w:space="0" w:color="auto"/>
              <w:left w:val="single" w:sz="4" w:space="0" w:color="auto"/>
              <w:bottom w:val="nil"/>
              <w:right w:val="nil"/>
            </w:tcBorders>
            <w:vAlign w:val="center"/>
            <w:hideMark/>
          </w:tcPr>
          <w:p w14:paraId="23646597"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5D9A08C7" w14:textId="77777777" w:rsidR="006D41D6" w:rsidRPr="00982859" w:rsidRDefault="006D41D6" w:rsidP="00CF2617">
            <w:pPr>
              <w:rPr>
                <w:sz w:val="20"/>
                <w:szCs w:val="20"/>
              </w:rPr>
            </w:pPr>
            <w:r w:rsidRPr="00982859">
              <w:rPr>
                <w:sz w:val="20"/>
                <w:szCs w:val="20"/>
              </w:rPr>
              <w:t>Хзад=</w:t>
            </w:r>
          </w:p>
        </w:tc>
        <w:tc>
          <w:tcPr>
            <w:tcW w:w="1143" w:type="dxa"/>
            <w:hideMark/>
          </w:tcPr>
          <w:p w14:paraId="794F9999" w14:textId="77777777" w:rsidR="006D41D6" w:rsidRPr="00982859" w:rsidRDefault="006D41D6" w:rsidP="00CF2617">
            <w:pPr>
              <w:rPr>
                <w:sz w:val="20"/>
                <w:szCs w:val="20"/>
              </w:rPr>
            </w:pPr>
            <w:r w:rsidRPr="00982859">
              <w:rPr>
                <w:sz w:val="20"/>
                <w:szCs w:val="20"/>
              </w:rPr>
              <w:t>0,25</w:t>
            </w:r>
          </w:p>
        </w:tc>
        <w:tc>
          <w:tcPr>
            <w:tcW w:w="5805" w:type="dxa"/>
            <w:shd w:val="clear" w:color="auto" w:fill="FFFFFF"/>
            <w:hideMark/>
          </w:tcPr>
          <w:p w14:paraId="7DC48494" w14:textId="77777777" w:rsidR="006D41D6" w:rsidRPr="00982859" w:rsidRDefault="006D41D6" w:rsidP="00CF2617">
            <w:pPr>
              <w:rPr>
                <w:color w:val="000000"/>
                <w:sz w:val="20"/>
                <w:szCs w:val="20"/>
              </w:rPr>
            </w:pPr>
            <w:r w:rsidRPr="00982859">
              <w:rPr>
                <w:color w:val="000000"/>
                <w:sz w:val="20"/>
                <w:szCs w:val="20"/>
              </w:rPr>
              <w:t>площадь, основной показатель объекта, (ориентировочно, уточняется проектированием), га</w:t>
            </w:r>
          </w:p>
        </w:tc>
        <w:tc>
          <w:tcPr>
            <w:tcW w:w="3282" w:type="dxa"/>
            <w:vMerge/>
            <w:tcBorders>
              <w:top w:val="single" w:sz="4" w:space="0" w:color="auto"/>
              <w:left w:val="single" w:sz="4" w:space="0" w:color="auto"/>
              <w:bottom w:val="nil"/>
              <w:right w:val="single" w:sz="4" w:space="0" w:color="auto"/>
            </w:tcBorders>
            <w:vAlign w:val="center"/>
            <w:hideMark/>
          </w:tcPr>
          <w:p w14:paraId="771F27A9"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416F04" w14:textId="77777777" w:rsidR="006D41D6" w:rsidRDefault="006D41D6" w:rsidP="00CF2617">
            <w:pPr>
              <w:rPr>
                <w:color w:val="000000"/>
                <w:sz w:val="20"/>
                <w:szCs w:val="20"/>
              </w:rPr>
            </w:pPr>
          </w:p>
        </w:tc>
      </w:tr>
      <w:tr w:rsidR="006D41D6" w14:paraId="27CA57BF" w14:textId="77777777" w:rsidTr="00982859">
        <w:trPr>
          <w:trHeight w:val="394"/>
        </w:trPr>
        <w:tc>
          <w:tcPr>
            <w:tcW w:w="0" w:type="auto"/>
            <w:vMerge/>
            <w:tcBorders>
              <w:top w:val="single" w:sz="4" w:space="0" w:color="auto"/>
              <w:left w:val="single" w:sz="4" w:space="0" w:color="auto"/>
              <w:bottom w:val="nil"/>
              <w:right w:val="single" w:sz="4" w:space="0" w:color="auto"/>
            </w:tcBorders>
            <w:vAlign w:val="center"/>
            <w:hideMark/>
          </w:tcPr>
          <w:p w14:paraId="04ABBE9F" w14:textId="77777777" w:rsidR="006D41D6" w:rsidRDefault="006D41D6" w:rsidP="00CF2617">
            <w:pPr>
              <w:rPr>
                <w:color w:val="000000"/>
                <w:sz w:val="18"/>
                <w:szCs w:val="18"/>
              </w:rPr>
            </w:pPr>
          </w:p>
        </w:tc>
        <w:tc>
          <w:tcPr>
            <w:tcW w:w="0" w:type="auto"/>
            <w:vMerge/>
            <w:tcBorders>
              <w:top w:val="single" w:sz="4" w:space="0" w:color="auto"/>
              <w:left w:val="single" w:sz="4" w:space="0" w:color="auto"/>
              <w:bottom w:val="nil"/>
              <w:right w:val="nil"/>
            </w:tcBorders>
            <w:vAlign w:val="center"/>
            <w:hideMark/>
          </w:tcPr>
          <w:p w14:paraId="4BBC87C4"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1AB15846" w14:textId="77777777" w:rsidR="006D41D6" w:rsidRPr="00982859" w:rsidRDefault="006D41D6" w:rsidP="00CF2617">
            <w:pPr>
              <w:rPr>
                <w:sz w:val="20"/>
                <w:szCs w:val="20"/>
              </w:rPr>
            </w:pPr>
            <w:r w:rsidRPr="00982859">
              <w:rPr>
                <w:sz w:val="20"/>
                <w:szCs w:val="20"/>
              </w:rPr>
              <w:t>Кст =</w:t>
            </w:r>
          </w:p>
        </w:tc>
        <w:tc>
          <w:tcPr>
            <w:tcW w:w="1143" w:type="dxa"/>
            <w:hideMark/>
          </w:tcPr>
          <w:p w14:paraId="209448C1" w14:textId="77777777" w:rsidR="006D41D6" w:rsidRPr="00982859" w:rsidRDefault="006D41D6" w:rsidP="00CF2617">
            <w:pPr>
              <w:rPr>
                <w:sz w:val="20"/>
                <w:szCs w:val="20"/>
              </w:rPr>
            </w:pPr>
            <w:r w:rsidRPr="00982859">
              <w:rPr>
                <w:sz w:val="20"/>
                <w:szCs w:val="20"/>
              </w:rPr>
              <w:t>100%</w:t>
            </w:r>
          </w:p>
        </w:tc>
        <w:tc>
          <w:tcPr>
            <w:tcW w:w="5805" w:type="dxa"/>
            <w:hideMark/>
          </w:tcPr>
          <w:p w14:paraId="73B7C6FD" w14:textId="77777777" w:rsidR="006D41D6" w:rsidRPr="00982859" w:rsidRDefault="006D41D6" w:rsidP="00CF2617">
            <w:pPr>
              <w:rPr>
                <w:color w:val="000000"/>
                <w:sz w:val="20"/>
                <w:szCs w:val="20"/>
              </w:rPr>
            </w:pPr>
            <w:r w:rsidRPr="00982859">
              <w:rPr>
                <w:color w:val="000000"/>
                <w:sz w:val="20"/>
                <w:szCs w:val="20"/>
              </w:rPr>
              <w:t>стадия проектирования Проектная документация, рабочая документация (П+Р).</w:t>
            </w:r>
          </w:p>
        </w:tc>
        <w:tc>
          <w:tcPr>
            <w:tcW w:w="3282" w:type="dxa"/>
            <w:vMerge/>
            <w:tcBorders>
              <w:top w:val="single" w:sz="4" w:space="0" w:color="auto"/>
              <w:left w:val="single" w:sz="4" w:space="0" w:color="auto"/>
              <w:bottom w:val="nil"/>
              <w:right w:val="single" w:sz="4" w:space="0" w:color="auto"/>
            </w:tcBorders>
            <w:vAlign w:val="center"/>
            <w:hideMark/>
          </w:tcPr>
          <w:p w14:paraId="6C59BE8F"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06E75" w14:textId="77777777" w:rsidR="006D41D6" w:rsidRDefault="006D41D6" w:rsidP="00CF2617">
            <w:pPr>
              <w:rPr>
                <w:color w:val="000000"/>
                <w:sz w:val="20"/>
                <w:szCs w:val="20"/>
              </w:rPr>
            </w:pPr>
          </w:p>
        </w:tc>
      </w:tr>
      <w:tr w:rsidR="006D41D6" w14:paraId="4A8A4541" w14:textId="77777777" w:rsidTr="00982859">
        <w:trPr>
          <w:trHeight w:val="516"/>
        </w:trPr>
        <w:tc>
          <w:tcPr>
            <w:tcW w:w="0" w:type="auto"/>
            <w:vMerge/>
            <w:tcBorders>
              <w:top w:val="single" w:sz="4" w:space="0" w:color="auto"/>
              <w:left w:val="single" w:sz="4" w:space="0" w:color="auto"/>
              <w:bottom w:val="nil"/>
              <w:right w:val="single" w:sz="4" w:space="0" w:color="auto"/>
            </w:tcBorders>
            <w:vAlign w:val="center"/>
            <w:hideMark/>
          </w:tcPr>
          <w:p w14:paraId="1894FAAE" w14:textId="77777777" w:rsidR="006D41D6" w:rsidRDefault="006D41D6" w:rsidP="00CF2617">
            <w:pPr>
              <w:rPr>
                <w:color w:val="000000"/>
                <w:sz w:val="18"/>
                <w:szCs w:val="18"/>
              </w:rPr>
            </w:pPr>
          </w:p>
        </w:tc>
        <w:tc>
          <w:tcPr>
            <w:tcW w:w="0" w:type="auto"/>
            <w:vMerge/>
            <w:tcBorders>
              <w:top w:val="single" w:sz="4" w:space="0" w:color="auto"/>
              <w:left w:val="single" w:sz="4" w:space="0" w:color="auto"/>
              <w:bottom w:val="nil"/>
              <w:right w:val="nil"/>
            </w:tcBorders>
            <w:vAlign w:val="center"/>
            <w:hideMark/>
          </w:tcPr>
          <w:p w14:paraId="266192D8"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084B33B3" w14:textId="77777777" w:rsidR="006D41D6" w:rsidRPr="00982859" w:rsidRDefault="006D41D6" w:rsidP="00CF2617">
            <w:pPr>
              <w:rPr>
                <w:sz w:val="20"/>
                <w:szCs w:val="20"/>
              </w:rPr>
            </w:pPr>
            <w:r w:rsidRPr="00982859">
              <w:rPr>
                <w:sz w:val="20"/>
                <w:szCs w:val="20"/>
              </w:rPr>
              <w:t>Кп.об=</w:t>
            </w:r>
          </w:p>
        </w:tc>
        <w:tc>
          <w:tcPr>
            <w:tcW w:w="1143" w:type="dxa"/>
            <w:hideMark/>
          </w:tcPr>
          <w:p w14:paraId="480B1B97" w14:textId="77777777" w:rsidR="006D41D6" w:rsidRPr="00982859" w:rsidRDefault="006D41D6" w:rsidP="00CF2617">
            <w:pPr>
              <w:rPr>
                <w:sz w:val="20"/>
                <w:szCs w:val="20"/>
              </w:rPr>
            </w:pPr>
            <w:r w:rsidRPr="00982859">
              <w:rPr>
                <w:sz w:val="20"/>
                <w:szCs w:val="20"/>
              </w:rPr>
              <w:t>73,9804%</w:t>
            </w:r>
          </w:p>
        </w:tc>
        <w:tc>
          <w:tcPr>
            <w:tcW w:w="5805" w:type="dxa"/>
            <w:hideMark/>
          </w:tcPr>
          <w:p w14:paraId="6D2E4738" w14:textId="77777777" w:rsidR="006D41D6" w:rsidRPr="00982859" w:rsidRDefault="006D41D6" w:rsidP="00CF2617">
            <w:pPr>
              <w:rPr>
                <w:color w:val="000000"/>
                <w:sz w:val="20"/>
                <w:szCs w:val="20"/>
              </w:rPr>
            </w:pPr>
            <w:r w:rsidRPr="00982859">
              <w:rPr>
                <w:color w:val="000000"/>
                <w:sz w:val="20"/>
                <w:szCs w:val="20"/>
              </w:rPr>
              <w:t xml:space="preserve"> относительная стоимость разработки разделов П+Р (в процентах от базовой цены) п. 1 Таблицы № 1 Приложения к (1), граф.5,6,7,17,21 (разделы: ПЗ, ПЗУ (ГП, ОР, БЛГ), ПОС, СМ)</w:t>
            </w:r>
          </w:p>
        </w:tc>
        <w:tc>
          <w:tcPr>
            <w:tcW w:w="3282" w:type="dxa"/>
            <w:vMerge/>
            <w:tcBorders>
              <w:top w:val="single" w:sz="4" w:space="0" w:color="auto"/>
              <w:left w:val="single" w:sz="4" w:space="0" w:color="auto"/>
              <w:bottom w:val="nil"/>
              <w:right w:val="single" w:sz="4" w:space="0" w:color="auto"/>
            </w:tcBorders>
            <w:vAlign w:val="center"/>
            <w:hideMark/>
          </w:tcPr>
          <w:p w14:paraId="236F279B"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4F2D50" w14:textId="77777777" w:rsidR="006D41D6" w:rsidRDefault="006D41D6" w:rsidP="00CF2617">
            <w:pPr>
              <w:rPr>
                <w:color w:val="000000"/>
                <w:sz w:val="20"/>
                <w:szCs w:val="20"/>
              </w:rPr>
            </w:pPr>
          </w:p>
        </w:tc>
      </w:tr>
      <w:tr w:rsidR="006D41D6" w14:paraId="2718A116" w14:textId="77777777" w:rsidTr="00982859">
        <w:trPr>
          <w:trHeight w:val="501"/>
        </w:trPr>
        <w:tc>
          <w:tcPr>
            <w:tcW w:w="0" w:type="auto"/>
            <w:vMerge/>
            <w:tcBorders>
              <w:top w:val="single" w:sz="4" w:space="0" w:color="auto"/>
              <w:left w:val="single" w:sz="4" w:space="0" w:color="auto"/>
              <w:bottom w:val="nil"/>
              <w:right w:val="single" w:sz="4" w:space="0" w:color="auto"/>
            </w:tcBorders>
            <w:vAlign w:val="center"/>
            <w:hideMark/>
          </w:tcPr>
          <w:p w14:paraId="358FBDBC" w14:textId="77777777" w:rsidR="006D41D6" w:rsidRDefault="006D41D6" w:rsidP="00CF2617">
            <w:pPr>
              <w:rPr>
                <w:color w:val="000000"/>
                <w:sz w:val="18"/>
                <w:szCs w:val="18"/>
              </w:rPr>
            </w:pPr>
          </w:p>
        </w:tc>
        <w:tc>
          <w:tcPr>
            <w:tcW w:w="0" w:type="auto"/>
            <w:vMerge/>
            <w:tcBorders>
              <w:top w:val="single" w:sz="4" w:space="0" w:color="auto"/>
              <w:left w:val="single" w:sz="4" w:space="0" w:color="auto"/>
              <w:bottom w:val="nil"/>
              <w:right w:val="nil"/>
            </w:tcBorders>
            <w:vAlign w:val="center"/>
            <w:hideMark/>
          </w:tcPr>
          <w:p w14:paraId="666E9715" w14:textId="77777777" w:rsidR="006D41D6" w:rsidRPr="00982859" w:rsidRDefault="006D41D6" w:rsidP="00CF2617">
            <w:pPr>
              <w:rPr>
                <w:sz w:val="20"/>
                <w:szCs w:val="20"/>
              </w:rPr>
            </w:pPr>
          </w:p>
        </w:tc>
        <w:tc>
          <w:tcPr>
            <w:tcW w:w="900" w:type="dxa"/>
            <w:tcBorders>
              <w:top w:val="nil"/>
              <w:left w:val="single" w:sz="4" w:space="0" w:color="auto"/>
              <w:bottom w:val="nil"/>
              <w:right w:val="nil"/>
            </w:tcBorders>
            <w:hideMark/>
          </w:tcPr>
          <w:p w14:paraId="3BA6ECE7" w14:textId="77777777" w:rsidR="006D41D6" w:rsidRPr="00982859" w:rsidRDefault="006D41D6" w:rsidP="00CF2617">
            <w:pPr>
              <w:rPr>
                <w:sz w:val="20"/>
                <w:szCs w:val="20"/>
              </w:rPr>
            </w:pPr>
            <w:r w:rsidRPr="00982859">
              <w:rPr>
                <w:sz w:val="20"/>
                <w:szCs w:val="20"/>
              </w:rPr>
              <w:t>Кп1=</w:t>
            </w:r>
          </w:p>
        </w:tc>
        <w:tc>
          <w:tcPr>
            <w:tcW w:w="1143" w:type="dxa"/>
            <w:hideMark/>
          </w:tcPr>
          <w:p w14:paraId="0DDB1F74" w14:textId="77777777" w:rsidR="006D41D6" w:rsidRPr="00982859" w:rsidRDefault="006D41D6" w:rsidP="00CF2617">
            <w:pPr>
              <w:rPr>
                <w:sz w:val="20"/>
                <w:szCs w:val="20"/>
              </w:rPr>
            </w:pPr>
            <w:r w:rsidRPr="00982859">
              <w:rPr>
                <w:sz w:val="20"/>
                <w:szCs w:val="20"/>
              </w:rPr>
              <w:t>0,5</w:t>
            </w:r>
          </w:p>
        </w:tc>
        <w:tc>
          <w:tcPr>
            <w:tcW w:w="5805" w:type="dxa"/>
            <w:hideMark/>
          </w:tcPr>
          <w:p w14:paraId="2A526E33" w14:textId="77777777" w:rsidR="006D41D6" w:rsidRPr="00982859" w:rsidRDefault="006D41D6" w:rsidP="00CF2617">
            <w:pPr>
              <w:rPr>
                <w:color w:val="000000"/>
                <w:sz w:val="20"/>
                <w:szCs w:val="20"/>
              </w:rPr>
            </w:pPr>
            <w:r w:rsidRPr="00982859">
              <w:rPr>
                <w:color w:val="000000"/>
                <w:sz w:val="20"/>
                <w:szCs w:val="20"/>
              </w:rPr>
              <w:t xml:space="preserve"> коэффициент на капитальный ремонт объектов городской среды (пункты 158, 159 главы IX (2)) и на объем работ восстанавливаемого благоустройства</w:t>
            </w:r>
          </w:p>
        </w:tc>
        <w:tc>
          <w:tcPr>
            <w:tcW w:w="3282" w:type="dxa"/>
            <w:vMerge/>
            <w:tcBorders>
              <w:top w:val="single" w:sz="4" w:space="0" w:color="auto"/>
              <w:left w:val="single" w:sz="4" w:space="0" w:color="auto"/>
              <w:bottom w:val="nil"/>
              <w:right w:val="single" w:sz="4" w:space="0" w:color="auto"/>
            </w:tcBorders>
            <w:vAlign w:val="center"/>
            <w:hideMark/>
          </w:tcPr>
          <w:p w14:paraId="375A51D3"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1E771" w14:textId="77777777" w:rsidR="006D41D6" w:rsidRDefault="006D41D6" w:rsidP="00CF2617">
            <w:pPr>
              <w:rPr>
                <w:color w:val="000000"/>
                <w:sz w:val="20"/>
                <w:szCs w:val="20"/>
              </w:rPr>
            </w:pPr>
          </w:p>
        </w:tc>
      </w:tr>
      <w:tr w:rsidR="006D41D6" w14:paraId="30577D60" w14:textId="77777777" w:rsidTr="00982859">
        <w:trPr>
          <w:trHeight w:val="713"/>
        </w:trPr>
        <w:tc>
          <w:tcPr>
            <w:tcW w:w="0" w:type="auto"/>
            <w:vMerge/>
            <w:tcBorders>
              <w:top w:val="single" w:sz="4" w:space="0" w:color="auto"/>
              <w:left w:val="single" w:sz="4" w:space="0" w:color="auto"/>
              <w:bottom w:val="nil"/>
              <w:right w:val="single" w:sz="4" w:space="0" w:color="auto"/>
            </w:tcBorders>
            <w:vAlign w:val="center"/>
            <w:hideMark/>
          </w:tcPr>
          <w:p w14:paraId="76E883F5" w14:textId="77777777" w:rsidR="006D41D6" w:rsidRDefault="006D41D6" w:rsidP="00CF2617">
            <w:pPr>
              <w:rPr>
                <w:color w:val="000000"/>
                <w:sz w:val="18"/>
                <w:szCs w:val="18"/>
              </w:rPr>
            </w:pPr>
          </w:p>
        </w:tc>
        <w:tc>
          <w:tcPr>
            <w:tcW w:w="0" w:type="auto"/>
            <w:vMerge/>
            <w:tcBorders>
              <w:top w:val="single" w:sz="4" w:space="0" w:color="auto"/>
              <w:left w:val="single" w:sz="4" w:space="0" w:color="auto"/>
              <w:bottom w:val="nil"/>
              <w:right w:val="nil"/>
            </w:tcBorders>
            <w:vAlign w:val="center"/>
            <w:hideMark/>
          </w:tcPr>
          <w:p w14:paraId="511B4C55" w14:textId="77777777" w:rsidR="006D41D6" w:rsidRPr="00982859" w:rsidRDefault="006D41D6" w:rsidP="00CF2617">
            <w:pPr>
              <w:rPr>
                <w:sz w:val="20"/>
                <w:szCs w:val="20"/>
              </w:rPr>
            </w:pPr>
          </w:p>
        </w:tc>
        <w:tc>
          <w:tcPr>
            <w:tcW w:w="900" w:type="dxa"/>
            <w:tcBorders>
              <w:top w:val="nil"/>
              <w:left w:val="single" w:sz="4" w:space="0" w:color="auto"/>
              <w:bottom w:val="single" w:sz="4" w:space="0" w:color="auto"/>
              <w:right w:val="nil"/>
            </w:tcBorders>
            <w:hideMark/>
          </w:tcPr>
          <w:p w14:paraId="1F4C3C50" w14:textId="77777777" w:rsidR="006D41D6" w:rsidRPr="00982859" w:rsidRDefault="006D41D6" w:rsidP="00CF2617">
            <w:pPr>
              <w:rPr>
                <w:sz w:val="20"/>
                <w:szCs w:val="20"/>
              </w:rPr>
            </w:pPr>
            <w:r w:rsidRPr="00982859">
              <w:rPr>
                <w:sz w:val="20"/>
                <w:szCs w:val="20"/>
              </w:rPr>
              <w:t>Ипр=</w:t>
            </w:r>
          </w:p>
        </w:tc>
        <w:tc>
          <w:tcPr>
            <w:tcW w:w="1143" w:type="dxa"/>
            <w:tcBorders>
              <w:top w:val="nil"/>
              <w:left w:val="nil"/>
              <w:bottom w:val="single" w:sz="4" w:space="0" w:color="auto"/>
              <w:right w:val="nil"/>
            </w:tcBorders>
            <w:hideMark/>
          </w:tcPr>
          <w:p w14:paraId="4AB27DF6" w14:textId="77777777" w:rsidR="006D41D6" w:rsidRPr="00982859" w:rsidRDefault="006D41D6" w:rsidP="00CF2617">
            <w:pPr>
              <w:rPr>
                <w:sz w:val="20"/>
                <w:szCs w:val="20"/>
              </w:rPr>
            </w:pPr>
            <w:r w:rsidRPr="00982859">
              <w:rPr>
                <w:sz w:val="20"/>
                <w:szCs w:val="20"/>
              </w:rPr>
              <w:t>1,38</w:t>
            </w:r>
          </w:p>
        </w:tc>
        <w:tc>
          <w:tcPr>
            <w:tcW w:w="5805" w:type="dxa"/>
            <w:tcBorders>
              <w:top w:val="nil"/>
              <w:left w:val="nil"/>
              <w:bottom w:val="single" w:sz="4" w:space="0" w:color="auto"/>
              <w:right w:val="nil"/>
            </w:tcBorders>
            <w:shd w:val="clear" w:color="auto" w:fill="FFFFFF"/>
            <w:hideMark/>
          </w:tcPr>
          <w:p w14:paraId="3C972959" w14:textId="77777777" w:rsidR="006D41D6" w:rsidRPr="00982859" w:rsidRDefault="006D41D6" w:rsidP="00CF2617">
            <w:pPr>
              <w:rPr>
                <w:color w:val="000000"/>
                <w:sz w:val="20"/>
                <w:szCs w:val="20"/>
              </w:rPr>
            </w:pPr>
            <w:r w:rsidRPr="00982859">
              <w:rPr>
                <w:color w:val="000000"/>
                <w:sz w:val="20"/>
                <w:szCs w:val="20"/>
              </w:rPr>
              <w:t xml:space="preserve">Письмо Минстроя от 01.02.2025 N 5170-ИФ/09 "Об индексах изменения сметной стоимости проектных и изыскательских работ на 1 квартал 2025 года" </w:t>
            </w:r>
          </w:p>
        </w:tc>
        <w:tc>
          <w:tcPr>
            <w:tcW w:w="3282" w:type="dxa"/>
            <w:vMerge/>
            <w:tcBorders>
              <w:top w:val="single" w:sz="4" w:space="0" w:color="auto"/>
              <w:left w:val="single" w:sz="4" w:space="0" w:color="auto"/>
              <w:bottom w:val="nil"/>
              <w:right w:val="single" w:sz="4" w:space="0" w:color="auto"/>
            </w:tcBorders>
            <w:vAlign w:val="center"/>
            <w:hideMark/>
          </w:tcPr>
          <w:p w14:paraId="0E1A1327" w14:textId="77777777" w:rsidR="006D41D6" w:rsidRDefault="006D41D6" w:rsidP="00CF2617">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5D6E27" w14:textId="77777777" w:rsidR="006D41D6" w:rsidRDefault="006D41D6" w:rsidP="00CF2617">
            <w:pPr>
              <w:rPr>
                <w:color w:val="000000"/>
                <w:sz w:val="20"/>
                <w:szCs w:val="20"/>
              </w:rPr>
            </w:pPr>
          </w:p>
        </w:tc>
      </w:tr>
      <w:tr w:rsidR="006D41D6" w14:paraId="002CD045" w14:textId="77777777" w:rsidTr="00982859">
        <w:trPr>
          <w:trHeight w:val="303"/>
        </w:trPr>
        <w:tc>
          <w:tcPr>
            <w:tcW w:w="13775" w:type="dxa"/>
            <w:gridSpan w:val="6"/>
            <w:tcBorders>
              <w:top w:val="single" w:sz="4" w:space="0" w:color="auto"/>
              <w:left w:val="single" w:sz="4" w:space="0" w:color="auto"/>
              <w:bottom w:val="single" w:sz="4" w:space="0" w:color="auto"/>
              <w:right w:val="single" w:sz="4" w:space="0" w:color="000000"/>
            </w:tcBorders>
            <w:noWrap/>
            <w:vAlign w:val="center"/>
            <w:hideMark/>
          </w:tcPr>
          <w:p w14:paraId="27718FFD" w14:textId="77777777" w:rsidR="006D41D6" w:rsidRDefault="006D41D6" w:rsidP="00CF2617">
            <w:pPr>
              <w:jc w:val="right"/>
              <w:rPr>
                <w:b/>
                <w:bCs/>
                <w:color w:val="000000"/>
                <w:sz w:val="22"/>
                <w:szCs w:val="22"/>
              </w:rPr>
            </w:pPr>
            <w:r>
              <w:rPr>
                <w:b/>
                <w:bCs/>
                <w:color w:val="000000"/>
                <w:sz w:val="22"/>
                <w:szCs w:val="22"/>
              </w:rPr>
              <w:t>Итого:</w:t>
            </w:r>
          </w:p>
        </w:tc>
        <w:tc>
          <w:tcPr>
            <w:tcW w:w="1269" w:type="dxa"/>
            <w:tcBorders>
              <w:top w:val="single" w:sz="4" w:space="0" w:color="auto"/>
              <w:left w:val="nil"/>
              <w:bottom w:val="single" w:sz="4" w:space="0" w:color="auto"/>
              <w:right w:val="single" w:sz="4" w:space="0" w:color="auto"/>
            </w:tcBorders>
            <w:noWrap/>
            <w:vAlign w:val="center"/>
            <w:hideMark/>
          </w:tcPr>
          <w:p w14:paraId="4AAD94A8" w14:textId="77777777" w:rsidR="006D41D6" w:rsidRDefault="006D41D6" w:rsidP="00CF2617">
            <w:pPr>
              <w:jc w:val="center"/>
              <w:rPr>
                <w:b/>
                <w:bCs/>
                <w:color w:val="000000"/>
                <w:sz w:val="20"/>
                <w:szCs w:val="20"/>
              </w:rPr>
            </w:pPr>
            <w:r>
              <w:rPr>
                <w:b/>
                <w:bCs/>
                <w:color w:val="000000"/>
                <w:sz w:val="20"/>
                <w:szCs w:val="20"/>
              </w:rPr>
              <w:t>391 635</w:t>
            </w:r>
          </w:p>
        </w:tc>
      </w:tr>
      <w:tr w:rsidR="006D41D6" w14:paraId="6CCF06F0" w14:textId="77777777" w:rsidTr="00982859">
        <w:trPr>
          <w:trHeight w:val="303"/>
        </w:trPr>
        <w:tc>
          <w:tcPr>
            <w:tcW w:w="13775" w:type="dxa"/>
            <w:gridSpan w:val="6"/>
            <w:tcBorders>
              <w:top w:val="single" w:sz="4" w:space="0" w:color="auto"/>
              <w:left w:val="single" w:sz="4" w:space="0" w:color="auto"/>
              <w:bottom w:val="single" w:sz="4" w:space="0" w:color="auto"/>
              <w:right w:val="single" w:sz="4" w:space="0" w:color="000000"/>
            </w:tcBorders>
            <w:noWrap/>
            <w:vAlign w:val="center"/>
            <w:hideMark/>
          </w:tcPr>
          <w:p w14:paraId="523E955F" w14:textId="77777777" w:rsidR="006D41D6" w:rsidRDefault="006D41D6" w:rsidP="00CF2617">
            <w:pPr>
              <w:jc w:val="right"/>
              <w:rPr>
                <w:i/>
                <w:iCs/>
                <w:color w:val="000000"/>
                <w:sz w:val="22"/>
                <w:szCs w:val="22"/>
              </w:rPr>
            </w:pPr>
            <w:r>
              <w:rPr>
                <w:i/>
                <w:iCs/>
                <w:color w:val="000000"/>
                <w:sz w:val="22"/>
                <w:szCs w:val="22"/>
              </w:rPr>
              <w:t>НДС - 20%:</w:t>
            </w:r>
          </w:p>
        </w:tc>
        <w:tc>
          <w:tcPr>
            <w:tcW w:w="1269" w:type="dxa"/>
            <w:tcBorders>
              <w:top w:val="nil"/>
              <w:left w:val="nil"/>
              <w:bottom w:val="single" w:sz="4" w:space="0" w:color="auto"/>
              <w:right w:val="single" w:sz="4" w:space="0" w:color="auto"/>
            </w:tcBorders>
            <w:noWrap/>
            <w:vAlign w:val="center"/>
            <w:hideMark/>
          </w:tcPr>
          <w:p w14:paraId="45F54118" w14:textId="77777777" w:rsidR="006D41D6" w:rsidRDefault="006D41D6" w:rsidP="00CF2617">
            <w:pPr>
              <w:jc w:val="center"/>
              <w:rPr>
                <w:i/>
                <w:iCs/>
                <w:color w:val="000000"/>
                <w:sz w:val="20"/>
                <w:szCs w:val="20"/>
              </w:rPr>
            </w:pPr>
            <w:r>
              <w:rPr>
                <w:i/>
                <w:iCs/>
                <w:color w:val="000000"/>
                <w:sz w:val="20"/>
                <w:szCs w:val="20"/>
              </w:rPr>
              <w:t>78 327</w:t>
            </w:r>
          </w:p>
        </w:tc>
      </w:tr>
      <w:tr w:rsidR="006D41D6" w14:paraId="45F819F2" w14:textId="77777777" w:rsidTr="00982859">
        <w:trPr>
          <w:trHeight w:val="303"/>
        </w:trPr>
        <w:tc>
          <w:tcPr>
            <w:tcW w:w="13775" w:type="dxa"/>
            <w:gridSpan w:val="6"/>
            <w:tcBorders>
              <w:top w:val="single" w:sz="4" w:space="0" w:color="auto"/>
              <w:left w:val="single" w:sz="4" w:space="0" w:color="auto"/>
              <w:bottom w:val="single" w:sz="4" w:space="0" w:color="auto"/>
              <w:right w:val="single" w:sz="4" w:space="0" w:color="000000"/>
            </w:tcBorders>
            <w:noWrap/>
            <w:vAlign w:val="bottom"/>
            <w:hideMark/>
          </w:tcPr>
          <w:p w14:paraId="5D4A217E" w14:textId="77777777" w:rsidR="006D41D6" w:rsidRDefault="006D41D6" w:rsidP="00CF2617">
            <w:pPr>
              <w:jc w:val="right"/>
              <w:rPr>
                <w:b/>
                <w:bCs/>
                <w:color w:val="000000"/>
                <w:sz w:val="22"/>
                <w:szCs w:val="22"/>
              </w:rPr>
            </w:pPr>
            <w:r>
              <w:rPr>
                <w:b/>
                <w:bCs/>
                <w:color w:val="000000"/>
                <w:sz w:val="22"/>
                <w:szCs w:val="22"/>
              </w:rPr>
              <w:t>Всего с НДС:</w:t>
            </w:r>
          </w:p>
        </w:tc>
        <w:tc>
          <w:tcPr>
            <w:tcW w:w="1269" w:type="dxa"/>
            <w:tcBorders>
              <w:top w:val="nil"/>
              <w:left w:val="nil"/>
              <w:bottom w:val="single" w:sz="4" w:space="0" w:color="auto"/>
              <w:right w:val="single" w:sz="4" w:space="0" w:color="auto"/>
            </w:tcBorders>
            <w:noWrap/>
            <w:vAlign w:val="center"/>
            <w:hideMark/>
          </w:tcPr>
          <w:p w14:paraId="7FF3C5CC" w14:textId="77777777" w:rsidR="006D41D6" w:rsidRDefault="006D41D6" w:rsidP="00CF2617">
            <w:pPr>
              <w:jc w:val="center"/>
              <w:rPr>
                <w:b/>
                <w:bCs/>
                <w:color w:val="000000"/>
                <w:sz w:val="20"/>
                <w:szCs w:val="20"/>
              </w:rPr>
            </w:pPr>
            <w:r>
              <w:rPr>
                <w:b/>
                <w:bCs/>
                <w:color w:val="000000"/>
                <w:sz w:val="20"/>
                <w:szCs w:val="20"/>
              </w:rPr>
              <w:t>469 962</w:t>
            </w:r>
          </w:p>
        </w:tc>
      </w:tr>
    </w:tbl>
    <w:p w14:paraId="3E8A5DBA" w14:textId="77777777" w:rsidR="00982859" w:rsidRDefault="00982859" w:rsidP="00982859">
      <w:pPr>
        <w:jc w:val="center"/>
        <w:rPr>
          <w:color w:val="000000" w:themeColor="text1"/>
        </w:rPr>
      </w:pPr>
    </w:p>
    <w:p w14:paraId="5D3A760B" w14:textId="77777777" w:rsidR="00982859" w:rsidRDefault="00982859" w:rsidP="00982859">
      <w:pPr>
        <w:jc w:val="center"/>
        <w:rPr>
          <w:color w:val="000000" w:themeColor="text1"/>
        </w:rPr>
      </w:pPr>
    </w:p>
    <w:p w14:paraId="26CF7D28" w14:textId="77777777" w:rsidR="00982859" w:rsidRDefault="00982859" w:rsidP="00982859">
      <w:pPr>
        <w:jc w:val="center"/>
        <w:rPr>
          <w:color w:val="000000" w:themeColor="text1"/>
        </w:rPr>
      </w:pPr>
      <w:bookmarkStart w:id="5" w:name="_Hlk192086459"/>
    </w:p>
    <w:tbl>
      <w:tblPr>
        <w:tblW w:w="4366" w:type="pct"/>
        <w:tblCellMar>
          <w:left w:w="0" w:type="dxa"/>
          <w:right w:w="0" w:type="dxa"/>
        </w:tblCellMar>
        <w:tblLook w:val="04A0" w:firstRow="1" w:lastRow="0" w:firstColumn="1" w:lastColumn="0" w:noHBand="0" w:noVBand="1"/>
      </w:tblPr>
      <w:tblGrid>
        <w:gridCol w:w="7507"/>
        <w:gridCol w:w="5216"/>
      </w:tblGrid>
      <w:tr w:rsidR="00C45444" w:rsidRPr="001C7C15" w14:paraId="247C91DF" w14:textId="77777777" w:rsidTr="00CF2617">
        <w:trPr>
          <w:trHeight w:val="70"/>
        </w:trPr>
        <w:tc>
          <w:tcPr>
            <w:tcW w:w="2950" w:type="pct"/>
          </w:tcPr>
          <w:p w14:paraId="5862A5F6" w14:textId="77777777" w:rsidR="00C45444" w:rsidRPr="00C45444" w:rsidRDefault="00C45444" w:rsidP="00C45444">
            <w:pPr>
              <w:jc w:val="center"/>
              <w:rPr>
                <w:b/>
                <w:bCs/>
                <w:color w:val="000000" w:themeColor="text1"/>
              </w:rPr>
            </w:pPr>
            <w:r w:rsidRPr="00C45444">
              <w:rPr>
                <w:b/>
                <w:bCs/>
                <w:color w:val="000000" w:themeColor="text1"/>
              </w:rPr>
              <w:t>ЗАКАЗЧИК:</w:t>
            </w:r>
          </w:p>
          <w:p w14:paraId="5B85A522" w14:textId="77777777" w:rsidR="00C45444" w:rsidRPr="00C45444" w:rsidRDefault="00C45444" w:rsidP="00C45444">
            <w:pPr>
              <w:rPr>
                <w:color w:val="000000" w:themeColor="text1"/>
              </w:rPr>
            </w:pPr>
          </w:p>
          <w:p w14:paraId="311CF03B" w14:textId="77777777" w:rsidR="00C45444" w:rsidRPr="00C45444" w:rsidRDefault="00C45444" w:rsidP="00C45444">
            <w:pPr>
              <w:suppressAutoHyphens/>
              <w:ind w:firstLine="37"/>
              <w:rPr>
                <w:color w:val="000000" w:themeColor="text1"/>
                <w:lang w:eastAsia="ar-SA"/>
              </w:rPr>
            </w:pPr>
            <w:r w:rsidRPr="00C45444">
              <w:rPr>
                <w:color w:val="000000" w:themeColor="text1"/>
                <w:lang w:eastAsia="ar-SA"/>
              </w:rPr>
              <w:t xml:space="preserve">                         Глава местной администрации</w:t>
            </w:r>
          </w:p>
          <w:p w14:paraId="3E38C9F8" w14:textId="77777777" w:rsidR="00C45444" w:rsidRPr="00C45444" w:rsidRDefault="00C45444" w:rsidP="00C45444">
            <w:pPr>
              <w:suppressAutoHyphens/>
              <w:rPr>
                <w:color w:val="000000" w:themeColor="text1"/>
                <w:lang w:eastAsia="ar-SA"/>
              </w:rPr>
            </w:pPr>
          </w:p>
          <w:p w14:paraId="23A91453" w14:textId="77777777" w:rsidR="00C45444" w:rsidRPr="00C45444" w:rsidRDefault="00C45444" w:rsidP="00C45444">
            <w:pPr>
              <w:rPr>
                <w:b/>
                <w:color w:val="000000" w:themeColor="text1"/>
                <w:lang w:eastAsia="ar-SA"/>
              </w:rPr>
            </w:pPr>
            <w:r w:rsidRPr="00C45444">
              <w:rPr>
                <w:b/>
                <w:color w:val="000000" w:themeColor="text1"/>
                <w:sz w:val="22"/>
                <w:szCs w:val="22"/>
                <w:lang w:eastAsia="ar-SA"/>
              </w:rPr>
              <w:t xml:space="preserve">                            ______________   /</w:t>
            </w:r>
            <w:r w:rsidRPr="00C45444">
              <w:rPr>
                <w:color w:val="000000" w:themeColor="text1"/>
              </w:rPr>
              <w:t xml:space="preserve"> </w:t>
            </w:r>
            <w:r w:rsidRPr="00C45444">
              <w:rPr>
                <w:bCs/>
                <w:color w:val="000000"/>
                <w:lang w:eastAsia="ar-SA"/>
              </w:rPr>
              <w:t>Д.М.Киршина</w:t>
            </w:r>
            <w:r w:rsidRPr="00C45444">
              <w:rPr>
                <w:b/>
                <w:color w:val="000000" w:themeColor="text1"/>
                <w:sz w:val="22"/>
                <w:szCs w:val="22"/>
                <w:lang w:eastAsia="ar-SA"/>
              </w:rPr>
              <w:t>/</w:t>
            </w:r>
          </w:p>
          <w:p w14:paraId="519AC0DC" w14:textId="0F1D6DD7" w:rsidR="00C45444" w:rsidRPr="00C45444" w:rsidRDefault="00C45444" w:rsidP="00C45444">
            <w:pPr>
              <w:rPr>
                <w:color w:val="000000" w:themeColor="text1"/>
              </w:rPr>
            </w:pPr>
          </w:p>
        </w:tc>
        <w:tc>
          <w:tcPr>
            <w:tcW w:w="2050" w:type="pct"/>
          </w:tcPr>
          <w:p w14:paraId="287D76D7" w14:textId="77777777" w:rsidR="00C45444" w:rsidRPr="00C45444" w:rsidRDefault="00C45444" w:rsidP="00C45444">
            <w:pPr>
              <w:jc w:val="center"/>
              <w:rPr>
                <w:b/>
                <w:bCs/>
                <w:color w:val="000000" w:themeColor="text1"/>
              </w:rPr>
            </w:pPr>
            <w:r w:rsidRPr="00C45444">
              <w:rPr>
                <w:b/>
                <w:color w:val="000000" w:themeColor="text1"/>
              </w:rPr>
              <w:t>ПОДРЯДЧИК</w:t>
            </w:r>
            <w:r w:rsidRPr="00C45444">
              <w:rPr>
                <w:b/>
                <w:bCs/>
                <w:color w:val="000000" w:themeColor="text1"/>
              </w:rPr>
              <w:t>:</w:t>
            </w:r>
          </w:p>
          <w:p w14:paraId="7044E2E8" w14:textId="77777777" w:rsidR="00C45444" w:rsidRPr="00C45444" w:rsidRDefault="00C45444" w:rsidP="00C45444">
            <w:pPr>
              <w:jc w:val="center"/>
              <w:rPr>
                <w:b/>
                <w:bCs/>
                <w:color w:val="000000" w:themeColor="text1"/>
              </w:rPr>
            </w:pPr>
          </w:p>
          <w:p w14:paraId="1DC1BF17" w14:textId="77777777" w:rsidR="00C45444" w:rsidRPr="00C45444" w:rsidRDefault="00C45444" w:rsidP="00C45444">
            <w:pPr>
              <w:suppressAutoHyphens/>
              <w:rPr>
                <w:color w:val="000000" w:themeColor="text1"/>
                <w:lang w:eastAsia="ar-SA"/>
              </w:rPr>
            </w:pPr>
          </w:p>
          <w:p w14:paraId="2CCCA2E8" w14:textId="77777777" w:rsidR="00C45444" w:rsidRPr="00C45444" w:rsidRDefault="00C45444" w:rsidP="00C45444">
            <w:pPr>
              <w:rPr>
                <w:b/>
                <w:color w:val="000000" w:themeColor="text1"/>
                <w:u w:val="single"/>
                <w:lang w:eastAsia="ar-SA"/>
              </w:rPr>
            </w:pPr>
            <w:r w:rsidRPr="00C45444">
              <w:rPr>
                <w:b/>
                <w:color w:val="000000" w:themeColor="text1"/>
                <w:sz w:val="22"/>
                <w:szCs w:val="22"/>
                <w:lang w:eastAsia="ar-SA"/>
              </w:rPr>
              <w:t>__________________   /</w:t>
            </w:r>
            <w:r w:rsidRPr="00C45444">
              <w:rPr>
                <w:color w:val="000000" w:themeColor="text1"/>
              </w:rPr>
              <w:t xml:space="preserve"> </w:t>
            </w:r>
            <w:r w:rsidRPr="00C45444">
              <w:rPr>
                <w:color w:val="000000" w:themeColor="text1"/>
                <w:u w:val="single"/>
              </w:rPr>
              <w:t xml:space="preserve">               / </w:t>
            </w:r>
          </w:p>
          <w:p w14:paraId="2D90BBAC" w14:textId="77777777" w:rsidR="00C45444" w:rsidRPr="00C45444" w:rsidRDefault="00C45444" w:rsidP="00C45444">
            <w:pPr>
              <w:jc w:val="center"/>
              <w:rPr>
                <w:b/>
                <w:bCs/>
                <w:color w:val="000000" w:themeColor="text1"/>
              </w:rPr>
            </w:pPr>
          </w:p>
        </w:tc>
      </w:tr>
      <w:bookmarkEnd w:id="5"/>
      <w:tr w:rsidR="004D481A" w:rsidRPr="001C7C15" w14:paraId="766D5928" w14:textId="77777777" w:rsidTr="00CF2617">
        <w:trPr>
          <w:trHeight w:val="70"/>
        </w:trPr>
        <w:tc>
          <w:tcPr>
            <w:tcW w:w="2950" w:type="pct"/>
          </w:tcPr>
          <w:p w14:paraId="7A21A7D4" w14:textId="77777777" w:rsidR="004D481A" w:rsidRPr="004D481A" w:rsidRDefault="004D481A" w:rsidP="004D481A">
            <w:pPr>
              <w:rPr>
                <w:b/>
                <w:bCs/>
                <w:noProof/>
                <w:color w:val="000000" w:themeColor="text1"/>
              </w:rPr>
            </w:pPr>
          </w:p>
        </w:tc>
        <w:tc>
          <w:tcPr>
            <w:tcW w:w="2050" w:type="pct"/>
          </w:tcPr>
          <w:p w14:paraId="783077B5" w14:textId="77777777" w:rsidR="004D481A" w:rsidRPr="001C7C15" w:rsidRDefault="004D481A" w:rsidP="00CF2617">
            <w:pPr>
              <w:jc w:val="center"/>
              <w:rPr>
                <w:b/>
                <w:color w:val="000000" w:themeColor="text1"/>
              </w:rPr>
            </w:pPr>
          </w:p>
        </w:tc>
      </w:tr>
      <w:tr w:rsidR="00982859" w:rsidRPr="001C7C15" w14:paraId="5220871D" w14:textId="77777777" w:rsidTr="00CF2617">
        <w:trPr>
          <w:trHeight w:val="70"/>
        </w:trPr>
        <w:tc>
          <w:tcPr>
            <w:tcW w:w="2950" w:type="pct"/>
          </w:tcPr>
          <w:p w14:paraId="59F4F06D" w14:textId="1741F7A4" w:rsidR="00982859" w:rsidRPr="001C7C15" w:rsidRDefault="004D481A" w:rsidP="004D481A">
            <w:pPr>
              <w:jc w:val="right"/>
              <w:rPr>
                <w:b/>
                <w:bCs/>
                <w:color w:val="000000" w:themeColor="text1"/>
              </w:rPr>
            </w:pPr>
            <w:r>
              <w:rPr>
                <w:b/>
                <w:bCs/>
                <w:noProof/>
                <w:color w:val="000000" w:themeColor="text1"/>
              </w:rPr>
              <w:t xml:space="preserve">    </w:t>
            </w:r>
          </w:p>
        </w:tc>
        <w:tc>
          <w:tcPr>
            <w:tcW w:w="2050" w:type="pct"/>
          </w:tcPr>
          <w:p w14:paraId="24B86C54" w14:textId="77777777" w:rsidR="00982859" w:rsidRPr="001C7C15" w:rsidRDefault="00982859" w:rsidP="00CF2617">
            <w:pPr>
              <w:jc w:val="center"/>
              <w:rPr>
                <w:b/>
                <w:color w:val="000000" w:themeColor="text1"/>
              </w:rPr>
            </w:pPr>
          </w:p>
        </w:tc>
      </w:tr>
      <w:tr w:rsidR="004D481A" w:rsidRPr="001C7C15" w14:paraId="314A6713" w14:textId="77777777" w:rsidTr="00CF2617">
        <w:trPr>
          <w:trHeight w:val="70"/>
        </w:trPr>
        <w:tc>
          <w:tcPr>
            <w:tcW w:w="2950" w:type="pct"/>
          </w:tcPr>
          <w:p w14:paraId="03D017F9" w14:textId="77777777" w:rsidR="004D481A" w:rsidRPr="004D481A" w:rsidRDefault="004D481A" w:rsidP="00CF2617">
            <w:pPr>
              <w:jc w:val="center"/>
              <w:rPr>
                <w:b/>
                <w:bCs/>
                <w:noProof/>
                <w:color w:val="000000" w:themeColor="text1"/>
              </w:rPr>
            </w:pPr>
          </w:p>
        </w:tc>
        <w:tc>
          <w:tcPr>
            <w:tcW w:w="2050" w:type="pct"/>
          </w:tcPr>
          <w:p w14:paraId="61345FC1" w14:textId="77777777" w:rsidR="004D481A" w:rsidRPr="001C7C15" w:rsidRDefault="004D481A" w:rsidP="00CF2617">
            <w:pPr>
              <w:jc w:val="center"/>
              <w:rPr>
                <w:b/>
                <w:color w:val="000000" w:themeColor="text1"/>
              </w:rPr>
            </w:pPr>
          </w:p>
        </w:tc>
      </w:tr>
    </w:tbl>
    <w:p w14:paraId="5A08360C" w14:textId="77777777" w:rsidR="006D41D6" w:rsidRPr="001C7C15" w:rsidRDefault="006D41D6" w:rsidP="006D41D6">
      <w:pPr>
        <w:jc w:val="right"/>
        <w:rPr>
          <w:color w:val="000000" w:themeColor="text1"/>
        </w:rPr>
      </w:pPr>
    </w:p>
    <w:p w14:paraId="080E6219" w14:textId="77777777" w:rsidR="006D41D6" w:rsidRPr="001C7C15" w:rsidRDefault="006D41D6" w:rsidP="006D41D6">
      <w:pPr>
        <w:jc w:val="center"/>
        <w:rPr>
          <w:i/>
          <w:iCs/>
          <w:color w:val="000000" w:themeColor="text1"/>
        </w:rPr>
        <w:sectPr w:rsidR="006D41D6" w:rsidRPr="001C7C15" w:rsidSect="006D41D6">
          <w:pgSz w:w="16838" w:h="11906" w:orient="landscape"/>
          <w:pgMar w:top="1701" w:right="1134" w:bottom="850" w:left="1134" w:header="708" w:footer="708" w:gutter="0"/>
          <w:cols w:space="708"/>
          <w:docGrid w:linePitch="360"/>
        </w:sectPr>
      </w:pPr>
    </w:p>
    <w:p w14:paraId="2AD6169A" w14:textId="77777777" w:rsidR="006D41D6" w:rsidRPr="001C7C15" w:rsidRDefault="006D41D6" w:rsidP="006D41D6">
      <w:pPr>
        <w:pageBreakBefore/>
        <w:jc w:val="right"/>
        <w:rPr>
          <w:color w:val="000000" w:themeColor="text1"/>
        </w:rPr>
      </w:pPr>
      <w:r w:rsidRPr="001C7C15">
        <w:rPr>
          <w:color w:val="000000" w:themeColor="text1"/>
        </w:rPr>
        <w:lastRenderedPageBreak/>
        <w:t>Приложение №2</w:t>
      </w:r>
    </w:p>
    <w:p w14:paraId="722DCA4A" w14:textId="56E3197B" w:rsidR="006D41D6" w:rsidRPr="00552A1A" w:rsidRDefault="006D41D6" w:rsidP="006D41D6">
      <w:pPr>
        <w:jc w:val="right"/>
        <w:rPr>
          <w:color w:val="000000" w:themeColor="text1"/>
          <w:u w:val="single"/>
        </w:rPr>
      </w:pPr>
      <w:r w:rsidRPr="001C7C15">
        <w:rPr>
          <w:color w:val="000000" w:themeColor="text1"/>
        </w:rPr>
        <w:t xml:space="preserve">к контракту № </w:t>
      </w:r>
      <w:r w:rsidR="00C45444">
        <w:rPr>
          <w:color w:val="000000" w:themeColor="text1"/>
        </w:rPr>
        <w:t xml:space="preserve"> </w:t>
      </w:r>
    </w:p>
    <w:p w14:paraId="61B66980" w14:textId="2EBD295C" w:rsidR="006D41D6" w:rsidRPr="001C7C15" w:rsidRDefault="006D41D6" w:rsidP="006D41D6">
      <w:pPr>
        <w:jc w:val="right"/>
        <w:rPr>
          <w:color w:val="000000" w:themeColor="text1"/>
        </w:rPr>
      </w:pPr>
      <w:r w:rsidRPr="001C7C15">
        <w:rPr>
          <w:color w:val="000000" w:themeColor="text1"/>
        </w:rPr>
        <w:t>от «</w:t>
      </w:r>
      <w:r>
        <w:rPr>
          <w:color w:val="000000" w:themeColor="text1"/>
        </w:rPr>
        <w:t xml:space="preserve">   </w:t>
      </w:r>
      <w:r w:rsidRPr="001C7C15">
        <w:rPr>
          <w:color w:val="000000" w:themeColor="text1"/>
        </w:rPr>
        <w:t xml:space="preserve">» </w:t>
      </w:r>
      <w:r w:rsidR="00C45444">
        <w:rPr>
          <w:color w:val="000000" w:themeColor="text1"/>
          <w:u w:val="single"/>
        </w:rPr>
        <w:t xml:space="preserve">          </w:t>
      </w:r>
      <w:r w:rsidRPr="001C7C15">
        <w:rPr>
          <w:color w:val="000000" w:themeColor="text1"/>
        </w:rPr>
        <w:t>202</w:t>
      </w:r>
      <w:r>
        <w:rPr>
          <w:color w:val="000000" w:themeColor="text1"/>
        </w:rPr>
        <w:t>5</w:t>
      </w:r>
      <w:r w:rsidRPr="001C7C15">
        <w:rPr>
          <w:color w:val="000000" w:themeColor="text1"/>
        </w:rPr>
        <w:t xml:space="preserve"> г.</w:t>
      </w:r>
    </w:p>
    <w:p w14:paraId="2DFA2DA4" w14:textId="77777777" w:rsidR="006D41D6" w:rsidRPr="001C7C15" w:rsidRDefault="006D41D6" w:rsidP="006D41D6">
      <w:pPr>
        <w:rPr>
          <w:color w:val="000000" w:themeColor="text1"/>
        </w:rPr>
      </w:pPr>
    </w:p>
    <w:p w14:paraId="71B5B3C2" w14:textId="77777777" w:rsidR="006D41D6" w:rsidRPr="001C7C15" w:rsidRDefault="006D41D6" w:rsidP="006D41D6">
      <w:pPr>
        <w:autoSpaceDE w:val="0"/>
        <w:autoSpaceDN w:val="0"/>
        <w:adjustRightInd w:val="0"/>
        <w:ind w:firstLine="567"/>
        <w:jc w:val="both"/>
        <w:rPr>
          <w:iCs/>
          <w:color w:val="000000" w:themeColor="text1"/>
        </w:rPr>
      </w:pPr>
    </w:p>
    <w:p w14:paraId="62BE08BE" w14:textId="77777777" w:rsidR="006D41D6" w:rsidRPr="001C7C15" w:rsidRDefault="006D41D6" w:rsidP="006D41D6">
      <w:pPr>
        <w:jc w:val="center"/>
        <w:rPr>
          <w:color w:val="000000" w:themeColor="text1"/>
        </w:rPr>
      </w:pPr>
      <w:r w:rsidRPr="001C7C15">
        <w:rPr>
          <w:color w:val="000000" w:themeColor="text1"/>
        </w:rPr>
        <w:t>РАСЧЕТ ЦЕНЫ КОНТРАКТА</w:t>
      </w:r>
      <w:r w:rsidRPr="001C7C15">
        <w:rPr>
          <w:color w:val="000000" w:themeColor="text1"/>
        </w:rPr>
        <w:c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196"/>
        <w:gridCol w:w="1845"/>
        <w:gridCol w:w="1846"/>
        <w:gridCol w:w="1885"/>
      </w:tblGrid>
      <w:tr w:rsidR="006D41D6" w:rsidRPr="0015602C" w14:paraId="64BB8A3C" w14:textId="77777777" w:rsidTr="00CF2617">
        <w:tc>
          <w:tcPr>
            <w:tcW w:w="576" w:type="dxa"/>
            <w:shd w:val="clear" w:color="auto" w:fill="auto"/>
          </w:tcPr>
          <w:p w14:paraId="2F625730" w14:textId="77777777" w:rsidR="006D41D6" w:rsidRPr="0015602C" w:rsidRDefault="006D41D6" w:rsidP="00CF2617">
            <w:pPr>
              <w:jc w:val="center"/>
              <w:rPr>
                <w:b/>
                <w:bCs/>
                <w:i/>
                <w:sz w:val="20"/>
                <w:szCs w:val="20"/>
              </w:rPr>
            </w:pPr>
            <w:r w:rsidRPr="0015602C">
              <w:rPr>
                <w:b/>
                <w:bCs/>
                <w:i/>
                <w:sz w:val="20"/>
                <w:szCs w:val="20"/>
              </w:rPr>
              <w:t>№ п/п</w:t>
            </w:r>
          </w:p>
        </w:tc>
        <w:tc>
          <w:tcPr>
            <w:tcW w:w="3277" w:type="dxa"/>
            <w:shd w:val="clear" w:color="auto" w:fill="auto"/>
          </w:tcPr>
          <w:p w14:paraId="6AB79112" w14:textId="77777777" w:rsidR="006D41D6" w:rsidRPr="0015602C" w:rsidRDefault="006D41D6" w:rsidP="00CF2617">
            <w:pPr>
              <w:jc w:val="center"/>
              <w:rPr>
                <w:b/>
                <w:bCs/>
                <w:i/>
                <w:iCs/>
                <w:sz w:val="20"/>
                <w:szCs w:val="20"/>
              </w:rPr>
            </w:pPr>
            <w:r w:rsidRPr="0015602C">
              <w:rPr>
                <w:b/>
                <w:bCs/>
                <w:i/>
                <w:iCs/>
                <w:color w:val="000000"/>
                <w:sz w:val="20"/>
                <w:szCs w:val="20"/>
              </w:rPr>
              <w:t>Наименование товара (работы, услуги)</w:t>
            </w:r>
          </w:p>
        </w:tc>
        <w:tc>
          <w:tcPr>
            <w:tcW w:w="1904" w:type="dxa"/>
            <w:shd w:val="clear" w:color="auto" w:fill="auto"/>
          </w:tcPr>
          <w:p w14:paraId="1F454811" w14:textId="77777777" w:rsidR="006D41D6" w:rsidRPr="0015602C" w:rsidRDefault="006D41D6" w:rsidP="00CF2617">
            <w:pPr>
              <w:jc w:val="center"/>
              <w:rPr>
                <w:b/>
                <w:bCs/>
                <w:i/>
                <w:sz w:val="20"/>
                <w:szCs w:val="20"/>
              </w:rPr>
            </w:pPr>
            <w:r w:rsidRPr="0015602C">
              <w:rPr>
                <w:b/>
                <w:bCs/>
                <w:i/>
                <w:sz w:val="20"/>
                <w:szCs w:val="20"/>
              </w:rPr>
              <w:t>Кол-во</w:t>
            </w:r>
          </w:p>
        </w:tc>
        <w:tc>
          <w:tcPr>
            <w:tcW w:w="1903" w:type="dxa"/>
            <w:shd w:val="clear" w:color="auto" w:fill="auto"/>
          </w:tcPr>
          <w:p w14:paraId="3FEA7690" w14:textId="77777777" w:rsidR="006D41D6" w:rsidRPr="0015602C" w:rsidRDefault="006D41D6" w:rsidP="00CF2617">
            <w:pPr>
              <w:jc w:val="center"/>
              <w:rPr>
                <w:b/>
                <w:bCs/>
                <w:i/>
                <w:sz w:val="20"/>
                <w:szCs w:val="20"/>
              </w:rPr>
            </w:pPr>
            <w:r w:rsidRPr="0015602C">
              <w:rPr>
                <w:b/>
                <w:bCs/>
                <w:i/>
                <w:sz w:val="20"/>
                <w:szCs w:val="20"/>
              </w:rPr>
              <w:t>Цена за ед., руб.</w:t>
            </w:r>
          </w:p>
        </w:tc>
        <w:tc>
          <w:tcPr>
            <w:tcW w:w="1911" w:type="dxa"/>
            <w:shd w:val="clear" w:color="auto" w:fill="auto"/>
          </w:tcPr>
          <w:p w14:paraId="20D3499B" w14:textId="77777777" w:rsidR="006D41D6" w:rsidRPr="0015602C" w:rsidRDefault="006D41D6" w:rsidP="00CF2617">
            <w:pPr>
              <w:jc w:val="center"/>
              <w:rPr>
                <w:b/>
                <w:bCs/>
                <w:i/>
                <w:sz w:val="20"/>
                <w:szCs w:val="20"/>
              </w:rPr>
            </w:pPr>
            <w:r w:rsidRPr="0015602C">
              <w:rPr>
                <w:b/>
                <w:bCs/>
                <w:i/>
                <w:sz w:val="20"/>
                <w:szCs w:val="20"/>
              </w:rPr>
              <w:t>Стоимость, руб.</w:t>
            </w:r>
          </w:p>
        </w:tc>
      </w:tr>
      <w:tr w:rsidR="006D41D6" w:rsidRPr="0015602C" w14:paraId="77DBB398" w14:textId="77777777" w:rsidTr="00CF2617">
        <w:tc>
          <w:tcPr>
            <w:tcW w:w="576" w:type="dxa"/>
            <w:shd w:val="clear" w:color="auto" w:fill="auto"/>
          </w:tcPr>
          <w:p w14:paraId="09B31237" w14:textId="77777777" w:rsidR="006D41D6" w:rsidRPr="0015602C" w:rsidRDefault="006D41D6" w:rsidP="00CF2617">
            <w:pPr>
              <w:jc w:val="center"/>
              <w:rPr>
                <w:i/>
                <w:sz w:val="20"/>
                <w:szCs w:val="20"/>
              </w:rPr>
            </w:pPr>
            <w:r w:rsidRPr="0015602C">
              <w:rPr>
                <w:i/>
                <w:sz w:val="20"/>
                <w:szCs w:val="20"/>
              </w:rPr>
              <w:t>1</w:t>
            </w:r>
          </w:p>
        </w:tc>
        <w:tc>
          <w:tcPr>
            <w:tcW w:w="3277" w:type="dxa"/>
            <w:shd w:val="clear" w:color="auto" w:fill="auto"/>
          </w:tcPr>
          <w:p w14:paraId="35CE8978" w14:textId="77777777" w:rsidR="006D41D6" w:rsidRPr="003E6014" w:rsidRDefault="006D41D6" w:rsidP="00CF2617">
            <w:pPr>
              <w:rPr>
                <w:b/>
                <w:bCs/>
                <w:color w:val="000000"/>
                <w:sz w:val="20"/>
                <w:szCs w:val="20"/>
              </w:rPr>
            </w:pPr>
            <w:r w:rsidRPr="00BB3D0B">
              <w:rPr>
                <w:rStyle w:val="af4"/>
                <w:b w:val="0"/>
                <w:bCs w:val="0"/>
                <w:color w:val="333333"/>
                <w:sz w:val="20"/>
                <w:szCs w:val="20"/>
                <w:shd w:val="clear" w:color="auto" w:fill="FFFFFF"/>
              </w:rPr>
              <w:t>Выполнение работ по разработке проектно-сметной документации на устройство наружного освещения детской и спортивной площадки по адресу: Санкт-Петербург, г. Павловск, улица Просвещения, участок 1</w:t>
            </w:r>
          </w:p>
        </w:tc>
        <w:tc>
          <w:tcPr>
            <w:tcW w:w="1904" w:type="dxa"/>
            <w:shd w:val="clear" w:color="auto" w:fill="auto"/>
          </w:tcPr>
          <w:p w14:paraId="4F7C90FE" w14:textId="77777777" w:rsidR="006D41D6" w:rsidRPr="00E64C20" w:rsidRDefault="006D41D6" w:rsidP="00CF2617">
            <w:pPr>
              <w:jc w:val="center"/>
              <w:rPr>
                <w:iCs/>
                <w:sz w:val="20"/>
                <w:szCs w:val="20"/>
              </w:rPr>
            </w:pPr>
          </w:p>
          <w:p w14:paraId="78D3364A" w14:textId="77777777" w:rsidR="006D41D6" w:rsidRPr="00E64C20" w:rsidRDefault="006D41D6" w:rsidP="00CF2617">
            <w:pPr>
              <w:jc w:val="center"/>
              <w:rPr>
                <w:iCs/>
                <w:sz w:val="20"/>
                <w:szCs w:val="20"/>
              </w:rPr>
            </w:pPr>
          </w:p>
          <w:p w14:paraId="59D6A2CD" w14:textId="77777777" w:rsidR="006D41D6" w:rsidRPr="00E64C20" w:rsidRDefault="006D41D6" w:rsidP="00CF2617">
            <w:pPr>
              <w:jc w:val="center"/>
              <w:rPr>
                <w:iCs/>
                <w:sz w:val="20"/>
                <w:szCs w:val="20"/>
              </w:rPr>
            </w:pPr>
          </w:p>
          <w:p w14:paraId="1A307E4C" w14:textId="77777777" w:rsidR="006D41D6" w:rsidRPr="00E64C20" w:rsidRDefault="006D41D6" w:rsidP="00CF2617">
            <w:pPr>
              <w:jc w:val="center"/>
              <w:rPr>
                <w:iCs/>
                <w:sz w:val="20"/>
                <w:szCs w:val="20"/>
              </w:rPr>
            </w:pPr>
            <w:r w:rsidRPr="00E64C20">
              <w:rPr>
                <w:iCs/>
                <w:sz w:val="20"/>
                <w:szCs w:val="20"/>
              </w:rPr>
              <w:t>1</w:t>
            </w:r>
          </w:p>
        </w:tc>
        <w:tc>
          <w:tcPr>
            <w:tcW w:w="1903" w:type="dxa"/>
            <w:shd w:val="clear" w:color="auto" w:fill="auto"/>
          </w:tcPr>
          <w:p w14:paraId="5169EBB2" w14:textId="77777777" w:rsidR="006D41D6" w:rsidRPr="00E64C20" w:rsidRDefault="006D41D6" w:rsidP="00CF2617">
            <w:pPr>
              <w:jc w:val="center"/>
              <w:rPr>
                <w:iCs/>
                <w:sz w:val="20"/>
                <w:szCs w:val="20"/>
              </w:rPr>
            </w:pPr>
          </w:p>
          <w:p w14:paraId="6783ED72" w14:textId="77777777" w:rsidR="006D41D6" w:rsidRPr="00E64C20" w:rsidRDefault="006D41D6" w:rsidP="00CF2617">
            <w:pPr>
              <w:jc w:val="center"/>
              <w:rPr>
                <w:iCs/>
                <w:sz w:val="20"/>
                <w:szCs w:val="20"/>
              </w:rPr>
            </w:pPr>
          </w:p>
          <w:p w14:paraId="4B3909D4" w14:textId="77777777" w:rsidR="006D41D6" w:rsidRPr="00E64C20" w:rsidRDefault="006D41D6" w:rsidP="00CF2617">
            <w:pPr>
              <w:jc w:val="center"/>
              <w:rPr>
                <w:iCs/>
                <w:sz w:val="20"/>
                <w:szCs w:val="20"/>
              </w:rPr>
            </w:pPr>
          </w:p>
          <w:p w14:paraId="663AD491" w14:textId="48BB3FEC" w:rsidR="006D41D6" w:rsidRPr="00E64C20" w:rsidRDefault="006D41D6" w:rsidP="00CF2617">
            <w:pPr>
              <w:jc w:val="center"/>
              <w:rPr>
                <w:iCs/>
                <w:sz w:val="20"/>
                <w:szCs w:val="20"/>
              </w:rPr>
            </w:pPr>
          </w:p>
        </w:tc>
        <w:tc>
          <w:tcPr>
            <w:tcW w:w="1911" w:type="dxa"/>
            <w:shd w:val="clear" w:color="auto" w:fill="auto"/>
          </w:tcPr>
          <w:p w14:paraId="79F9B49C" w14:textId="77777777" w:rsidR="006D41D6" w:rsidRPr="00E64C20" w:rsidRDefault="006D41D6" w:rsidP="00CF2617">
            <w:pPr>
              <w:jc w:val="center"/>
              <w:rPr>
                <w:iCs/>
                <w:sz w:val="20"/>
                <w:szCs w:val="20"/>
              </w:rPr>
            </w:pPr>
          </w:p>
          <w:p w14:paraId="7B92C120" w14:textId="77777777" w:rsidR="006D41D6" w:rsidRPr="00E64C20" w:rsidRDefault="006D41D6" w:rsidP="00CF2617">
            <w:pPr>
              <w:jc w:val="center"/>
              <w:rPr>
                <w:iCs/>
                <w:sz w:val="20"/>
                <w:szCs w:val="20"/>
              </w:rPr>
            </w:pPr>
          </w:p>
          <w:p w14:paraId="4807DD97" w14:textId="77777777" w:rsidR="006D41D6" w:rsidRPr="00E64C20" w:rsidRDefault="006D41D6" w:rsidP="00CF2617">
            <w:pPr>
              <w:jc w:val="center"/>
              <w:rPr>
                <w:iCs/>
                <w:sz w:val="20"/>
                <w:szCs w:val="20"/>
              </w:rPr>
            </w:pPr>
          </w:p>
          <w:p w14:paraId="70CCB229" w14:textId="5290109C" w:rsidR="006D41D6" w:rsidRPr="00E64C20" w:rsidRDefault="006D41D6" w:rsidP="00CF2617">
            <w:pPr>
              <w:jc w:val="center"/>
              <w:rPr>
                <w:iCs/>
                <w:sz w:val="20"/>
                <w:szCs w:val="20"/>
              </w:rPr>
            </w:pPr>
          </w:p>
        </w:tc>
      </w:tr>
      <w:tr w:rsidR="006D41D6" w:rsidRPr="0015602C" w14:paraId="0A7AB48C" w14:textId="77777777" w:rsidTr="00CF2617">
        <w:tc>
          <w:tcPr>
            <w:tcW w:w="7660" w:type="dxa"/>
            <w:gridSpan w:val="4"/>
            <w:shd w:val="clear" w:color="auto" w:fill="auto"/>
          </w:tcPr>
          <w:p w14:paraId="4285D337" w14:textId="77777777" w:rsidR="006D41D6" w:rsidRPr="0015602C" w:rsidRDefault="006D41D6" w:rsidP="00CF2617">
            <w:pPr>
              <w:jc w:val="right"/>
              <w:rPr>
                <w:i/>
                <w:sz w:val="20"/>
                <w:szCs w:val="20"/>
              </w:rPr>
            </w:pPr>
            <w:r w:rsidRPr="0015602C">
              <w:rPr>
                <w:i/>
                <w:sz w:val="20"/>
                <w:szCs w:val="20"/>
              </w:rPr>
              <w:t>ИТОГО:</w:t>
            </w:r>
          </w:p>
        </w:tc>
        <w:tc>
          <w:tcPr>
            <w:tcW w:w="1911" w:type="dxa"/>
            <w:shd w:val="clear" w:color="auto" w:fill="auto"/>
          </w:tcPr>
          <w:p w14:paraId="2304CEB5" w14:textId="7BDA07BC" w:rsidR="006D41D6" w:rsidRPr="00E64C20" w:rsidRDefault="006D41D6" w:rsidP="00CF2617">
            <w:pPr>
              <w:jc w:val="center"/>
              <w:rPr>
                <w:iCs/>
              </w:rPr>
            </w:pPr>
          </w:p>
        </w:tc>
      </w:tr>
    </w:tbl>
    <w:p w14:paraId="206D1A94" w14:textId="77777777" w:rsidR="006D41D6" w:rsidRDefault="006D41D6" w:rsidP="006D41D6">
      <w:pPr>
        <w:jc w:val="center"/>
        <w:rPr>
          <w:color w:val="000000" w:themeColor="text1"/>
        </w:rPr>
      </w:pPr>
    </w:p>
    <w:p w14:paraId="14A170B1" w14:textId="77777777" w:rsidR="006D41D6" w:rsidRDefault="006D41D6" w:rsidP="006D41D6">
      <w:pPr>
        <w:jc w:val="center"/>
        <w:rPr>
          <w:color w:val="000000" w:themeColor="text1"/>
        </w:rPr>
      </w:pPr>
    </w:p>
    <w:p w14:paraId="106CF060" w14:textId="5D5206E5" w:rsidR="006D41D6" w:rsidRPr="001C7C15" w:rsidRDefault="006D41D6" w:rsidP="006D41D6">
      <w:pPr>
        <w:jc w:val="both"/>
        <w:rPr>
          <w:color w:val="000000" w:themeColor="text1"/>
        </w:rPr>
      </w:pPr>
      <w:r>
        <w:rPr>
          <w:color w:val="000000" w:themeColor="text1"/>
        </w:rPr>
        <w:t xml:space="preserve">ИТОГО стоимость контракта </w:t>
      </w:r>
      <w:r>
        <w:rPr>
          <w:iCs/>
        </w:rPr>
        <w:t xml:space="preserve">  </w:t>
      </w:r>
      <w:r w:rsidRPr="006D41D6">
        <w:rPr>
          <w:iCs/>
          <w:u w:val="single"/>
        </w:rPr>
        <w:t xml:space="preserve">                           </w:t>
      </w:r>
      <w:r>
        <w:rPr>
          <w:color w:val="000000" w:themeColor="text1"/>
        </w:rPr>
        <w:t xml:space="preserve"> (</w:t>
      </w:r>
      <w:r>
        <w:rPr>
          <w:color w:val="000000" w:themeColor="text1"/>
          <w:u w:val="single"/>
        </w:rPr>
        <w:t xml:space="preserve">                                       </w:t>
      </w:r>
      <w:r>
        <w:rPr>
          <w:color w:val="000000" w:themeColor="text1"/>
        </w:rPr>
        <w:t xml:space="preserve">рублей </w:t>
      </w:r>
      <w:r>
        <w:rPr>
          <w:color w:val="000000" w:themeColor="text1"/>
          <w:u w:val="single"/>
        </w:rPr>
        <w:t xml:space="preserve">     </w:t>
      </w:r>
      <w:r>
        <w:rPr>
          <w:color w:val="000000" w:themeColor="text1"/>
        </w:rPr>
        <w:t xml:space="preserve"> копеек), в т.ч. НДС 20%.</w:t>
      </w:r>
    </w:p>
    <w:p w14:paraId="4458D276" w14:textId="77777777" w:rsidR="006D41D6" w:rsidRDefault="006D41D6" w:rsidP="006D41D6">
      <w:pPr>
        <w:jc w:val="center"/>
        <w:rPr>
          <w:color w:val="000000" w:themeColor="text1"/>
        </w:rPr>
      </w:pPr>
    </w:p>
    <w:p w14:paraId="1E8EDCAD" w14:textId="77777777" w:rsidR="006D41D6" w:rsidRDefault="006D41D6" w:rsidP="006D41D6">
      <w:pPr>
        <w:jc w:val="center"/>
        <w:rPr>
          <w:color w:val="000000" w:themeColor="text1"/>
        </w:rPr>
      </w:pPr>
    </w:p>
    <w:p w14:paraId="4DC58745" w14:textId="77777777" w:rsidR="006D41D6" w:rsidRDefault="006D41D6" w:rsidP="006D41D6">
      <w:pPr>
        <w:jc w:val="center"/>
        <w:rPr>
          <w:color w:val="000000" w:themeColor="text1"/>
        </w:rPr>
      </w:pPr>
    </w:p>
    <w:p w14:paraId="02A617A3" w14:textId="77777777" w:rsidR="006D41D6" w:rsidRDefault="006D41D6" w:rsidP="006D41D6">
      <w:pPr>
        <w:jc w:val="center"/>
        <w:rPr>
          <w:color w:val="000000" w:themeColor="text1"/>
        </w:rPr>
      </w:pPr>
    </w:p>
    <w:p w14:paraId="5BA87451" w14:textId="77777777" w:rsidR="004D481A" w:rsidRDefault="004D481A" w:rsidP="004D481A">
      <w:pPr>
        <w:jc w:val="center"/>
        <w:rPr>
          <w:color w:val="000000" w:themeColor="text1"/>
        </w:rPr>
      </w:pPr>
    </w:p>
    <w:tbl>
      <w:tblPr>
        <w:tblW w:w="4366" w:type="pct"/>
        <w:tblCellMar>
          <w:left w:w="0" w:type="dxa"/>
          <w:right w:w="0" w:type="dxa"/>
        </w:tblCellMar>
        <w:tblLook w:val="04A0" w:firstRow="1" w:lastRow="0" w:firstColumn="1" w:lastColumn="0" w:noHBand="0" w:noVBand="1"/>
      </w:tblPr>
      <w:tblGrid>
        <w:gridCol w:w="4820"/>
        <w:gridCol w:w="3349"/>
      </w:tblGrid>
      <w:tr w:rsidR="004D481A" w:rsidRPr="001C7C15" w14:paraId="2E2F92AC" w14:textId="77777777" w:rsidTr="00117121">
        <w:trPr>
          <w:trHeight w:val="70"/>
        </w:trPr>
        <w:tc>
          <w:tcPr>
            <w:tcW w:w="2950" w:type="pct"/>
          </w:tcPr>
          <w:p w14:paraId="68833A70" w14:textId="77777777" w:rsidR="004D481A" w:rsidRPr="00C45444" w:rsidRDefault="004D481A" w:rsidP="00117121">
            <w:pPr>
              <w:jc w:val="center"/>
              <w:rPr>
                <w:b/>
                <w:bCs/>
                <w:color w:val="000000" w:themeColor="text1"/>
              </w:rPr>
            </w:pPr>
            <w:r w:rsidRPr="00C45444">
              <w:rPr>
                <w:b/>
                <w:bCs/>
                <w:color w:val="000000" w:themeColor="text1"/>
              </w:rPr>
              <w:t>ЗАКАЗЧИК:</w:t>
            </w:r>
          </w:p>
          <w:p w14:paraId="167FDA88" w14:textId="2D36FC47" w:rsidR="004D481A" w:rsidRPr="00C45444" w:rsidRDefault="004D481A" w:rsidP="004D481A">
            <w:pPr>
              <w:suppressAutoHyphens/>
              <w:rPr>
                <w:color w:val="000000" w:themeColor="text1"/>
                <w:lang w:eastAsia="ar-SA"/>
              </w:rPr>
            </w:pPr>
            <w:r w:rsidRPr="00C45444">
              <w:rPr>
                <w:color w:val="000000" w:themeColor="text1"/>
                <w:lang w:eastAsia="ar-SA"/>
              </w:rPr>
              <w:t xml:space="preserve">  Глава местной администрации</w:t>
            </w:r>
          </w:p>
          <w:p w14:paraId="41EF460F" w14:textId="77777777" w:rsidR="004D481A" w:rsidRPr="00C45444" w:rsidRDefault="004D481A" w:rsidP="00117121">
            <w:pPr>
              <w:suppressAutoHyphens/>
              <w:rPr>
                <w:color w:val="000000" w:themeColor="text1"/>
                <w:lang w:eastAsia="ar-SA"/>
              </w:rPr>
            </w:pPr>
          </w:p>
          <w:p w14:paraId="135F7F33" w14:textId="419D8025" w:rsidR="004D481A" w:rsidRPr="00C45444" w:rsidRDefault="004D481A" w:rsidP="00117121">
            <w:pPr>
              <w:rPr>
                <w:b/>
                <w:color w:val="000000" w:themeColor="text1"/>
                <w:lang w:eastAsia="ar-SA"/>
              </w:rPr>
            </w:pPr>
            <w:r w:rsidRPr="00C45444">
              <w:rPr>
                <w:b/>
                <w:color w:val="000000" w:themeColor="text1"/>
                <w:sz w:val="22"/>
                <w:szCs w:val="22"/>
                <w:lang w:eastAsia="ar-SA"/>
              </w:rPr>
              <w:t xml:space="preserve">    ______________   /</w:t>
            </w:r>
            <w:r w:rsidRPr="00C45444">
              <w:rPr>
                <w:color w:val="000000" w:themeColor="text1"/>
              </w:rPr>
              <w:t xml:space="preserve"> </w:t>
            </w:r>
            <w:r w:rsidRPr="00C45444">
              <w:rPr>
                <w:bCs/>
                <w:color w:val="000000"/>
                <w:lang w:eastAsia="ar-SA"/>
              </w:rPr>
              <w:t>Д.М.Киршина</w:t>
            </w:r>
            <w:r w:rsidRPr="00C45444">
              <w:rPr>
                <w:b/>
                <w:color w:val="000000" w:themeColor="text1"/>
                <w:sz w:val="22"/>
                <w:szCs w:val="22"/>
                <w:lang w:eastAsia="ar-SA"/>
              </w:rPr>
              <w:t>/</w:t>
            </w:r>
          </w:p>
          <w:p w14:paraId="519F8185" w14:textId="77777777" w:rsidR="004D481A" w:rsidRPr="00C45444" w:rsidRDefault="004D481A" w:rsidP="00117121">
            <w:pPr>
              <w:rPr>
                <w:color w:val="000000" w:themeColor="text1"/>
              </w:rPr>
            </w:pPr>
          </w:p>
        </w:tc>
        <w:tc>
          <w:tcPr>
            <w:tcW w:w="2050" w:type="pct"/>
          </w:tcPr>
          <w:p w14:paraId="6F38BBC8" w14:textId="77777777" w:rsidR="004D481A" w:rsidRPr="00C45444" w:rsidRDefault="004D481A" w:rsidP="00117121">
            <w:pPr>
              <w:jc w:val="center"/>
              <w:rPr>
                <w:b/>
                <w:bCs/>
                <w:color w:val="000000" w:themeColor="text1"/>
              </w:rPr>
            </w:pPr>
            <w:r w:rsidRPr="00C45444">
              <w:rPr>
                <w:b/>
                <w:color w:val="000000" w:themeColor="text1"/>
              </w:rPr>
              <w:t>ПОДРЯДЧИК</w:t>
            </w:r>
            <w:r w:rsidRPr="00C45444">
              <w:rPr>
                <w:b/>
                <w:bCs/>
                <w:color w:val="000000" w:themeColor="text1"/>
              </w:rPr>
              <w:t>:</w:t>
            </w:r>
          </w:p>
          <w:p w14:paraId="6E88DA25" w14:textId="77777777" w:rsidR="004D481A" w:rsidRPr="00C45444" w:rsidRDefault="004D481A" w:rsidP="00117121">
            <w:pPr>
              <w:jc w:val="center"/>
              <w:rPr>
                <w:b/>
                <w:bCs/>
                <w:color w:val="000000" w:themeColor="text1"/>
              </w:rPr>
            </w:pPr>
          </w:p>
          <w:p w14:paraId="1325AC43" w14:textId="77777777" w:rsidR="004D481A" w:rsidRPr="00C45444" w:rsidRDefault="004D481A" w:rsidP="00117121">
            <w:pPr>
              <w:suppressAutoHyphens/>
              <w:rPr>
                <w:color w:val="000000" w:themeColor="text1"/>
                <w:lang w:eastAsia="ar-SA"/>
              </w:rPr>
            </w:pPr>
          </w:p>
          <w:p w14:paraId="274E52B2" w14:textId="77777777" w:rsidR="004D481A" w:rsidRPr="00C45444" w:rsidRDefault="004D481A" w:rsidP="00117121">
            <w:pPr>
              <w:rPr>
                <w:b/>
                <w:color w:val="000000" w:themeColor="text1"/>
                <w:u w:val="single"/>
                <w:lang w:eastAsia="ar-SA"/>
              </w:rPr>
            </w:pPr>
            <w:r w:rsidRPr="00C45444">
              <w:rPr>
                <w:b/>
                <w:color w:val="000000" w:themeColor="text1"/>
                <w:sz w:val="22"/>
                <w:szCs w:val="22"/>
                <w:lang w:eastAsia="ar-SA"/>
              </w:rPr>
              <w:t>__________________   /</w:t>
            </w:r>
            <w:r w:rsidRPr="00C45444">
              <w:rPr>
                <w:color w:val="000000" w:themeColor="text1"/>
              </w:rPr>
              <w:t xml:space="preserve"> </w:t>
            </w:r>
            <w:r w:rsidRPr="00C45444">
              <w:rPr>
                <w:color w:val="000000" w:themeColor="text1"/>
                <w:u w:val="single"/>
              </w:rPr>
              <w:t xml:space="preserve">               / </w:t>
            </w:r>
          </w:p>
          <w:p w14:paraId="02C72DAA" w14:textId="77777777" w:rsidR="004D481A" w:rsidRPr="00C45444" w:rsidRDefault="004D481A" w:rsidP="00117121">
            <w:pPr>
              <w:jc w:val="center"/>
              <w:rPr>
                <w:b/>
                <w:bCs/>
                <w:color w:val="000000" w:themeColor="text1"/>
              </w:rPr>
            </w:pPr>
          </w:p>
        </w:tc>
      </w:tr>
    </w:tbl>
    <w:p w14:paraId="5656EC05" w14:textId="77777777" w:rsidR="006D41D6" w:rsidRDefault="006D41D6" w:rsidP="006D41D6">
      <w:pPr>
        <w:jc w:val="center"/>
        <w:rPr>
          <w:color w:val="000000" w:themeColor="text1"/>
        </w:rPr>
      </w:pPr>
    </w:p>
    <w:p w14:paraId="7D002E71" w14:textId="77777777" w:rsidR="006D41D6" w:rsidRDefault="006D41D6" w:rsidP="006D41D6">
      <w:pPr>
        <w:jc w:val="center"/>
        <w:rPr>
          <w:color w:val="000000" w:themeColor="text1"/>
        </w:rPr>
      </w:pPr>
    </w:p>
    <w:tbl>
      <w:tblPr>
        <w:tblW w:w="4366" w:type="pct"/>
        <w:tblCellMar>
          <w:left w:w="0" w:type="dxa"/>
          <w:right w:w="0" w:type="dxa"/>
        </w:tblCellMar>
        <w:tblLook w:val="04A0" w:firstRow="1" w:lastRow="0" w:firstColumn="1" w:lastColumn="0" w:noHBand="0" w:noVBand="1"/>
      </w:tblPr>
      <w:tblGrid>
        <w:gridCol w:w="4820"/>
        <w:gridCol w:w="3349"/>
      </w:tblGrid>
      <w:tr w:rsidR="00C45444" w:rsidRPr="001C7C15" w14:paraId="4DF8995A" w14:textId="77777777" w:rsidTr="00CF2617">
        <w:trPr>
          <w:trHeight w:val="70"/>
        </w:trPr>
        <w:tc>
          <w:tcPr>
            <w:tcW w:w="2950" w:type="pct"/>
          </w:tcPr>
          <w:p w14:paraId="58C98077" w14:textId="77777777" w:rsidR="00C45444" w:rsidRPr="001C7C15" w:rsidRDefault="00C45444" w:rsidP="00C45444">
            <w:pPr>
              <w:rPr>
                <w:color w:val="000000" w:themeColor="text1"/>
              </w:rPr>
            </w:pPr>
          </w:p>
        </w:tc>
        <w:tc>
          <w:tcPr>
            <w:tcW w:w="2050" w:type="pct"/>
          </w:tcPr>
          <w:p w14:paraId="7590C593" w14:textId="77777777" w:rsidR="00C45444" w:rsidRPr="001C7C15" w:rsidRDefault="00C45444" w:rsidP="00C45444">
            <w:pPr>
              <w:jc w:val="center"/>
              <w:rPr>
                <w:b/>
                <w:bCs/>
                <w:color w:val="000000" w:themeColor="text1"/>
              </w:rPr>
            </w:pPr>
          </w:p>
        </w:tc>
      </w:tr>
      <w:tr w:rsidR="006D41D6" w:rsidRPr="001C7C15" w14:paraId="2E43DA8C" w14:textId="77777777" w:rsidTr="00CF2617">
        <w:trPr>
          <w:trHeight w:val="70"/>
        </w:trPr>
        <w:tc>
          <w:tcPr>
            <w:tcW w:w="2950" w:type="pct"/>
          </w:tcPr>
          <w:p w14:paraId="552002C3" w14:textId="35335F92" w:rsidR="006D41D6" w:rsidRPr="001C7C15" w:rsidRDefault="006D41D6" w:rsidP="00CF2617">
            <w:pPr>
              <w:jc w:val="center"/>
              <w:rPr>
                <w:b/>
                <w:bCs/>
                <w:color w:val="000000" w:themeColor="text1"/>
              </w:rPr>
            </w:pPr>
          </w:p>
        </w:tc>
        <w:tc>
          <w:tcPr>
            <w:tcW w:w="2050" w:type="pct"/>
          </w:tcPr>
          <w:p w14:paraId="4816D05A" w14:textId="77777777" w:rsidR="006D41D6" w:rsidRPr="001C7C15" w:rsidRDefault="006D41D6" w:rsidP="00CF2617">
            <w:pPr>
              <w:jc w:val="center"/>
              <w:rPr>
                <w:b/>
                <w:color w:val="000000" w:themeColor="text1"/>
              </w:rPr>
            </w:pPr>
          </w:p>
        </w:tc>
      </w:tr>
    </w:tbl>
    <w:p w14:paraId="3D52E539" w14:textId="77777777" w:rsidR="00E47961" w:rsidRPr="001C7C15" w:rsidRDefault="00E47961" w:rsidP="00AF7A02">
      <w:pPr>
        <w:jc w:val="center"/>
        <w:rPr>
          <w:color w:val="000000" w:themeColor="text1"/>
        </w:rPr>
      </w:pPr>
    </w:p>
    <w:sectPr w:rsidR="00E47961" w:rsidRPr="001C7C15" w:rsidSect="00AF7A0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241A6" w14:textId="77777777" w:rsidR="00B87E58" w:rsidRDefault="00B87E58" w:rsidP="002333EE">
      <w:r>
        <w:separator/>
      </w:r>
    </w:p>
  </w:endnote>
  <w:endnote w:type="continuationSeparator" w:id="0">
    <w:p w14:paraId="75217AE7" w14:textId="77777777" w:rsidR="00B87E58" w:rsidRDefault="00B87E58" w:rsidP="00233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5EDF6" w14:textId="77777777" w:rsidR="00B87E58" w:rsidRDefault="00B87E58" w:rsidP="002333EE">
      <w:r>
        <w:separator/>
      </w:r>
    </w:p>
  </w:footnote>
  <w:footnote w:type="continuationSeparator" w:id="0">
    <w:p w14:paraId="75301F14" w14:textId="77777777" w:rsidR="00B87E58" w:rsidRDefault="00B87E58" w:rsidP="002333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B91"/>
    <w:multiLevelType w:val="hybridMultilevel"/>
    <w:tmpl w:val="F81257D6"/>
    <w:lvl w:ilvl="0" w:tplc="15D29614">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FFC0476"/>
    <w:multiLevelType w:val="hybridMultilevel"/>
    <w:tmpl w:val="8004B4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FBF3CC0"/>
    <w:multiLevelType w:val="hybridMultilevel"/>
    <w:tmpl w:val="9C5E2AB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49767055"/>
    <w:multiLevelType w:val="hybridMultilevel"/>
    <w:tmpl w:val="488A25AA"/>
    <w:lvl w:ilvl="0" w:tplc="B5F0597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15:restartNumberingAfterBreak="0">
    <w:nsid w:val="4A13086E"/>
    <w:multiLevelType w:val="multilevel"/>
    <w:tmpl w:val="F034ADA4"/>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52182EE8"/>
    <w:multiLevelType w:val="hybridMultilevel"/>
    <w:tmpl w:val="5A2C9F00"/>
    <w:lvl w:ilvl="0" w:tplc="3C20ED82">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4AF3525"/>
    <w:multiLevelType w:val="hybridMultilevel"/>
    <w:tmpl w:val="02F03426"/>
    <w:lvl w:ilvl="0" w:tplc="901C09AA">
      <w:start w:val="1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B775006"/>
    <w:multiLevelType w:val="multilevel"/>
    <w:tmpl w:val="7B607954"/>
    <w:lvl w:ilvl="0">
      <w:start w:val="2"/>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91263534">
    <w:abstractNumId w:val="5"/>
  </w:num>
  <w:num w:numId="2" w16cid:durableId="1160391836">
    <w:abstractNumId w:val="7"/>
  </w:num>
  <w:num w:numId="3" w16cid:durableId="146829177">
    <w:abstractNumId w:val="4"/>
  </w:num>
  <w:num w:numId="4" w16cid:durableId="947196851">
    <w:abstractNumId w:val="6"/>
  </w:num>
  <w:num w:numId="5" w16cid:durableId="927421301">
    <w:abstractNumId w:val="0"/>
  </w:num>
  <w:num w:numId="6" w16cid:durableId="1744796954">
    <w:abstractNumId w:val="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31440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8163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237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EF2"/>
    <w:rsid w:val="00007F34"/>
    <w:rsid w:val="00024FA3"/>
    <w:rsid w:val="00043455"/>
    <w:rsid w:val="00045AB8"/>
    <w:rsid w:val="0004624F"/>
    <w:rsid w:val="00052962"/>
    <w:rsid w:val="000635E7"/>
    <w:rsid w:val="00065AE8"/>
    <w:rsid w:val="00071BDB"/>
    <w:rsid w:val="0007295A"/>
    <w:rsid w:val="00073E26"/>
    <w:rsid w:val="000803FA"/>
    <w:rsid w:val="000823E8"/>
    <w:rsid w:val="00086ABD"/>
    <w:rsid w:val="00092AD3"/>
    <w:rsid w:val="0009529A"/>
    <w:rsid w:val="000978FB"/>
    <w:rsid w:val="000C5151"/>
    <w:rsid w:val="000C51AE"/>
    <w:rsid w:val="000C7563"/>
    <w:rsid w:val="000D69F3"/>
    <w:rsid w:val="000D7050"/>
    <w:rsid w:val="000E3EDF"/>
    <w:rsid w:val="000E6A55"/>
    <w:rsid w:val="000F0024"/>
    <w:rsid w:val="000F7133"/>
    <w:rsid w:val="000F7D05"/>
    <w:rsid w:val="0011179F"/>
    <w:rsid w:val="0011404B"/>
    <w:rsid w:val="0011544C"/>
    <w:rsid w:val="00116BEA"/>
    <w:rsid w:val="00116C0F"/>
    <w:rsid w:val="00117EC1"/>
    <w:rsid w:val="00127623"/>
    <w:rsid w:val="00136F62"/>
    <w:rsid w:val="001411BE"/>
    <w:rsid w:val="00143DD2"/>
    <w:rsid w:val="00147C40"/>
    <w:rsid w:val="00154EB1"/>
    <w:rsid w:val="0015602C"/>
    <w:rsid w:val="00163603"/>
    <w:rsid w:val="001658A9"/>
    <w:rsid w:val="001701CE"/>
    <w:rsid w:val="00174E3F"/>
    <w:rsid w:val="001815E1"/>
    <w:rsid w:val="0018274F"/>
    <w:rsid w:val="001828F2"/>
    <w:rsid w:val="00183958"/>
    <w:rsid w:val="00184431"/>
    <w:rsid w:val="00184CD3"/>
    <w:rsid w:val="0019282E"/>
    <w:rsid w:val="0019317A"/>
    <w:rsid w:val="00193346"/>
    <w:rsid w:val="001953FA"/>
    <w:rsid w:val="001A23C2"/>
    <w:rsid w:val="001A25F7"/>
    <w:rsid w:val="001B0755"/>
    <w:rsid w:val="001B130D"/>
    <w:rsid w:val="001B733B"/>
    <w:rsid w:val="001C1E09"/>
    <w:rsid w:val="001C41BA"/>
    <w:rsid w:val="001C7C15"/>
    <w:rsid w:val="001D0661"/>
    <w:rsid w:val="001D4B5D"/>
    <w:rsid w:val="001E3D34"/>
    <w:rsid w:val="001E5877"/>
    <w:rsid w:val="001E62CC"/>
    <w:rsid w:val="001E6BDB"/>
    <w:rsid w:val="001E7598"/>
    <w:rsid w:val="001F1E08"/>
    <w:rsid w:val="001F32E3"/>
    <w:rsid w:val="001F3C40"/>
    <w:rsid w:val="001F41A8"/>
    <w:rsid w:val="00206994"/>
    <w:rsid w:val="00207105"/>
    <w:rsid w:val="0021118A"/>
    <w:rsid w:val="002122BD"/>
    <w:rsid w:val="002167CA"/>
    <w:rsid w:val="0021697A"/>
    <w:rsid w:val="00224536"/>
    <w:rsid w:val="002254D2"/>
    <w:rsid w:val="002333EE"/>
    <w:rsid w:val="00235435"/>
    <w:rsid w:val="002357EA"/>
    <w:rsid w:val="00240568"/>
    <w:rsid w:val="00242E11"/>
    <w:rsid w:val="0024561D"/>
    <w:rsid w:val="00247D17"/>
    <w:rsid w:val="0026174B"/>
    <w:rsid w:val="00266F06"/>
    <w:rsid w:val="00283471"/>
    <w:rsid w:val="00283F37"/>
    <w:rsid w:val="00291E11"/>
    <w:rsid w:val="002966EA"/>
    <w:rsid w:val="002A5EAD"/>
    <w:rsid w:val="002B1AFC"/>
    <w:rsid w:val="002B5A66"/>
    <w:rsid w:val="002B60DE"/>
    <w:rsid w:val="002C2138"/>
    <w:rsid w:val="002C373C"/>
    <w:rsid w:val="002C4D10"/>
    <w:rsid w:val="002D2055"/>
    <w:rsid w:val="002D2343"/>
    <w:rsid w:val="002D3A9C"/>
    <w:rsid w:val="002D630C"/>
    <w:rsid w:val="002E15CC"/>
    <w:rsid w:val="002F443F"/>
    <w:rsid w:val="002F743F"/>
    <w:rsid w:val="002F7D49"/>
    <w:rsid w:val="00305C15"/>
    <w:rsid w:val="00306063"/>
    <w:rsid w:val="00310EEB"/>
    <w:rsid w:val="00312B1B"/>
    <w:rsid w:val="00314773"/>
    <w:rsid w:val="00316161"/>
    <w:rsid w:val="00324FEA"/>
    <w:rsid w:val="0032799D"/>
    <w:rsid w:val="00332FF2"/>
    <w:rsid w:val="00337929"/>
    <w:rsid w:val="00343FA4"/>
    <w:rsid w:val="0034718C"/>
    <w:rsid w:val="00350978"/>
    <w:rsid w:val="00350C5D"/>
    <w:rsid w:val="003602C1"/>
    <w:rsid w:val="0036453A"/>
    <w:rsid w:val="00364C4C"/>
    <w:rsid w:val="00366679"/>
    <w:rsid w:val="00367E8C"/>
    <w:rsid w:val="00370BF6"/>
    <w:rsid w:val="003719A7"/>
    <w:rsid w:val="003733B7"/>
    <w:rsid w:val="00377F1D"/>
    <w:rsid w:val="00383B47"/>
    <w:rsid w:val="0038523F"/>
    <w:rsid w:val="00385EC0"/>
    <w:rsid w:val="00390ECC"/>
    <w:rsid w:val="00396CDF"/>
    <w:rsid w:val="00397020"/>
    <w:rsid w:val="003973B2"/>
    <w:rsid w:val="003A028D"/>
    <w:rsid w:val="003A3B42"/>
    <w:rsid w:val="003A3F52"/>
    <w:rsid w:val="003B05DF"/>
    <w:rsid w:val="003B16EA"/>
    <w:rsid w:val="003B2AAB"/>
    <w:rsid w:val="003B6C18"/>
    <w:rsid w:val="003B7B64"/>
    <w:rsid w:val="003C102B"/>
    <w:rsid w:val="003C2ED4"/>
    <w:rsid w:val="003C7CFD"/>
    <w:rsid w:val="003D6DF8"/>
    <w:rsid w:val="003E6014"/>
    <w:rsid w:val="003F7193"/>
    <w:rsid w:val="00407BCB"/>
    <w:rsid w:val="00413202"/>
    <w:rsid w:val="00416CBA"/>
    <w:rsid w:val="00416D9D"/>
    <w:rsid w:val="00423C40"/>
    <w:rsid w:val="00425232"/>
    <w:rsid w:val="00427D06"/>
    <w:rsid w:val="00437E98"/>
    <w:rsid w:val="004448B5"/>
    <w:rsid w:val="00445B43"/>
    <w:rsid w:val="004464F0"/>
    <w:rsid w:val="004471DE"/>
    <w:rsid w:val="00447F6B"/>
    <w:rsid w:val="00450518"/>
    <w:rsid w:val="00450CA0"/>
    <w:rsid w:val="0045191B"/>
    <w:rsid w:val="00455869"/>
    <w:rsid w:val="004624F4"/>
    <w:rsid w:val="00466482"/>
    <w:rsid w:val="004719AC"/>
    <w:rsid w:val="0047530F"/>
    <w:rsid w:val="00477AA6"/>
    <w:rsid w:val="004810EB"/>
    <w:rsid w:val="00492E62"/>
    <w:rsid w:val="00496E25"/>
    <w:rsid w:val="004970EB"/>
    <w:rsid w:val="004A16AF"/>
    <w:rsid w:val="004B10F8"/>
    <w:rsid w:val="004B1C83"/>
    <w:rsid w:val="004B1D91"/>
    <w:rsid w:val="004B4215"/>
    <w:rsid w:val="004C15E8"/>
    <w:rsid w:val="004C162A"/>
    <w:rsid w:val="004C5FD4"/>
    <w:rsid w:val="004D03C1"/>
    <w:rsid w:val="004D31A3"/>
    <w:rsid w:val="004D3465"/>
    <w:rsid w:val="004D38ED"/>
    <w:rsid w:val="004D481A"/>
    <w:rsid w:val="004D6B1A"/>
    <w:rsid w:val="004D707D"/>
    <w:rsid w:val="004E11AF"/>
    <w:rsid w:val="004E46E3"/>
    <w:rsid w:val="004F1AB1"/>
    <w:rsid w:val="004F582F"/>
    <w:rsid w:val="004F5C16"/>
    <w:rsid w:val="00503845"/>
    <w:rsid w:val="0052028A"/>
    <w:rsid w:val="00533AAE"/>
    <w:rsid w:val="0053596A"/>
    <w:rsid w:val="005363A7"/>
    <w:rsid w:val="00545A6E"/>
    <w:rsid w:val="00545F04"/>
    <w:rsid w:val="00550B51"/>
    <w:rsid w:val="005567E1"/>
    <w:rsid w:val="00556F5D"/>
    <w:rsid w:val="00570326"/>
    <w:rsid w:val="00570982"/>
    <w:rsid w:val="0057285C"/>
    <w:rsid w:val="00583039"/>
    <w:rsid w:val="005857D1"/>
    <w:rsid w:val="0058704D"/>
    <w:rsid w:val="005874FF"/>
    <w:rsid w:val="005912CB"/>
    <w:rsid w:val="005933C8"/>
    <w:rsid w:val="00594019"/>
    <w:rsid w:val="00594B7D"/>
    <w:rsid w:val="00597A98"/>
    <w:rsid w:val="005A0502"/>
    <w:rsid w:val="005A053C"/>
    <w:rsid w:val="005B5582"/>
    <w:rsid w:val="005B5E3D"/>
    <w:rsid w:val="005B5F73"/>
    <w:rsid w:val="005C0F45"/>
    <w:rsid w:val="005C5DF2"/>
    <w:rsid w:val="005D6BBF"/>
    <w:rsid w:val="005E79DF"/>
    <w:rsid w:val="005F13B4"/>
    <w:rsid w:val="005F61EF"/>
    <w:rsid w:val="006001D5"/>
    <w:rsid w:val="00611C5E"/>
    <w:rsid w:val="0061215A"/>
    <w:rsid w:val="00614482"/>
    <w:rsid w:val="006154A0"/>
    <w:rsid w:val="0062049C"/>
    <w:rsid w:val="006210E4"/>
    <w:rsid w:val="0062202E"/>
    <w:rsid w:val="006263D4"/>
    <w:rsid w:val="00633F0B"/>
    <w:rsid w:val="0064169F"/>
    <w:rsid w:val="0064181E"/>
    <w:rsid w:val="00642436"/>
    <w:rsid w:val="006428FB"/>
    <w:rsid w:val="00646776"/>
    <w:rsid w:val="006549A3"/>
    <w:rsid w:val="006569FE"/>
    <w:rsid w:val="006573F3"/>
    <w:rsid w:val="00660985"/>
    <w:rsid w:val="006614C2"/>
    <w:rsid w:val="0066198F"/>
    <w:rsid w:val="00665668"/>
    <w:rsid w:val="0066638D"/>
    <w:rsid w:val="00673555"/>
    <w:rsid w:val="00675DB0"/>
    <w:rsid w:val="00677CB0"/>
    <w:rsid w:val="0068710D"/>
    <w:rsid w:val="0069340E"/>
    <w:rsid w:val="00696068"/>
    <w:rsid w:val="006A0F9F"/>
    <w:rsid w:val="006A472D"/>
    <w:rsid w:val="006B0AC3"/>
    <w:rsid w:val="006B3C90"/>
    <w:rsid w:val="006B4F74"/>
    <w:rsid w:val="006B72D0"/>
    <w:rsid w:val="006C1C93"/>
    <w:rsid w:val="006C72CF"/>
    <w:rsid w:val="006D35C4"/>
    <w:rsid w:val="006D41D6"/>
    <w:rsid w:val="006E20F4"/>
    <w:rsid w:val="006E3871"/>
    <w:rsid w:val="006E6EC6"/>
    <w:rsid w:val="006E74E6"/>
    <w:rsid w:val="006F07D3"/>
    <w:rsid w:val="006F3B3B"/>
    <w:rsid w:val="006F5EE1"/>
    <w:rsid w:val="00701260"/>
    <w:rsid w:val="00705486"/>
    <w:rsid w:val="007062D9"/>
    <w:rsid w:val="00707E80"/>
    <w:rsid w:val="00711DB9"/>
    <w:rsid w:val="007123F7"/>
    <w:rsid w:val="0071397E"/>
    <w:rsid w:val="00715D39"/>
    <w:rsid w:val="00717533"/>
    <w:rsid w:val="00717BA0"/>
    <w:rsid w:val="00721794"/>
    <w:rsid w:val="0072662B"/>
    <w:rsid w:val="00726B16"/>
    <w:rsid w:val="00730531"/>
    <w:rsid w:val="00730581"/>
    <w:rsid w:val="007324FC"/>
    <w:rsid w:val="00741166"/>
    <w:rsid w:val="00742E30"/>
    <w:rsid w:val="007601D0"/>
    <w:rsid w:val="007626EF"/>
    <w:rsid w:val="00765459"/>
    <w:rsid w:val="0076574A"/>
    <w:rsid w:val="0076625A"/>
    <w:rsid w:val="00766648"/>
    <w:rsid w:val="00767511"/>
    <w:rsid w:val="007864F8"/>
    <w:rsid w:val="0079423A"/>
    <w:rsid w:val="00795555"/>
    <w:rsid w:val="0079577F"/>
    <w:rsid w:val="007972CE"/>
    <w:rsid w:val="0079754F"/>
    <w:rsid w:val="007A56AE"/>
    <w:rsid w:val="007B21E0"/>
    <w:rsid w:val="007B718D"/>
    <w:rsid w:val="007C1A29"/>
    <w:rsid w:val="007C75E7"/>
    <w:rsid w:val="007D318A"/>
    <w:rsid w:val="007D3216"/>
    <w:rsid w:val="007D3AE3"/>
    <w:rsid w:val="007D4E10"/>
    <w:rsid w:val="007D5870"/>
    <w:rsid w:val="007E2452"/>
    <w:rsid w:val="007E35C6"/>
    <w:rsid w:val="007E3908"/>
    <w:rsid w:val="007E52B2"/>
    <w:rsid w:val="007F0F95"/>
    <w:rsid w:val="007F10C9"/>
    <w:rsid w:val="007F3F46"/>
    <w:rsid w:val="007F4679"/>
    <w:rsid w:val="007F510A"/>
    <w:rsid w:val="007F6195"/>
    <w:rsid w:val="007F6F21"/>
    <w:rsid w:val="007F748A"/>
    <w:rsid w:val="00800039"/>
    <w:rsid w:val="0080054E"/>
    <w:rsid w:val="00801246"/>
    <w:rsid w:val="008055BB"/>
    <w:rsid w:val="0081100F"/>
    <w:rsid w:val="0081282C"/>
    <w:rsid w:val="00815FD7"/>
    <w:rsid w:val="0082123F"/>
    <w:rsid w:val="00821D62"/>
    <w:rsid w:val="00822C25"/>
    <w:rsid w:val="00832B4D"/>
    <w:rsid w:val="00840D22"/>
    <w:rsid w:val="008411E7"/>
    <w:rsid w:val="008427F7"/>
    <w:rsid w:val="0084445A"/>
    <w:rsid w:val="00845487"/>
    <w:rsid w:val="00846FAE"/>
    <w:rsid w:val="008513D3"/>
    <w:rsid w:val="0085165E"/>
    <w:rsid w:val="008544E2"/>
    <w:rsid w:val="008561A5"/>
    <w:rsid w:val="00857029"/>
    <w:rsid w:val="008627ED"/>
    <w:rsid w:val="00865E18"/>
    <w:rsid w:val="0086708C"/>
    <w:rsid w:val="008825FF"/>
    <w:rsid w:val="00883F08"/>
    <w:rsid w:val="008874A3"/>
    <w:rsid w:val="00891DE9"/>
    <w:rsid w:val="00894C95"/>
    <w:rsid w:val="00894F73"/>
    <w:rsid w:val="008A1496"/>
    <w:rsid w:val="008A1770"/>
    <w:rsid w:val="008A30DC"/>
    <w:rsid w:val="008A3C63"/>
    <w:rsid w:val="008B009A"/>
    <w:rsid w:val="008B052B"/>
    <w:rsid w:val="008B3C47"/>
    <w:rsid w:val="008C3631"/>
    <w:rsid w:val="008C688F"/>
    <w:rsid w:val="008C7FDA"/>
    <w:rsid w:val="008D0884"/>
    <w:rsid w:val="008D48AE"/>
    <w:rsid w:val="008D7184"/>
    <w:rsid w:val="008E2B14"/>
    <w:rsid w:val="008E535F"/>
    <w:rsid w:val="008E5BD7"/>
    <w:rsid w:val="00901190"/>
    <w:rsid w:val="0090193D"/>
    <w:rsid w:val="00905472"/>
    <w:rsid w:val="00905779"/>
    <w:rsid w:val="00911BA3"/>
    <w:rsid w:val="00912691"/>
    <w:rsid w:val="0091584F"/>
    <w:rsid w:val="0092515B"/>
    <w:rsid w:val="0092593F"/>
    <w:rsid w:val="00925B00"/>
    <w:rsid w:val="00931EAB"/>
    <w:rsid w:val="00935EF2"/>
    <w:rsid w:val="00942DC4"/>
    <w:rsid w:val="00943DF1"/>
    <w:rsid w:val="00964CEA"/>
    <w:rsid w:val="009748E0"/>
    <w:rsid w:val="009757DC"/>
    <w:rsid w:val="00982859"/>
    <w:rsid w:val="00987D68"/>
    <w:rsid w:val="00991087"/>
    <w:rsid w:val="009924D4"/>
    <w:rsid w:val="009A0C7F"/>
    <w:rsid w:val="009A2413"/>
    <w:rsid w:val="009A5D0B"/>
    <w:rsid w:val="009B0D5E"/>
    <w:rsid w:val="009B73C8"/>
    <w:rsid w:val="009D118A"/>
    <w:rsid w:val="009D14A9"/>
    <w:rsid w:val="009E3731"/>
    <w:rsid w:val="009E4F66"/>
    <w:rsid w:val="009F1DEB"/>
    <w:rsid w:val="009F3DE2"/>
    <w:rsid w:val="00A05587"/>
    <w:rsid w:val="00A05A65"/>
    <w:rsid w:val="00A13A19"/>
    <w:rsid w:val="00A20A47"/>
    <w:rsid w:val="00A259DE"/>
    <w:rsid w:val="00A33591"/>
    <w:rsid w:val="00A353C3"/>
    <w:rsid w:val="00A429FE"/>
    <w:rsid w:val="00A53474"/>
    <w:rsid w:val="00A544F9"/>
    <w:rsid w:val="00A62CCF"/>
    <w:rsid w:val="00A63C40"/>
    <w:rsid w:val="00A64077"/>
    <w:rsid w:val="00A74CF6"/>
    <w:rsid w:val="00A83FF6"/>
    <w:rsid w:val="00A95DD7"/>
    <w:rsid w:val="00A963B3"/>
    <w:rsid w:val="00A97BFC"/>
    <w:rsid w:val="00AA25EF"/>
    <w:rsid w:val="00AC5045"/>
    <w:rsid w:val="00AC6D0A"/>
    <w:rsid w:val="00AD4349"/>
    <w:rsid w:val="00AE3F6B"/>
    <w:rsid w:val="00AE4E6B"/>
    <w:rsid w:val="00AF4FBA"/>
    <w:rsid w:val="00AF664B"/>
    <w:rsid w:val="00AF7A02"/>
    <w:rsid w:val="00B02540"/>
    <w:rsid w:val="00B103CD"/>
    <w:rsid w:val="00B124AB"/>
    <w:rsid w:val="00B12BC2"/>
    <w:rsid w:val="00B14828"/>
    <w:rsid w:val="00B17B5D"/>
    <w:rsid w:val="00B2163C"/>
    <w:rsid w:val="00B23D04"/>
    <w:rsid w:val="00B347A8"/>
    <w:rsid w:val="00B371D4"/>
    <w:rsid w:val="00B429EE"/>
    <w:rsid w:val="00B448CB"/>
    <w:rsid w:val="00B50A86"/>
    <w:rsid w:val="00B54DD1"/>
    <w:rsid w:val="00B60AFD"/>
    <w:rsid w:val="00B70D15"/>
    <w:rsid w:val="00B75920"/>
    <w:rsid w:val="00B87E58"/>
    <w:rsid w:val="00B95A1E"/>
    <w:rsid w:val="00B95CF7"/>
    <w:rsid w:val="00BA0690"/>
    <w:rsid w:val="00BA0B0A"/>
    <w:rsid w:val="00BB26BB"/>
    <w:rsid w:val="00BB3D0B"/>
    <w:rsid w:val="00BC0E93"/>
    <w:rsid w:val="00BC12D8"/>
    <w:rsid w:val="00BD6D1A"/>
    <w:rsid w:val="00BE1644"/>
    <w:rsid w:val="00BE16BA"/>
    <w:rsid w:val="00BE19FA"/>
    <w:rsid w:val="00BE45A7"/>
    <w:rsid w:val="00BE555A"/>
    <w:rsid w:val="00BE79D6"/>
    <w:rsid w:val="00BF1090"/>
    <w:rsid w:val="00BF120D"/>
    <w:rsid w:val="00BF31E3"/>
    <w:rsid w:val="00BF4979"/>
    <w:rsid w:val="00BF7CF4"/>
    <w:rsid w:val="00C04CD5"/>
    <w:rsid w:val="00C05436"/>
    <w:rsid w:val="00C14121"/>
    <w:rsid w:val="00C20144"/>
    <w:rsid w:val="00C26CB1"/>
    <w:rsid w:val="00C270AD"/>
    <w:rsid w:val="00C270EC"/>
    <w:rsid w:val="00C31C6E"/>
    <w:rsid w:val="00C34200"/>
    <w:rsid w:val="00C370A7"/>
    <w:rsid w:val="00C40047"/>
    <w:rsid w:val="00C45444"/>
    <w:rsid w:val="00C50740"/>
    <w:rsid w:val="00C5174F"/>
    <w:rsid w:val="00C5683D"/>
    <w:rsid w:val="00C56BDF"/>
    <w:rsid w:val="00C6018F"/>
    <w:rsid w:val="00C61ACE"/>
    <w:rsid w:val="00C77801"/>
    <w:rsid w:val="00C7782E"/>
    <w:rsid w:val="00C807B6"/>
    <w:rsid w:val="00C83F6C"/>
    <w:rsid w:val="00C8532B"/>
    <w:rsid w:val="00C868BC"/>
    <w:rsid w:val="00C91676"/>
    <w:rsid w:val="00C91DED"/>
    <w:rsid w:val="00C93974"/>
    <w:rsid w:val="00C95815"/>
    <w:rsid w:val="00CB1D47"/>
    <w:rsid w:val="00CB53B1"/>
    <w:rsid w:val="00CC241A"/>
    <w:rsid w:val="00CC2F43"/>
    <w:rsid w:val="00CC4BA8"/>
    <w:rsid w:val="00CD5C3B"/>
    <w:rsid w:val="00CE1B91"/>
    <w:rsid w:val="00CE39E9"/>
    <w:rsid w:val="00CF2617"/>
    <w:rsid w:val="00CF3DE7"/>
    <w:rsid w:val="00D1037B"/>
    <w:rsid w:val="00D13AEC"/>
    <w:rsid w:val="00D15DF4"/>
    <w:rsid w:val="00D163AA"/>
    <w:rsid w:val="00D1659F"/>
    <w:rsid w:val="00D16BD4"/>
    <w:rsid w:val="00D20237"/>
    <w:rsid w:val="00D25F90"/>
    <w:rsid w:val="00D32EE7"/>
    <w:rsid w:val="00D339F7"/>
    <w:rsid w:val="00D37217"/>
    <w:rsid w:val="00D46879"/>
    <w:rsid w:val="00D504AE"/>
    <w:rsid w:val="00D51113"/>
    <w:rsid w:val="00D57371"/>
    <w:rsid w:val="00D57719"/>
    <w:rsid w:val="00D61D1A"/>
    <w:rsid w:val="00D66AEA"/>
    <w:rsid w:val="00D72AE7"/>
    <w:rsid w:val="00D7355C"/>
    <w:rsid w:val="00D753B7"/>
    <w:rsid w:val="00D807B9"/>
    <w:rsid w:val="00D878A9"/>
    <w:rsid w:val="00D924C0"/>
    <w:rsid w:val="00D95F99"/>
    <w:rsid w:val="00DA395D"/>
    <w:rsid w:val="00DA56E6"/>
    <w:rsid w:val="00DA5B99"/>
    <w:rsid w:val="00DB04A2"/>
    <w:rsid w:val="00DB11E0"/>
    <w:rsid w:val="00DB2635"/>
    <w:rsid w:val="00DB4154"/>
    <w:rsid w:val="00DB7DE3"/>
    <w:rsid w:val="00DC04EA"/>
    <w:rsid w:val="00DC6837"/>
    <w:rsid w:val="00DD16BF"/>
    <w:rsid w:val="00DD3467"/>
    <w:rsid w:val="00DE42D8"/>
    <w:rsid w:val="00E054EA"/>
    <w:rsid w:val="00E065F9"/>
    <w:rsid w:val="00E16B1F"/>
    <w:rsid w:val="00E20C55"/>
    <w:rsid w:val="00E244C7"/>
    <w:rsid w:val="00E278B7"/>
    <w:rsid w:val="00E37809"/>
    <w:rsid w:val="00E413DD"/>
    <w:rsid w:val="00E4553F"/>
    <w:rsid w:val="00E47961"/>
    <w:rsid w:val="00E55D03"/>
    <w:rsid w:val="00E57A95"/>
    <w:rsid w:val="00E63452"/>
    <w:rsid w:val="00E63A15"/>
    <w:rsid w:val="00E6506D"/>
    <w:rsid w:val="00E755C8"/>
    <w:rsid w:val="00E808A7"/>
    <w:rsid w:val="00E82B52"/>
    <w:rsid w:val="00E90D2A"/>
    <w:rsid w:val="00E9286A"/>
    <w:rsid w:val="00EA28BF"/>
    <w:rsid w:val="00EA4791"/>
    <w:rsid w:val="00EB2875"/>
    <w:rsid w:val="00EC09A9"/>
    <w:rsid w:val="00EC20F4"/>
    <w:rsid w:val="00EC52FB"/>
    <w:rsid w:val="00ED2F6A"/>
    <w:rsid w:val="00EF3539"/>
    <w:rsid w:val="00EF50B0"/>
    <w:rsid w:val="00F05C39"/>
    <w:rsid w:val="00F07513"/>
    <w:rsid w:val="00F144E9"/>
    <w:rsid w:val="00F21B54"/>
    <w:rsid w:val="00F2349C"/>
    <w:rsid w:val="00F23A82"/>
    <w:rsid w:val="00F24622"/>
    <w:rsid w:val="00F25389"/>
    <w:rsid w:val="00F27B18"/>
    <w:rsid w:val="00F404E5"/>
    <w:rsid w:val="00F40959"/>
    <w:rsid w:val="00F43E29"/>
    <w:rsid w:val="00F46DA6"/>
    <w:rsid w:val="00F628A7"/>
    <w:rsid w:val="00F708A1"/>
    <w:rsid w:val="00F86109"/>
    <w:rsid w:val="00F903F9"/>
    <w:rsid w:val="00F91569"/>
    <w:rsid w:val="00F9459F"/>
    <w:rsid w:val="00F979CC"/>
    <w:rsid w:val="00FA0430"/>
    <w:rsid w:val="00FB495E"/>
    <w:rsid w:val="00FB4C80"/>
    <w:rsid w:val="00FB50B2"/>
    <w:rsid w:val="00FB7AEF"/>
    <w:rsid w:val="00FC4BB7"/>
    <w:rsid w:val="00FC63E1"/>
    <w:rsid w:val="00FD106E"/>
    <w:rsid w:val="00FD58B8"/>
    <w:rsid w:val="00FE0EE5"/>
    <w:rsid w:val="00FE76BD"/>
    <w:rsid w:val="00FF2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72E89"/>
  <w15:docId w15:val="{0587AE1A-7871-4319-93A5-8B30688E9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481A"/>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B95A1E"/>
    <w:pPr>
      <w:numPr>
        <w:ilvl w:val="5"/>
        <w:numId w:val="1"/>
      </w:numPr>
      <w:spacing w:before="240" w:after="60"/>
      <w:jc w:val="both"/>
      <w:outlineLvl w:val="5"/>
    </w:pPr>
    <w:rPr>
      <w:i/>
      <w:iCs/>
      <w:sz w:val="22"/>
      <w:szCs w:val="22"/>
    </w:rPr>
  </w:style>
  <w:style w:type="paragraph" w:styleId="9">
    <w:name w:val="heading 9"/>
    <w:aliases w:val=" Знак,Заголовок_9"/>
    <w:basedOn w:val="a"/>
    <w:next w:val="a"/>
    <w:link w:val="90"/>
    <w:uiPriority w:val="99"/>
    <w:qFormat/>
    <w:rsid w:val="00B95A1E"/>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333EE"/>
    <w:rPr>
      <w:rFonts w:ascii="Times New Roman" w:hAnsi="Times New Roman" w:cs="Times New Roman" w:hint="default"/>
      <w:color w:val="0000FF"/>
      <w:u w:val="single"/>
    </w:rPr>
  </w:style>
  <w:style w:type="character" w:customStyle="1" w:styleId="a4">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Знак3 Знак,Знак8 Знак Знак1"/>
    <w:basedOn w:val="a0"/>
    <w:link w:val="a5"/>
    <w:qFormat/>
    <w:locked/>
    <w:rsid w:val="002333EE"/>
  </w:style>
  <w:style w:type="paragraph" w:styleId="a5">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Знак3,Знак8 Знак Знак,Знак8 Знак,Знак6 Знак, Знак4 Знак Знак, Знак4 Знак,З"/>
    <w:basedOn w:val="a"/>
    <w:link w:val="a4"/>
    <w:uiPriority w:val="99"/>
    <w:unhideWhenUsed/>
    <w:qFormat/>
    <w:rsid w:val="002333EE"/>
    <w:pPr>
      <w:spacing w:after="60"/>
      <w:jc w:val="both"/>
    </w:pPr>
    <w:rPr>
      <w:rFonts w:asciiTheme="minorHAnsi" w:eastAsiaTheme="minorHAnsi" w:hAnsiTheme="minorHAnsi" w:cstheme="minorBidi"/>
      <w:sz w:val="22"/>
      <w:szCs w:val="22"/>
    </w:rPr>
  </w:style>
  <w:style w:type="character" w:customStyle="1" w:styleId="1">
    <w:name w:val="Текст сноски Знак1"/>
    <w:aliases w:val="Знак Знак Знак Знак,Знак Знак1 Знак,Знак2 Знак Знак,Знак Знак Знак1,Знак Знак2,Знак2 Знак1,Текст сноски Знак Знак Знак2,Знак4 Знак Знак Знак1,Текст сноски Знак1 Знак Знак1,Текст сноски Знак Знак Знак Знак1,Знак4 Знак Знак Знак2 Знак1"/>
    <w:basedOn w:val="a0"/>
    <w:uiPriority w:val="99"/>
    <w:semiHidden/>
    <w:rsid w:val="002333EE"/>
    <w:rPr>
      <w:rFonts w:ascii="Times New Roman" w:eastAsia="Times New Roman" w:hAnsi="Times New Roman" w:cs="Times New Roman"/>
      <w:sz w:val="20"/>
      <w:szCs w:val="20"/>
      <w:lang w:eastAsia="ru-RU"/>
    </w:rPr>
  </w:style>
  <w:style w:type="character" w:customStyle="1" w:styleId="a6">
    <w:name w:val="Основной текст Знак"/>
    <w:aliases w:val="Список 1 Знак,Body Text Char Знак,Основной текст Знак Знак Знак Знак,Основной текст Знак Знак Знак1,body text Знак1,body text Знак Знак1,body text Знак Знак Знак,Основной текст Знак Знак Знак Знак Знак Знак Знак Знак"/>
    <w:basedOn w:val="a0"/>
    <w:link w:val="a7"/>
    <w:locked/>
    <w:rsid w:val="002333EE"/>
    <w:rPr>
      <w:sz w:val="24"/>
      <w:szCs w:val="24"/>
    </w:rPr>
  </w:style>
  <w:style w:type="paragraph" w:styleId="a7">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2 Знак"/>
    <w:basedOn w:val="a"/>
    <w:link w:val="a6"/>
    <w:unhideWhenUsed/>
    <w:qFormat/>
    <w:rsid w:val="002333EE"/>
    <w:pPr>
      <w:jc w:val="both"/>
    </w:pPr>
    <w:rPr>
      <w:rFonts w:asciiTheme="minorHAnsi" w:eastAsiaTheme="minorHAnsi" w:hAnsiTheme="minorHAnsi" w:cstheme="minorBidi"/>
      <w:lang w:eastAsia="en-US"/>
    </w:rPr>
  </w:style>
  <w:style w:type="character" w:customStyle="1" w:styleId="10">
    <w:name w:val="Основной текст Знак1"/>
    <w:basedOn w:val="a0"/>
    <w:uiPriority w:val="99"/>
    <w:semiHidden/>
    <w:rsid w:val="002333EE"/>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2333EE"/>
    <w:rPr>
      <w:rFonts w:ascii="Arial" w:hAnsi="Arial" w:cs="Arial"/>
    </w:rPr>
  </w:style>
  <w:style w:type="paragraph" w:customStyle="1" w:styleId="ConsPlusNormal0">
    <w:name w:val="ConsPlusNormal"/>
    <w:link w:val="ConsPlusNormal"/>
    <w:qFormat/>
    <w:rsid w:val="002333EE"/>
    <w:pPr>
      <w:widowControl w:val="0"/>
      <w:autoSpaceDE w:val="0"/>
      <w:autoSpaceDN w:val="0"/>
      <w:adjustRightInd w:val="0"/>
      <w:spacing w:after="0" w:line="240" w:lineRule="auto"/>
      <w:ind w:firstLine="720"/>
    </w:pPr>
    <w:rPr>
      <w:rFonts w:ascii="Arial" w:hAnsi="Arial" w:cs="Arial"/>
    </w:rPr>
  </w:style>
  <w:style w:type="paragraph" w:customStyle="1" w:styleId="ConsPlusTitle">
    <w:name w:val="ConsPlusTitle"/>
    <w:rsid w:val="002333E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Без интервала1"/>
    <w:aliases w:val="Без интервал"/>
    <w:qFormat/>
    <w:rsid w:val="002333EE"/>
    <w:pPr>
      <w:suppressAutoHyphens/>
      <w:spacing w:after="0" w:line="240" w:lineRule="auto"/>
      <w:ind w:firstLine="567"/>
      <w:jc w:val="both"/>
    </w:pPr>
    <w:rPr>
      <w:rFonts w:ascii="Times New Roman" w:eastAsia="Times New Roman" w:hAnsi="Times New Roman" w:cs="Mangal"/>
      <w:kern w:val="2"/>
      <w:sz w:val="28"/>
      <w:szCs w:val="24"/>
      <w:lang w:eastAsia="hi-IN" w:bidi="hi-IN"/>
    </w:rPr>
  </w:style>
  <w:style w:type="paragraph" w:customStyle="1" w:styleId="consplusnormal1">
    <w:name w:val="consplusnormal"/>
    <w:basedOn w:val="a"/>
    <w:qFormat/>
    <w:rsid w:val="002333EE"/>
    <w:pPr>
      <w:spacing w:before="100" w:beforeAutospacing="1" w:after="100" w:afterAutospacing="1"/>
    </w:pPr>
  </w:style>
  <w:style w:type="paragraph" w:customStyle="1" w:styleId="Style25">
    <w:name w:val="Style25"/>
    <w:basedOn w:val="a"/>
    <w:uiPriority w:val="99"/>
    <w:qFormat/>
    <w:rsid w:val="002333EE"/>
    <w:pPr>
      <w:widowControl w:val="0"/>
      <w:autoSpaceDE w:val="0"/>
      <w:autoSpaceDN w:val="0"/>
      <w:adjustRightInd w:val="0"/>
      <w:spacing w:line="252" w:lineRule="exact"/>
      <w:ind w:firstLine="713"/>
      <w:jc w:val="both"/>
    </w:pPr>
  </w:style>
  <w:style w:type="character" w:styleId="a8">
    <w:name w:val="footnote reference"/>
    <w:aliases w:val="Ссылка на сноску 45,Знак сноски-FN,SUPERS,Знак сноски 1,Ciae niinee-FN,fr,Used by Word for Help footnote symbols"/>
    <w:link w:val="12"/>
    <w:uiPriority w:val="99"/>
    <w:unhideWhenUsed/>
    <w:qFormat/>
    <w:rsid w:val="002333EE"/>
    <w:rPr>
      <w:rFonts w:ascii="Times New Roman" w:hAnsi="Times New Roman" w:cs="Times New Roman" w:hint="default"/>
      <w:vertAlign w:val="superscript"/>
    </w:rPr>
  </w:style>
  <w:style w:type="character" w:customStyle="1" w:styleId="FontStyle47">
    <w:name w:val="Font Style47"/>
    <w:uiPriority w:val="99"/>
    <w:rsid w:val="002333EE"/>
    <w:rPr>
      <w:rFonts w:ascii="Times New Roman" w:hAnsi="Times New Roman" w:cs="Times New Roman" w:hint="default"/>
      <w:sz w:val="22"/>
      <w:szCs w:val="22"/>
    </w:rPr>
  </w:style>
  <w:style w:type="character" w:customStyle="1" w:styleId="2">
    <w:name w:val="Заголовок №2_"/>
    <w:link w:val="20"/>
    <w:locked/>
    <w:rsid w:val="00C93974"/>
    <w:rPr>
      <w:b/>
      <w:bCs/>
      <w:sz w:val="28"/>
      <w:szCs w:val="28"/>
      <w:shd w:val="clear" w:color="auto" w:fill="FFFFFF"/>
    </w:rPr>
  </w:style>
  <w:style w:type="paragraph" w:customStyle="1" w:styleId="20">
    <w:name w:val="Заголовок №2"/>
    <w:basedOn w:val="a"/>
    <w:link w:val="2"/>
    <w:rsid w:val="00C93974"/>
    <w:pPr>
      <w:widowControl w:val="0"/>
      <w:shd w:val="clear" w:color="auto" w:fill="FFFFFF"/>
      <w:spacing w:before="300" w:line="326" w:lineRule="exact"/>
      <w:ind w:hanging="1720"/>
      <w:jc w:val="both"/>
      <w:outlineLvl w:val="1"/>
    </w:pPr>
    <w:rPr>
      <w:rFonts w:asciiTheme="minorHAnsi" w:eastAsiaTheme="minorHAnsi" w:hAnsiTheme="minorHAnsi" w:cstheme="minorBidi"/>
      <w:b/>
      <w:bCs/>
      <w:sz w:val="28"/>
      <w:szCs w:val="28"/>
      <w:lang w:eastAsia="en-US"/>
    </w:rPr>
  </w:style>
  <w:style w:type="paragraph" w:styleId="a9">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
    <w:basedOn w:val="a"/>
    <w:uiPriority w:val="99"/>
    <w:qFormat/>
    <w:rsid w:val="00117EC1"/>
    <w:pPr>
      <w:spacing w:before="100" w:beforeAutospacing="1" w:after="100" w:afterAutospacing="1"/>
    </w:pPr>
  </w:style>
  <w:style w:type="paragraph" w:styleId="aa">
    <w:name w:val="No Spacing"/>
    <w:aliases w:val="мой,МОЙ,Без интервала 111,МММ,Без интервала2,МОЙ МОЙ"/>
    <w:link w:val="ab"/>
    <w:uiPriority w:val="1"/>
    <w:qFormat/>
    <w:rsid w:val="00283F37"/>
    <w:pPr>
      <w:snapToGrid w:val="0"/>
      <w:spacing w:after="0" w:line="240" w:lineRule="auto"/>
      <w:ind w:firstLine="567"/>
      <w:jc w:val="both"/>
    </w:pPr>
    <w:rPr>
      <w:rFonts w:ascii="Times New Roman" w:eastAsia="Times New Roman" w:hAnsi="Times New Roman" w:cs="Times New Roman"/>
      <w:sz w:val="28"/>
      <w:lang w:eastAsia="ru-RU"/>
    </w:rPr>
  </w:style>
  <w:style w:type="character" w:customStyle="1" w:styleId="ab">
    <w:name w:val="Без интервала Знак"/>
    <w:aliases w:val="мой Знак,МОЙ Знак,Без интервала 111 Знак,МММ Знак,Без интервала2 Знак,МОЙ МОЙ Знак"/>
    <w:link w:val="aa"/>
    <w:uiPriority w:val="1"/>
    <w:rsid w:val="00283F37"/>
    <w:rPr>
      <w:rFonts w:ascii="Times New Roman" w:eastAsia="Times New Roman" w:hAnsi="Times New Roman" w:cs="Times New Roman"/>
      <w:sz w:val="28"/>
      <w:lang w:eastAsia="ru-RU"/>
    </w:rPr>
  </w:style>
  <w:style w:type="paragraph" w:styleId="ac">
    <w:name w:val="header"/>
    <w:basedOn w:val="a"/>
    <w:link w:val="ad"/>
    <w:uiPriority w:val="99"/>
    <w:unhideWhenUsed/>
    <w:rsid w:val="00377F1D"/>
    <w:pPr>
      <w:tabs>
        <w:tab w:val="center" w:pos="4677"/>
        <w:tab w:val="right" w:pos="9355"/>
      </w:tabs>
    </w:pPr>
  </w:style>
  <w:style w:type="character" w:customStyle="1" w:styleId="ad">
    <w:name w:val="Верхний колонтитул Знак"/>
    <w:basedOn w:val="a0"/>
    <w:link w:val="ac"/>
    <w:uiPriority w:val="99"/>
    <w:rsid w:val="00377F1D"/>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377F1D"/>
    <w:pPr>
      <w:tabs>
        <w:tab w:val="center" w:pos="4677"/>
        <w:tab w:val="right" w:pos="9355"/>
      </w:tabs>
    </w:pPr>
  </w:style>
  <w:style w:type="character" w:customStyle="1" w:styleId="af">
    <w:name w:val="Нижний колонтитул Знак"/>
    <w:basedOn w:val="a0"/>
    <w:link w:val="ae"/>
    <w:uiPriority w:val="99"/>
    <w:rsid w:val="00377F1D"/>
    <w:rPr>
      <w:rFonts w:ascii="Times New Roman" w:eastAsia="Times New Roman" w:hAnsi="Times New Roman" w:cs="Times New Roman"/>
      <w:sz w:val="24"/>
      <w:szCs w:val="24"/>
      <w:lang w:eastAsia="ru-RU"/>
    </w:rPr>
  </w:style>
  <w:style w:type="paragraph" w:styleId="af0">
    <w:name w:val="List Paragraph"/>
    <w:aliases w:val="ТЗ список,Абзац списка литеральный,Bullet List,FooterText,numbered,ПКФ Список,A_маркированный_список,Цветной список - Акцент 11,Colorful List - Accent 11"/>
    <w:basedOn w:val="a"/>
    <w:link w:val="af1"/>
    <w:uiPriority w:val="34"/>
    <w:qFormat/>
    <w:rsid w:val="00BC12D8"/>
    <w:pPr>
      <w:ind w:left="720"/>
      <w:contextualSpacing/>
    </w:pPr>
  </w:style>
  <w:style w:type="character" w:customStyle="1" w:styleId="60">
    <w:name w:val="Заголовок 6 Знак"/>
    <w:basedOn w:val="a0"/>
    <w:link w:val="6"/>
    <w:rsid w:val="00B95A1E"/>
    <w:rPr>
      <w:rFonts w:ascii="Times New Roman" w:eastAsia="Times New Roman" w:hAnsi="Times New Roman" w:cs="Times New Roman"/>
      <w:i/>
      <w:iCs/>
    </w:rPr>
  </w:style>
  <w:style w:type="character" w:customStyle="1" w:styleId="90">
    <w:name w:val="Заголовок 9 Знак"/>
    <w:aliases w:val=" Знак Знак,Заголовок_9 Знак"/>
    <w:basedOn w:val="a0"/>
    <w:link w:val="9"/>
    <w:uiPriority w:val="99"/>
    <w:rsid w:val="00B95A1E"/>
    <w:rPr>
      <w:rFonts w:ascii="Arial" w:eastAsia="Times New Roman" w:hAnsi="Arial" w:cs="Times New Roman"/>
      <w:b/>
      <w:bCs/>
      <w:i/>
      <w:iCs/>
      <w:sz w:val="18"/>
      <w:szCs w:val="18"/>
    </w:rPr>
  </w:style>
  <w:style w:type="character" w:customStyle="1" w:styleId="af1">
    <w:name w:val="Абзац списка Знак"/>
    <w:aliases w:val="ТЗ список Знак,Абзац списка литеральный Знак,Bullet List Знак,FooterText Знак,numbered Знак,ПКФ Список Знак,A_маркированный_список Знак,Цветной список - Акцент 11 Знак,Colorful List - Accent 11 Знак"/>
    <w:link w:val="af0"/>
    <w:uiPriority w:val="34"/>
    <w:locked/>
    <w:rsid w:val="00B95A1E"/>
    <w:rPr>
      <w:rFonts w:ascii="Times New Roman" w:eastAsia="Times New Roman" w:hAnsi="Times New Roman" w:cs="Times New Roman"/>
      <w:sz w:val="24"/>
      <w:szCs w:val="24"/>
      <w:lang w:eastAsia="ru-RU"/>
    </w:rPr>
  </w:style>
  <w:style w:type="paragraph" w:styleId="af2">
    <w:name w:val="Balloon Text"/>
    <w:basedOn w:val="a"/>
    <w:link w:val="af3"/>
    <w:uiPriority w:val="99"/>
    <w:semiHidden/>
    <w:unhideWhenUsed/>
    <w:rsid w:val="00316161"/>
    <w:rPr>
      <w:rFonts w:ascii="Segoe UI" w:hAnsi="Segoe UI" w:cs="Segoe UI"/>
      <w:sz w:val="18"/>
      <w:szCs w:val="18"/>
    </w:rPr>
  </w:style>
  <w:style w:type="character" w:customStyle="1" w:styleId="af3">
    <w:name w:val="Текст выноски Знак"/>
    <w:basedOn w:val="a0"/>
    <w:link w:val="af2"/>
    <w:uiPriority w:val="99"/>
    <w:semiHidden/>
    <w:rsid w:val="00316161"/>
    <w:rPr>
      <w:rFonts w:ascii="Segoe UI" w:eastAsia="Times New Roman" w:hAnsi="Segoe UI" w:cs="Segoe UI"/>
      <w:sz w:val="18"/>
      <w:szCs w:val="18"/>
      <w:lang w:eastAsia="ru-RU"/>
    </w:rPr>
  </w:style>
  <w:style w:type="paragraph" w:customStyle="1" w:styleId="21">
    <w:name w:val="Обычный2"/>
    <w:rsid w:val="0064181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styleId="af4">
    <w:name w:val="Strong"/>
    <w:basedOn w:val="a0"/>
    <w:uiPriority w:val="22"/>
    <w:qFormat/>
    <w:rsid w:val="00765459"/>
    <w:rPr>
      <w:b/>
      <w:bCs/>
    </w:rPr>
  </w:style>
  <w:style w:type="paragraph" w:customStyle="1" w:styleId="12">
    <w:name w:val="Знак сноски1"/>
    <w:basedOn w:val="a"/>
    <w:link w:val="a8"/>
    <w:qFormat/>
    <w:rsid w:val="007F10C9"/>
    <w:pPr>
      <w:spacing w:after="200" w:line="276" w:lineRule="auto"/>
    </w:pPr>
    <w:rPr>
      <w:rFonts w:eastAsiaTheme="minorHAnsi"/>
      <w:sz w:val="22"/>
      <w:szCs w:val="22"/>
      <w:vertAlign w:val="superscript"/>
      <w:lang w:eastAsia="en-US"/>
    </w:rPr>
  </w:style>
  <w:style w:type="paragraph" w:customStyle="1" w:styleId="Standard">
    <w:name w:val="Standard"/>
    <w:rsid w:val="00147C40"/>
    <w:pPr>
      <w:widowControl w:val="0"/>
      <w:suppressAutoHyphens/>
      <w:autoSpaceDN w:val="0"/>
      <w:spacing w:after="0" w:line="240" w:lineRule="auto"/>
      <w:textAlignment w:val="baseline"/>
    </w:pPr>
    <w:rPr>
      <w:rFonts w:ascii="Arial" w:eastAsia="Arial Unicode MS" w:hAnsi="Arial" w:cs="Arial Unicode MS"/>
      <w:color w:val="000000"/>
      <w:kern w:val="3"/>
      <w:sz w:val="18"/>
      <w:szCs w:val="18"/>
      <w:lang w:eastAsia="ru-RU"/>
    </w:rPr>
  </w:style>
  <w:style w:type="paragraph" w:customStyle="1" w:styleId="Default">
    <w:name w:val="Default"/>
    <w:rsid w:val="001F3C40"/>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74329">
      <w:bodyDiv w:val="1"/>
      <w:marLeft w:val="0"/>
      <w:marRight w:val="0"/>
      <w:marTop w:val="0"/>
      <w:marBottom w:val="0"/>
      <w:divBdr>
        <w:top w:val="none" w:sz="0" w:space="0" w:color="auto"/>
        <w:left w:val="none" w:sz="0" w:space="0" w:color="auto"/>
        <w:bottom w:val="none" w:sz="0" w:space="0" w:color="auto"/>
        <w:right w:val="none" w:sz="0" w:space="0" w:color="auto"/>
      </w:divBdr>
      <w:divsChild>
        <w:div w:id="459350025">
          <w:marLeft w:val="0"/>
          <w:marRight w:val="0"/>
          <w:marTop w:val="0"/>
          <w:marBottom w:val="0"/>
          <w:divBdr>
            <w:top w:val="none" w:sz="0" w:space="0" w:color="auto"/>
            <w:left w:val="none" w:sz="0" w:space="0" w:color="auto"/>
            <w:bottom w:val="none" w:sz="0" w:space="0" w:color="auto"/>
            <w:right w:val="none" w:sz="0" w:space="0" w:color="auto"/>
          </w:divBdr>
          <w:divsChild>
            <w:div w:id="284776698">
              <w:marLeft w:val="0"/>
              <w:marRight w:val="0"/>
              <w:marTop w:val="0"/>
              <w:marBottom w:val="0"/>
              <w:divBdr>
                <w:top w:val="none" w:sz="0" w:space="0" w:color="auto"/>
                <w:left w:val="none" w:sz="0" w:space="0" w:color="auto"/>
                <w:bottom w:val="none" w:sz="0" w:space="0" w:color="auto"/>
                <w:right w:val="none" w:sz="0" w:space="0" w:color="auto"/>
              </w:divBdr>
              <w:divsChild>
                <w:div w:id="173796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6196">
      <w:bodyDiv w:val="1"/>
      <w:marLeft w:val="0"/>
      <w:marRight w:val="0"/>
      <w:marTop w:val="0"/>
      <w:marBottom w:val="0"/>
      <w:divBdr>
        <w:top w:val="none" w:sz="0" w:space="0" w:color="auto"/>
        <w:left w:val="none" w:sz="0" w:space="0" w:color="auto"/>
        <w:bottom w:val="none" w:sz="0" w:space="0" w:color="auto"/>
        <w:right w:val="none" w:sz="0" w:space="0" w:color="auto"/>
      </w:divBdr>
    </w:div>
    <w:div w:id="272445611">
      <w:bodyDiv w:val="1"/>
      <w:marLeft w:val="0"/>
      <w:marRight w:val="0"/>
      <w:marTop w:val="0"/>
      <w:marBottom w:val="0"/>
      <w:divBdr>
        <w:top w:val="none" w:sz="0" w:space="0" w:color="auto"/>
        <w:left w:val="none" w:sz="0" w:space="0" w:color="auto"/>
        <w:bottom w:val="none" w:sz="0" w:space="0" w:color="auto"/>
        <w:right w:val="none" w:sz="0" w:space="0" w:color="auto"/>
      </w:divBdr>
      <w:divsChild>
        <w:div w:id="1484811842">
          <w:marLeft w:val="0"/>
          <w:marRight w:val="0"/>
          <w:marTop w:val="0"/>
          <w:marBottom w:val="0"/>
          <w:divBdr>
            <w:top w:val="none" w:sz="0" w:space="0" w:color="auto"/>
            <w:left w:val="none" w:sz="0" w:space="0" w:color="auto"/>
            <w:bottom w:val="none" w:sz="0" w:space="0" w:color="auto"/>
            <w:right w:val="none" w:sz="0" w:space="0" w:color="auto"/>
          </w:divBdr>
          <w:divsChild>
            <w:div w:id="1133016078">
              <w:marLeft w:val="0"/>
              <w:marRight w:val="0"/>
              <w:marTop w:val="0"/>
              <w:marBottom w:val="0"/>
              <w:divBdr>
                <w:top w:val="none" w:sz="0" w:space="0" w:color="auto"/>
                <w:left w:val="none" w:sz="0" w:space="0" w:color="auto"/>
                <w:bottom w:val="none" w:sz="0" w:space="0" w:color="auto"/>
                <w:right w:val="none" w:sz="0" w:space="0" w:color="auto"/>
              </w:divBdr>
              <w:divsChild>
                <w:div w:id="37384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147431">
      <w:bodyDiv w:val="1"/>
      <w:marLeft w:val="0"/>
      <w:marRight w:val="0"/>
      <w:marTop w:val="0"/>
      <w:marBottom w:val="0"/>
      <w:divBdr>
        <w:top w:val="none" w:sz="0" w:space="0" w:color="auto"/>
        <w:left w:val="none" w:sz="0" w:space="0" w:color="auto"/>
        <w:bottom w:val="none" w:sz="0" w:space="0" w:color="auto"/>
        <w:right w:val="none" w:sz="0" w:space="0" w:color="auto"/>
      </w:divBdr>
    </w:div>
    <w:div w:id="320082733">
      <w:bodyDiv w:val="1"/>
      <w:marLeft w:val="0"/>
      <w:marRight w:val="0"/>
      <w:marTop w:val="0"/>
      <w:marBottom w:val="0"/>
      <w:divBdr>
        <w:top w:val="none" w:sz="0" w:space="0" w:color="auto"/>
        <w:left w:val="none" w:sz="0" w:space="0" w:color="auto"/>
        <w:bottom w:val="none" w:sz="0" w:space="0" w:color="auto"/>
        <w:right w:val="none" w:sz="0" w:space="0" w:color="auto"/>
      </w:divBdr>
    </w:div>
    <w:div w:id="499545246">
      <w:bodyDiv w:val="1"/>
      <w:marLeft w:val="0"/>
      <w:marRight w:val="0"/>
      <w:marTop w:val="0"/>
      <w:marBottom w:val="0"/>
      <w:divBdr>
        <w:top w:val="none" w:sz="0" w:space="0" w:color="auto"/>
        <w:left w:val="none" w:sz="0" w:space="0" w:color="auto"/>
        <w:bottom w:val="none" w:sz="0" w:space="0" w:color="auto"/>
        <w:right w:val="none" w:sz="0" w:space="0" w:color="auto"/>
      </w:divBdr>
    </w:div>
    <w:div w:id="564529575">
      <w:bodyDiv w:val="1"/>
      <w:marLeft w:val="0"/>
      <w:marRight w:val="0"/>
      <w:marTop w:val="0"/>
      <w:marBottom w:val="0"/>
      <w:divBdr>
        <w:top w:val="none" w:sz="0" w:space="0" w:color="auto"/>
        <w:left w:val="none" w:sz="0" w:space="0" w:color="auto"/>
        <w:bottom w:val="none" w:sz="0" w:space="0" w:color="auto"/>
        <w:right w:val="none" w:sz="0" w:space="0" w:color="auto"/>
      </w:divBdr>
    </w:div>
    <w:div w:id="682829816">
      <w:bodyDiv w:val="1"/>
      <w:marLeft w:val="0"/>
      <w:marRight w:val="0"/>
      <w:marTop w:val="0"/>
      <w:marBottom w:val="0"/>
      <w:divBdr>
        <w:top w:val="none" w:sz="0" w:space="0" w:color="auto"/>
        <w:left w:val="none" w:sz="0" w:space="0" w:color="auto"/>
        <w:bottom w:val="none" w:sz="0" w:space="0" w:color="auto"/>
        <w:right w:val="none" w:sz="0" w:space="0" w:color="auto"/>
      </w:divBdr>
    </w:div>
    <w:div w:id="695083065">
      <w:bodyDiv w:val="1"/>
      <w:marLeft w:val="0"/>
      <w:marRight w:val="0"/>
      <w:marTop w:val="0"/>
      <w:marBottom w:val="0"/>
      <w:divBdr>
        <w:top w:val="none" w:sz="0" w:space="0" w:color="auto"/>
        <w:left w:val="none" w:sz="0" w:space="0" w:color="auto"/>
        <w:bottom w:val="none" w:sz="0" w:space="0" w:color="auto"/>
        <w:right w:val="none" w:sz="0" w:space="0" w:color="auto"/>
      </w:divBdr>
      <w:divsChild>
        <w:div w:id="1233854507">
          <w:marLeft w:val="0"/>
          <w:marRight w:val="0"/>
          <w:marTop w:val="0"/>
          <w:marBottom w:val="0"/>
          <w:divBdr>
            <w:top w:val="none" w:sz="0" w:space="0" w:color="auto"/>
            <w:left w:val="none" w:sz="0" w:space="0" w:color="auto"/>
            <w:bottom w:val="none" w:sz="0" w:space="0" w:color="auto"/>
            <w:right w:val="none" w:sz="0" w:space="0" w:color="auto"/>
          </w:divBdr>
          <w:divsChild>
            <w:div w:id="778372335">
              <w:marLeft w:val="0"/>
              <w:marRight w:val="0"/>
              <w:marTop w:val="0"/>
              <w:marBottom w:val="0"/>
              <w:divBdr>
                <w:top w:val="none" w:sz="0" w:space="0" w:color="auto"/>
                <w:left w:val="none" w:sz="0" w:space="0" w:color="auto"/>
                <w:bottom w:val="none" w:sz="0" w:space="0" w:color="auto"/>
                <w:right w:val="none" w:sz="0" w:space="0" w:color="auto"/>
              </w:divBdr>
              <w:divsChild>
                <w:div w:id="23104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145525">
      <w:bodyDiv w:val="1"/>
      <w:marLeft w:val="0"/>
      <w:marRight w:val="0"/>
      <w:marTop w:val="0"/>
      <w:marBottom w:val="0"/>
      <w:divBdr>
        <w:top w:val="none" w:sz="0" w:space="0" w:color="auto"/>
        <w:left w:val="none" w:sz="0" w:space="0" w:color="auto"/>
        <w:bottom w:val="none" w:sz="0" w:space="0" w:color="auto"/>
        <w:right w:val="none" w:sz="0" w:space="0" w:color="auto"/>
      </w:divBdr>
    </w:div>
    <w:div w:id="747848354">
      <w:bodyDiv w:val="1"/>
      <w:marLeft w:val="0"/>
      <w:marRight w:val="0"/>
      <w:marTop w:val="0"/>
      <w:marBottom w:val="0"/>
      <w:divBdr>
        <w:top w:val="none" w:sz="0" w:space="0" w:color="auto"/>
        <w:left w:val="none" w:sz="0" w:space="0" w:color="auto"/>
        <w:bottom w:val="none" w:sz="0" w:space="0" w:color="auto"/>
        <w:right w:val="none" w:sz="0" w:space="0" w:color="auto"/>
      </w:divBdr>
      <w:divsChild>
        <w:div w:id="1439108108">
          <w:marLeft w:val="0"/>
          <w:marRight w:val="0"/>
          <w:marTop w:val="0"/>
          <w:marBottom w:val="0"/>
          <w:divBdr>
            <w:top w:val="none" w:sz="0" w:space="0" w:color="auto"/>
            <w:left w:val="none" w:sz="0" w:space="0" w:color="auto"/>
            <w:bottom w:val="none" w:sz="0" w:space="0" w:color="auto"/>
            <w:right w:val="none" w:sz="0" w:space="0" w:color="auto"/>
          </w:divBdr>
          <w:divsChild>
            <w:div w:id="527260587">
              <w:marLeft w:val="0"/>
              <w:marRight w:val="0"/>
              <w:marTop w:val="0"/>
              <w:marBottom w:val="0"/>
              <w:divBdr>
                <w:top w:val="none" w:sz="0" w:space="0" w:color="auto"/>
                <w:left w:val="none" w:sz="0" w:space="0" w:color="auto"/>
                <w:bottom w:val="none" w:sz="0" w:space="0" w:color="auto"/>
                <w:right w:val="none" w:sz="0" w:space="0" w:color="auto"/>
              </w:divBdr>
              <w:divsChild>
                <w:div w:id="20172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43256">
      <w:bodyDiv w:val="1"/>
      <w:marLeft w:val="0"/>
      <w:marRight w:val="0"/>
      <w:marTop w:val="0"/>
      <w:marBottom w:val="0"/>
      <w:divBdr>
        <w:top w:val="none" w:sz="0" w:space="0" w:color="auto"/>
        <w:left w:val="none" w:sz="0" w:space="0" w:color="auto"/>
        <w:bottom w:val="none" w:sz="0" w:space="0" w:color="auto"/>
        <w:right w:val="none" w:sz="0" w:space="0" w:color="auto"/>
      </w:divBdr>
      <w:divsChild>
        <w:div w:id="856698040">
          <w:marLeft w:val="0"/>
          <w:marRight w:val="0"/>
          <w:marTop w:val="0"/>
          <w:marBottom w:val="0"/>
          <w:divBdr>
            <w:top w:val="none" w:sz="0" w:space="0" w:color="auto"/>
            <w:left w:val="none" w:sz="0" w:space="0" w:color="auto"/>
            <w:bottom w:val="none" w:sz="0" w:space="0" w:color="auto"/>
            <w:right w:val="none" w:sz="0" w:space="0" w:color="auto"/>
          </w:divBdr>
          <w:divsChild>
            <w:div w:id="1321928369">
              <w:marLeft w:val="0"/>
              <w:marRight w:val="0"/>
              <w:marTop w:val="0"/>
              <w:marBottom w:val="0"/>
              <w:divBdr>
                <w:top w:val="none" w:sz="0" w:space="0" w:color="auto"/>
                <w:left w:val="none" w:sz="0" w:space="0" w:color="auto"/>
                <w:bottom w:val="none" w:sz="0" w:space="0" w:color="auto"/>
                <w:right w:val="none" w:sz="0" w:space="0" w:color="auto"/>
              </w:divBdr>
              <w:divsChild>
                <w:div w:id="127640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295346">
      <w:bodyDiv w:val="1"/>
      <w:marLeft w:val="0"/>
      <w:marRight w:val="0"/>
      <w:marTop w:val="0"/>
      <w:marBottom w:val="0"/>
      <w:divBdr>
        <w:top w:val="none" w:sz="0" w:space="0" w:color="auto"/>
        <w:left w:val="none" w:sz="0" w:space="0" w:color="auto"/>
        <w:bottom w:val="none" w:sz="0" w:space="0" w:color="auto"/>
        <w:right w:val="none" w:sz="0" w:space="0" w:color="auto"/>
      </w:divBdr>
    </w:div>
    <w:div w:id="1006860955">
      <w:bodyDiv w:val="1"/>
      <w:marLeft w:val="0"/>
      <w:marRight w:val="0"/>
      <w:marTop w:val="0"/>
      <w:marBottom w:val="0"/>
      <w:divBdr>
        <w:top w:val="none" w:sz="0" w:space="0" w:color="auto"/>
        <w:left w:val="none" w:sz="0" w:space="0" w:color="auto"/>
        <w:bottom w:val="none" w:sz="0" w:space="0" w:color="auto"/>
        <w:right w:val="none" w:sz="0" w:space="0" w:color="auto"/>
      </w:divBdr>
    </w:div>
    <w:div w:id="1038815707">
      <w:bodyDiv w:val="1"/>
      <w:marLeft w:val="0"/>
      <w:marRight w:val="0"/>
      <w:marTop w:val="0"/>
      <w:marBottom w:val="0"/>
      <w:divBdr>
        <w:top w:val="none" w:sz="0" w:space="0" w:color="auto"/>
        <w:left w:val="none" w:sz="0" w:space="0" w:color="auto"/>
        <w:bottom w:val="none" w:sz="0" w:space="0" w:color="auto"/>
        <w:right w:val="none" w:sz="0" w:space="0" w:color="auto"/>
      </w:divBdr>
      <w:divsChild>
        <w:div w:id="1455369554">
          <w:marLeft w:val="0"/>
          <w:marRight w:val="0"/>
          <w:marTop w:val="0"/>
          <w:marBottom w:val="0"/>
          <w:divBdr>
            <w:top w:val="none" w:sz="0" w:space="0" w:color="auto"/>
            <w:left w:val="none" w:sz="0" w:space="0" w:color="auto"/>
            <w:bottom w:val="none" w:sz="0" w:space="0" w:color="auto"/>
            <w:right w:val="none" w:sz="0" w:space="0" w:color="auto"/>
          </w:divBdr>
          <w:divsChild>
            <w:div w:id="809638305">
              <w:marLeft w:val="0"/>
              <w:marRight w:val="0"/>
              <w:marTop w:val="0"/>
              <w:marBottom w:val="0"/>
              <w:divBdr>
                <w:top w:val="none" w:sz="0" w:space="0" w:color="auto"/>
                <w:left w:val="none" w:sz="0" w:space="0" w:color="auto"/>
                <w:bottom w:val="none" w:sz="0" w:space="0" w:color="auto"/>
                <w:right w:val="none" w:sz="0" w:space="0" w:color="auto"/>
              </w:divBdr>
              <w:divsChild>
                <w:div w:id="39617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09569">
      <w:bodyDiv w:val="1"/>
      <w:marLeft w:val="0"/>
      <w:marRight w:val="0"/>
      <w:marTop w:val="0"/>
      <w:marBottom w:val="0"/>
      <w:divBdr>
        <w:top w:val="none" w:sz="0" w:space="0" w:color="auto"/>
        <w:left w:val="none" w:sz="0" w:space="0" w:color="auto"/>
        <w:bottom w:val="none" w:sz="0" w:space="0" w:color="auto"/>
        <w:right w:val="none" w:sz="0" w:space="0" w:color="auto"/>
      </w:divBdr>
      <w:divsChild>
        <w:div w:id="1146241447">
          <w:marLeft w:val="0"/>
          <w:marRight w:val="0"/>
          <w:marTop w:val="0"/>
          <w:marBottom w:val="0"/>
          <w:divBdr>
            <w:top w:val="none" w:sz="0" w:space="0" w:color="auto"/>
            <w:left w:val="none" w:sz="0" w:space="0" w:color="auto"/>
            <w:bottom w:val="none" w:sz="0" w:space="0" w:color="auto"/>
            <w:right w:val="none" w:sz="0" w:space="0" w:color="auto"/>
          </w:divBdr>
          <w:divsChild>
            <w:div w:id="1156801468">
              <w:marLeft w:val="0"/>
              <w:marRight w:val="0"/>
              <w:marTop w:val="0"/>
              <w:marBottom w:val="0"/>
              <w:divBdr>
                <w:top w:val="none" w:sz="0" w:space="0" w:color="auto"/>
                <w:left w:val="none" w:sz="0" w:space="0" w:color="auto"/>
                <w:bottom w:val="none" w:sz="0" w:space="0" w:color="auto"/>
                <w:right w:val="none" w:sz="0" w:space="0" w:color="auto"/>
              </w:divBdr>
              <w:divsChild>
                <w:div w:id="196079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130439">
      <w:bodyDiv w:val="1"/>
      <w:marLeft w:val="0"/>
      <w:marRight w:val="0"/>
      <w:marTop w:val="0"/>
      <w:marBottom w:val="0"/>
      <w:divBdr>
        <w:top w:val="none" w:sz="0" w:space="0" w:color="auto"/>
        <w:left w:val="none" w:sz="0" w:space="0" w:color="auto"/>
        <w:bottom w:val="none" w:sz="0" w:space="0" w:color="auto"/>
        <w:right w:val="none" w:sz="0" w:space="0" w:color="auto"/>
      </w:divBdr>
    </w:div>
    <w:div w:id="1101221628">
      <w:bodyDiv w:val="1"/>
      <w:marLeft w:val="0"/>
      <w:marRight w:val="0"/>
      <w:marTop w:val="0"/>
      <w:marBottom w:val="0"/>
      <w:divBdr>
        <w:top w:val="none" w:sz="0" w:space="0" w:color="auto"/>
        <w:left w:val="none" w:sz="0" w:space="0" w:color="auto"/>
        <w:bottom w:val="none" w:sz="0" w:space="0" w:color="auto"/>
        <w:right w:val="none" w:sz="0" w:space="0" w:color="auto"/>
      </w:divBdr>
      <w:divsChild>
        <w:div w:id="997071926">
          <w:marLeft w:val="0"/>
          <w:marRight w:val="0"/>
          <w:marTop w:val="0"/>
          <w:marBottom w:val="0"/>
          <w:divBdr>
            <w:top w:val="none" w:sz="0" w:space="0" w:color="auto"/>
            <w:left w:val="none" w:sz="0" w:space="0" w:color="auto"/>
            <w:bottom w:val="none" w:sz="0" w:space="0" w:color="auto"/>
            <w:right w:val="none" w:sz="0" w:space="0" w:color="auto"/>
          </w:divBdr>
          <w:divsChild>
            <w:div w:id="1289779156">
              <w:marLeft w:val="0"/>
              <w:marRight w:val="0"/>
              <w:marTop w:val="0"/>
              <w:marBottom w:val="0"/>
              <w:divBdr>
                <w:top w:val="none" w:sz="0" w:space="0" w:color="auto"/>
                <w:left w:val="none" w:sz="0" w:space="0" w:color="auto"/>
                <w:bottom w:val="none" w:sz="0" w:space="0" w:color="auto"/>
                <w:right w:val="none" w:sz="0" w:space="0" w:color="auto"/>
              </w:divBdr>
              <w:divsChild>
                <w:div w:id="41100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816754">
      <w:bodyDiv w:val="1"/>
      <w:marLeft w:val="0"/>
      <w:marRight w:val="0"/>
      <w:marTop w:val="0"/>
      <w:marBottom w:val="0"/>
      <w:divBdr>
        <w:top w:val="none" w:sz="0" w:space="0" w:color="auto"/>
        <w:left w:val="none" w:sz="0" w:space="0" w:color="auto"/>
        <w:bottom w:val="none" w:sz="0" w:space="0" w:color="auto"/>
        <w:right w:val="none" w:sz="0" w:space="0" w:color="auto"/>
      </w:divBdr>
      <w:divsChild>
        <w:div w:id="51464596">
          <w:marLeft w:val="0"/>
          <w:marRight w:val="0"/>
          <w:marTop w:val="0"/>
          <w:marBottom w:val="0"/>
          <w:divBdr>
            <w:top w:val="none" w:sz="0" w:space="0" w:color="auto"/>
            <w:left w:val="none" w:sz="0" w:space="0" w:color="auto"/>
            <w:bottom w:val="none" w:sz="0" w:space="0" w:color="auto"/>
            <w:right w:val="none" w:sz="0" w:space="0" w:color="auto"/>
          </w:divBdr>
          <w:divsChild>
            <w:div w:id="807821379">
              <w:marLeft w:val="0"/>
              <w:marRight w:val="0"/>
              <w:marTop w:val="0"/>
              <w:marBottom w:val="0"/>
              <w:divBdr>
                <w:top w:val="none" w:sz="0" w:space="0" w:color="auto"/>
                <w:left w:val="none" w:sz="0" w:space="0" w:color="auto"/>
                <w:bottom w:val="none" w:sz="0" w:space="0" w:color="auto"/>
                <w:right w:val="none" w:sz="0" w:space="0" w:color="auto"/>
              </w:divBdr>
              <w:divsChild>
                <w:div w:id="72267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395408">
      <w:bodyDiv w:val="1"/>
      <w:marLeft w:val="0"/>
      <w:marRight w:val="0"/>
      <w:marTop w:val="0"/>
      <w:marBottom w:val="0"/>
      <w:divBdr>
        <w:top w:val="none" w:sz="0" w:space="0" w:color="auto"/>
        <w:left w:val="none" w:sz="0" w:space="0" w:color="auto"/>
        <w:bottom w:val="none" w:sz="0" w:space="0" w:color="auto"/>
        <w:right w:val="none" w:sz="0" w:space="0" w:color="auto"/>
      </w:divBdr>
      <w:divsChild>
        <w:div w:id="807867963">
          <w:marLeft w:val="0"/>
          <w:marRight w:val="0"/>
          <w:marTop w:val="0"/>
          <w:marBottom w:val="60"/>
          <w:divBdr>
            <w:top w:val="none" w:sz="0" w:space="0" w:color="auto"/>
            <w:left w:val="none" w:sz="0" w:space="0" w:color="auto"/>
            <w:bottom w:val="none" w:sz="0" w:space="0" w:color="auto"/>
            <w:right w:val="none" w:sz="0" w:space="0" w:color="auto"/>
          </w:divBdr>
          <w:divsChild>
            <w:div w:id="1120566752">
              <w:marLeft w:val="0"/>
              <w:marRight w:val="0"/>
              <w:marTop w:val="0"/>
              <w:marBottom w:val="0"/>
              <w:divBdr>
                <w:top w:val="none" w:sz="0" w:space="0" w:color="auto"/>
                <w:left w:val="none" w:sz="0" w:space="0" w:color="auto"/>
                <w:bottom w:val="none" w:sz="0" w:space="0" w:color="auto"/>
                <w:right w:val="none" w:sz="0" w:space="0" w:color="auto"/>
              </w:divBdr>
              <w:divsChild>
                <w:div w:id="64744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83635">
      <w:bodyDiv w:val="1"/>
      <w:marLeft w:val="0"/>
      <w:marRight w:val="0"/>
      <w:marTop w:val="0"/>
      <w:marBottom w:val="0"/>
      <w:divBdr>
        <w:top w:val="none" w:sz="0" w:space="0" w:color="auto"/>
        <w:left w:val="none" w:sz="0" w:space="0" w:color="auto"/>
        <w:bottom w:val="none" w:sz="0" w:space="0" w:color="auto"/>
        <w:right w:val="none" w:sz="0" w:space="0" w:color="auto"/>
      </w:divBdr>
    </w:div>
    <w:div w:id="1176919359">
      <w:bodyDiv w:val="1"/>
      <w:marLeft w:val="0"/>
      <w:marRight w:val="0"/>
      <w:marTop w:val="0"/>
      <w:marBottom w:val="0"/>
      <w:divBdr>
        <w:top w:val="none" w:sz="0" w:space="0" w:color="auto"/>
        <w:left w:val="none" w:sz="0" w:space="0" w:color="auto"/>
        <w:bottom w:val="none" w:sz="0" w:space="0" w:color="auto"/>
        <w:right w:val="none" w:sz="0" w:space="0" w:color="auto"/>
      </w:divBdr>
    </w:div>
    <w:div w:id="1221867404">
      <w:bodyDiv w:val="1"/>
      <w:marLeft w:val="0"/>
      <w:marRight w:val="0"/>
      <w:marTop w:val="0"/>
      <w:marBottom w:val="0"/>
      <w:divBdr>
        <w:top w:val="none" w:sz="0" w:space="0" w:color="auto"/>
        <w:left w:val="none" w:sz="0" w:space="0" w:color="auto"/>
        <w:bottom w:val="none" w:sz="0" w:space="0" w:color="auto"/>
        <w:right w:val="none" w:sz="0" w:space="0" w:color="auto"/>
      </w:divBdr>
    </w:div>
    <w:div w:id="1280332740">
      <w:bodyDiv w:val="1"/>
      <w:marLeft w:val="0"/>
      <w:marRight w:val="0"/>
      <w:marTop w:val="0"/>
      <w:marBottom w:val="0"/>
      <w:divBdr>
        <w:top w:val="none" w:sz="0" w:space="0" w:color="auto"/>
        <w:left w:val="none" w:sz="0" w:space="0" w:color="auto"/>
        <w:bottom w:val="none" w:sz="0" w:space="0" w:color="auto"/>
        <w:right w:val="none" w:sz="0" w:space="0" w:color="auto"/>
      </w:divBdr>
    </w:div>
    <w:div w:id="1290941001">
      <w:bodyDiv w:val="1"/>
      <w:marLeft w:val="0"/>
      <w:marRight w:val="0"/>
      <w:marTop w:val="0"/>
      <w:marBottom w:val="0"/>
      <w:divBdr>
        <w:top w:val="none" w:sz="0" w:space="0" w:color="auto"/>
        <w:left w:val="none" w:sz="0" w:space="0" w:color="auto"/>
        <w:bottom w:val="none" w:sz="0" w:space="0" w:color="auto"/>
        <w:right w:val="none" w:sz="0" w:space="0" w:color="auto"/>
      </w:divBdr>
      <w:divsChild>
        <w:div w:id="796487513">
          <w:marLeft w:val="0"/>
          <w:marRight w:val="0"/>
          <w:marTop w:val="0"/>
          <w:marBottom w:val="0"/>
          <w:divBdr>
            <w:top w:val="none" w:sz="0" w:space="0" w:color="auto"/>
            <w:left w:val="none" w:sz="0" w:space="0" w:color="auto"/>
            <w:bottom w:val="none" w:sz="0" w:space="0" w:color="auto"/>
            <w:right w:val="none" w:sz="0" w:space="0" w:color="auto"/>
          </w:divBdr>
          <w:divsChild>
            <w:div w:id="638531662">
              <w:marLeft w:val="0"/>
              <w:marRight w:val="0"/>
              <w:marTop w:val="0"/>
              <w:marBottom w:val="0"/>
              <w:divBdr>
                <w:top w:val="none" w:sz="0" w:space="0" w:color="auto"/>
                <w:left w:val="none" w:sz="0" w:space="0" w:color="auto"/>
                <w:bottom w:val="none" w:sz="0" w:space="0" w:color="auto"/>
                <w:right w:val="none" w:sz="0" w:space="0" w:color="auto"/>
              </w:divBdr>
              <w:divsChild>
                <w:div w:id="71285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963239">
      <w:bodyDiv w:val="1"/>
      <w:marLeft w:val="0"/>
      <w:marRight w:val="0"/>
      <w:marTop w:val="0"/>
      <w:marBottom w:val="0"/>
      <w:divBdr>
        <w:top w:val="none" w:sz="0" w:space="0" w:color="auto"/>
        <w:left w:val="none" w:sz="0" w:space="0" w:color="auto"/>
        <w:bottom w:val="none" w:sz="0" w:space="0" w:color="auto"/>
        <w:right w:val="none" w:sz="0" w:space="0" w:color="auto"/>
      </w:divBdr>
    </w:div>
    <w:div w:id="1547453610">
      <w:bodyDiv w:val="1"/>
      <w:marLeft w:val="0"/>
      <w:marRight w:val="0"/>
      <w:marTop w:val="0"/>
      <w:marBottom w:val="0"/>
      <w:divBdr>
        <w:top w:val="none" w:sz="0" w:space="0" w:color="auto"/>
        <w:left w:val="none" w:sz="0" w:space="0" w:color="auto"/>
        <w:bottom w:val="none" w:sz="0" w:space="0" w:color="auto"/>
        <w:right w:val="none" w:sz="0" w:space="0" w:color="auto"/>
      </w:divBdr>
    </w:div>
    <w:div w:id="1582331040">
      <w:bodyDiv w:val="1"/>
      <w:marLeft w:val="0"/>
      <w:marRight w:val="0"/>
      <w:marTop w:val="0"/>
      <w:marBottom w:val="0"/>
      <w:divBdr>
        <w:top w:val="none" w:sz="0" w:space="0" w:color="auto"/>
        <w:left w:val="none" w:sz="0" w:space="0" w:color="auto"/>
        <w:bottom w:val="none" w:sz="0" w:space="0" w:color="auto"/>
        <w:right w:val="none" w:sz="0" w:space="0" w:color="auto"/>
      </w:divBdr>
      <w:divsChild>
        <w:div w:id="1375886048">
          <w:marLeft w:val="0"/>
          <w:marRight w:val="0"/>
          <w:marTop w:val="0"/>
          <w:marBottom w:val="0"/>
          <w:divBdr>
            <w:top w:val="none" w:sz="0" w:space="0" w:color="auto"/>
            <w:left w:val="none" w:sz="0" w:space="0" w:color="auto"/>
            <w:bottom w:val="none" w:sz="0" w:space="0" w:color="auto"/>
            <w:right w:val="none" w:sz="0" w:space="0" w:color="auto"/>
          </w:divBdr>
          <w:divsChild>
            <w:div w:id="1522430376">
              <w:marLeft w:val="0"/>
              <w:marRight w:val="0"/>
              <w:marTop w:val="0"/>
              <w:marBottom w:val="0"/>
              <w:divBdr>
                <w:top w:val="none" w:sz="0" w:space="0" w:color="auto"/>
                <w:left w:val="none" w:sz="0" w:space="0" w:color="auto"/>
                <w:bottom w:val="none" w:sz="0" w:space="0" w:color="auto"/>
                <w:right w:val="none" w:sz="0" w:space="0" w:color="auto"/>
              </w:divBdr>
              <w:divsChild>
                <w:div w:id="8483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485146">
      <w:bodyDiv w:val="1"/>
      <w:marLeft w:val="0"/>
      <w:marRight w:val="0"/>
      <w:marTop w:val="0"/>
      <w:marBottom w:val="0"/>
      <w:divBdr>
        <w:top w:val="none" w:sz="0" w:space="0" w:color="auto"/>
        <w:left w:val="none" w:sz="0" w:space="0" w:color="auto"/>
        <w:bottom w:val="none" w:sz="0" w:space="0" w:color="auto"/>
        <w:right w:val="none" w:sz="0" w:space="0" w:color="auto"/>
      </w:divBdr>
    </w:div>
    <w:div w:id="1610351662">
      <w:bodyDiv w:val="1"/>
      <w:marLeft w:val="0"/>
      <w:marRight w:val="0"/>
      <w:marTop w:val="0"/>
      <w:marBottom w:val="0"/>
      <w:divBdr>
        <w:top w:val="none" w:sz="0" w:space="0" w:color="auto"/>
        <w:left w:val="none" w:sz="0" w:space="0" w:color="auto"/>
        <w:bottom w:val="none" w:sz="0" w:space="0" w:color="auto"/>
        <w:right w:val="none" w:sz="0" w:space="0" w:color="auto"/>
      </w:divBdr>
    </w:div>
    <w:div w:id="1614239359">
      <w:bodyDiv w:val="1"/>
      <w:marLeft w:val="0"/>
      <w:marRight w:val="0"/>
      <w:marTop w:val="0"/>
      <w:marBottom w:val="0"/>
      <w:divBdr>
        <w:top w:val="none" w:sz="0" w:space="0" w:color="auto"/>
        <w:left w:val="none" w:sz="0" w:space="0" w:color="auto"/>
        <w:bottom w:val="none" w:sz="0" w:space="0" w:color="auto"/>
        <w:right w:val="none" w:sz="0" w:space="0" w:color="auto"/>
      </w:divBdr>
      <w:divsChild>
        <w:div w:id="1900630614">
          <w:marLeft w:val="0"/>
          <w:marRight w:val="0"/>
          <w:marTop w:val="0"/>
          <w:marBottom w:val="0"/>
          <w:divBdr>
            <w:top w:val="none" w:sz="0" w:space="0" w:color="auto"/>
            <w:left w:val="none" w:sz="0" w:space="0" w:color="auto"/>
            <w:bottom w:val="none" w:sz="0" w:space="0" w:color="auto"/>
            <w:right w:val="none" w:sz="0" w:space="0" w:color="auto"/>
          </w:divBdr>
          <w:divsChild>
            <w:div w:id="455222214">
              <w:marLeft w:val="0"/>
              <w:marRight w:val="0"/>
              <w:marTop w:val="0"/>
              <w:marBottom w:val="0"/>
              <w:divBdr>
                <w:top w:val="none" w:sz="0" w:space="0" w:color="auto"/>
                <w:left w:val="none" w:sz="0" w:space="0" w:color="auto"/>
                <w:bottom w:val="none" w:sz="0" w:space="0" w:color="auto"/>
                <w:right w:val="none" w:sz="0" w:space="0" w:color="auto"/>
              </w:divBdr>
              <w:divsChild>
                <w:div w:id="14470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03371">
      <w:bodyDiv w:val="1"/>
      <w:marLeft w:val="0"/>
      <w:marRight w:val="0"/>
      <w:marTop w:val="0"/>
      <w:marBottom w:val="0"/>
      <w:divBdr>
        <w:top w:val="none" w:sz="0" w:space="0" w:color="auto"/>
        <w:left w:val="none" w:sz="0" w:space="0" w:color="auto"/>
        <w:bottom w:val="none" w:sz="0" w:space="0" w:color="auto"/>
        <w:right w:val="none" w:sz="0" w:space="0" w:color="auto"/>
      </w:divBdr>
    </w:div>
    <w:div w:id="1650867868">
      <w:bodyDiv w:val="1"/>
      <w:marLeft w:val="0"/>
      <w:marRight w:val="0"/>
      <w:marTop w:val="0"/>
      <w:marBottom w:val="0"/>
      <w:divBdr>
        <w:top w:val="none" w:sz="0" w:space="0" w:color="auto"/>
        <w:left w:val="none" w:sz="0" w:space="0" w:color="auto"/>
        <w:bottom w:val="none" w:sz="0" w:space="0" w:color="auto"/>
        <w:right w:val="none" w:sz="0" w:space="0" w:color="auto"/>
      </w:divBdr>
      <w:divsChild>
        <w:div w:id="1576435622">
          <w:marLeft w:val="0"/>
          <w:marRight w:val="0"/>
          <w:marTop w:val="0"/>
          <w:marBottom w:val="60"/>
          <w:divBdr>
            <w:top w:val="none" w:sz="0" w:space="0" w:color="auto"/>
            <w:left w:val="none" w:sz="0" w:space="0" w:color="auto"/>
            <w:bottom w:val="none" w:sz="0" w:space="0" w:color="auto"/>
            <w:right w:val="none" w:sz="0" w:space="0" w:color="auto"/>
          </w:divBdr>
          <w:divsChild>
            <w:div w:id="391588366">
              <w:marLeft w:val="0"/>
              <w:marRight w:val="0"/>
              <w:marTop w:val="0"/>
              <w:marBottom w:val="0"/>
              <w:divBdr>
                <w:top w:val="none" w:sz="0" w:space="0" w:color="auto"/>
                <w:left w:val="none" w:sz="0" w:space="0" w:color="auto"/>
                <w:bottom w:val="none" w:sz="0" w:space="0" w:color="auto"/>
                <w:right w:val="none" w:sz="0" w:space="0" w:color="auto"/>
              </w:divBdr>
              <w:divsChild>
                <w:div w:id="194557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3139">
      <w:bodyDiv w:val="1"/>
      <w:marLeft w:val="0"/>
      <w:marRight w:val="0"/>
      <w:marTop w:val="0"/>
      <w:marBottom w:val="0"/>
      <w:divBdr>
        <w:top w:val="none" w:sz="0" w:space="0" w:color="auto"/>
        <w:left w:val="none" w:sz="0" w:space="0" w:color="auto"/>
        <w:bottom w:val="none" w:sz="0" w:space="0" w:color="auto"/>
        <w:right w:val="none" w:sz="0" w:space="0" w:color="auto"/>
      </w:divBdr>
      <w:divsChild>
        <w:div w:id="540482354">
          <w:marLeft w:val="0"/>
          <w:marRight w:val="0"/>
          <w:marTop w:val="0"/>
          <w:marBottom w:val="0"/>
          <w:divBdr>
            <w:top w:val="none" w:sz="0" w:space="0" w:color="auto"/>
            <w:left w:val="none" w:sz="0" w:space="0" w:color="auto"/>
            <w:bottom w:val="none" w:sz="0" w:space="0" w:color="auto"/>
            <w:right w:val="none" w:sz="0" w:space="0" w:color="auto"/>
          </w:divBdr>
          <w:divsChild>
            <w:div w:id="1046568437">
              <w:marLeft w:val="0"/>
              <w:marRight w:val="0"/>
              <w:marTop w:val="0"/>
              <w:marBottom w:val="0"/>
              <w:divBdr>
                <w:top w:val="none" w:sz="0" w:space="0" w:color="auto"/>
                <w:left w:val="none" w:sz="0" w:space="0" w:color="auto"/>
                <w:bottom w:val="none" w:sz="0" w:space="0" w:color="auto"/>
                <w:right w:val="none" w:sz="0" w:space="0" w:color="auto"/>
              </w:divBdr>
              <w:divsChild>
                <w:div w:id="88895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966120">
      <w:bodyDiv w:val="1"/>
      <w:marLeft w:val="0"/>
      <w:marRight w:val="0"/>
      <w:marTop w:val="0"/>
      <w:marBottom w:val="0"/>
      <w:divBdr>
        <w:top w:val="none" w:sz="0" w:space="0" w:color="auto"/>
        <w:left w:val="none" w:sz="0" w:space="0" w:color="auto"/>
        <w:bottom w:val="none" w:sz="0" w:space="0" w:color="auto"/>
        <w:right w:val="none" w:sz="0" w:space="0" w:color="auto"/>
      </w:divBdr>
      <w:divsChild>
        <w:div w:id="2104455682">
          <w:marLeft w:val="0"/>
          <w:marRight w:val="0"/>
          <w:marTop w:val="0"/>
          <w:marBottom w:val="0"/>
          <w:divBdr>
            <w:top w:val="none" w:sz="0" w:space="0" w:color="auto"/>
            <w:left w:val="none" w:sz="0" w:space="0" w:color="auto"/>
            <w:bottom w:val="none" w:sz="0" w:space="0" w:color="auto"/>
            <w:right w:val="none" w:sz="0" w:space="0" w:color="auto"/>
          </w:divBdr>
          <w:divsChild>
            <w:div w:id="2055274923">
              <w:marLeft w:val="0"/>
              <w:marRight w:val="0"/>
              <w:marTop w:val="0"/>
              <w:marBottom w:val="0"/>
              <w:divBdr>
                <w:top w:val="none" w:sz="0" w:space="0" w:color="auto"/>
                <w:left w:val="none" w:sz="0" w:space="0" w:color="auto"/>
                <w:bottom w:val="none" w:sz="0" w:space="0" w:color="auto"/>
                <w:right w:val="none" w:sz="0" w:space="0" w:color="auto"/>
              </w:divBdr>
              <w:divsChild>
                <w:div w:id="19387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84512">
      <w:bodyDiv w:val="1"/>
      <w:marLeft w:val="0"/>
      <w:marRight w:val="0"/>
      <w:marTop w:val="0"/>
      <w:marBottom w:val="0"/>
      <w:divBdr>
        <w:top w:val="none" w:sz="0" w:space="0" w:color="auto"/>
        <w:left w:val="none" w:sz="0" w:space="0" w:color="auto"/>
        <w:bottom w:val="none" w:sz="0" w:space="0" w:color="auto"/>
        <w:right w:val="none" w:sz="0" w:space="0" w:color="auto"/>
      </w:divBdr>
    </w:div>
    <w:div w:id="1890679634">
      <w:bodyDiv w:val="1"/>
      <w:marLeft w:val="0"/>
      <w:marRight w:val="0"/>
      <w:marTop w:val="0"/>
      <w:marBottom w:val="0"/>
      <w:divBdr>
        <w:top w:val="none" w:sz="0" w:space="0" w:color="auto"/>
        <w:left w:val="none" w:sz="0" w:space="0" w:color="auto"/>
        <w:bottom w:val="none" w:sz="0" w:space="0" w:color="auto"/>
        <w:right w:val="none" w:sz="0" w:space="0" w:color="auto"/>
      </w:divBdr>
      <w:divsChild>
        <w:div w:id="483668638">
          <w:marLeft w:val="0"/>
          <w:marRight w:val="0"/>
          <w:marTop w:val="0"/>
          <w:marBottom w:val="0"/>
          <w:divBdr>
            <w:top w:val="none" w:sz="0" w:space="0" w:color="auto"/>
            <w:left w:val="none" w:sz="0" w:space="0" w:color="auto"/>
            <w:bottom w:val="none" w:sz="0" w:space="0" w:color="auto"/>
            <w:right w:val="none" w:sz="0" w:space="0" w:color="auto"/>
          </w:divBdr>
          <w:divsChild>
            <w:div w:id="1188639558">
              <w:marLeft w:val="0"/>
              <w:marRight w:val="0"/>
              <w:marTop w:val="0"/>
              <w:marBottom w:val="0"/>
              <w:divBdr>
                <w:top w:val="none" w:sz="0" w:space="0" w:color="auto"/>
                <w:left w:val="none" w:sz="0" w:space="0" w:color="auto"/>
                <w:bottom w:val="none" w:sz="0" w:space="0" w:color="auto"/>
                <w:right w:val="none" w:sz="0" w:space="0" w:color="auto"/>
              </w:divBdr>
              <w:divsChild>
                <w:div w:id="5485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52448">
      <w:bodyDiv w:val="1"/>
      <w:marLeft w:val="0"/>
      <w:marRight w:val="0"/>
      <w:marTop w:val="0"/>
      <w:marBottom w:val="0"/>
      <w:divBdr>
        <w:top w:val="none" w:sz="0" w:space="0" w:color="auto"/>
        <w:left w:val="none" w:sz="0" w:space="0" w:color="auto"/>
        <w:bottom w:val="none" w:sz="0" w:space="0" w:color="auto"/>
        <w:right w:val="none" w:sz="0" w:space="0" w:color="auto"/>
      </w:divBdr>
    </w:div>
    <w:div w:id="1914390616">
      <w:bodyDiv w:val="1"/>
      <w:marLeft w:val="0"/>
      <w:marRight w:val="0"/>
      <w:marTop w:val="0"/>
      <w:marBottom w:val="0"/>
      <w:divBdr>
        <w:top w:val="none" w:sz="0" w:space="0" w:color="auto"/>
        <w:left w:val="none" w:sz="0" w:space="0" w:color="auto"/>
        <w:bottom w:val="none" w:sz="0" w:space="0" w:color="auto"/>
        <w:right w:val="none" w:sz="0" w:space="0" w:color="auto"/>
      </w:divBdr>
    </w:div>
    <w:div w:id="1980842500">
      <w:bodyDiv w:val="1"/>
      <w:marLeft w:val="0"/>
      <w:marRight w:val="0"/>
      <w:marTop w:val="0"/>
      <w:marBottom w:val="0"/>
      <w:divBdr>
        <w:top w:val="none" w:sz="0" w:space="0" w:color="auto"/>
        <w:left w:val="none" w:sz="0" w:space="0" w:color="auto"/>
        <w:bottom w:val="none" w:sz="0" w:space="0" w:color="auto"/>
        <w:right w:val="none" w:sz="0" w:space="0" w:color="auto"/>
      </w:divBdr>
      <w:divsChild>
        <w:div w:id="980038466">
          <w:marLeft w:val="0"/>
          <w:marRight w:val="0"/>
          <w:marTop w:val="0"/>
          <w:marBottom w:val="0"/>
          <w:divBdr>
            <w:top w:val="none" w:sz="0" w:space="0" w:color="auto"/>
            <w:left w:val="none" w:sz="0" w:space="0" w:color="auto"/>
            <w:bottom w:val="none" w:sz="0" w:space="0" w:color="auto"/>
            <w:right w:val="none" w:sz="0" w:space="0" w:color="auto"/>
          </w:divBdr>
          <w:divsChild>
            <w:div w:id="2124768188">
              <w:marLeft w:val="0"/>
              <w:marRight w:val="0"/>
              <w:marTop w:val="0"/>
              <w:marBottom w:val="0"/>
              <w:divBdr>
                <w:top w:val="none" w:sz="0" w:space="0" w:color="auto"/>
                <w:left w:val="none" w:sz="0" w:space="0" w:color="auto"/>
                <w:bottom w:val="none" w:sz="0" w:space="0" w:color="auto"/>
                <w:right w:val="none" w:sz="0" w:space="0" w:color="auto"/>
              </w:divBdr>
              <w:divsChild>
                <w:div w:id="206177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030381">
      <w:bodyDiv w:val="1"/>
      <w:marLeft w:val="0"/>
      <w:marRight w:val="0"/>
      <w:marTop w:val="0"/>
      <w:marBottom w:val="0"/>
      <w:divBdr>
        <w:top w:val="none" w:sz="0" w:space="0" w:color="auto"/>
        <w:left w:val="none" w:sz="0" w:space="0" w:color="auto"/>
        <w:bottom w:val="none" w:sz="0" w:space="0" w:color="auto"/>
        <w:right w:val="none" w:sz="0" w:space="0" w:color="auto"/>
      </w:divBdr>
    </w:div>
    <w:div w:id="2006081567">
      <w:bodyDiv w:val="1"/>
      <w:marLeft w:val="0"/>
      <w:marRight w:val="0"/>
      <w:marTop w:val="0"/>
      <w:marBottom w:val="0"/>
      <w:divBdr>
        <w:top w:val="none" w:sz="0" w:space="0" w:color="auto"/>
        <w:left w:val="none" w:sz="0" w:space="0" w:color="auto"/>
        <w:bottom w:val="none" w:sz="0" w:space="0" w:color="auto"/>
        <w:right w:val="none" w:sz="0" w:space="0" w:color="auto"/>
      </w:divBdr>
      <w:divsChild>
        <w:div w:id="444036904">
          <w:marLeft w:val="0"/>
          <w:marRight w:val="0"/>
          <w:marTop w:val="0"/>
          <w:marBottom w:val="0"/>
          <w:divBdr>
            <w:top w:val="none" w:sz="0" w:space="0" w:color="auto"/>
            <w:left w:val="none" w:sz="0" w:space="0" w:color="auto"/>
            <w:bottom w:val="none" w:sz="0" w:space="0" w:color="auto"/>
            <w:right w:val="none" w:sz="0" w:space="0" w:color="auto"/>
          </w:divBdr>
          <w:divsChild>
            <w:div w:id="223761478">
              <w:marLeft w:val="0"/>
              <w:marRight w:val="0"/>
              <w:marTop w:val="0"/>
              <w:marBottom w:val="0"/>
              <w:divBdr>
                <w:top w:val="none" w:sz="0" w:space="0" w:color="auto"/>
                <w:left w:val="none" w:sz="0" w:space="0" w:color="auto"/>
                <w:bottom w:val="none" w:sz="0" w:space="0" w:color="auto"/>
                <w:right w:val="none" w:sz="0" w:space="0" w:color="auto"/>
              </w:divBdr>
              <w:divsChild>
                <w:div w:id="931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017774">
      <w:bodyDiv w:val="1"/>
      <w:marLeft w:val="0"/>
      <w:marRight w:val="0"/>
      <w:marTop w:val="0"/>
      <w:marBottom w:val="0"/>
      <w:divBdr>
        <w:top w:val="none" w:sz="0" w:space="0" w:color="auto"/>
        <w:left w:val="none" w:sz="0" w:space="0" w:color="auto"/>
        <w:bottom w:val="none" w:sz="0" w:space="0" w:color="auto"/>
        <w:right w:val="none" w:sz="0" w:space="0" w:color="auto"/>
      </w:divBdr>
    </w:div>
    <w:div w:id="2059544471">
      <w:bodyDiv w:val="1"/>
      <w:marLeft w:val="0"/>
      <w:marRight w:val="0"/>
      <w:marTop w:val="0"/>
      <w:marBottom w:val="0"/>
      <w:divBdr>
        <w:top w:val="none" w:sz="0" w:space="0" w:color="auto"/>
        <w:left w:val="none" w:sz="0" w:space="0" w:color="auto"/>
        <w:bottom w:val="none" w:sz="0" w:space="0" w:color="auto"/>
        <w:right w:val="none" w:sz="0" w:space="0" w:color="auto"/>
      </w:divBdr>
    </w:div>
    <w:div w:id="2091123721">
      <w:bodyDiv w:val="1"/>
      <w:marLeft w:val="0"/>
      <w:marRight w:val="0"/>
      <w:marTop w:val="0"/>
      <w:marBottom w:val="0"/>
      <w:divBdr>
        <w:top w:val="none" w:sz="0" w:space="0" w:color="auto"/>
        <w:left w:val="none" w:sz="0" w:space="0" w:color="auto"/>
        <w:bottom w:val="none" w:sz="0" w:space="0" w:color="auto"/>
        <w:right w:val="none" w:sz="0" w:space="0" w:color="auto"/>
      </w:divBdr>
    </w:div>
    <w:div w:id="2100828699">
      <w:bodyDiv w:val="1"/>
      <w:marLeft w:val="0"/>
      <w:marRight w:val="0"/>
      <w:marTop w:val="0"/>
      <w:marBottom w:val="0"/>
      <w:divBdr>
        <w:top w:val="none" w:sz="0" w:space="0" w:color="auto"/>
        <w:left w:val="none" w:sz="0" w:space="0" w:color="auto"/>
        <w:bottom w:val="none" w:sz="0" w:space="0" w:color="auto"/>
        <w:right w:val="none" w:sz="0" w:space="0" w:color="auto"/>
      </w:divBdr>
      <w:divsChild>
        <w:div w:id="1360204197">
          <w:marLeft w:val="0"/>
          <w:marRight w:val="0"/>
          <w:marTop w:val="0"/>
          <w:marBottom w:val="0"/>
          <w:divBdr>
            <w:top w:val="none" w:sz="0" w:space="0" w:color="auto"/>
            <w:left w:val="none" w:sz="0" w:space="0" w:color="auto"/>
            <w:bottom w:val="none" w:sz="0" w:space="0" w:color="auto"/>
            <w:right w:val="none" w:sz="0" w:space="0" w:color="auto"/>
          </w:divBdr>
          <w:divsChild>
            <w:div w:id="1853062602">
              <w:marLeft w:val="0"/>
              <w:marRight w:val="0"/>
              <w:marTop w:val="0"/>
              <w:marBottom w:val="0"/>
              <w:divBdr>
                <w:top w:val="none" w:sz="0" w:space="0" w:color="auto"/>
                <w:left w:val="none" w:sz="0" w:space="0" w:color="auto"/>
                <w:bottom w:val="none" w:sz="0" w:space="0" w:color="auto"/>
                <w:right w:val="none" w:sz="0" w:space="0" w:color="auto"/>
              </w:divBdr>
              <w:divsChild>
                <w:div w:id="109918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606345">
      <w:bodyDiv w:val="1"/>
      <w:marLeft w:val="0"/>
      <w:marRight w:val="0"/>
      <w:marTop w:val="0"/>
      <w:marBottom w:val="0"/>
      <w:divBdr>
        <w:top w:val="none" w:sz="0" w:space="0" w:color="auto"/>
        <w:left w:val="none" w:sz="0" w:space="0" w:color="auto"/>
        <w:bottom w:val="none" w:sz="0" w:space="0" w:color="auto"/>
        <w:right w:val="none" w:sz="0" w:space="0" w:color="auto"/>
      </w:divBdr>
    </w:div>
    <w:div w:id="2141023766">
      <w:bodyDiv w:val="1"/>
      <w:marLeft w:val="0"/>
      <w:marRight w:val="0"/>
      <w:marTop w:val="0"/>
      <w:marBottom w:val="0"/>
      <w:divBdr>
        <w:top w:val="none" w:sz="0" w:space="0" w:color="auto"/>
        <w:left w:val="none" w:sz="0" w:space="0" w:color="auto"/>
        <w:bottom w:val="none" w:sz="0" w:space="0" w:color="auto"/>
        <w:right w:val="none" w:sz="0" w:space="0" w:color="auto"/>
      </w:divBdr>
      <w:divsChild>
        <w:div w:id="1940092332">
          <w:marLeft w:val="0"/>
          <w:marRight w:val="0"/>
          <w:marTop w:val="0"/>
          <w:marBottom w:val="0"/>
          <w:divBdr>
            <w:top w:val="none" w:sz="0" w:space="0" w:color="auto"/>
            <w:left w:val="none" w:sz="0" w:space="0" w:color="auto"/>
            <w:bottom w:val="none" w:sz="0" w:space="0" w:color="auto"/>
            <w:right w:val="none" w:sz="0" w:space="0" w:color="auto"/>
          </w:divBdr>
          <w:divsChild>
            <w:div w:id="1728256392">
              <w:marLeft w:val="0"/>
              <w:marRight w:val="0"/>
              <w:marTop w:val="0"/>
              <w:marBottom w:val="0"/>
              <w:divBdr>
                <w:top w:val="none" w:sz="0" w:space="0" w:color="auto"/>
                <w:left w:val="none" w:sz="0" w:space="0" w:color="auto"/>
                <w:bottom w:val="none" w:sz="0" w:space="0" w:color="auto"/>
                <w:right w:val="none" w:sz="0" w:space="0" w:color="auto"/>
              </w:divBdr>
              <w:divsChild>
                <w:div w:id="148003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CDBA7AA113CC71321D60C82D96B0316C832906F8A9029277162179129A2753D51F5EDB0DCBC0ABn7I7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1@mo-pavlovsk.ru" TargetMode="External"/><Relationship Id="rId4" Type="http://schemas.openxmlformats.org/officeDocument/2006/relationships/settings" Target="settings.xml"/><Relationship Id="rId9" Type="http://schemas.openxmlformats.org/officeDocument/2006/relationships/hyperlink" Target="consultantplus://offline/ref=57CDBA7AA113CC71321D60C82D96B0316C832906F8A9029277162179129A2753D51F5EDB0DCBCCADn7I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7D67E-2FA8-4249-906A-65BB984F0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24</Pages>
  <Words>10021</Words>
  <Characters>57124</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2022-10-28T08:42:00Z</cp:lastPrinted>
  <dcterms:created xsi:type="dcterms:W3CDTF">2025-02-26T08:07:00Z</dcterms:created>
  <dcterms:modified xsi:type="dcterms:W3CDTF">2025-03-10T07:35:00Z</dcterms:modified>
</cp:coreProperties>
</file>