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16F2" w:rsidRPr="00DC16F2" w:rsidRDefault="00DC16F2" w:rsidP="00FA37FD">
      <w:pPr>
        <w:ind w:firstLine="5387"/>
        <w:rPr>
          <w:szCs w:val="24"/>
        </w:rPr>
      </w:pPr>
      <w:r w:rsidRPr="00DC16F2">
        <w:rPr>
          <w:szCs w:val="24"/>
        </w:rPr>
        <w:t>УТВЕРЖДАЮ:</w:t>
      </w:r>
    </w:p>
    <w:p w:rsidR="00DC16F2" w:rsidRDefault="00DC16F2" w:rsidP="00FA37FD">
      <w:pPr>
        <w:ind w:firstLine="5387"/>
        <w:rPr>
          <w:szCs w:val="24"/>
        </w:rPr>
      </w:pPr>
      <w:r w:rsidRPr="00DC16F2">
        <w:rPr>
          <w:szCs w:val="24"/>
        </w:rPr>
        <w:t xml:space="preserve">Начальник центра аренды и рекламы </w:t>
      </w:r>
    </w:p>
    <w:p w:rsidR="00DC16F2" w:rsidRPr="00DC16F2" w:rsidRDefault="00DC16F2" w:rsidP="00FA37FD">
      <w:pPr>
        <w:ind w:firstLine="5387"/>
        <w:rPr>
          <w:szCs w:val="24"/>
        </w:rPr>
      </w:pPr>
      <w:r w:rsidRPr="00DC16F2">
        <w:rPr>
          <w:szCs w:val="24"/>
        </w:rPr>
        <w:t xml:space="preserve">Управления </w:t>
      </w:r>
      <w:r>
        <w:rPr>
          <w:szCs w:val="24"/>
        </w:rPr>
        <w:t>м</w:t>
      </w:r>
      <w:r w:rsidRPr="00DC16F2">
        <w:rPr>
          <w:szCs w:val="24"/>
        </w:rPr>
        <w:t>етрополитена</w:t>
      </w:r>
    </w:p>
    <w:p w:rsidR="00DC16F2" w:rsidRPr="00DC16F2" w:rsidRDefault="00DC16F2" w:rsidP="00FA37FD">
      <w:pPr>
        <w:ind w:firstLine="5387"/>
        <w:rPr>
          <w:szCs w:val="24"/>
        </w:rPr>
      </w:pPr>
      <w:r w:rsidRPr="00DC16F2">
        <w:rPr>
          <w:szCs w:val="24"/>
        </w:rPr>
        <w:t xml:space="preserve">                                     </w:t>
      </w:r>
    </w:p>
    <w:p w:rsidR="00DC16F2" w:rsidRPr="00DC16F2" w:rsidRDefault="00DC16F2" w:rsidP="00FA37FD">
      <w:pPr>
        <w:ind w:firstLine="5387"/>
        <w:rPr>
          <w:szCs w:val="24"/>
        </w:rPr>
      </w:pPr>
    </w:p>
    <w:p w:rsidR="00DC16F2" w:rsidRPr="00DC16F2" w:rsidRDefault="00DC16F2" w:rsidP="00FA37FD">
      <w:pPr>
        <w:ind w:firstLine="5387"/>
        <w:rPr>
          <w:szCs w:val="24"/>
        </w:rPr>
      </w:pPr>
      <w:r w:rsidRPr="00DC16F2">
        <w:rPr>
          <w:szCs w:val="24"/>
        </w:rPr>
        <w:t>___________ /Г.К. Данилевский/</w:t>
      </w:r>
    </w:p>
    <w:p w:rsidR="00DC16F2" w:rsidRPr="00DC16F2" w:rsidRDefault="00DC16F2" w:rsidP="00FA37FD">
      <w:pPr>
        <w:ind w:firstLine="5387"/>
        <w:rPr>
          <w:szCs w:val="24"/>
        </w:rPr>
      </w:pPr>
    </w:p>
    <w:p w:rsidR="00DC16F2" w:rsidRPr="00DC16F2" w:rsidRDefault="00DC16F2" w:rsidP="00FA37FD">
      <w:pPr>
        <w:ind w:firstLine="5387"/>
        <w:rPr>
          <w:szCs w:val="24"/>
        </w:rPr>
      </w:pPr>
      <w:r w:rsidRPr="00DC16F2">
        <w:rPr>
          <w:szCs w:val="24"/>
        </w:rPr>
        <w:t>«__</w:t>
      </w:r>
      <w:r>
        <w:rPr>
          <w:szCs w:val="24"/>
        </w:rPr>
        <w:t>__</w:t>
      </w:r>
      <w:r w:rsidRPr="00DC16F2">
        <w:rPr>
          <w:szCs w:val="24"/>
        </w:rPr>
        <w:t>_»</w:t>
      </w:r>
      <w:r>
        <w:rPr>
          <w:szCs w:val="24"/>
        </w:rPr>
        <w:t xml:space="preserve"> </w:t>
      </w:r>
      <w:r w:rsidRPr="00DC16F2">
        <w:rPr>
          <w:szCs w:val="24"/>
        </w:rPr>
        <w:t>________</w:t>
      </w:r>
      <w:r>
        <w:rPr>
          <w:szCs w:val="24"/>
        </w:rPr>
        <w:t xml:space="preserve">______ </w:t>
      </w:r>
      <w:r w:rsidRPr="00DC16F2">
        <w:rPr>
          <w:szCs w:val="24"/>
        </w:rPr>
        <w:t>2025</w:t>
      </w:r>
      <w:r>
        <w:rPr>
          <w:szCs w:val="24"/>
        </w:rPr>
        <w:t xml:space="preserve"> </w:t>
      </w:r>
      <w:r w:rsidRPr="00DC16F2">
        <w:rPr>
          <w:szCs w:val="24"/>
        </w:rPr>
        <w:t>г.</w:t>
      </w:r>
    </w:p>
    <w:p w:rsidR="00DC16F2" w:rsidRPr="00DC16F2" w:rsidRDefault="00DC16F2" w:rsidP="00FA37FD">
      <w:pPr>
        <w:widowControl w:val="0"/>
        <w:autoSpaceDE w:val="0"/>
        <w:autoSpaceDN w:val="0"/>
        <w:adjustRightInd w:val="0"/>
        <w:ind w:firstLine="0"/>
        <w:jc w:val="center"/>
        <w:outlineLvl w:val="1"/>
        <w:rPr>
          <w:b/>
          <w:bCs/>
          <w:szCs w:val="24"/>
        </w:rPr>
      </w:pPr>
    </w:p>
    <w:p w:rsidR="00DC16F2" w:rsidRDefault="00DC16F2" w:rsidP="00FA37FD">
      <w:pPr>
        <w:widowControl w:val="0"/>
        <w:autoSpaceDE w:val="0"/>
        <w:autoSpaceDN w:val="0"/>
        <w:adjustRightInd w:val="0"/>
        <w:ind w:firstLine="0"/>
        <w:jc w:val="center"/>
        <w:outlineLvl w:val="1"/>
        <w:rPr>
          <w:b/>
          <w:bCs/>
          <w:szCs w:val="24"/>
        </w:rPr>
      </w:pPr>
    </w:p>
    <w:p w:rsidR="00923C92" w:rsidRPr="001A587E" w:rsidRDefault="00923C92" w:rsidP="00FA37FD">
      <w:pPr>
        <w:widowControl w:val="0"/>
        <w:autoSpaceDE w:val="0"/>
        <w:autoSpaceDN w:val="0"/>
        <w:adjustRightInd w:val="0"/>
        <w:ind w:firstLine="0"/>
        <w:jc w:val="center"/>
        <w:outlineLvl w:val="1"/>
        <w:rPr>
          <w:b/>
          <w:bCs/>
          <w:szCs w:val="24"/>
        </w:rPr>
      </w:pPr>
      <w:r w:rsidRPr="001A587E">
        <w:rPr>
          <w:b/>
          <w:bCs/>
          <w:szCs w:val="24"/>
        </w:rPr>
        <w:t>ТЕХНИЧЕСКОЕ ЗАДАНИЕ</w:t>
      </w:r>
    </w:p>
    <w:p w:rsidR="00923C92" w:rsidRPr="001A587E" w:rsidRDefault="00923C92" w:rsidP="00FA37FD">
      <w:pPr>
        <w:autoSpaceDE w:val="0"/>
        <w:autoSpaceDN w:val="0"/>
        <w:adjustRightInd w:val="0"/>
        <w:ind w:firstLine="0"/>
        <w:jc w:val="center"/>
        <w:outlineLvl w:val="1"/>
        <w:rPr>
          <w:b/>
          <w:lang w:eastAsia="ru-RU"/>
        </w:rPr>
      </w:pPr>
      <w:r w:rsidRPr="001A587E">
        <w:rPr>
          <w:b/>
          <w:lang w:eastAsia="ru-RU"/>
        </w:rPr>
        <w:t xml:space="preserve">на </w:t>
      </w:r>
      <w:r w:rsidRPr="001A587E">
        <w:rPr>
          <w:rFonts w:eastAsia="Times New Roman"/>
          <w:b/>
          <w:szCs w:val="24"/>
          <w:lang w:eastAsia="ru-RU"/>
        </w:rPr>
        <w:t xml:space="preserve">оказание услуг </w:t>
      </w:r>
      <w:r w:rsidRPr="001A587E">
        <w:rPr>
          <w:b/>
          <w:lang w:eastAsia="ru-RU"/>
        </w:rPr>
        <w:t>по определению рыночной стоимости услуг по размещению оборудования на территории ГУП «Петербургский метрополитен»</w:t>
      </w:r>
    </w:p>
    <w:p w:rsidR="00923C92" w:rsidRDefault="00923C92" w:rsidP="00FA37FD">
      <w:pPr>
        <w:pStyle w:val="Default"/>
        <w:jc w:val="center"/>
        <w:rPr>
          <w:b/>
          <w:color w:val="auto"/>
          <w:lang w:eastAsia="en-US"/>
        </w:rPr>
      </w:pPr>
    </w:p>
    <w:p w:rsidR="00C516A3" w:rsidRPr="001A587E" w:rsidRDefault="00C516A3" w:rsidP="00FA37FD">
      <w:pPr>
        <w:pStyle w:val="Default"/>
        <w:jc w:val="center"/>
        <w:rPr>
          <w:b/>
          <w:color w:val="auto"/>
          <w:lang w:eastAsia="en-US"/>
        </w:rPr>
      </w:pPr>
    </w:p>
    <w:p w:rsidR="00923C92" w:rsidRPr="001A587E" w:rsidRDefault="00923C92" w:rsidP="00FA37FD">
      <w:pPr>
        <w:pStyle w:val="Default"/>
        <w:rPr>
          <w:b/>
          <w:color w:val="auto"/>
          <w:u w:val="single"/>
          <w:lang w:eastAsia="en-US"/>
        </w:rPr>
      </w:pPr>
      <w:r w:rsidRPr="001A587E">
        <w:rPr>
          <w:b/>
          <w:color w:val="auto"/>
          <w:u w:val="single"/>
          <w:lang w:eastAsia="en-US"/>
        </w:rPr>
        <w:t>Содержание технического задания:</w:t>
      </w:r>
    </w:p>
    <w:p w:rsidR="00C516A3" w:rsidRDefault="00C516A3" w:rsidP="00FA37FD">
      <w:pPr>
        <w:pStyle w:val="Default"/>
        <w:rPr>
          <w:color w:val="auto"/>
          <w:lang w:eastAsia="en-US"/>
        </w:rPr>
      </w:pPr>
    </w:p>
    <w:p w:rsidR="00923C92" w:rsidRPr="001A587E" w:rsidRDefault="00923C92" w:rsidP="00FA37FD">
      <w:pPr>
        <w:pStyle w:val="Default"/>
        <w:rPr>
          <w:color w:val="auto"/>
          <w:lang w:eastAsia="en-US"/>
        </w:rPr>
      </w:pPr>
      <w:r w:rsidRPr="001A587E">
        <w:rPr>
          <w:color w:val="auto"/>
          <w:lang w:eastAsia="en-US"/>
        </w:rPr>
        <w:t>1. Общие сведения.</w:t>
      </w:r>
    </w:p>
    <w:p w:rsidR="00923C92" w:rsidRPr="001A587E" w:rsidRDefault="00923C92" w:rsidP="00FA37FD">
      <w:pPr>
        <w:pStyle w:val="Default"/>
        <w:rPr>
          <w:color w:val="auto"/>
          <w:lang w:eastAsia="en-US"/>
        </w:rPr>
      </w:pPr>
      <w:r w:rsidRPr="001A587E">
        <w:rPr>
          <w:color w:val="auto"/>
          <w:lang w:eastAsia="en-US"/>
        </w:rPr>
        <w:t>2. Требования к оказанию услуг.</w:t>
      </w:r>
    </w:p>
    <w:p w:rsidR="00923C92" w:rsidRPr="001A587E" w:rsidRDefault="00923C92" w:rsidP="00FA37FD">
      <w:pPr>
        <w:pStyle w:val="Default"/>
        <w:rPr>
          <w:color w:val="auto"/>
          <w:lang w:eastAsia="en-US"/>
        </w:rPr>
      </w:pPr>
      <w:r w:rsidRPr="001A587E">
        <w:rPr>
          <w:color w:val="auto"/>
          <w:lang w:eastAsia="en-US"/>
        </w:rPr>
        <w:t>3. Состав и содержание услуг.</w:t>
      </w:r>
    </w:p>
    <w:p w:rsidR="00923C92" w:rsidRPr="001A587E" w:rsidRDefault="00923C92" w:rsidP="00FA37FD">
      <w:pPr>
        <w:pStyle w:val="Default"/>
        <w:rPr>
          <w:color w:val="auto"/>
          <w:lang w:eastAsia="en-US"/>
        </w:rPr>
      </w:pPr>
      <w:r w:rsidRPr="001A587E">
        <w:rPr>
          <w:color w:val="auto"/>
          <w:lang w:eastAsia="en-US"/>
        </w:rPr>
        <w:t>4. Порядок контроля и приемки.</w:t>
      </w:r>
    </w:p>
    <w:p w:rsidR="00923C92" w:rsidRPr="001A587E" w:rsidRDefault="00923C92" w:rsidP="00FA37FD">
      <w:pPr>
        <w:pStyle w:val="Default"/>
        <w:rPr>
          <w:color w:val="auto"/>
          <w:lang w:eastAsia="en-US"/>
        </w:rPr>
      </w:pPr>
      <w:r w:rsidRPr="001A587E">
        <w:rPr>
          <w:color w:val="auto"/>
          <w:lang w:eastAsia="en-US"/>
        </w:rPr>
        <w:t>5. Состав документации.</w:t>
      </w:r>
    </w:p>
    <w:p w:rsidR="00923C92" w:rsidRPr="001A587E" w:rsidRDefault="00923C92" w:rsidP="00FA37FD">
      <w:pPr>
        <w:pStyle w:val="Default"/>
        <w:rPr>
          <w:color w:val="auto"/>
          <w:lang w:eastAsia="en-US"/>
        </w:rPr>
      </w:pPr>
      <w:r w:rsidRPr="001A587E">
        <w:rPr>
          <w:color w:val="auto"/>
          <w:lang w:eastAsia="en-US"/>
        </w:rPr>
        <w:t>6. Порядок оплаты.</w:t>
      </w:r>
    </w:p>
    <w:p w:rsidR="00923C92" w:rsidRPr="001A587E" w:rsidRDefault="00923C92" w:rsidP="00FA37FD">
      <w:pPr>
        <w:keepNext w:val="0"/>
        <w:keepLines w:val="0"/>
        <w:widowControl w:val="0"/>
        <w:ind w:firstLine="0"/>
        <w:rPr>
          <w:b/>
          <w:szCs w:val="24"/>
          <w:u w:val="single"/>
        </w:rPr>
      </w:pPr>
    </w:p>
    <w:p w:rsidR="00923C92" w:rsidRPr="001A587E" w:rsidRDefault="00923C92" w:rsidP="00FA37FD">
      <w:pPr>
        <w:keepNext w:val="0"/>
        <w:keepLines w:val="0"/>
        <w:widowControl w:val="0"/>
        <w:ind w:firstLine="0"/>
        <w:jc w:val="center"/>
        <w:rPr>
          <w:b/>
          <w:szCs w:val="24"/>
        </w:rPr>
      </w:pPr>
      <w:r w:rsidRPr="001A587E">
        <w:rPr>
          <w:b/>
          <w:szCs w:val="24"/>
        </w:rPr>
        <w:t>Раздел 1. «Общие сведения»</w:t>
      </w:r>
    </w:p>
    <w:p w:rsidR="00923C92" w:rsidRPr="001A587E" w:rsidRDefault="00923C92" w:rsidP="00FA37FD">
      <w:pPr>
        <w:keepNext w:val="0"/>
        <w:keepLines w:val="0"/>
        <w:widowControl w:val="0"/>
        <w:rPr>
          <w:szCs w:val="24"/>
          <w:u w:val="single"/>
        </w:rPr>
      </w:pPr>
    </w:p>
    <w:p w:rsidR="00923C92" w:rsidRPr="001A587E" w:rsidRDefault="00923C92" w:rsidP="00FA37FD">
      <w:pPr>
        <w:keepNext w:val="0"/>
        <w:keepLines w:val="0"/>
        <w:widowControl w:val="0"/>
        <w:rPr>
          <w:szCs w:val="24"/>
          <w:u w:val="single"/>
        </w:rPr>
      </w:pPr>
      <w:r w:rsidRPr="001A587E">
        <w:rPr>
          <w:szCs w:val="24"/>
          <w:u w:val="single"/>
        </w:rPr>
        <w:t>1.1. Предмет оказания услуг:</w:t>
      </w:r>
    </w:p>
    <w:p w:rsidR="00923C92" w:rsidRPr="001A587E" w:rsidRDefault="00923C92" w:rsidP="00FA37FD">
      <w:pPr>
        <w:keepNext w:val="0"/>
        <w:keepLines w:val="0"/>
        <w:widowControl w:val="0"/>
        <w:jc w:val="both"/>
        <w:rPr>
          <w:lang w:eastAsia="ru-RU"/>
        </w:rPr>
      </w:pPr>
      <w:r w:rsidRPr="001A587E">
        <w:rPr>
          <w:lang w:eastAsia="ru-RU"/>
        </w:rPr>
        <w:t>О</w:t>
      </w:r>
      <w:r w:rsidRPr="001A587E">
        <w:rPr>
          <w:rFonts w:eastAsia="Times New Roman"/>
          <w:szCs w:val="24"/>
          <w:lang w:eastAsia="ru-RU"/>
        </w:rPr>
        <w:t xml:space="preserve">казание услуг </w:t>
      </w:r>
      <w:r w:rsidRPr="001A587E">
        <w:rPr>
          <w:lang w:eastAsia="ru-RU"/>
        </w:rPr>
        <w:t xml:space="preserve">по определению рыночной стоимости услуг по размещению </w:t>
      </w:r>
      <w:r w:rsidR="003A76A3" w:rsidRPr="001A587E">
        <w:rPr>
          <w:lang w:eastAsia="ru-RU"/>
        </w:rPr>
        <w:t xml:space="preserve">оборудования </w:t>
      </w:r>
      <w:r w:rsidRPr="001A587E">
        <w:rPr>
          <w:lang w:eastAsia="ru-RU"/>
        </w:rPr>
        <w:t>на территории ГУП «Петербургский метрополитен».</w:t>
      </w:r>
    </w:p>
    <w:p w:rsidR="00E22391" w:rsidRPr="001A587E" w:rsidRDefault="00E22391" w:rsidP="00FA37FD">
      <w:pPr>
        <w:keepNext w:val="0"/>
        <w:keepLines w:val="0"/>
        <w:jc w:val="both"/>
        <w:rPr>
          <w:szCs w:val="24"/>
        </w:rPr>
      </w:pPr>
      <w:r w:rsidRPr="001A587E">
        <w:rPr>
          <w:szCs w:val="24"/>
          <w:u w:val="single"/>
        </w:rPr>
        <w:t>1.2. Перечень документов, на основании которых оказываются услуги:</w:t>
      </w:r>
      <w:r w:rsidRPr="001A587E">
        <w:rPr>
          <w:szCs w:val="24"/>
        </w:rPr>
        <w:t xml:space="preserve"> </w:t>
      </w:r>
    </w:p>
    <w:p w:rsidR="00E22391" w:rsidRPr="001A587E" w:rsidRDefault="00E22391" w:rsidP="00FA37FD">
      <w:pPr>
        <w:keepNext w:val="0"/>
        <w:keepLines w:val="0"/>
        <w:jc w:val="both"/>
        <w:rPr>
          <w:szCs w:val="24"/>
        </w:rPr>
      </w:pPr>
      <w:r w:rsidRPr="001A587E">
        <w:rPr>
          <w:szCs w:val="24"/>
        </w:rPr>
        <w:t>- Федеральный закон от 29.07.1998 № 135-ФЗ «Об оценочной деятельности в Российской Федерации» (Собрание законодательства РФ, № 31, 03.08.1998, ст. 3813);</w:t>
      </w:r>
    </w:p>
    <w:p w:rsidR="00E22391" w:rsidRPr="001A587E" w:rsidRDefault="00E22391" w:rsidP="00FA37FD">
      <w:pPr>
        <w:keepNext w:val="0"/>
        <w:keepLines w:val="0"/>
        <w:jc w:val="both"/>
        <w:rPr>
          <w:szCs w:val="24"/>
        </w:rPr>
      </w:pPr>
      <w:r w:rsidRPr="001A587E">
        <w:rPr>
          <w:szCs w:val="24"/>
        </w:rPr>
        <w:t>- Федеральный закон от 09.02.2007 № 16-ФЗ «О транспортной безопасности» (Собрание законодательства РФ, 12.02.2007, № 7, ст. 837);</w:t>
      </w:r>
    </w:p>
    <w:p w:rsidR="00E22391" w:rsidRPr="001A587E" w:rsidRDefault="00E22391" w:rsidP="00FA37FD">
      <w:pPr>
        <w:keepNext w:val="0"/>
        <w:keepLines w:val="0"/>
        <w:autoSpaceDE w:val="0"/>
        <w:autoSpaceDN w:val="0"/>
        <w:adjustRightInd w:val="0"/>
        <w:jc w:val="both"/>
        <w:rPr>
          <w:szCs w:val="24"/>
          <w:lang w:eastAsia="ru-RU"/>
        </w:rPr>
      </w:pPr>
      <w:r w:rsidRPr="001A587E">
        <w:rPr>
          <w:szCs w:val="24"/>
        </w:rPr>
        <w:t>- Приказ Минэкономразвития России от 14.04.2022 № 200 «Об утверждении федеральных стандартов оценки и о внесении изменений в некоторые приказы Минэкономразвития России о федеральных стандартах оценки»</w:t>
      </w:r>
      <w:r w:rsidRPr="001A587E">
        <w:rPr>
          <w:szCs w:val="24"/>
          <w:lang w:eastAsia="ru-RU"/>
        </w:rPr>
        <w:t xml:space="preserve"> (Официальный интернет-портал правовой информации http://pravo.gov.ru, 11.05.2022)</w:t>
      </w:r>
      <w:r w:rsidRPr="001A587E">
        <w:rPr>
          <w:szCs w:val="24"/>
        </w:rPr>
        <w:t>;</w:t>
      </w:r>
    </w:p>
    <w:p w:rsidR="00E22391" w:rsidRPr="001A587E" w:rsidRDefault="00E22391" w:rsidP="00FA37FD">
      <w:pPr>
        <w:keepNext w:val="0"/>
        <w:keepLines w:val="0"/>
        <w:jc w:val="both"/>
        <w:rPr>
          <w:szCs w:val="24"/>
        </w:rPr>
      </w:pPr>
      <w:r w:rsidRPr="001A587E">
        <w:rPr>
          <w:szCs w:val="24"/>
        </w:rPr>
        <w:t xml:space="preserve">- Приказ Минэкономразвития России от 04.07.2011 № 328 «Об утверждении Федерального стандарта </w:t>
      </w:r>
      <w:r w:rsidRPr="001A587E">
        <w:rPr>
          <w:bCs/>
          <w:spacing w:val="-2"/>
          <w:szCs w:val="24"/>
        </w:rPr>
        <w:t xml:space="preserve">оценки «Порядок проведения экспертизы, требования </w:t>
      </w:r>
      <w:r w:rsidRPr="001A587E">
        <w:rPr>
          <w:bCs/>
          <w:spacing w:val="-2"/>
          <w:szCs w:val="24"/>
        </w:rPr>
        <w:br/>
        <w:t>к экспертному заключению и порядку его утверждения</w:t>
      </w:r>
      <w:r w:rsidRPr="001A587E">
        <w:rPr>
          <w:szCs w:val="24"/>
        </w:rPr>
        <w:t xml:space="preserve"> (ФСО №</w:t>
      </w:r>
      <w:r w:rsidR="00B95432">
        <w:rPr>
          <w:szCs w:val="24"/>
        </w:rPr>
        <w:t xml:space="preserve"> </w:t>
      </w:r>
      <w:r w:rsidRPr="001A587E">
        <w:rPr>
          <w:szCs w:val="24"/>
        </w:rPr>
        <w:t xml:space="preserve">5)» (Вестник </w:t>
      </w:r>
      <w:proofErr w:type="spellStart"/>
      <w:r w:rsidRPr="001A587E">
        <w:rPr>
          <w:szCs w:val="24"/>
        </w:rPr>
        <w:t>Росреестра</w:t>
      </w:r>
      <w:proofErr w:type="spellEnd"/>
      <w:r w:rsidRPr="001A587E">
        <w:rPr>
          <w:szCs w:val="24"/>
        </w:rPr>
        <w:t xml:space="preserve">, </w:t>
      </w:r>
      <w:r w:rsidRPr="001A587E">
        <w:rPr>
          <w:szCs w:val="24"/>
        </w:rPr>
        <w:br/>
        <w:t>№ 3, 2011);</w:t>
      </w:r>
    </w:p>
    <w:p w:rsidR="00E22391" w:rsidRPr="001A587E" w:rsidRDefault="00E22391" w:rsidP="00FA37FD">
      <w:pPr>
        <w:keepNext w:val="0"/>
        <w:keepLines w:val="0"/>
        <w:widowControl w:val="0"/>
        <w:jc w:val="both"/>
        <w:rPr>
          <w:szCs w:val="24"/>
        </w:rPr>
      </w:pPr>
      <w:r w:rsidRPr="001A587E">
        <w:rPr>
          <w:szCs w:val="24"/>
        </w:rPr>
        <w:t xml:space="preserve">- </w:t>
      </w:r>
      <w:r w:rsidRPr="001A587E">
        <w:rPr>
          <w:rFonts w:eastAsia="Times New Roman"/>
          <w:szCs w:val="24"/>
        </w:rPr>
        <w:t>Приказ Минэкономразвития России от 29.05.2017 № 257 «Об утверждении Порядка формирования перечня экзаменационных вопросов для проведения квалификационного экзамена в</w:t>
      </w:r>
      <w:r w:rsidR="00B95432">
        <w:rPr>
          <w:rFonts w:eastAsia="Times New Roman"/>
          <w:szCs w:val="24"/>
        </w:rPr>
        <w:t xml:space="preserve"> </w:t>
      </w:r>
      <w:r w:rsidRPr="001A587E">
        <w:rPr>
          <w:rFonts w:eastAsia="Times New Roman"/>
          <w:szCs w:val="24"/>
        </w:rPr>
        <w:t>области оценочной деятельности, Порядка проведения и сдачи квалификационного экзамена в</w:t>
      </w:r>
      <w:r w:rsidR="00B95432">
        <w:rPr>
          <w:rFonts w:eastAsia="Times New Roman"/>
          <w:szCs w:val="24"/>
        </w:rPr>
        <w:t xml:space="preserve"> </w:t>
      </w:r>
      <w:r w:rsidRPr="001A587E">
        <w:rPr>
          <w:rFonts w:eastAsia="Times New Roman"/>
          <w:szCs w:val="24"/>
        </w:rPr>
        <w:t xml:space="preserve">области оценочной деятельности, в том числе порядка участия претендента в квалификационном экзамене в области оценочной деятельности, порядка определения результатов квалификационного экзамена в области оценочной деятельности, порядка подачи и рассмотрения апелляций, предельного размера платы, взимаемой с претендента за прием квалификационного экзамена в области оценочной деятельности, типов, форм квалификационных аттестатов в области оценочной деятельности, Порядка выдачи и аннулирования квалификационного аттестата в области </w:t>
      </w:r>
      <w:r w:rsidRPr="001A587E">
        <w:rPr>
          <w:rFonts w:eastAsia="Times New Roman"/>
          <w:szCs w:val="24"/>
        </w:rPr>
        <w:lastRenderedPageBreak/>
        <w:t xml:space="preserve">оценочной деятельности» </w:t>
      </w:r>
      <w:r w:rsidRPr="001A587E">
        <w:rPr>
          <w:szCs w:val="24"/>
        </w:rPr>
        <w:t>(документ опубликован не был);</w:t>
      </w:r>
    </w:p>
    <w:p w:rsidR="00E22391" w:rsidRPr="001A587E" w:rsidRDefault="00E22391" w:rsidP="00FA37FD">
      <w:pPr>
        <w:keepNext w:val="0"/>
        <w:keepLines w:val="0"/>
        <w:widowControl w:val="0"/>
        <w:jc w:val="both"/>
        <w:rPr>
          <w:rFonts w:eastAsia="Times New Roman"/>
          <w:szCs w:val="24"/>
        </w:rPr>
      </w:pPr>
      <w:r w:rsidRPr="001A587E">
        <w:rPr>
          <w:szCs w:val="24"/>
        </w:rPr>
        <w:t xml:space="preserve">- Приказ Минэкономразвития России от 01.06.2015 № 328 «Об утверждении Федерального стандарта оценки «Оценка стоимости машин и оборудования (ФСО № 10)» (документ </w:t>
      </w:r>
      <w:r w:rsidRPr="001A587E">
        <w:rPr>
          <w:rFonts w:eastAsia="Times New Roman"/>
          <w:szCs w:val="24"/>
        </w:rPr>
        <w:t>опубликован не был);</w:t>
      </w:r>
    </w:p>
    <w:p w:rsidR="00E22391" w:rsidRPr="001A587E" w:rsidRDefault="00E22391" w:rsidP="00FA37FD">
      <w:pPr>
        <w:keepNext w:val="0"/>
        <w:keepLines w:val="0"/>
        <w:widowControl w:val="0"/>
        <w:jc w:val="both"/>
        <w:rPr>
          <w:rFonts w:eastAsia="Times New Roman"/>
          <w:szCs w:val="24"/>
        </w:rPr>
      </w:pPr>
      <w:r w:rsidRPr="001A587E">
        <w:rPr>
          <w:rFonts w:eastAsia="Times New Roman"/>
          <w:szCs w:val="24"/>
        </w:rPr>
        <w:t>- Стандарты и правила оценочной деятельности саморегулируемой организации оценщиков, членом которой является оценщик, выполняющий оценку Объекта оценки;</w:t>
      </w:r>
    </w:p>
    <w:p w:rsidR="00E22391" w:rsidRPr="001A587E" w:rsidRDefault="00E22391" w:rsidP="00FA37FD">
      <w:pPr>
        <w:keepNext w:val="0"/>
        <w:keepLines w:val="0"/>
        <w:widowControl w:val="0"/>
        <w:jc w:val="both"/>
        <w:rPr>
          <w:rFonts w:eastAsia="Times New Roman"/>
          <w:szCs w:val="24"/>
        </w:rPr>
      </w:pPr>
      <w:r w:rsidRPr="001A587E">
        <w:rPr>
          <w:rFonts w:eastAsia="Times New Roman"/>
          <w:szCs w:val="24"/>
        </w:rPr>
        <w:t>- «Инструкция о порядке оказания услуг сторонними организациями на объектах инфраструктуры и подвижном составе ГУП «Петербургский метрополитен»;</w:t>
      </w:r>
    </w:p>
    <w:p w:rsidR="00E22391" w:rsidRPr="001A587E" w:rsidRDefault="00E22391" w:rsidP="00FA37FD">
      <w:pPr>
        <w:keepNext w:val="0"/>
        <w:keepLines w:val="0"/>
        <w:widowControl w:val="0"/>
        <w:jc w:val="both"/>
        <w:rPr>
          <w:rFonts w:eastAsia="Times New Roman"/>
          <w:szCs w:val="24"/>
        </w:rPr>
      </w:pPr>
      <w:r w:rsidRPr="001A587E">
        <w:rPr>
          <w:rFonts w:eastAsia="Times New Roman"/>
          <w:szCs w:val="24"/>
        </w:rPr>
        <w:t xml:space="preserve">- «Положение о пропускном и </w:t>
      </w:r>
      <w:proofErr w:type="spellStart"/>
      <w:r w:rsidRPr="001A587E">
        <w:rPr>
          <w:rFonts w:eastAsia="Times New Roman"/>
          <w:szCs w:val="24"/>
        </w:rPr>
        <w:t>внутриобъектовом</w:t>
      </w:r>
      <w:proofErr w:type="spellEnd"/>
      <w:r w:rsidRPr="001A587E">
        <w:rPr>
          <w:rFonts w:eastAsia="Times New Roman"/>
          <w:szCs w:val="24"/>
        </w:rPr>
        <w:t xml:space="preserve"> режимах на категорированных объектах ГУП «Петербургский метрополитен».</w:t>
      </w:r>
    </w:p>
    <w:p w:rsidR="00E22391" w:rsidRPr="001A587E" w:rsidRDefault="00E22391" w:rsidP="00FA37FD">
      <w:pPr>
        <w:keepNext w:val="0"/>
        <w:keepLines w:val="0"/>
        <w:widowControl w:val="0"/>
        <w:jc w:val="both"/>
        <w:rPr>
          <w:rFonts w:eastAsia="Times New Roman"/>
          <w:szCs w:val="24"/>
        </w:rPr>
      </w:pPr>
      <w:r w:rsidRPr="001A587E">
        <w:rPr>
          <w:rFonts w:eastAsia="Times New Roman"/>
          <w:szCs w:val="24"/>
        </w:rPr>
        <w:t>- «Регламент взаимодействия подразделений метрополитена со сторонними организациями в области охраны окружающей среды и обращения с отходами производства и потребления при выполнении работ (оказании услуг) на объектах метрополитена», утвержденный приказом от 04.06.2024 № 932.</w:t>
      </w:r>
    </w:p>
    <w:p w:rsidR="00E22391" w:rsidRPr="001A587E" w:rsidRDefault="00E22391" w:rsidP="00FA37FD">
      <w:pPr>
        <w:keepNext w:val="0"/>
        <w:keepLines w:val="0"/>
        <w:widowControl w:val="0"/>
        <w:ind w:firstLine="708"/>
        <w:jc w:val="both"/>
        <w:rPr>
          <w:rFonts w:eastAsia="Times New Roman"/>
          <w:szCs w:val="24"/>
        </w:rPr>
      </w:pPr>
      <w:r w:rsidRPr="001A587E">
        <w:rPr>
          <w:rFonts w:eastAsia="Times New Roman"/>
          <w:szCs w:val="24"/>
        </w:rPr>
        <w:t>- Задание на оценку и иные документы.</w:t>
      </w:r>
    </w:p>
    <w:p w:rsidR="00256E71" w:rsidRPr="001A587E" w:rsidRDefault="00256E71" w:rsidP="00FA37FD">
      <w:pPr>
        <w:keepNext w:val="0"/>
        <w:keepLines w:val="0"/>
        <w:tabs>
          <w:tab w:val="left" w:pos="0"/>
        </w:tabs>
        <w:jc w:val="both"/>
        <w:rPr>
          <w:szCs w:val="24"/>
        </w:rPr>
      </w:pPr>
      <w:r w:rsidRPr="001A587E">
        <w:rPr>
          <w:szCs w:val="24"/>
          <w:u w:val="single"/>
        </w:rPr>
        <w:t>1.3. Цель услуги:</w:t>
      </w:r>
      <w:r w:rsidRPr="001A587E">
        <w:rPr>
          <w:szCs w:val="24"/>
        </w:rPr>
        <w:t xml:space="preserve"> </w:t>
      </w:r>
    </w:p>
    <w:p w:rsidR="00256E71" w:rsidRPr="001A587E" w:rsidRDefault="00256E71" w:rsidP="00FA37FD">
      <w:pPr>
        <w:keepNext w:val="0"/>
        <w:keepLines w:val="0"/>
        <w:tabs>
          <w:tab w:val="left" w:pos="0"/>
        </w:tabs>
        <w:jc w:val="both"/>
        <w:rPr>
          <w:szCs w:val="24"/>
        </w:rPr>
      </w:pPr>
      <w:r w:rsidRPr="001A587E">
        <w:rPr>
          <w:szCs w:val="24"/>
        </w:rPr>
        <w:t xml:space="preserve">Определение рыночной стоимости услуг по размещению оборудования </w:t>
      </w:r>
      <w:r w:rsidRPr="001A587E">
        <w:rPr>
          <w:szCs w:val="24"/>
        </w:rPr>
        <w:br/>
        <w:t xml:space="preserve">на территории ГУП «Петербургский метрополитен» в месяц. </w:t>
      </w:r>
    </w:p>
    <w:p w:rsidR="00256E71" w:rsidRPr="001A587E" w:rsidRDefault="00256E71" w:rsidP="00FA37FD">
      <w:pPr>
        <w:keepNext w:val="0"/>
        <w:keepLines w:val="0"/>
        <w:tabs>
          <w:tab w:val="left" w:pos="0"/>
        </w:tabs>
        <w:jc w:val="both"/>
        <w:rPr>
          <w:szCs w:val="24"/>
        </w:rPr>
      </w:pPr>
      <w:r w:rsidRPr="001A587E">
        <w:rPr>
          <w:szCs w:val="24"/>
          <w:u w:val="single"/>
        </w:rPr>
        <w:t>1.4. Сведения об источнике и порядке финансирования:</w:t>
      </w:r>
    </w:p>
    <w:p w:rsidR="00256E71" w:rsidRPr="001A587E" w:rsidRDefault="00256E71" w:rsidP="00FA37FD">
      <w:pPr>
        <w:keepNext w:val="0"/>
        <w:keepLines w:val="0"/>
        <w:widowControl w:val="0"/>
        <w:jc w:val="both"/>
        <w:rPr>
          <w:szCs w:val="24"/>
        </w:rPr>
      </w:pPr>
      <w:r w:rsidRPr="001A587E">
        <w:rPr>
          <w:szCs w:val="24"/>
        </w:rPr>
        <w:t>Собственные средства ГУП «Петербургский метрополитен».</w:t>
      </w:r>
    </w:p>
    <w:p w:rsidR="00256E71" w:rsidRDefault="00256E71" w:rsidP="00FA37FD">
      <w:pPr>
        <w:pStyle w:val="a3"/>
        <w:keepNext w:val="0"/>
        <w:keepLines w:val="0"/>
        <w:tabs>
          <w:tab w:val="left" w:pos="993"/>
        </w:tabs>
        <w:ind w:left="0"/>
        <w:contextualSpacing w:val="0"/>
        <w:jc w:val="both"/>
        <w:rPr>
          <w:szCs w:val="24"/>
        </w:rPr>
      </w:pPr>
      <w:r w:rsidRPr="001A587E">
        <w:rPr>
          <w:szCs w:val="24"/>
          <w:u w:val="single"/>
        </w:rPr>
        <w:t>1.5. Характеристики объекта оказания услуг</w:t>
      </w:r>
      <w:r w:rsidRPr="001A587E">
        <w:rPr>
          <w:szCs w:val="24"/>
        </w:rPr>
        <w:t xml:space="preserve">: </w:t>
      </w:r>
    </w:p>
    <w:p w:rsidR="0036168B" w:rsidRDefault="0036168B" w:rsidP="00FA37FD">
      <w:pPr>
        <w:pStyle w:val="a5"/>
        <w:spacing w:after="0"/>
        <w:jc w:val="both"/>
        <w:rPr>
          <w:szCs w:val="24"/>
        </w:rPr>
      </w:pPr>
      <w:r w:rsidRPr="00BE3097">
        <w:rPr>
          <w:szCs w:val="24"/>
        </w:rPr>
        <w:t>Услуги по размещению оборудования</w:t>
      </w:r>
      <w:r w:rsidR="00641F1F">
        <w:rPr>
          <w:szCs w:val="24"/>
        </w:rPr>
        <w:t xml:space="preserve"> </w:t>
      </w:r>
      <w:r w:rsidR="00326410">
        <w:rPr>
          <w:szCs w:val="24"/>
        </w:rPr>
        <w:t>беспроводной</w:t>
      </w:r>
      <w:r w:rsidR="00641F1F">
        <w:rPr>
          <w:szCs w:val="24"/>
        </w:rPr>
        <w:t xml:space="preserve"> </w:t>
      </w:r>
      <w:r w:rsidR="00326410">
        <w:rPr>
          <w:szCs w:val="24"/>
        </w:rPr>
        <w:t>широкополосной</w:t>
      </w:r>
      <w:r w:rsidR="00641F1F">
        <w:rPr>
          <w:szCs w:val="24"/>
        </w:rPr>
        <w:t xml:space="preserve"> сети передачи данных </w:t>
      </w:r>
      <w:r w:rsidR="00326410">
        <w:rPr>
          <w:szCs w:val="24"/>
        </w:rPr>
        <w:t>(далее</w:t>
      </w:r>
      <w:r w:rsidR="00641F1F">
        <w:rPr>
          <w:szCs w:val="24"/>
        </w:rPr>
        <w:t xml:space="preserve"> </w:t>
      </w:r>
      <w:r w:rsidR="00326410">
        <w:rPr>
          <w:szCs w:val="24"/>
        </w:rPr>
        <w:t>–</w:t>
      </w:r>
      <w:r w:rsidR="00775730">
        <w:rPr>
          <w:szCs w:val="24"/>
        </w:rPr>
        <w:t xml:space="preserve"> </w:t>
      </w:r>
      <w:r w:rsidR="00641F1F">
        <w:rPr>
          <w:szCs w:val="24"/>
        </w:rPr>
        <w:t>БШС</w:t>
      </w:r>
      <w:r w:rsidR="00326410">
        <w:rPr>
          <w:szCs w:val="24"/>
        </w:rPr>
        <w:t xml:space="preserve">ПД) на базе технологии </w:t>
      </w:r>
      <w:r w:rsidR="00326410">
        <w:rPr>
          <w:szCs w:val="24"/>
          <w:lang w:val="en-US"/>
        </w:rPr>
        <w:t>Wi</w:t>
      </w:r>
      <w:r w:rsidR="00326410" w:rsidRPr="00326410">
        <w:rPr>
          <w:szCs w:val="24"/>
        </w:rPr>
        <w:t>-</w:t>
      </w:r>
      <w:r w:rsidR="00FD13C7">
        <w:rPr>
          <w:szCs w:val="24"/>
          <w:lang w:val="en-US"/>
        </w:rPr>
        <w:t>F</w:t>
      </w:r>
      <w:r w:rsidR="00326410">
        <w:rPr>
          <w:szCs w:val="24"/>
          <w:lang w:val="en-US"/>
        </w:rPr>
        <w:t>i</w:t>
      </w:r>
      <w:r w:rsidRPr="00BE3097">
        <w:rPr>
          <w:szCs w:val="24"/>
        </w:rPr>
        <w:t xml:space="preserve"> на территории ГУП «Петербургский метрополитен» в составе:</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558"/>
        <w:gridCol w:w="1814"/>
        <w:gridCol w:w="1701"/>
        <w:gridCol w:w="738"/>
      </w:tblGrid>
      <w:tr w:rsidR="0036168B" w:rsidRPr="002B6269" w:rsidTr="00844648">
        <w:trPr>
          <w:trHeight w:val="50"/>
        </w:trPr>
        <w:tc>
          <w:tcPr>
            <w:tcW w:w="9351" w:type="dxa"/>
            <w:gridSpan w:val="5"/>
            <w:shd w:val="clear" w:color="auto" w:fill="auto"/>
            <w:noWrap/>
          </w:tcPr>
          <w:p w:rsidR="0036168B" w:rsidRPr="002B6269" w:rsidRDefault="0036168B" w:rsidP="00FA37FD">
            <w:pPr>
              <w:keepNext w:val="0"/>
              <w:keepLines w:val="0"/>
              <w:ind w:firstLine="0"/>
              <w:rPr>
                <w:sz w:val="22"/>
                <w:szCs w:val="24"/>
              </w:rPr>
            </w:pPr>
            <w:r>
              <w:rPr>
                <w:b/>
                <w:bCs/>
                <w:sz w:val="22"/>
                <w:szCs w:val="24"/>
              </w:rPr>
              <w:t>Комплект оборудования</w:t>
            </w:r>
            <w:r w:rsidR="00326410" w:rsidRPr="00326410">
              <w:rPr>
                <w:b/>
                <w:bCs/>
                <w:sz w:val="22"/>
                <w:szCs w:val="24"/>
              </w:rPr>
              <w:t xml:space="preserve"> </w:t>
            </w:r>
            <w:r w:rsidR="00326410">
              <w:rPr>
                <w:b/>
                <w:bCs/>
                <w:sz w:val="22"/>
                <w:szCs w:val="24"/>
              </w:rPr>
              <w:t>БШСПД</w:t>
            </w:r>
            <w:r>
              <w:rPr>
                <w:b/>
                <w:bCs/>
                <w:sz w:val="22"/>
                <w:szCs w:val="24"/>
              </w:rPr>
              <w:t xml:space="preserve"> головного/хвостового вагона </w:t>
            </w:r>
            <w:r w:rsidRPr="002B6269">
              <w:rPr>
                <w:b/>
                <w:bCs/>
                <w:sz w:val="22"/>
                <w:szCs w:val="24"/>
              </w:rPr>
              <w:t xml:space="preserve"> </w:t>
            </w:r>
          </w:p>
        </w:tc>
      </w:tr>
      <w:tr w:rsidR="0036168B" w:rsidRPr="002B6269" w:rsidTr="00844648">
        <w:trPr>
          <w:trHeight w:val="253"/>
        </w:trPr>
        <w:tc>
          <w:tcPr>
            <w:tcW w:w="540" w:type="dxa"/>
            <w:vMerge w:val="restart"/>
            <w:shd w:val="clear" w:color="auto" w:fill="auto"/>
            <w:noWrap/>
            <w:vAlign w:val="center"/>
            <w:hideMark/>
          </w:tcPr>
          <w:p w:rsidR="0036168B" w:rsidRPr="002B6269" w:rsidRDefault="0036168B" w:rsidP="00844648">
            <w:pPr>
              <w:keepNext w:val="0"/>
              <w:keepLines w:val="0"/>
              <w:ind w:firstLine="0"/>
              <w:jc w:val="center"/>
              <w:rPr>
                <w:sz w:val="22"/>
                <w:szCs w:val="24"/>
              </w:rPr>
            </w:pPr>
            <w:r w:rsidRPr="002B6269">
              <w:rPr>
                <w:sz w:val="22"/>
                <w:szCs w:val="24"/>
              </w:rPr>
              <w:t>№ п/п</w:t>
            </w:r>
          </w:p>
        </w:tc>
        <w:tc>
          <w:tcPr>
            <w:tcW w:w="4558" w:type="dxa"/>
            <w:vMerge w:val="restart"/>
            <w:shd w:val="clear" w:color="auto" w:fill="auto"/>
            <w:noWrap/>
            <w:vAlign w:val="center"/>
            <w:hideMark/>
          </w:tcPr>
          <w:p w:rsidR="0036168B" w:rsidRPr="002B6269" w:rsidRDefault="00326410" w:rsidP="00844648">
            <w:pPr>
              <w:keepNext w:val="0"/>
              <w:keepLines w:val="0"/>
              <w:ind w:firstLine="0"/>
              <w:jc w:val="center"/>
              <w:rPr>
                <w:sz w:val="22"/>
                <w:szCs w:val="24"/>
              </w:rPr>
            </w:pPr>
            <w:r w:rsidRPr="002B6269">
              <w:rPr>
                <w:sz w:val="22"/>
                <w:szCs w:val="24"/>
              </w:rPr>
              <w:t>Наименование</w:t>
            </w:r>
            <w:r>
              <w:rPr>
                <w:sz w:val="22"/>
                <w:szCs w:val="24"/>
              </w:rPr>
              <w:t xml:space="preserve"> (обозначение)</w:t>
            </w:r>
          </w:p>
        </w:tc>
        <w:tc>
          <w:tcPr>
            <w:tcW w:w="1814" w:type="dxa"/>
            <w:vMerge w:val="restart"/>
            <w:shd w:val="clear" w:color="auto" w:fill="auto"/>
            <w:noWrap/>
            <w:vAlign w:val="center"/>
          </w:tcPr>
          <w:p w:rsidR="0036168B" w:rsidRPr="002B6269" w:rsidRDefault="00641F1F" w:rsidP="00844648">
            <w:pPr>
              <w:keepNext w:val="0"/>
              <w:keepLines w:val="0"/>
              <w:ind w:firstLine="0"/>
              <w:jc w:val="center"/>
              <w:rPr>
                <w:sz w:val="22"/>
                <w:szCs w:val="24"/>
              </w:rPr>
            </w:pPr>
            <w:r>
              <w:rPr>
                <w:sz w:val="22"/>
                <w:szCs w:val="24"/>
              </w:rPr>
              <w:t>Количество</w:t>
            </w:r>
          </w:p>
        </w:tc>
        <w:tc>
          <w:tcPr>
            <w:tcW w:w="1701" w:type="dxa"/>
            <w:vMerge w:val="restart"/>
            <w:shd w:val="clear" w:color="auto" w:fill="auto"/>
            <w:noWrap/>
            <w:vAlign w:val="center"/>
            <w:hideMark/>
          </w:tcPr>
          <w:p w:rsidR="0036168B" w:rsidRPr="002B6269" w:rsidRDefault="0036168B" w:rsidP="00844648">
            <w:pPr>
              <w:keepNext w:val="0"/>
              <w:keepLines w:val="0"/>
              <w:ind w:firstLine="0"/>
              <w:jc w:val="center"/>
              <w:rPr>
                <w:sz w:val="22"/>
                <w:szCs w:val="24"/>
              </w:rPr>
            </w:pPr>
            <w:r w:rsidRPr="002B6269">
              <w:rPr>
                <w:sz w:val="22"/>
                <w:szCs w:val="24"/>
              </w:rPr>
              <w:t>Размеры (</w:t>
            </w:r>
            <w:proofErr w:type="spellStart"/>
            <w:r w:rsidRPr="002B6269">
              <w:rPr>
                <w:sz w:val="22"/>
                <w:szCs w:val="24"/>
              </w:rPr>
              <w:t>ВхШхГ</w:t>
            </w:r>
            <w:proofErr w:type="spellEnd"/>
            <w:r w:rsidRPr="002B6269">
              <w:rPr>
                <w:sz w:val="22"/>
                <w:szCs w:val="24"/>
              </w:rPr>
              <w:t>), мм</w:t>
            </w:r>
          </w:p>
        </w:tc>
        <w:tc>
          <w:tcPr>
            <w:tcW w:w="738" w:type="dxa"/>
            <w:vMerge w:val="restart"/>
            <w:shd w:val="clear" w:color="auto" w:fill="auto"/>
            <w:noWrap/>
            <w:vAlign w:val="center"/>
            <w:hideMark/>
          </w:tcPr>
          <w:p w:rsidR="0036168B" w:rsidRPr="002B6269" w:rsidRDefault="0036168B" w:rsidP="00844648">
            <w:pPr>
              <w:keepNext w:val="0"/>
              <w:keepLines w:val="0"/>
              <w:ind w:firstLine="0"/>
              <w:jc w:val="center"/>
              <w:rPr>
                <w:sz w:val="22"/>
                <w:szCs w:val="24"/>
              </w:rPr>
            </w:pPr>
            <w:r w:rsidRPr="002B6269">
              <w:rPr>
                <w:sz w:val="22"/>
                <w:szCs w:val="24"/>
              </w:rPr>
              <w:t>Вес (кг)</w:t>
            </w:r>
          </w:p>
        </w:tc>
      </w:tr>
      <w:tr w:rsidR="0036168B" w:rsidRPr="002B6269" w:rsidTr="00844648">
        <w:trPr>
          <w:trHeight w:val="458"/>
        </w:trPr>
        <w:tc>
          <w:tcPr>
            <w:tcW w:w="540" w:type="dxa"/>
            <w:vMerge/>
            <w:shd w:val="clear" w:color="auto" w:fill="auto"/>
            <w:hideMark/>
          </w:tcPr>
          <w:p w:rsidR="0036168B" w:rsidRPr="002B6269" w:rsidRDefault="0036168B" w:rsidP="00FA37FD">
            <w:pPr>
              <w:keepNext w:val="0"/>
              <w:keepLines w:val="0"/>
              <w:ind w:firstLine="0"/>
              <w:rPr>
                <w:sz w:val="22"/>
                <w:szCs w:val="24"/>
              </w:rPr>
            </w:pPr>
          </w:p>
        </w:tc>
        <w:tc>
          <w:tcPr>
            <w:tcW w:w="4558" w:type="dxa"/>
            <w:vMerge/>
            <w:shd w:val="clear" w:color="auto" w:fill="auto"/>
            <w:hideMark/>
          </w:tcPr>
          <w:p w:rsidR="0036168B" w:rsidRPr="002B6269" w:rsidRDefault="0036168B" w:rsidP="00FA37FD">
            <w:pPr>
              <w:keepNext w:val="0"/>
              <w:keepLines w:val="0"/>
              <w:ind w:firstLine="0"/>
              <w:jc w:val="center"/>
              <w:rPr>
                <w:sz w:val="22"/>
                <w:szCs w:val="24"/>
              </w:rPr>
            </w:pPr>
          </w:p>
        </w:tc>
        <w:tc>
          <w:tcPr>
            <w:tcW w:w="1814" w:type="dxa"/>
            <w:vMerge/>
            <w:shd w:val="clear" w:color="auto" w:fill="auto"/>
          </w:tcPr>
          <w:p w:rsidR="0036168B" w:rsidRPr="002B6269" w:rsidRDefault="0036168B" w:rsidP="00FA37FD">
            <w:pPr>
              <w:keepNext w:val="0"/>
              <w:keepLines w:val="0"/>
              <w:ind w:firstLine="0"/>
              <w:jc w:val="center"/>
              <w:rPr>
                <w:sz w:val="22"/>
                <w:szCs w:val="24"/>
              </w:rPr>
            </w:pPr>
          </w:p>
        </w:tc>
        <w:tc>
          <w:tcPr>
            <w:tcW w:w="1701" w:type="dxa"/>
            <w:vMerge/>
            <w:shd w:val="clear" w:color="auto" w:fill="auto"/>
            <w:hideMark/>
          </w:tcPr>
          <w:p w:rsidR="0036168B" w:rsidRPr="002B6269" w:rsidRDefault="0036168B" w:rsidP="00FA37FD">
            <w:pPr>
              <w:keepNext w:val="0"/>
              <w:keepLines w:val="0"/>
              <w:ind w:firstLine="0"/>
              <w:jc w:val="center"/>
              <w:rPr>
                <w:sz w:val="22"/>
                <w:szCs w:val="24"/>
              </w:rPr>
            </w:pPr>
          </w:p>
        </w:tc>
        <w:tc>
          <w:tcPr>
            <w:tcW w:w="738" w:type="dxa"/>
            <w:vMerge/>
            <w:shd w:val="clear" w:color="auto" w:fill="auto"/>
            <w:hideMark/>
          </w:tcPr>
          <w:p w:rsidR="0036168B" w:rsidRPr="002B6269" w:rsidRDefault="0036168B" w:rsidP="00FA37FD">
            <w:pPr>
              <w:keepNext w:val="0"/>
              <w:keepLines w:val="0"/>
              <w:ind w:firstLine="0"/>
              <w:jc w:val="center"/>
              <w:rPr>
                <w:sz w:val="22"/>
                <w:szCs w:val="24"/>
              </w:rPr>
            </w:pPr>
          </w:p>
        </w:tc>
      </w:tr>
      <w:tr w:rsidR="0036168B" w:rsidRPr="002B6269" w:rsidTr="00844648">
        <w:trPr>
          <w:trHeight w:val="458"/>
        </w:trPr>
        <w:tc>
          <w:tcPr>
            <w:tcW w:w="540" w:type="dxa"/>
            <w:vMerge/>
            <w:shd w:val="clear" w:color="auto" w:fill="auto"/>
            <w:hideMark/>
          </w:tcPr>
          <w:p w:rsidR="0036168B" w:rsidRPr="002B6269" w:rsidRDefault="0036168B" w:rsidP="00FA37FD">
            <w:pPr>
              <w:keepNext w:val="0"/>
              <w:keepLines w:val="0"/>
              <w:ind w:firstLine="0"/>
              <w:rPr>
                <w:sz w:val="22"/>
                <w:szCs w:val="24"/>
              </w:rPr>
            </w:pPr>
          </w:p>
        </w:tc>
        <w:tc>
          <w:tcPr>
            <w:tcW w:w="4558" w:type="dxa"/>
            <w:vMerge/>
            <w:shd w:val="clear" w:color="auto" w:fill="auto"/>
            <w:hideMark/>
          </w:tcPr>
          <w:p w:rsidR="0036168B" w:rsidRPr="002B6269" w:rsidRDefault="0036168B" w:rsidP="00FA37FD">
            <w:pPr>
              <w:keepNext w:val="0"/>
              <w:keepLines w:val="0"/>
              <w:ind w:firstLine="0"/>
              <w:jc w:val="center"/>
              <w:rPr>
                <w:sz w:val="22"/>
                <w:szCs w:val="24"/>
              </w:rPr>
            </w:pPr>
          </w:p>
        </w:tc>
        <w:tc>
          <w:tcPr>
            <w:tcW w:w="1814" w:type="dxa"/>
            <w:vMerge/>
            <w:shd w:val="clear" w:color="auto" w:fill="auto"/>
          </w:tcPr>
          <w:p w:rsidR="0036168B" w:rsidRPr="002B6269" w:rsidRDefault="0036168B" w:rsidP="00FA37FD">
            <w:pPr>
              <w:keepNext w:val="0"/>
              <w:keepLines w:val="0"/>
              <w:ind w:firstLine="0"/>
              <w:jc w:val="center"/>
              <w:rPr>
                <w:sz w:val="22"/>
                <w:szCs w:val="24"/>
              </w:rPr>
            </w:pPr>
          </w:p>
        </w:tc>
        <w:tc>
          <w:tcPr>
            <w:tcW w:w="1701" w:type="dxa"/>
            <w:vMerge/>
            <w:shd w:val="clear" w:color="auto" w:fill="auto"/>
            <w:hideMark/>
          </w:tcPr>
          <w:p w:rsidR="0036168B" w:rsidRPr="002B6269" w:rsidRDefault="0036168B" w:rsidP="00FA37FD">
            <w:pPr>
              <w:keepNext w:val="0"/>
              <w:keepLines w:val="0"/>
              <w:ind w:firstLine="0"/>
              <w:jc w:val="center"/>
              <w:rPr>
                <w:sz w:val="22"/>
                <w:szCs w:val="24"/>
              </w:rPr>
            </w:pPr>
          </w:p>
        </w:tc>
        <w:tc>
          <w:tcPr>
            <w:tcW w:w="738" w:type="dxa"/>
            <w:vMerge/>
            <w:shd w:val="clear" w:color="auto" w:fill="auto"/>
            <w:hideMark/>
          </w:tcPr>
          <w:p w:rsidR="0036168B" w:rsidRPr="002B6269" w:rsidRDefault="0036168B" w:rsidP="00FA37FD">
            <w:pPr>
              <w:keepNext w:val="0"/>
              <w:keepLines w:val="0"/>
              <w:ind w:firstLine="0"/>
              <w:jc w:val="center"/>
              <w:rPr>
                <w:sz w:val="22"/>
                <w:szCs w:val="24"/>
              </w:rPr>
            </w:pPr>
          </w:p>
        </w:tc>
      </w:tr>
      <w:tr w:rsidR="0036168B" w:rsidRPr="002B6269" w:rsidTr="00844648">
        <w:trPr>
          <w:trHeight w:val="50"/>
        </w:trPr>
        <w:tc>
          <w:tcPr>
            <w:tcW w:w="540" w:type="dxa"/>
            <w:vMerge w:val="restart"/>
            <w:shd w:val="clear" w:color="auto" w:fill="auto"/>
            <w:noWrap/>
            <w:hideMark/>
          </w:tcPr>
          <w:p w:rsidR="0036168B" w:rsidRPr="002B6269" w:rsidRDefault="0036168B" w:rsidP="00FA37FD">
            <w:pPr>
              <w:keepNext w:val="0"/>
              <w:keepLines w:val="0"/>
              <w:ind w:firstLine="0"/>
              <w:rPr>
                <w:sz w:val="22"/>
                <w:szCs w:val="24"/>
              </w:rPr>
            </w:pPr>
            <w:r w:rsidRPr="002B6269">
              <w:rPr>
                <w:sz w:val="22"/>
                <w:szCs w:val="24"/>
              </w:rPr>
              <w:t>1</w:t>
            </w:r>
          </w:p>
        </w:tc>
        <w:tc>
          <w:tcPr>
            <w:tcW w:w="4558" w:type="dxa"/>
            <w:shd w:val="clear" w:color="auto" w:fill="auto"/>
            <w:noWrap/>
            <w:hideMark/>
          </w:tcPr>
          <w:p w:rsidR="0036168B" w:rsidRPr="002B6269" w:rsidRDefault="0036168B" w:rsidP="00FA37FD">
            <w:pPr>
              <w:keepNext w:val="0"/>
              <w:keepLines w:val="0"/>
              <w:ind w:firstLine="0"/>
              <w:rPr>
                <w:sz w:val="22"/>
                <w:szCs w:val="24"/>
              </w:rPr>
            </w:pPr>
            <w:r w:rsidRPr="002B6269">
              <w:rPr>
                <w:sz w:val="22"/>
                <w:szCs w:val="24"/>
              </w:rPr>
              <w:t>Комплектность оборудования</w:t>
            </w:r>
            <w:r w:rsidR="00641F1F">
              <w:rPr>
                <w:sz w:val="22"/>
                <w:szCs w:val="24"/>
              </w:rPr>
              <w:t>:</w:t>
            </w:r>
          </w:p>
        </w:tc>
        <w:tc>
          <w:tcPr>
            <w:tcW w:w="1814" w:type="dxa"/>
            <w:shd w:val="clear" w:color="auto" w:fill="auto"/>
            <w:noWrap/>
          </w:tcPr>
          <w:p w:rsidR="0036168B" w:rsidRPr="002B6269" w:rsidRDefault="00DE0E5C" w:rsidP="00FA37FD">
            <w:pPr>
              <w:keepNext w:val="0"/>
              <w:keepLines w:val="0"/>
              <w:ind w:firstLine="0"/>
              <w:jc w:val="center"/>
              <w:rPr>
                <w:sz w:val="22"/>
                <w:szCs w:val="24"/>
              </w:rPr>
            </w:pPr>
            <w:r>
              <w:rPr>
                <w:sz w:val="22"/>
                <w:szCs w:val="24"/>
              </w:rPr>
              <w:t>комплект</w:t>
            </w:r>
          </w:p>
        </w:tc>
        <w:tc>
          <w:tcPr>
            <w:tcW w:w="1701" w:type="dxa"/>
            <w:shd w:val="clear" w:color="auto" w:fill="auto"/>
            <w:noWrap/>
            <w:hideMark/>
          </w:tcPr>
          <w:p w:rsidR="0036168B" w:rsidRPr="002B6269" w:rsidRDefault="0036168B" w:rsidP="00FA37FD">
            <w:pPr>
              <w:keepNext w:val="0"/>
              <w:keepLines w:val="0"/>
              <w:ind w:firstLine="0"/>
              <w:jc w:val="center"/>
              <w:rPr>
                <w:sz w:val="22"/>
                <w:szCs w:val="24"/>
              </w:rPr>
            </w:pPr>
            <w:r w:rsidRPr="002B6269">
              <w:rPr>
                <w:sz w:val="22"/>
                <w:szCs w:val="24"/>
              </w:rPr>
              <w:t>-</w:t>
            </w:r>
          </w:p>
        </w:tc>
        <w:tc>
          <w:tcPr>
            <w:tcW w:w="738" w:type="dxa"/>
            <w:shd w:val="clear" w:color="auto" w:fill="auto"/>
            <w:noWrap/>
            <w:hideMark/>
          </w:tcPr>
          <w:p w:rsidR="0036168B" w:rsidRPr="002B6269" w:rsidRDefault="00641F1F" w:rsidP="00FA37FD">
            <w:pPr>
              <w:keepNext w:val="0"/>
              <w:keepLines w:val="0"/>
              <w:ind w:firstLine="0"/>
              <w:jc w:val="center"/>
              <w:rPr>
                <w:b/>
                <w:bCs/>
                <w:sz w:val="22"/>
                <w:szCs w:val="24"/>
              </w:rPr>
            </w:pPr>
            <w:r>
              <w:rPr>
                <w:b/>
                <w:bCs/>
                <w:sz w:val="22"/>
                <w:szCs w:val="24"/>
              </w:rPr>
              <w:t>8,84</w:t>
            </w:r>
          </w:p>
        </w:tc>
      </w:tr>
      <w:tr w:rsidR="0036168B" w:rsidRPr="002B6269" w:rsidTr="00844648">
        <w:trPr>
          <w:trHeight w:val="315"/>
        </w:trPr>
        <w:tc>
          <w:tcPr>
            <w:tcW w:w="540" w:type="dxa"/>
            <w:vMerge/>
            <w:shd w:val="clear" w:color="auto" w:fill="auto"/>
            <w:hideMark/>
          </w:tcPr>
          <w:p w:rsidR="0036168B" w:rsidRPr="002B6269" w:rsidRDefault="0036168B" w:rsidP="00FA37FD">
            <w:pPr>
              <w:keepNext w:val="0"/>
              <w:keepLines w:val="0"/>
              <w:ind w:firstLine="0"/>
              <w:rPr>
                <w:sz w:val="22"/>
                <w:szCs w:val="24"/>
              </w:rPr>
            </w:pPr>
          </w:p>
        </w:tc>
        <w:tc>
          <w:tcPr>
            <w:tcW w:w="4558" w:type="dxa"/>
            <w:shd w:val="clear" w:color="auto" w:fill="auto"/>
            <w:noWrap/>
            <w:hideMark/>
          </w:tcPr>
          <w:p w:rsidR="0036168B" w:rsidRPr="00326410" w:rsidRDefault="00641F1F" w:rsidP="00FA37FD">
            <w:pPr>
              <w:keepNext w:val="0"/>
              <w:keepLines w:val="0"/>
              <w:ind w:firstLine="0"/>
              <w:rPr>
                <w:b/>
                <w:sz w:val="22"/>
                <w:szCs w:val="24"/>
              </w:rPr>
            </w:pPr>
            <w:r w:rsidRPr="00326410">
              <w:rPr>
                <w:b/>
                <w:sz w:val="22"/>
                <w:szCs w:val="24"/>
              </w:rPr>
              <w:t>Щит абонентской аппаратуры</w:t>
            </w:r>
            <w:r w:rsidR="00326410" w:rsidRPr="00326410">
              <w:rPr>
                <w:b/>
                <w:sz w:val="22"/>
                <w:szCs w:val="24"/>
              </w:rPr>
              <w:t xml:space="preserve"> включающий в себя:</w:t>
            </w:r>
          </w:p>
        </w:tc>
        <w:tc>
          <w:tcPr>
            <w:tcW w:w="1814" w:type="dxa"/>
            <w:shd w:val="clear" w:color="auto" w:fill="auto"/>
            <w:noWrap/>
          </w:tcPr>
          <w:p w:rsidR="0036168B" w:rsidRPr="00326410" w:rsidRDefault="00641F1F" w:rsidP="00FA37FD">
            <w:pPr>
              <w:keepNext w:val="0"/>
              <w:keepLines w:val="0"/>
              <w:ind w:firstLine="0"/>
              <w:jc w:val="center"/>
              <w:rPr>
                <w:b/>
                <w:sz w:val="22"/>
                <w:szCs w:val="24"/>
              </w:rPr>
            </w:pPr>
            <w:r w:rsidRPr="00326410">
              <w:rPr>
                <w:b/>
                <w:sz w:val="22"/>
                <w:szCs w:val="24"/>
              </w:rPr>
              <w:t>1 шт.</w:t>
            </w:r>
          </w:p>
        </w:tc>
        <w:tc>
          <w:tcPr>
            <w:tcW w:w="1701" w:type="dxa"/>
            <w:shd w:val="clear" w:color="auto" w:fill="auto"/>
            <w:noWrap/>
            <w:hideMark/>
          </w:tcPr>
          <w:p w:rsidR="0036168B" w:rsidRPr="00326410" w:rsidRDefault="00641F1F" w:rsidP="00FA37FD">
            <w:pPr>
              <w:keepNext w:val="0"/>
              <w:keepLines w:val="0"/>
              <w:ind w:firstLine="0"/>
              <w:jc w:val="center"/>
              <w:rPr>
                <w:b/>
                <w:sz w:val="22"/>
                <w:szCs w:val="24"/>
              </w:rPr>
            </w:pPr>
            <w:r w:rsidRPr="00326410">
              <w:rPr>
                <w:b/>
                <w:sz w:val="22"/>
                <w:szCs w:val="24"/>
              </w:rPr>
              <w:t>600х300х145</w:t>
            </w:r>
          </w:p>
        </w:tc>
        <w:tc>
          <w:tcPr>
            <w:tcW w:w="738" w:type="dxa"/>
            <w:shd w:val="clear" w:color="auto" w:fill="auto"/>
            <w:noWrap/>
            <w:hideMark/>
          </w:tcPr>
          <w:p w:rsidR="0036168B" w:rsidRPr="00326410" w:rsidRDefault="00641F1F" w:rsidP="00FA37FD">
            <w:pPr>
              <w:keepNext w:val="0"/>
              <w:keepLines w:val="0"/>
              <w:ind w:firstLine="0"/>
              <w:jc w:val="center"/>
              <w:rPr>
                <w:b/>
                <w:sz w:val="22"/>
                <w:szCs w:val="24"/>
              </w:rPr>
            </w:pPr>
            <w:r w:rsidRPr="00326410">
              <w:rPr>
                <w:b/>
                <w:sz w:val="22"/>
                <w:szCs w:val="24"/>
              </w:rPr>
              <w:t>6,64</w:t>
            </w:r>
          </w:p>
        </w:tc>
      </w:tr>
      <w:tr w:rsidR="0036168B" w:rsidRPr="002B6269" w:rsidTr="00844648">
        <w:trPr>
          <w:trHeight w:val="50"/>
        </w:trPr>
        <w:tc>
          <w:tcPr>
            <w:tcW w:w="540" w:type="dxa"/>
            <w:vMerge/>
            <w:shd w:val="clear" w:color="auto" w:fill="auto"/>
            <w:hideMark/>
          </w:tcPr>
          <w:p w:rsidR="0036168B" w:rsidRPr="002B6269" w:rsidRDefault="0036168B" w:rsidP="00FA37FD">
            <w:pPr>
              <w:keepNext w:val="0"/>
              <w:keepLines w:val="0"/>
              <w:ind w:firstLine="0"/>
              <w:rPr>
                <w:sz w:val="22"/>
                <w:szCs w:val="24"/>
              </w:rPr>
            </w:pPr>
          </w:p>
        </w:tc>
        <w:tc>
          <w:tcPr>
            <w:tcW w:w="4558" w:type="dxa"/>
            <w:shd w:val="clear" w:color="auto" w:fill="auto"/>
            <w:noWrap/>
          </w:tcPr>
          <w:p w:rsidR="0036168B" w:rsidRPr="002B6269" w:rsidRDefault="00326410" w:rsidP="00FA37FD">
            <w:pPr>
              <w:keepNext w:val="0"/>
              <w:keepLines w:val="0"/>
              <w:ind w:firstLine="0"/>
              <w:rPr>
                <w:sz w:val="22"/>
                <w:szCs w:val="24"/>
              </w:rPr>
            </w:pPr>
            <w:r w:rsidRPr="00326410">
              <w:rPr>
                <w:sz w:val="22"/>
                <w:szCs w:val="24"/>
              </w:rPr>
              <w:t>Коммутатор SG300-10MPP</w:t>
            </w:r>
          </w:p>
        </w:tc>
        <w:tc>
          <w:tcPr>
            <w:tcW w:w="1814" w:type="dxa"/>
            <w:shd w:val="clear" w:color="auto" w:fill="auto"/>
            <w:noWrap/>
          </w:tcPr>
          <w:p w:rsidR="0036168B" w:rsidRPr="002B6269" w:rsidRDefault="0036168B" w:rsidP="00FA37FD">
            <w:pPr>
              <w:keepNext w:val="0"/>
              <w:keepLines w:val="0"/>
              <w:ind w:firstLine="0"/>
              <w:jc w:val="center"/>
              <w:rPr>
                <w:sz w:val="22"/>
                <w:szCs w:val="24"/>
              </w:rPr>
            </w:pPr>
          </w:p>
        </w:tc>
        <w:tc>
          <w:tcPr>
            <w:tcW w:w="1701" w:type="dxa"/>
            <w:shd w:val="clear" w:color="auto" w:fill="auto"/>
            <w:noWrap/>
          </w:tcPr>
          <w:p w:rsidR="0036168B" w:rsidRPr="002B6269" w:rsidRDefault="0036168B" w:rsidP="00FA37FD">
            <w:pPr>
              <w:keepNext w:val="0"/>
              <w:keepLines w:val="0"/>
              <w:ind w:firstLine="0"/>
              <w:jc w:val="center"/>
              <w:rPr>
                <w:sz w:val="22"/>
                <w:szCs w:val="24"/>
              </w:rPr>
            </w:pPr>
          </w:p>
        </w:tc>
        <w:tc>
          <w:tcPr>
            <w:tcW w:w="738" w:type="dxa"/>
            <w:shd w:val="clear" w:color="auto" w:fill="auto"/>
            <w:noWrap/>
          </w:tcPr>
          <w:p w:rsidR="0036168B" w:rsidRPr="002B6269" w:rsidRDefault="0036168B" w:rsidP="00FA37FD">
            <w:pPr>
              <w:keepNext w:val="0"/>
              <w:keepLines w:val="0"/>
              <w:ind w:firstLine="0"/>
              <w:jc w:val="center"/>
              <w:rPr>
                <w:sz w:val="22"/>
                <w:szCs w:val="24"/>
              </w:rPr>
            </w:pPr>
          </w:p>
        </w:tc>
      </w:tr>
      <w:tr w:rsidR="0036168B" w:rsidRPr="002B6269" w:rsidTr="00844648">
        <w:trPr>
          <w:trHeight w:val="50"/>
        </w:trPr>
        <w:tc>
          <w:tcPr>
            <w:tcW w:w="540" w:type="dxa"/>
            <w:vMerge/>
            <w:shd w:val="clear" w:color="auto" w:fill="auto"/>
            <w:hideMark/>
          </w:tcPr>
          <w:p w:rsidR="0036168B" w:rsidRPr="002B6269" w:rsidRDefault="0036168B" w:rsidP="00FA37FD">
            <w:pPr>
              <w:keepNext w:val="0"/>
              <w:keepLines w:val="0"/>
              <w:ind w:firstLine="0"/>
              <w:rPr>
                <w:sz w:val="22"/>
                <w:szCs w:val="24"/>
              </w:rPr>
            </w:pPr>
          </w:p>
        </w:tc>
        <w:tc>
          <w:tcPr>
            <w:tcW w:w="4558" w:type="dxa"/>
            <w:shd w:val="clear" w:color="auto" w:fill="auto"/>
            <w:noWrap/>
          </w:tcPr>
          <w:p w:rsidR="0036168B" w:rsidRPr="002B6269" w:rsidRDefault="00326410" w:rsidP="00FA37FD">
            <w:pPr>
              <w:keepNext w:val="0"/>
              <w:keepLines w:val="0"/>
              <w:ind w:firstLine="0"/>
              <w:rPr>
                <w:sz w:val="22"/>
                <w:szCs w:val="24"/>
              </w:rPr>
            </w:pPr>
            <w:r w:rsidRPr="00326410">
              <w:rPr>
                <w:sz w:val="22"/>
                <w:szCs w:val="24"/>
              </w:rPr>
              <w:t>Преобразователь напряжения ПН4-75-54</w:t>
            </w:r>
          </w:p>
        </w:tc>
        <w:tc>
          <w:tcPr>
            <w:tcW w:w="1814" w:type="dxa"/>
            <w:shd w:val="clear" w:color="auto" w:fill="auto"/>
            <w:noWrap/>
          </w:tcPr>
          <w:p w:rsidR="0036168B" w:rsidRPr="002B6269" w:rsidRDefault="0036168B" w:rsidP="00FA37FD">
            <w:pPr>
              <w:keepNext w:val="0"/>
              <w:keepLines w:val="0"/>
              <w:ind w:firstLine="0"/>
              <w:jc w:val="center"/>
              <w:rPr>
                <w:sz w:val="22"/>
                <w:szCs w:val="24"/>
              </w:rPr>
            </w:pPr>
          </w:p>
        </w:tc>
        <w:tc>
          <w:tcPr>
            <w:tcW w:w="1701" w:type="dxa"/>
            <w:shd w:val="clear" w:color="auto" w:fill="auto"/>
            <w:noWrap/>
          </w:tcPr>
          <w:p w:rsidR="0036168B" w:rsidRPr="002B6269" w:rsidRDefault="0036168B" w:rsidP="00FA37FD">
            <w:pPr>
              <w:keepNext w:val="0"/>
              <w:keepLines w:val="0"/>
              <w:ind w:firstLine="0"/>
              <w:rPr>
                <w:sz w:val="22"/>
                <w:szCs w:val="24"/>
              </w:rPr>
            </w:pPr>
          </w:p>
        </w:tc>
        <w:tc>
          <w:tcPr>
            <w:tcW w:w="738" w:type="dxa"/>
            <w:shd w:val="clear" w:color="auto" w:fill="auto"/>
            <w:noWrap/>
          </w:tcPr>
          <w:p w:rsidR="0036168B" w:rsidRPr="002B6269" w:rsidRDefault="0036168B" w:rsidP="00FA37FD">
            <w:pPr>
              <w:keepNext w:val="0"/>
              <w:keepLines w:val="0"/>
              <w:ind w:firstLine="0"/>
              <w:rPr>
                <w:sz w:val="22"/>
                <w:szCs w:val="24"/>
              </w:rPr>
            </w:pPr>
          </w:p>
        </w:tc>
      </w:tr>
      <w:tr w:rsidR="0036168B" w:rsidRPr="002B6269" w:rsidTr="00844648">
        <w:trPr>
          <w:trHeight w:val="50"/>
        </w:trPr>
        <w:tc>
          <w:tcPr>
            <w:tcW w:w="540" w:type="dxa"/>
            <w:vMerge/>
            <w:shd w:val="clear" w:color="auto" w:fill="auto"/>
            <w:hideMark/>
          </w:tcPr>
          <w:p w:rsidR="0036168B" w:rsidRPr="002B6269" w:rsidRDefault="0036168B" w:rsidP="00FA37FD">
            <w:pPr>
              <w:keepNext w:val="0"/>
              <w:keepLines w:val="0"/>
              <w:ind w:firstLine="0"/>
              <w:rPr>
                <w:sz w:val="22"/>
                <w:szCs w:val="24"/>
              </w:rPr>
            </w:pPr>
          </w:p>
        </w:tc>
        <w:tc>
          <w:tcPr>
            <w:tcW w:w="4558" w:type="dxa"/>
            <w:shd w:val="clear" w:color="auto" w:fill="auto"/>
            <w:noWrap/>
          </w:tcPr>
          <w:p w:rsidR="0036168B" w:rsidRPr="002B6269" w:rsidRDefault="00326410" w:rsidP="00FA37FD">
            <w:pPr>
              <w:keepNext w:val="0"/>
              <w:keepLines w:val="0"/>
              <w:ind w:firstLine="0"/>
              <w:rPr>
                <w:sz w:val="22"/>
                <w:szCs w:val="24"/>
              </w:rPr>
            </w:pPr>
            <w:r w:rsidRPr="00326410">
              <w:rPr>
                <w:sz w:val="22"/>
                <w:szCs w:val="24"/>
              </w:rPr>
              <w:t>Базовая станция FLUIDMESH 3500 ЕNDO</w:t>
            </w:r>
          </w:p>
        </w:tc>
        <w:tc>
          <w:tcPr>
            <w:tcW w:w="1814" w:type="dxa"/>
            <w:shd w:val="clear" w:color="auto" w:fill="auto"/>
            <w:noWrap/>
          </w:tcPr>
          <w:p w:rsidR="0036168B" w:rsidRPr="002B6269" w:rsidRDefault="0036168B" w:rsidP="00FA37FD">
            <w:pPr>
              <w:keepNext w:val="0"/>
              <w:keepLines w:val="0"/>
              <w:ind w:firstLine="0"/>
              <w:jc w:val="center"/>
              <w:rPr>
                <w:sz w:val="22"/>
                <w:szCs w:val="24"/>
              </w:rPr>
            </w:pPr>
          </w:p>
        </w:tc>
        <w:tc>
          <w:tcPr>
            <w:tcW w:w="1701" w:type="dxa"/>
            <w:shd w:val="clear" w:color="auto" w:fill="auto"/>
            <w:noWrap/>
          </w:tcPr>
          <w:p w:rsidR="0036168B" w:rsidRPr="002B6269" w:rsidRDefault="0036168B" w:rsidP="00FA37FD">
            <w:pPr>
              <w:keepNext w:val="0"/>
              <w:keepLines w:val="0"/>
              <w:ind w:firstLine="0"/>
              <w:rPr>
                <w:sz w:val="22"/>
                <w:szCs w:val="24"/>
              </w:rPr>
            </w:pPr>
          </w:p>
        </w:tc>
        <w:tc>
          <w:tcPr>
            <w:tcW w:w="738" w:type="dxa"/>
            <w:shd w:val="clear" w:color="auto" w:fill="auto"/>
            <w:noWrap/>
          </w:tcPr>
          <w:p w:rsidR="0036168B" w:rsidRPr="002B6269" w:rsidRDefault="0036168B" w:rsidP="00FA37FD">
            <w:pPr>
              <w:keepNext w:val="0"/>
              <w:keepLines w:val="0"/>
              <w:ind w:firstLine="0"/>
              <w:rPr>
                <w:sz w:val="22"/>
                <w:szCs w:val="24"/>
              </w:rPr>
            </w:pPr>
          </w:p>
        </w:tc>
      </w:tr>
      <w:tr w:rsidR="0036168B" w:rsidRPr="002B6269" w:rsidTr="00844648">
        <w:trPr>
          <w:trHeight w:val="112"/>
        </w:trPr>
        <w:tc>
          <w:tcPr>
            <w:tcW w:w="540" w:type="dxa"/>
            <w:vMerge/>
            <w:shd w:val="clear" w:color="auto" w:fill="auto"/>
            <w:hideMark/>
          </w:tcPr>
          <w:p w:rsidR="0036168B" w:rsidRPr="002B6269" w:rsidRDefault="0036168B" w:rsidP="00FA37FD">
            <w:pPr>
              <w:keepNext w:val="0"/>
              <w:keepLines w:val="0"/>
              <w:ind w:firstLine="0"/>
              <w:rPr>
                <w:sz w:val="22"/>
                <w:szCs w:val="24"/>
              </w:rPr>
            </w:pPr>
          </w:p>
        </w:tc>
        <w:tc>
          <w:tcPr>
            <w:tcW w:w="4558" w:type="dxa"/>
            <w:shd w:val="clear" w:color="auto" w:fill="auto"/>
            <w:noWrap/>
          </w:tcPr>
          <w:p w:rsidR="0036168B" w:rsidRPr="002B6269" w:rsidRDefault="00326410" w:rsidP="00FA37FD">
            <w:pPr>
              <w:keepNext w:val="0"/>
              <w:keepLines w:val="0"/>
              <w:ind w:firstLine="0"/>
              <w:rPr>
                <w:sz w:val="22"/>
                <w:szCs w:val="24"/>
              </w:rPr>
            </w:pPr>
            <w:r w:rsidRPr="00326410">
              <w:rPr>
                <w:sz w:val="22"/>
                <w:szCs w:val="24"/>
              </w:rPr>
              <w:t>Головной модуль (ГМ) FRONT Compact 117.120</w:t>
            </w:r>
          </w:p>
        </w:tc>
        <w:tc>
          <w:tcPr>
            <w:tcW w:w="1814" w:type="dxa"/>
            <w:shd w:val="clear" w:color="auto" w:fill="auto"/>
            <w:noWrap/>
          </w:tcPr>
          <w:p w:rsidR="0036168B" w:rsidRPr="002B6269" w:rsidRDefault="0036168B" w:rsidP="00FA37FD">
            <w:pPr>
              <w:keepNext w:val="0"/>
              <w:keepLines w:val="0"/>
              <w:ind w:firstLine="0"/>
              <w:jc w:val="center"/>
              <w:rPr>
                <w:sz w:val="22"/>
                <w:szCs w:val="24"/>
              </w:rPr>
            </w:pPr>
          </w:p>
        </w:tc>
        <w:tc>
          <w:tcPr>
            <w:tcW w:w="1701" w:type="dxa"/>
            <w:shd w:val="clear" w:color="auto" w:fill="auto"/>
            <w:noWrap/>
          </w:tcPr>
          <w:p w:rsidR="0036168B" w:rsidRPr="002B6269" w:rsidRDefault="0036168B" w:rsidP="00FA37FD">
            <w:pPr>
              <w:keepNext w:val="0"/>
              <w:keepLines w:val="0"/>
              <w:ind w:firstLine="0"/>
              <w:rPr>
                <w:sz w:val="22"/>
                <w:szCs w:val="24"/>
              </w:rPr>
            </w:pPr>
          </w:p>
        </w:tc>
        <w:tc>
          <w:tcPr>
            <w:tcW w:w="738" w:type="dxa"/>
            <w:shd w:val="clear" w:color="auto" w:fill="auto"/>
            <w:noWrap/>
          </w:tcPr>
          <w:p w:rsidR="0036168B" w:rsidRPr="002B6269" w:rsidRDefault="0036168B" w:rsidP="00FA37FD">
            <w:pPr>
              <w:keepNext w:val="0"/>
              <w:keepLines w:val="0"/>
              <w:ind w:firstLine="0"/>
              <w:rPr>
                <w:sz w:val="22"/>
                <w:szCs w:val="24"/>
              </w:rPr>
            </w:pPr>
          </w:p>
        </w:tc>
      </w:tr>
      <w:tr w:rsidR="0036168B" w:rsidRPr="002B6269" w:rsidTr="00844648">
        <w:trPr>
          <w:trHeight w:val="50"/>
        </w:trPr>
        <w:tc>
          <w:tcPr>
            <w:tcW w:w="540" w:type="dxa"/>
            <w:vMerge/>
            <w:shd w:val="clear" w:color="auto" w:fill="auto"/>
            <w:hideMark/>
          </w:tcPr>
          <w:p w:rsidR="0036168B" w:rsidRPr="002B6269" w:rsidRDefault="0036168B" w:rsidP="00FA37FD">
            <w:pPr>
              <w:keepNext w:val="0"/>
              <w:keepLines w:val="0"/>
              <w:ind w:firstLine="0"/>
              <w:rPr>
                <w:sz w:val="22"/>
                <w:szCs w:val="24"/>
              </w:rPr>
            </w:pPr>
          </w:p>
        </w:tc>
        <w:tc>
          <w:tcPr>
            <w:tcW w:w="4558" w:type="dxa"/>
            <w:shd w:val="clear" w:color="auto" w:fill="auto"/>
            <w:noWrap/>
          </w:tcPr>
          <w:p w:rsidR="0036168B" w:rsidRPr="00326410" w:rsidRDefault="00326410" w:rsidP="00FA37FD">
            <w:pPr>
              <w:keepNext w:val="0"/>
              <w:keepLines w:val="0"/>
              <w:ind w:firstLine="0"/>
              <w:rPr>
                <w:b/>
                <w:sz w:val="22"/>
                <w:szCs w:val="24"/>
              </w:rPr>
            </w:pPr>
            <w:r w:rsidRPr="00326410">
              <w:rPr>
                <w:b/>
                <w:sz w:val="22"/>
                <w:szCs w:val="24"/>
              </w:rPr>
              <w:t>Антенна (Detla DS5000-14/45/M2x2)</w:t>
            </w:r>
          </w:p>
        </w:tc>
        <w:tc>
          <w:tcPr>
            <w:tcW w:w="1814" w:type="dxa"/>
            <w:shd w:val="clear" w:color="auto" w:fill="auto"/>
            <w:noWrap/>
          </w:tcPr>
          <w:p w:rsidR="0036168B" w:rsidRPr="00326410" w:rsidRDefault="00326410" w:rsidP="00FA37FD">
            <w:pPr>
              <w:keepNext w:val="0"/>
              <w:keepLines w:val="0"/>
              <w:ind w:firstLine="0"/>
              <w:jc w:val="center"/>
              <w:rPr>
                <w:b/>
                <w:sz w:val="22"/>
                <w:szCs w:val="24"/>
              </w:rPr>
            </w:pPr>
            <w:r w:rsidRPr="00326410">
              <w:rPr>
                <w:b/>
                <w:sz w:val="22"/>
                <w:szCs w:val="24"/>
              </w:rPr>
              <w:t>1 шт.</w:t>
            </w:r>
          </w:p>
        </w:tc>
        <w:tc>
          <w:tcPr>
            <w:tcW w:w="1701" w:type="dxa"/>
            <w:shd w:val="clear" w:color="auto" w:fill="auto"/>
            <w:noWrap/>
          </w:tcPr>
          <w:p w:rsidR="0036168B" w:rsidRPr="00326410" w:rsidRDefault="00326410" w:rsidP="00FA37FD">
            <w:pPr>
              <w:keepNext w:val="0"/>
              <w:keepLines w:val="0"/>
              <w:ind w:firstLine="0"/>
              <w:jc w:val="center"/>
              <w:rPr>
                <w:b/>
                <w:sz w:val="22"/>
                <w:szCs w:val="24"/>
              </w:rPr>
            </w:pPr>
            <w:r w:rsidRPr="00326410">
              <w:rPr>
                <w:b/>
                <w:sz w:val="22"/>
                <w:szCs w:val="24"/>
              </w:rPr>
              <w:t>260х100х110</w:t>
            </w:r>
          </w:p>
        </w:tc>
        <w:tc>
          <w:tcPr>
            <w:tcW w:w="738" w:type="dxa"/>
            <w:shd w:val="clear" w:color="auto" w:fill="auto"/>
            <w:noWrap/>
          </w:tcPr>
          <w:p w:rsidR="0036168B" w:rsidRPr="00326410" w:rsidRDefault="00326410" w:rsidP="00FA37FD">
            <w:pPr>
              <w:keepNext w:val="0"/>
              <w:keepLines w:val="0"/>
              <w:ind w:firstLine="0"/>
              <w:jc w:val="center"/>
              <w:rPr>
                <w:b/>
                <w:sz w:val="22"/>
                <w:szCs w:val="24"/>
              </w:rPr>
            </w:pPr>
            <w:r w:rsidRPr="00326410">
              <w:rPr>
                <w:b/>
                <w:sz w:val="22"/>
                <w:szCs w:val="24"/>
              </w:rPr>
              <w:t>1,2</w:t>
            </w:r>
          </w:p>
        </w:tc>
      </w:tr>
      <w:tr w:rsidR="0036168B" w:rsidRPr="002B6269" w:rsidTr="00844648">
        <w:trPr>
          <w:trHeight w:val="315"/>
        </w:trPr>
        <w:tc>
          <w:tcPr>
            <w:tcW w:w="540" w:type="dxa"/>
            <w:vMerge/>
            <w:shd w:val="clear" w:color="auto" w:fill="auto"/>
            <w:hideMark/>
          </w:tcPr>
          <w:p w:rsidR="0036168B" w:rsidRPr="002B6269" w:rsidRDefault="0036168B" w:rsidP="00FA37FD">
            <w:pPr>
              <w:keepNext w:val="0"/>
              <w:keepLines w:val="0"/>
              <w:ind w:firstLine="0"/>
              <w:rPr>
                <w:sz w:val="22"/>
                <w:szCs w:val="24"/>
              </w:rPr>
            </w:pPr>
          </w:p>
        </w:tc>
        <w:tc>
          <w:tcPr>
            <w:tcW w:w="4558" w:type="dxa"/>
            <w:shd w:val="clear" w:color="auto" w:fill="auto"/>
            <w:noWrap/>
          </w:tcPr>
          <w:p w:rsidR="0036168B" w:rsidRPr="00326410" w:rsidRDefault="00326410" w:rsidP="00FA37FD">
            <w:pPr>
              <w:keepNext w:val="0"/>
              <w:keepLines w:val="0"/>
              <w:ind w:firstLine="0"/>
              <w:rPr>
                <w:b/>
                <w:sz w:val="22"/>
                <w:szCs w:val="24"/>
              </w:rPr>
            </w:pPr>
            <w:r w:rsidRPr="00326410">
              <w:rPr>
                <w:b/>
                <w:sz w:val="22"/>
                <w:szCs w:val="24"/>
              </w:rPr>
              <w:t>Точка доступа для обслуживания пассажиров (</w:t>
            </w:r>
            <w:r w:rsidRPr="00326410">
              <w:rPr>
                <w:b/>
                <w:color w:val="000000"/>
                <w:szCs w:val="24"/>
                <w:lang w:val="en-US"/>
              </w:rPr>
              <w:t>Cisco</w:t>
            </w:r>
            <w:r w:rsidRPr="00326410">
              <w:rPr>
                <w:b/>
                <w:color w:val="000000"/>
                <w:szCs w:val="24"/>
              </w:rPr>
              <w:t xml:space="preserve"> </w:t>
            </w:r>
            <w:r w:rsidRPr="00326410">
              <w:rPr>
                <w:b/>
                <w:color w:val="000000"/>
                <w:szCs w:val="24"/>
                <w:lang w:val="en-US"/>
              </w:rPr>
              <w:t>AIR</w:t>
            </w:r>
            <w:r w:rsidRPr="00326410">
              <w:rPr>
                <w:b/>
                <w:color w:val="000000"/>
                <w:szCs w:val="24"/>
              </w:rPr>
              <w:t>-</w:t>
            </w:r>
            <w:r w:rsidRPr="00326410">
              <w:rPr>
                <w:b/>
                <w:color w:val="000000"/>
                <w:szCs w:val="24"/>
                <w:lang w:val="en-US"/>
              </w:rPr>
              <w:t>CAP</w:t>
            </w:r>
            <w:r w:rsidRPr="00326410">
              <w:rPr>
                <w:b/>
                <w:color w:val="000000"/>
                <w:szCs w:val="24"/>
              </w:rPr>
              <w:t>2702</w:t>
            </w:r>
            <w:r w:rsidRPr="00326410">
              <w:rPr>
                <w:b/>
                <w:color w:val="000000"/>
                <w:szCs w:val="24"/>
                <w:lang w:val="en-US"/>
              </w:rPr>
              <w:t>I</w:t>
            </w:r>
            <w:r w:rsidRPr="00326410">
              <w:rPr>
                <w:b/>
                <w:color w:val="000000"/>
                <w:szCs w:val="24"/>
              </w:rPr>
              <w:t>-</w:t>
            </w:r>
            <w:r w:rsidRPr="00326410">
              <w:rPr>
                <w:b/>
                <w:color w:val="000000"/>
                <w:szCs w:val="24"/>
                <w:lang w:val="en-US"/>
              </w:rPr>
              <w:t>R</w:t>
            </w:r>
            <w:r w:rsidRPr="00326410">
              <w:rPr>
                <w:b/>
                <w:color w:val="000000"/>
                <w:szCs w:val="24"/>
              </w:rPr>
              <w:t>-</w:t>
            </w:r>
            <w:r w:rsidRPr="00326410">
              <w:rPr>
                <w:b/>
                <w:color w:val="000000"/>
                <w:szCs w:val="24"/>
                <w:lang w:val="en-US"/>
              </w:rPr>
              <w:t>K</w:t>
            </w:r>
            <w:r w:rsidRPr="00326410">
              <w:rPr>
                <w:b/>
                <w:color w:val="000000"/>
                <w:szCs w:val="24"/>
              </w:rPr>
              <w:t>9)</w:t>
            </w:r>
          </w:p>
        </w:tc>
        <w:tc>
          <w:tcPr>
            <w:tcW w:w="1814" w:type="dxa"/>
            <w:shd w:val="clear" w:color="auto" w:fill="auto"/>
            <w:noWrap/>
          </w:tcPr>
          <w:p w:rsidR="0036168B" w:rsidRPr="00326410" w:rsidRDefault="00326410" w:rsidP="00FA37FD">
            <w:pPr>
              <w:keepNext w:val="0"/>
              <w:keepLines w:val="0"/>
              <w:ind w:firstLine="0"/>
              <w:jc w:val="center"/>
              <w:rPr>
                <w:b/>
                <w:sz w:val="22"/>
                <w:szCs w:val="24"/>
              </w:rPr>
            </w:pPr>
            <w:r w:rsidRPr="00326410">
              <w:rPr>
                <w:b/>
                <w:sz w:val="22"/>
                <w:szCs w:val="24"/>
              </w:rPr>
              <w:t>1 шт.</w:t>
            </w:r>
          </w:p>
        </w:tc>
        <w:tc>
          <w:tcPr>
            <w:tcW w:w="1701" w:type="dxa"/>
            <w:shd w:val="clear" w:color="auto" w:fill="auto"/>
            <w:noWrap/>
          </w:tcPr>
          <w:p w:rsidR="0036168B" w:rsidRPr="00326410" w:rsidRDefault="00326410" w:rsidP="00FA37FD">
            <w:pPr>
              <w:keepNext w:val="0"/>
              <w:keepLines w:val="0"/>
              <w:ind w:firstLine="0"/>
              <w:jc w:val="center"/>
              <w:rPr>
                <w:b/>
                <w:sz w:val="22"/>
                <w:szCs w:val="24"/>
              </w:rPr>
            </w:pPr>
            <w:r w:rsidRPr="00326410">
              <w:rPr>
                <w:b/>
                <w:sz w:val="22"/>
                <w:szCs w:val="24"/>
              </w:rPr>
              <w:t>220х220,5х55</w:t>
            </w:r>
          </w:p>
        </w:tc>
        <w:tc>
          <w:tcPr>
            <w:tcW w:w="738" w:type="dxa"/>
            <w:shd w:val="clear" w:color="auto" w:fill="auto"/>
            <w:noWrap/>
          </w:tcPr>
          <w:p w:rsidR="0036168B" w:rsidRPr="00326410" w:rsidRDefault="00326410" w:rsidP="00FA37FD">
            <w:pPr>
              <w:keepNext w:val="0"/>
              <w:keepLines w:val="0"/>
              <w:ind w:firstLine="0"/>
              <w:jc w:val="center"/>
              <w:rPr>
                <w:b/>
                <w:sz w:val="22"/>
                <w:szCs w:val="24"/>
              </w:rPr>
            </w:pPr>
            <w:r>
              <w:rPr>
                <w:b/>
                <w:sz w:val="22"/>
                <w:szCs w:val="24"/>
              </w:rPr>
              <w:t>1,0</w:t>
            </w:r>
          </w:p>
        </w:tc>
      </w:tr>
      <w:tr w:rsidR="0036168B" w:rsidRPr="002B6269" w:rsidTr="00844648">
        <w:trPr>
          <w:trHeight w:val="315"/>
        </w:trPr>
        <w:tc>
          <w:tcPr>
            <w:tcW w:w="540" w:type="dxa"/>
            <w:vMerge/>
            <w:shd w:val="clear" w:color="auto" w:fill="auto"/>
            <w:hideMark/>
          </w:tcPr>
          <w:p w:rsidR="0036168B" w:rsidRPr="002B6269" w:rsidRDefault="0036168B" w:rsidP="00FA37FD">
            <w:pPr>
              <w:keepNext w:val="0"/>
              <w:keepLines w:val="0"/>
              <w:ind w:firstLine="0"/>
              <w:rPr>
                <w:sz w:val="22"/>
                <w:szCs w:val="24"/>
              </w:rPr>
            </w:pPr>
          </w:p>
        </w:tc>
        <w:tc>
          <w:tcPr>
            <w:tcW w:w="4558" w:type="dxa"/>
            <w:shd w:val="clear" w:color="auto" w:fill="auto"/>
            <w:noWrap/>
          </w:tcPr>
          <w:p w:rsidR="0036168B" w:rsidRPr="005C384F" w:rsidRDefault="00326410" w:rsidP="00FA37FD">
            <w:pPr>
              <w:keepNext w:val="0"/>
              <w:keepLines w:val="0"/>
              <w:ind w:firstLine="0"/>
              <w:rPr>
                <w:b/>
                <w:sz w:val="22"/>
                <w:szCs w:val="24"/>
              </w:rPr>
            </w:pPr>
            <w:r w:rsidRPr="005C384F">
              <w:rPr>
                <w:b/>
                <w:sz w:val="22"/>
                <w:szCs w:val="24"/>
              </w:rPr>
              <w:t xml:space="preserve">Кабель </w:t>
            </w:r>
            <w:r w:rsidR="005C384F" w:rsidRPr="005C384F">
              <w:rPr>
                <w:b/>
                <w:sz w:val="22"/>
                <w:szCs w:val="24"/>
              </w:rPr>
              <w:t>коммутации (кабель связи)</w:t>
            </w:r>
          </w:p>
        </w:tc>
        <w:tc>
          <w:tcPr>
            <w:tcW w:w="1814" w:type="dxa"/>
            <w:shd w:val="clear" w:color="auto" w:fill="auto"/>
            <w:noWrap/>
          </w:tcPr>
          <w:p w:rsidR="0036168B" w:rsidRPr="005C384F" w:rsidRDefault="005C384F" w:rsidP="00FA37FD">
            <w:pPr>
              <w:keepNext w:val="0"/>
              <w:keepLines w:val="0"/>
              <w:ind w:firstLine="0"/>
              <w:jc w:val="center"/>
              <w:rPr>
                <w:b/>
                <w:sz w:val="22"/>
                <w:szCs w:val="24"/>
              </w:rPr>
            </w:pPr>
            <w:r w:rsidRPr="005C384F">
              <w:rPr>
                <w:b/>
                <w:sz w:val="22"/>
                <w:szCs w:val="24"/>
              </w:rPr>
              <w:t>-</w:t>
            </w:r>
          </w:p>
        </w:tc>
        <w:tc>
          <w:tcPr>
            <w:tcW w:w="1701" w:type="dxa"/>
            <w:shd w:val="clear" w:color="auto" w:fill="auto"/>
            <w:noWrap/>
          </w:tcPr>
          <w:p w:rsidR="0036168B" w:rsidRPr="005C384F" w:rsidRDefault="005C384F" w:rsidP="00FA37FD">
            <w:pPr>
              <w:keepNext w:val="0"/>
              <w:keepLines w:val="0"/>
              <w:ind w:firstLine="0"/>
              <w:jc w:val="center"/>
              <w:rPr>
                <w:b/>
                <w:sz w:val="22"/>
                <w:szCs w:val="24"/>
              </w:rPr>
            </w:pPr>
            <w:r w:rsidRPr="005C384F">
              <w:rPr>
                <w:b/>
                <w:sz w:val="22"/>
                <w:szCs w:val="24"/>
              </w:rPr>
              <w:t>-</w:t>
            </w:r>
          </w:p>
        </w:tc>
        <w:tc>
          <w:tcPr>
            <w:tcW w:w="738" w:type="dxa"/>
            <w:shd w:val="clear" w:color="auto" w:fill="auto"/>
            <w:noWrap/>
          </w:tcPr>
          <w:p w:rsidR="0036168B" w:rsidRPr="005C384F" w:rsidRDefault="005C384F" w:rsidP="00FA37FD">
            <w:pPr>
              <w:keepNext w:val="0"/>
              <w:keepLines w:val="0"/>
              <w:ind w:firstLine="0"/>
              <w:jc w:val="center"/>
              <w:rPr>
                <w:b/>
                <w:sz w:val="22"/>
                <w:szCs w:val="24"/>
              </w:rPr>
            </w:pPr>
            <w:r w:rsidRPr="005C384F">
              <w:rPr>
                <w:b/>
                <w:sz w:val="22"/>
                <w:szCs w:val="24"/>
              </w:rPr>
              <w:t>-</w:t>
            </w:r>
          </w:p>
        </w:tc>
      </w:tr>
      <w:tr w:rsidR="005C384F" w:rsidRPr="002B6269" w:rsidTr="00844648">
        <w:trPr>
          <w:trHeight w:val="315"/>
        </w:trPr>
        <w:tc>
          <w:tcPr>
            <w:tcW w:w="540" w:type="dxa"/>
            <w:vMerge/>
            <w:shd w:val="clear" w:color="auto" w:fill="auto"/>
            <w:hideMark/>
          </w:tcPr>
          <w:p w:rsidR="005C384F" w:rsidRPr="002B6269" w:rsidRDefault="005C384F" w:rsidP="00FA37FD">
            <w:pPr>
              <w:keepNext w:val="0"/>
              <w:keepLines w:val="0"/>
              <w:ind w:firstLine="0"/>
              <w:rPr>
                <w:sz w:val="22"/>
                <w:szCs w:val="24"/>
              </w:rPr>
            </w:pPr>
          </w:p>
        </w:tc>
        <w:tc>
          <w:tcPr>
            <w:tcW w:w="4558" w:type="dxa"/>
            <w:shd w:val="clear" w:color="auto" w:fill="auto"/>
            <w:noWrap/>
          </w:tcPr>
          <w:p w:rsidR="005C384F" w:rsidRPr="005C384F" w:rsidRDefault="005C384F" w:rsidP="00FA37FD">
            <w:pPr>
              <w:keepNext w:val="0"/>
              <w:keepLines w:val="0"/>
              <w:ind w:firstLine="0"/>
              <w:rPr>
                <w:b/>
                <w:sz w:val="22"/>
                <w:szCs w:val="24"/>
              </w:rPr>
            </w:pPr>
            <w:r w:rsidRPr="005C384F">
              <w:rPr>
                <w:b/>
                <w:sz w:val="22"/>
                <w:szCs w:val="24"/>
              </w:rPr>
              <w:t>Кабель электропитания (кабель силовой)</w:t>
            </w:r>
          </w:p>
        </w:tc>
        <w:tc>
          <w:tcPr>
            <w:tcW w:w="1814" w:type="dxa"/>
            <w:shd w:val="clear" w:color="auto" w:fill="auto"/>
            <w:noWrap/>
          </w:tcPr>
          <w:p w:rsidR="005C384F" w:rsidRPr="005C384F" w:rsidRDefault="005C384F" w:rsidP="00FA37FD">
            <w:pPr>
              <w:keepNext w:val="0"/>
              <w:keepLines w:val="0"/>
              <w:ind w:firstLine="0"/>
              <w:jc w:val="center"/>
              <w:rPr>
                <w:b/>
                <w:sz w:val="22"/>
                <w:szCs w:val="24"/>
              </w:rPr>
            </w:pPr>
            <w:r w:rsidRPr="005C384F">
              <w:rPr>
                <w:b/>
                <w:sz w:val="22"/>
                <w:szCs w:val="24"/>
              </w:rPr>
              <w:t>-</w:t>
            </w:r>
          </w:p>
        </w:tc>
        <w:tc>
          <w:tcPr>
            <w:tcW w:w="1701" w:type="dxa"/>
            <w:shd w:val="clear" w:color="auto" w:fill="auto"/>
            <w:noWrap/>
          </w:tcPr>
          <w:p w:rsidR="005C384F" w:rsidRPr="005C384F" w:rsidRDefault="005C384F" w:rsidP="00FA37FD">
            <w:pPr>
              <w:keepNext w:val="0"/>
              <w:keepLines w:val="0"/>
              <w:ind w:firstLine="0"/>
              <w:jc w:val="center"/>
              <w:rPr>
                <w:b/>
                <w:sz w:val="22"/>
                <w:szCs w:val="24"/>
              </w:rPr>
            </w:pPr>
            <w:r w:rsidRPr="005C384F">
              <w:rPr>
                <w:b/>
                <w:sz w:val="22"/>
                <w:szCs w:val="24"/>
              </w:rPr>
              <w:t>-</w:t>
            </w:r>
          </w:p>
        </w:tc>
        <w:tc>
          <w:tcPr>
            <w:tcW w:w="738" w:type="dxa"/>
            <w:shd w:val="clear" w:color="auto" w:fill="auto"/>
            <w:noWrap/>
          </w:tcPr>
          <w:p w:rsidR="005C384F" w:rsidRPr="005C384F" w:rsidRDefault="005C384F" w:rsidP="00FA37FD">
            <w:pPr>
              <w:keepNext w:val="0"/>
              <w:keepLines w:val="0"/>
              <w:ind w:firstLine="0"/>
              <w:jc w:val="center"/>
              <w:rPr>
                <w:b/>
                <w:sz w:val="22"/>
                <w:szCs w:val="24"/>
              </w:rPr>
            </w:pPr>
            <w:r w:rsidRPr="005C384F">
              <w:rPr>
                <w:b/>
                <w:sz w:val="22"/>
                <w:szCs w:val="24"/>
              </w:rPr>
              <w:t>-</w:t>
            </w:r>
          </w:p>
        </w:tc>
      </w:tr>
      <w:tr w:rsidR="0036168B" w:rsidRPr="002B6269" w:rsidTr="00844648">
        <w:trPr>
          <w:trHeight w:val="50"/>
        </w:trPr>
        <w:tc>
          <w:tcPr>
            <w:tcW w:w="540" w:type="dxa"/>
            <w:shd w:val="clear" w:color="auto" w:fill="auto"/>
            <w:noWrap/>
            <w:hideMark/>
          </w:tcPr>
          <w:p w:rsidR="0036168B" w:rsidRPr="002B6269" w:rsidRDefault="0036168B" w:rsidP="00FA37FD">
            <w:pPr>
              <w:keepNext w:val="0"/>
              <w:keepLines w:val="0"/>
              <w:ind w:firstLine="0"/>
              <w:rPr>
                <w:sz w:val="22"/>
                <w:szCs w:val="24"/>
              </w:rPr>
            </w:pPr>
            <w:r w:rsidRPr="002B6269">
              <w:rPr>
                <w:sz w:val="22"/>
                <w:szCs w:val="24"/>
              </w:rPr>
              <w:t>2</w:t>
            </w:r>
          </w:p>
        </w:tc>
        <w:tc>
          <w:tcPr>
            <w:tcW w:w="4558" w:type="dxa"/>
            <w:shd w:val="clear" w:color="auto" w:fill="auto"/>
            <w:noWrap/>
            <w:hideMark/>
          </w:tcPr>
          <w:p w:rsidR="0036168B" w:rsidRPr="002B6269" w:rsidRDefault="0036168B" w:rsidP="00FA37FD">
            <w:pPr>
              <w:keepNext w:val="0"/>
              <w:keepLines w:val="0"/>
              <w:ind w:firstLine="0"/>
              <w:rPr>
                <w:sz w:val="22"/>
                <w:szCs w:val="24"/>
              </w:rPr>
            </w:pPr>
            <w:r w:rsidRPr="002B6269">
              <w:rPr>
                <w:sz w:val="22"/>
                <w:szCs w:val="24"/>
              </w:rPr>
              <w:t>Вид крепления оборудования</w:t>
            </w:r>
          </w:p>
        </w:tc>
        <w:tc>
          <w:tcPr>
            <w:tcW w:w="4253" w:type="dxa"/>
            <w:gridSpan w:val="3"/>
            <w:shd w:val="clear" w:color="auto" w:fill="auto"/>
            <w:hideMark/>
          </w:tcPr>
          <w:p w:rsidR="0036168B" w:rsidRPr="002B6269" w:rsidRDefault="00EC14FA" w:rsidP="00FA37FD">
            <w:pPr>
              <w:keepNext w:val="0"/>
              <w:keepLines w:val="0"/>
              <w:ind w:firstLine="0"/>
              <w:jc w:val="center"/>
              <w:rPr>
                <w:sz w:val="22"/>
                <w:szCs w:val="24"/>
              </w:rPr>
            </w:pPr>
            <w:r>
              <w:rPr>
                <w:sz w:val="22"/>
                <w:szCs w:val="24"/>
              </w:rPr>
              <w:t>Винтовое резьбовое</w:t>
            </w:r>
          </w:p>
        </w:tc>
      </w:tr>
      <w:tr w:rsidR="0036168B" w:rsidRPr="002B6269" w:rsidTr="00844648">
        <w:trPr>
          <w:trHeight w:val="157"/>
        </w:trPr>
        <w:tc>
          <w:tcPr>
            <w:tcW w:w="540" w:type="dxa"/>
            <w:shd w:val="clear" w:color="auto" w:fill="auto"/>
            <w:noWrap/>
            <w:hideMark/>
          </w:tcPr>
          <w:p w:rsidR="0036168B" w:rsidRPr="002B6269" w:rsidRDefault="00EC14FA" w:rsidP="00FA37FD">
            <w:pPr>
              <w:keepNext w:val="0"/>
              <w:keepLines w:val="0"/>
              <w:ind w:firstLine="0"/>
              <w:rPr>
                <w:sz w:val="22"/>
                <w:szCs w:val="24"/>
              </w:rPr>
            </w:pPr>
            <w:r>
              <w:rPr>
                <w:sz w:val="22"/>
                <w:szCs w:val="24"/>
              </w:rPr>
              <w:t>3</w:t>
            </w:r>
          </w:p>
        </w:tc>
        <w:tc>
          <w:tcPr>
            <w:tcW w:w="4558" w:type="dxa"/>
            <w:shd w:val="clear" w:color="auto" w:fill="auto"/>
            <w:noWrap/>
            <w:hideMark/>
          </w:tcPr>
          <w:p w:rsidR="0036168B" w:rsidRPr="002B6269" w:rsidRDefault="0036168B" w:rsidP="00FA37FD">
            <w:pPr>
              <w:keepNext w:val="0"/>
              <w:keepLines w:val="0"/>
              <w:ind w:firstLine="0"/>
              <w:rPr>
                <w:sz w:val="22"/>
                <w:szCs w:val="24"/>
              </w:rPr>
            </w:pPr>
            <w:r w:rsidRPr="002B6269">
              <w:rPr>
                <w:sz w:val="22"/>
                <w:szCs w:val="24"/>
              </w:rPr>
              <w:t>Время работы оборудования (ч/д)</w:t>
            </w:r>
          </w:p>
        </w:tc>
        <w:tc>
          <w:tcPr>
            <w:tcW w:w="4253" w:type="dxa"/>
            <w:gridSpan w:val="3"/>
            <w:shd w:val="clear" w:color="auto" w:fill="auto"/>
            <w:noWrap/>
            <w:hideMark/>
          </w:tcPr>
          <w:p w:rsidR="0036168B" w:rsidRPr="002B6269" w:rsidRDefault="00EC14FA" w:rsidP="00FA37FD">
            <w:pPr>
              <w:keepNext w:val="0"/>
              <w:keepLines w:val="0"/>
              <w:ind w:firstLine="0"/>
              <w:jc w:val="center"/>
              <w:rPr>
                <w:sz w:val="22"/>
                <w:szCs w:val="24"/>
              </w:rPr>
            </w:pPr>
            <w:r>
              <w:rPr>
                <w:color w:val="000000"/>
                <w:szCs w:val="24"/>
              </w:rPr>
              <w:t>П</w:t>
            </w:r>
            <w:r w:rsidRPr="00470035">
              <w:rPr>
                <w:color w:val="000000"/>
                <w:szCs w:val="24"/>
              </w:rPr>
              <w:t>ри наличии пита</w:t>
            </w:r>
            <w:r>
              <w:rPr>
                <w:color w:val="000000"/>
                <w:szCs w:val="24"/>
              </w:rPr>
              <w:t>ния в бортовой сети вагона 12 ч. в сутки</w:t>
            </w:r>
          </w:p>
        </w:tc>
      </w:tr>
      <w:tr w:rsidR="0036168B" w:rsidRPr="002B6269" w:rsidTr="00844648">
        <w:trPr>
          <w:trHeight w:val="50"/>
        </w:trPr>
        <w:tc>
          <w:tcPr>
            <w:tcW w:w="540" w:type="dxa"/>
            <w:shd w:val="clear" w:color="auto" w:fill="auto"/>
            <w:noWrap/>
            <w:hideMark/>
          </w:tcPr>
          <w:p w:rsidR="0036168B" w:rsidRPr="002B6269" w:rsidRDefault="00EC14FA" w:rsidP="00FA37FD">
            <w:pPr>
              <w:keepNext w:val="0"/>
              <w:keepLines w:val="0"/>
              <w:ind w:firstLine="0"/>
              <w:rPr>
                <w:sz w:val="22"/>
                <w:szCs w:val="24"/>
              </w:rPr>
            </w:pPr>
            <w:r>
              <w:rPr>
                <w:sz w:val="22"/>
                <w:szCs w:val="24"/>
              </w:rPr>
              <w:t>4</w:t>
            </w:r>
          </w:p>
        </w:tc>
        <w:tc>
          <w:tcPr>
            <w:tcW w:w="4558" w:type="dxa"/>
            <w:shd w:val="clear" w:color="auto" w:fill="auto"/>
            <w:noWrap/>
            <w:hideMark/>
          </w:tcPr>
          <w:p w:rsidR="0036168B" w:rsidRPr="002B6269" w:rsidRDefault="0036168B" w:rsidP="00FA37FD">
            <w:pPr>
              <w:keepNext w:val="0"/>
              <w:keepLines w:val="0"/>
              <w:ind w:firstLine="0"/>
              <w:rPr>
                <w:sz w:val="22"/>
                <w:szCs w:val="24"/>
              </w:rPr>
            </w:pPr>
            <w:r w:rsidRPr="002B6269">
              <w:rPr>
                <w:sz w:val="22"/>
                <w:szCs w:val="24"/>
              </w:rPr>
              <w:t>Энергопотребление оборудования</w:t>
            </w:r>
          </w:p>
        </w:tc>
        <w:tc>
          <w:tcPr>
            <w:tcW w:w="4253" w:type="dxa"/>
            <w:gridSpan w:val="3"/>
            <w:shd w:val="clear" w:color="auto" w:fill="auto"/>
            <w:noWrap/>
            <w:hideMark/>
          </w:tcPr>
          <w:p w:rsidR="0036168B" w:rsidRPr="002B6269" w:rsidRDefault="00EC14FA" w:rsidP="00FA37FD">
            <w:pPr>
              <w:keepNext w:val="0"/>
              <w:keepLines w:val="0"/>
              <w:ind w:firstLine="0"/>
              <w:jc w:val="center"/>
              <w:rPr>
                <w:sz w:val="22"/>
                <w:szCs w:val="24"/>
              </w:rPr>
            </w:pPr>
            <w:r>
              <w:rPr>
                <w:sz w:val="22"/>
                <w:szCs w:val="24"/>
              </w:rPr>
              <w:t>148,4</w:t>
            </w:r>
            <w:r w:rsidR="0036168B" w:rsidRPr="002B6269">
              <w:rPr>
                <w:sz w:val="22"/>
                <w:szCs w:val="24"/>
              </w:rPr>
              <w:t xml:space="preserve"> Вт.</w:t>
            </w:r>
          </w:p>
        </w:tc>
      </w:tr>
      <w:tr w:rsidR="0036168B" w:rsidRPr="002B6269" w:rsidTr="00844648">
        <w:trPr>
          <w:trHeight w:val="50"/>
        </w:trPr>
        <w:tc>
          <w:tcPr>
            <w:tcW w:w="540" w:type="dxa"/>
            <w:shd w:val="clear" w:color="auto" w:fill="auto"/>
            <w:noWrap/>
            <w:hideMark/>
          </w:tcPr>
          <w:p w:rsidR="0036168B" w:rsidRPr="002B6269" w:rsidRDefault="00EC14FA" w:rsidP="00FA37FD">
            <w:pPr>
              <w:keepNext w:val="0"/>
              <w:keepLines w:val="0"/>
              <w:ind w:firstLine="0"/>
              <w:rPr>
                <w:sz w:val="22"/>
                <w:szCs w:val="24"/>
              </w:rPr>
            </w:pPr>
            <w:r>
              <w:rPr>
                <w:sz w:val="22"/>
                <w:szCs w:val="24"/>
              </w:rPr>
              <w:t>5</w:t>
            </w:r>
          </w:p>
        </w:tc>
        <w:tc>
          <w:tcPr>
            <w:tcW w:w="4558" w:type="dxa"/>
            <w:shd w:val="clear" w:color="auto" w:fill="auto"/>
            <w:noWrap/>
            <w:hideMark/>
          </w:tcPr>
          <w:p w:rsidR="0036168B" w:rsidRPr="002B6269" w:rsidRDefault="0036168B" w:rsidP="00FA37FD">
            <w:pPr>
              <w:keepNext w:val="0"/>
              <w:keepLines w:val="0"/>
              <w:ind w:firstLine="0"/>
              <w:rPr>
                <w:sz w:val="22"/>
                <w:szCs w:val="24"/>
              </w:rPr>
            </w:pPr>
            <w:r w:rsidRPr="002B6269">
              <w:rPr>
                <w:sz w:val="22"/>
                <w:szCs w:val="24"/>
              </w:rPr>
              <w:t>Площадь проекции, кв.</w:t>
            </w:r>
            <w:r w:rsidR="00A46598">
              <w:rPr>
                <w:sz w:val="22"/>
                <w:szCs w:val="24"/>
              </w:rPr>
              <w:t xml:space="preserve"> </w:t>
            </w:r>
            <w:r w:rsidRPr="002B6269">
              <w:rPr>
                <w:sz w:val="22"/>
                <w:szCs w:val="24"/>
              </w:rPr>
              <w:t>м</w:t>
            </w:r>
            <w:r w:rsidR="00A46598">
              <w:rPr>
                <w:sz w:val="22"/>
                <w:szCs w:val="24"/>
              </w:rPr>
              <w:t>.</w:t>
            </w:r>
          </w:p>
        </w:tc>
        <w:tc>
          <w:tcPr>
            <w:tcW w:w="4253" w:type="dxa"/>
            <w:gridSpan w:val="3"/>
            <w:shd w:val="clear" w:color="auto" w:fill="auto"/>
            <w:noWrap/>
            <w:hideMark/>
          </w:tcPr>
          <w:p w:rsidR="0036168B" w:rsidRPr="002B6269" w:rsidRDefault="00EC14FA" w:rsidP="00FA37FD">
            <w:pPr>
              <w:keepNext w:val="0"/>
              <w:keepLines w:val="0"/>
              <w:ind w:firstLine="0"/>
              <w:jc w:val="center"/>
              <w:rPr>
                <w:sz w:val="22"/>
                <w:szCs w:val="24"/>
              </w:rPr>
            </w:pPr>
            <w:r>
              <w:rPr>
                <w:sz w:val="22"/>
                <w:szCs w:val="24"/>
              </w:rPr>
              <w:t>0,18</w:t>
            </w:r>
          </w:p>
        </w:tc>
      </w:tr>
      <w:tr w:rsidR="0036168B" w:rsidRPr="002B6269" w:rsidTr="00844648">
        <w:trPr>
          <w:trHeight w:val="50"/>
        </w:trPr>
        <w:tc>
          <w:tcPr>
            <w:tcW w:w="9351" w:type="dxa"/>
            <w:gridSpan w:val="5"/>
            <w:shd w:val="clear" w:color="auto" w:fill="auto"/>
            <w:noWrap/>
            <w:hideMark/>
          </w:tcPr>
          <w:p w:rsidR="0036168B" w:rsidRPr="002B6269" w:rsidRDefault="00EC14FA" w:rsidP="00FA37FD">
            <w:pPr>
              <w:keepNext w:val="0"/>
              <w:keepLines w:val="0"/>
              <w:ind w:firstLine="0"/>
              <w:rPr>
                <w:b/>
                <w:bCs/>
                <w:sz w:val="22"/>
                <w:szCs w:val="24"/>
              </w:rPr>
            </w:pPr>
            <w:r>
              <w:rPr>
                <w:b/>
                <w:bCs/>
                <w:sz w:val="22"/>
                <w:szCs w:val="24"/>
              </w:rPr>
              <w:t>Комплект оборудования</w:t>
            </w:r>
            <w:r w:rsidRPr="00326410">
              <w:rPr>
                <w:b/>
                <w:bCs/>
                <w:sz w:val="22"/>
                <w:szCs w:val="24"/>
              </w:rPr>
              <w:t xml:space="preserve"> </w:t>
            </w:r>
            <w:r>
              <w:rPr>
                <w:b/>
                <w:bCs/>
                <w:sz w:val="22"/>
                <w:szCs w:val="24"/>
              </w:rPr>
              <w:t xml:space="preserve">БШСПД промежуточного вагона  </w:t>
            </w:r>
            <w:r w:rsidRPr="002B6269">
              <w:rPr>
                <w:b/>
                <w:bCs/>
                <w:sz w:val="22"/>
                <w:szCs w:val="24"/>
              </w:rPr>
              <w:t xml:space="preserve"> </w:t>
            </w:r>
          </w:p>
        </w:tc>
      </w:tr>
      <w:tr w:rsidR="00A46598" w:rsidRPr="002B6269" w:rsidTr="00844648">
        <w:trPr>
          <w:trHeight w:val="50"/>
        </w:trPr>
        <w:tc>
          <w:tcPr>
            <w:tcW w:w="540" w:type="dxa"/>
            <w:vMerge w:val="restart"/>
            <w:shd w:val="clear" w:color="auto" w:fill="auto"/>
            <w:noWrap/>
            <w:hideMark/>
          </w:tcPr>
          <w:p w:rsidR="00A46598" w:rsidRPr="002B6269" w:rsidRDefault="00A46598" w:rsidP="00FA37FD">
            <w:pPr>
              <w:keepNext w:val="0"/>
              <w:keepLines w:val="0"/>
              <w:ind w:firstLine="0"/>
              <w:rPr>
                <w:sz w:val="22"/>
                <w:szCs w:val="24"/>
              </w:rPr>
            </w:pPr>
            <w:r w:rsidRPr="002B6269">
              <w:rPr>
                <w:sz w:val="22"/>
                <w:szCs w:val="24"/>
              </w:rPr>
              <w:t>1</w:t>
            </w:r>
          </w:p>
        </w:tc>
        <w:tc>
          <w:tcPr>
            <w:tcW w:w="4558" w:type="dxa"/>
            <w:shd w:val="clear" w:color="auto" w:fill="auto"/>
            <w:noWrap/>
            <w:hideMark/>
          </w:tcPr>
          <w:p w:rsidR="00A46598" w:rsidRPr="002B6269" w:rsidRDefault="00A46598" w:rsidP="00FA37FD">
            <w:pPr>
              <w:keepNext w:val="0"/>
              <w:keepLines w:val="0"/>
              <w:ind w:firstLine="0"/>
              <w:rPr>
                <w:sz w:val="22"/>
                <w:szCs w:val="24"/>
              </w:rPr>
            </w:pPr>
            <w:r w:rsidRPr="002B6269">
              <w:rPr>
                <w:sz w:val="22"/>
                <w:szCs w:val="24"/>
              </w:rPr>
              <w:t>Комплектность оборудования</w:t>
            </w:r>
            <w:r>
              <w:rPr>
                <w:sz w:val="22"/>
                <w:szCs w:val="24"/>
              </w:rPr>
              <w:t>:</w:t>
            </w:r>
          </w:p>
        </w:tc>
        <w:tc>
          <w:tcPr>
            <w:tcW w:w="1814" w:type="dxa"/>
            <w:shd w:val="clear" w:color="auto" w:fill="auto"/>
            <w:noWrap/>
            <w:hideMark/>
          </w:tcPr>
          <w:p w:rsidR="00A46598" w:rsidRPr="002B6269" w:rsidRDefault="00A46598" w:rsidP="00FA37FD">
            <w:pPr>
              <w:keepNext w:val="0"/>
              <w:keepLines w:val="0"/>
              <w:ind w:firstLine="0"/>
              <w:jc w:val="center"/>
              <w:rPr>
                <w:sz w:val="22"/>
                <w:szCs w:val="24"/>
              </w:rPr>
            </w:pPr>
            <w:r>
              <w:rPr>
                <w:sz w:val="22"/>
                <w:szCs w:val="24"/>
              </w:rPr>
              <w:t>комплект</w:t>
            </w:r>
          </w:p>
        </w:tc>
        <w:tc>
          <w:tcPr>
            <w:tcW w:w="1701" w:type="dxa"/>
            <w:shd w:val="clear" w:color="auto" w:fill="auto"/>
            <w:noWrap/>
            <w:hideMark/>
          </w:tcPr>
          <w:p w:rsidR="00A46598" w:rsidRPr="002B6269" w:rsidRDefault="00A46598" w:rsidP="00FA37FD">
            <w:pPr>
              <w:keepNext w:val="0"/>
              <w:keepLines w:val="0"/>
              <w:ind w:firstLine="0"/>
              <w:jc w:val="center"/>
              <w:rPr>
                <w:sz w:val="22"/>
                <w:szCs w:val="24"/>
              </w:rPr>
            </w:pPr>
            <w:r w:rsidRPr="002B6269">
              <w:rPr>
                <w:sz w:val="22"/>
                <w:szCs w:val="24"/>
              </w:rPr>
              <w:t>-</w:t>
            </w:r>
          </w:p>
        </w:tc>
        <w:tc>
          <w:tcPr>
            <w:tcW w:w="738" w:type="dxa"/>
            <w:shd w:val="clear" w:color="auto" w:fill="auto"/>
            <w:noWrap/>
            <w:hideMark/>
          </w:tcPr>
          <w:p w:rsidR="00A46598" w:rsidRPr="002B6269" w:rsidRDefault="00A46598" w:rsidP="00FA37FD">
            <w:pPr>
              <w:keepNext w:val="0"/>
              <w:keepLines w:val="0"/>
              <w:ind w:firstLine="0"/>
              <w:jc w:val="center"/>
              <w:rPr>
                <w:b/>
                <w:bCs/>
                <w:sz w:val="22"/>
                <w:szCs w:val="24"/>
              </w:rPr>
            </w:pPr>
            <w:r>
              <w:rPr>
                <w:b/>
                <w:bCs/>
                <w:sz w:val="22"/>
                <w:szCs w:val="24"/>
              </w:rPr>
              <w:t>3,24</w:t>
            </w:r>
          </w:p>
        </w:tc>
      </w:tr>
      <w:tr w:rsidR="00A46598" w:rsidRPr="002B6269" w:rsidTr="00844648">
        <w:trPr>
          <w:trHeight w:val="237"/>
        </w:trPr>
        <w:tc>
          <w:tcPr>
            <w:tcW w:w="540" w:type="dxa"/>
            <w:vMerge/>
            <w:shd w:val="clear" w:color="auto" w:fill="auto"/>
            <w:hideMark/>
          </w:tcPr>
          <w:p w:rsidR="00A46598" w:rsidRPr="002B6269" w:rsidRDefault="00A46598" w:rsidP="00FA37FD">
            <w:pPr>
              <w:keepNext w:val="0"/>
              <w:keepLines w:val="0"/>
              <w:ind w:firstLine="0"/>
              <w:rPr>
                <w:sz w:val="22"/>
                <w:szCs w:val="24"/>
              </w:rPr>
            </w:pPr>
          </w:p>
        </w:tc>
        <w:tc>
          <w:tcPr>
            <w:tcW w:w="4558" w:type="dxa"/>
            <w:shd w:val="clear" w:color="auto" w:fill="auto"/>
            <w:noWrap/>
            <w:hideMark/>
          </w:tcPr>
          <w:p w:rsidR="00A46598" w:rsidRPr="002B6269" w:rsidRDefault="00A46598" w:rsidP="00FA37FD">
            <w:pPr>
              <w:keepNext w:val="0"/>
              <w:keepLines w:val="0"/>
              <w:ind w:firstLine="0"/>
              <w:rPr>
                <w:sz w:val="22"/>
                <w:szCs w:val="24"/>
              </w:rPr>
            </w:pPr>
            <w:r w:rsidRPr="00DE0E5C">
              <w:rPr>
                <w:b/>
                <w:sz w:val="22"/>
                <w:szCs w:val="24"/>
              </w:rPr>
              <w:t xml:space="preserve">Точка доступа для обслуживания пассажиров </w:t>
            </w:r>
            <w:r w:rsidRPr="00326410">
              <w:rPr>
                <w:b/>
                <w:sz w:val="22"/>
                <w:szCs w:val="24"/>
              </w:rPr>
              <w:t>(</w:t>
            </w:r>
            <w:r w:rsidRPr="00DE0E5C">
              <w:rPr>
                <w:b/>
                <w:sz w:val="22"/>
                <w:szCs w:val="24"/>
              </w:rPr>
              <w:t>Cisco AIR-CAP2702I-R-K9)</w:t>
            </w:r>
          </w:p>
        </w:tc>
        <w:tc>
          <w:tcPr>
            <w:tcW w:w="1814" w:type="dxa"/>
            <w:shd w:val="clear" w:color="auto" w:fill="auto"/>
            <w:noWrap/>
            <w:hideMark/>
          </w:tcPr>
          <w:p w:rsidR="00A46598" w:rsidRPr="00DE0E5C" w:rsidRDefault="00A46598" w:rsidP="00FA37FD">
            <w:pPr>
              <w:keepNext w:val="0"/>
              <w:keepLines w:val="0"/>
              <w:ind w:firstLine="0"/>
              <w:jc w:val="center"/>
              <w:rPr>
                <w:b/>
                <w:sz w:val="22"/>
                <w:szCs w:val="24"/>
              </w:rPr>
            </w:pPr>
            <w:r w:rsidRPr="00DE0E5C">
              <w:rPr>
                <w:b/>
                <w:sz w:val="22"/>
                <w:szCs w:val="24"/>
              </w:rPr>
              <w:t>1 шт.</w:t>
            </w:r>
          </w:p>
        </w:tc>
        <w:tc>
          <w:tcPr>
            <w:tcW w:w="1701" w:type="dxa"/>
            <w:shd w:val="clear" w:color="auto" w:fill="auto"/>
            <w:noWrap/>
            <w:hideMark/>
          </w:tcPr>
          <w:p w:rsidR="00A46598" w:rsidRPr="00DE0E5C" w:rsidRDefault="00A46598" w:rsidP="00FA37FD">
            <w:pPr>
              <w:keepNext w:val="0"/>
              <w:keepLines w:val="0"/>
              <w:ind w:firstLine="0"/>
              <w:jc w:val="center"/>
              <w:rPr>
                <w:b/>
                <w:sz w:val="22"/>
                <w:szCs w:val="24"/>
              </w:rPr>
            </w:pPr>
            <w:r>
              <w:rPr>
                <w:b/>
                <w:sz w:val="22"/>
                <w:szCs w:val="24"/>
              </w:rPr>
              <w:t>220х220,5х55</w:t>
            </w:r>
          </w:p>
        </w:tc>
        <w:tc>
          <w:tcPr>
            <w:tcW w:w="738" w:type="dxa"/>
            <w:shd w:val="clear" w:color="auto" w:fill="auto"/>
            <w:noWrap/>
            <w:hideMark/>
          </w:tcPr>
          <w:p w:rsidR="00A46598" w:rsidRPr="00DE0E5C" w:rsidRDefault="00A46598" w:rsidP="00FA37FD">
            <w:pPr>
              <w:keepNext w:val="0"/>
              <w:keepLines w:val="0"/>
              <w:ind w:firstLine="0"/>
              <w:jc w:val="center"/>
              <w:rPr>
                <w:b/>
                <w:sz w:val="22"/>
                <w:szCs w:val="24"/>
              </w:rPr>
            </w:pPr>
            <w:r>
              <w:rPr>
                <w:b/>
                <w:sz w:val="22"/>
                <w:szCs w:val="24"/>
              </w:rPr>
              <w:t>1</w:t>
            </w:r>
          </w:p>
        </w:tc>
      </w:tr>
      <w:tr w:rsidR="00A46598" w:rsidRPr="002B6269" w:rsidTr="00844648">
        <w:trPr>
          <w:trHeight w:val="315"/>
        </w:trPr>
        <w:tc>
          <w:tcPr>
            <w:tcW w:w="540" w:type="dxa"/>
            <w:vMerge/>
            <w:shd w:val="clear" w:color="auto" w:fill="auto"/>
            <w:hideMark/>
          </w:tcPr>
          <w:p w:rsidR="00A46598" w:rsidRPr="002B6269" w:rsidRDefault="00A46598" w:rsidP="00FA37FD">
            <w:pPr>
              <w:keepNext w:val="0"/>
              <w:keepLines w:val="0"/>
              <w:ind w:firstLine="0"/>
              <w:rPr>
                <w:sz w:val="22"/>
                <w:szCs w:val="24"/>
              </w:rPr>
            </w:pPr>
          </w:p>
        </w:tc>
        <w:tc>
          <w:tcPr>
            <w:tcW w:w="4558" w:type="dxa"/>
            <w:shd w:val="clear" w:color="auto" w:fill="auto"/>
            <w:noWrap/>
            <w:hideMark/>
          </w:tcPr>
          <w:p w:rsidR="00A46598" w:rsidRPr="002B6269" w:rsidRDefault="00A46598" w:rsidP="00FA37FD">
            <w:pPr>
              <w:keepNext w:val="0"/>
              <w:keepLines w:val="0"/>
              <w:ind w:firstLine="0"/>
              <w:rPr>
                <w:sz w:val="22"/>
                <w:szCs w:val="24"/>
              </w:rPr>
            </w:pPr>
            <w:r w:rsidRPr="00326410">
              <w:rPr>
                <w:b/>
                <w:sz w:val="22"/>
                <w:szCs w:val="24"/>
              </w:rPr>
              <w:t>Щит абонентской аппаратуры включающий в себя:</w:t>
            </w:r>
          </w:p>
        </w:tc>
        <w:tc>
          <w:tcPr>
            <w:tcW w:w="1814" w:type="dxa"/>
            <w:shd w:val="clear" w:color="auto" w:fill="auto"/>
            <w:noWrap/>
            <w:hideMark/>
          </w:tcPr>
          <w:p w:rsidR="00A46598" w:rsidRPr="002B6269" w:rsidRDefault="00A46598" w:rsidP="00FA37FD">
            <w:pPr>
              <w:keepNext w:val="0"/>
              <w:keepLines w:val="0"/>
              <w:ind w:firstLine="0"/>
              <w:jc w:val="center"/>
              <w:rPr>
                <w:sz w:val="22"/>
                <w:szCs w:val="24"/>
              </w:rPr>
            </w:pPr>
            <w:r w:rsidRPr="00326410">
              <w:rPr>
                <w:b/>
                <w:sz w:val="22"/>
                <w:szCs w:val="24"/>
              </w:rPr>
              <w:t>1 шт.</w:t>
            </w:r>
          </w:p>
        </w:tc>
        <w:tc>
          <w:tcPr>
            <w:tcW w:w="1701" w:type="dxa"/>
            <w:shd w:val="clear" w:color="auto" w:fill="auto"/>
            <w:noWrap/>
            <w:hideMark/>
          </w:tcPr>
          <w:p w:rsidR="00A46598" w:rsidRPr="00DE0E5C" w:rsidRDefault="00A46598" w:rsidP="00FA37FD">
            <w:pPr>
              <w:keepNext w:val="0"/>
              <w:keepLines w:val="0"/>
              <w:ind w:firstLine="0"/>
              <w:jc w:val="center"/>
              <w:rPr>
                <w:b/>
                <w:sz w:val="22"/>
                <w:szCs w:val="24"/>
              </w:rPr>
            </w:pPr>
            <w:r w:rsidRPr="00DE0E5C">
              <w:rPr>
                <w:b/>
                <w:sz w:val="22"/>
                <w:szCs w:val="24"/>
              </w:rPr>
              <w:t>350х260х160</w:t>
            </w:r>
          </w:p>
        </w:tc>
        <w:tc>
          <w:tcPr>
            <w:tcW w:w="738" w:type="dxa"/>
            <w:shd w:val="clear" w:color="auto" w:fill="auto"/>
            <w:noWrap/>
            <w:hideMark/>
          </w:tcPr>
          <w:p w:rsidR="00A46598" w:rsidRPr="00DE0E5C" w:rsidRDefault="00A46598" w:rsidP="00FA37FD">
            <w:pPr>
              <w:keepNext w:val="0"/>
              <w:keepLines w:val="0"/>
              <w:ind w:firstLine="0"/>
              <w:jc w:val="center"/>
              <w:rPr>
                <w:b/>
                <w:sz w:val="22"/>
                <w:szCs w:val="24"/>
              </w:rPr>
            </w:pPr>
            <w:r>
              <w:rPr>
                <w:b/>
                <w:sz w:val="22"/>
                <w:szCs w:val="24"/>
              </w:rPr>
              <w:t>2,24</w:t>
            </w:r>
          </w:p>
        </w:tc>
      </w:tr>
      <w:tr w:rsidR="00A46598" w:rsidRPr="002B6269" w:rsidTr="00844648">
        <w:trPr>
          <w:trHeight w:val="50"/>
        </w:trPr>
        <w:tc>
          <w:tcPr>
            <w:tcW w:w="540" w:type="dxa"/>
            <w:vMerge/>
            <w:shd w:val="clear" w:color="auto" w:fill="auto"/>
            <w:hideMark/>
          </w:tcPr>
          <w:p w:rsidR="00A46598" w:rsidRPr="002B6269" w:rsidRDefault="00A46598" w:rsidP="00FA37FD">
            <w:pPr>
              <w:keepNext w:val="0"/>
              <w:keepLines w:val="0"/>
              <w:ind w:firstLine="0"/>
              <w:rPr>
                <w:sz w:val="22"/>
                <w:szCs w:val="24"/>
              </w:rPr>
            </w:pPr>
          </w:p>
        </w:tc>
        <w:tc>
          <w:tcPr>
            <w:tcW w:w="4558" w:type="dxa"/>
            <w:shd w:val="clear" w:color="auto" w:fill="auto"/>
            <w:noWrap/>
          </w:tcPr>
          <w:p w:rsidR="00A46598" w:rsidRPr="002B6269" w:rsidRDefault="00A46598" w:rsidP="00FA37FD">
            <w:pPr>
              <w:keepNext w:val="0"/>
              <w:keepLines w:val="0"/>
              <w:ind w:firstLine="0"/>
              <w:rPr>
                <w:sz w:val="22"/>
                <w:szCs w:val="24"/>
              </w:rPr>
            </w:pPr>
            <w:r w:rsidRPr="00326410">
              <w:rPr>
                <w:sz w:val="22"/>
                <w:szCs w:val="24"/>
              </w:rPr>
              <w:t>Преобразователь напряжения ПН4-75-54</w:t>
            </w:r>
          </w:p>
        </w:tc>
        <w:tc>
          <w:tcPr>
            <w:tcW w:w="1814" w:type="dxa"/>
            <w:shd w:val="clear" w:color="auto" w:fill="auto"/>
            <w:noWrap/>
          </w:tcPr>
          <w:p w:rsidR="00A46598" w:rsidRPr="002B6269" w:rsidRDefault="00A46598" w:rsidP="00FA37FD">
            <w:pPr>
              <w:keepNext w:val="0"/>
              <w:keepLines w:val="0"/>
              <w:ind w:firstLine="0"/>
              <w:rPr>
                <w:sz w:val="22"/>
                <w:szCs w:val="24"/>
              </w:rPr>
            </w:pPr>
          </w:p>
        </w:tc>
        <w:tc>
          <w:tcPr>
            <w:tcW w:w="1701" w:type="dxa"/>
            <w:shd w:val="clear" w:color="auto" w:fill="auto"/>
            <w:noWrap/>
          </w:tcPr>
          <w:p w:rsidR="00A46598" w:rsidRPr="002B6269" w:rsidRDefault="00A46598" w:rsidP="00FA37FD">
            <w:pPr>
              <w:keepNext w:val="0"/>
              <w:keepLines w:val="0"/>
              <w:ind w:firstLine="0"/>
              <w:rPr>
                <w:sz w:val="22"/>
                <w:szCs w:val="24"/>
              </w:rPr>
            </w:pPr>
          </w:p>
        </w:tc>
        <w:tc>
          <w:tcPr>
            <w:tcW w:w="738" w:type="dxa"/>
            <w:shd w:val="clear" w:color="auto" w:fill="auto"/>
            <w:noWrap/>
          </w:tcPr>
          <w:p w:rsidR="00A46598" w:rsidRPr="002B6269" w:rsidRDefault="00A46598" w:rsidP="00FA37FD">
            <w:pPr>
              <w:keepNext w:val="0"/>
              <w:keepLines w:val="0"/>
              <w:ind w:firstLine="0"/>
              <w:rPr>
                <w:sz w:val="22"/>
                <w:szCs w:val="24"/>
              </w:rPr>
            </w:pPr>
          </w:p>
        </w:tc>
      </w:tr>
      <w:tr w:rsidR="00A46598" w:rsidRPr="002B6269" w:rsidTr="00844648">
        <w:trPr>
          <w:trHeight w:val="50"/>
        </w:trPr>
        <w:tc>
          <w:tcPr>
            <w:tcW w:w="540" w:type="dxa"/>
            <w:vMerge/>
            <w:shd w:val="clear" w:color="auto" w:fill="auto"/>
            <w:hideMark/>
          </w:tcPr>
          <w:p w:rsidR="00A46598" w:rsidRPr="002B6269" w:rsidRDefault="00A46598" w:rsidP="00FA37FD">
            <w:pPr>
              <w:keepNext w:val="0"/>
              <w:keepLines w:val="0"/>
              <w:ind w:firstLine="0"/>
              <w:rPr>
                <w:sz w:val="22"/>
                <w:szCs w:val="24"/>
              </w:rPr>
            </w:pPr>
          </w:p>
        </w:tc>
        <w:tc>
          <w:tcPr>
            <w:tcW w:w="4558" w:type="dxa"/>
            <w:shd w:val="clear" w:color="auto" w:fill="auto"/>
            <w:noWrap/>
          </w:tcPr>
          <w:p w:rsidR="00A46598" w:rsidRPr="002B6269" w:rsidRDefault="00A46598" w:rsidP="00FA37FD">
            <w:pPr>
              <w:keepNext w:val="0"/>
              <w:keepLines w:val="0"/>
              <w:ind w:firstLine="0"/>
              <w:rPr>
                <w:sz w:val="22"/>
                <w:szCs w:val="24"/>
              </w:rPr>
            </w:pPr>
            <w:r w:rsidRPr="00326410">
              <w:rPr>
                <w:sz w:val="22"/>
                <w:szCs w:val="24"/>
              </w:rPr>
              <w:t>Коммутатор SG300-10MPP</w:t>
            </w:r>
          </w:p>
        </w:tc>
        <w:tc>
          <w:tcPr>
            <w:tcW w:w="1814" w:type="dxa"/>
            <w:shd w:val="clear" w:color="auto" w:fill="auto"/>
            <w:noWrap/>
          </w:tcPr>
          <w:p w:rsidR="00A46598" w:rsidRPr="002B6269" w:rsidRDefault="00A46598" w:rsidP="00FA37FD">
            <w:pPr>
              <w:keepNext w:val="0"/>
              <w:keepLines w:val="0"/>
              <w:ind w:firstLine="0"/>
              <w:rPr>
                <w:sz w:val="22"/>
                <w:szCs w:val="24"/>
              </w:rPr>
            </w:pPr>
          </w:p>
        </w:tc>
        <w:tc>
          <w:tcPr>
            <w:tcW w:w="1701" w:type="dxa"/>
            <w:shd w:val="clear" w:color="auto" w:fill="auto"/>
            <w:noWrap/>
          </w:tcPr>
          <w:p w:rsidR="00A46598" w:rsidRPr="002B6269" w:rsidRDefault="00A46598" w:rsidP="00FA37FD">
            <w:pPr>
              <w:keepNext w:val="0"/>
              <w:keepLines w:val="0"/>
              <w:ind w:firstLine="0"/>
              <w:rPr>
                <w:sz w:val="22"/>
                <w:szCs w:val="24"/>
              </w:rPr>
            </w:pPr>
          </w:p>
        </w:tc>
        <w:tc>
          <w:tcPr>
            <w:tcW w:w="738" w:type="dxa"/>
            <w:shd w:val="clear" w:color="auto" w:fill="auto"/>
            <w:noWrap/>
          </w:tcPr>
          <w:p w:rsidR="00A46598" w:rsidRPr="002B6269" w:rsidRDefault="00A46598" w:rsidP="00FA37FD">
            <w:pPr>
              <w:keepNext w:val="0"/>
              <w:keepLines w:val="0"/>
              <w:ind w:firstLine="0"/>
              <w:rPr>
                <w:sz w:val="22"/>
                <w:szCs w:val="24"/>
              </w:rPr>
            </w:pPr>
          </w:p>
        </w:tc>
      </w:tr>
      <w:tr w:rsidR="00A46598" w:rsidRPr="002B6269" w:rsidTr="00844648">
        <w:trPr>
          <w:trHeight w:val="50"/>
        </w:trPr>
        <w:tc>
          <w:tcPr>
            <w:tcW w:w="540" w:type="dxa"/>
            <w:vMerge/>
            <w:shd w:val="clear" w:color="auto" w:fill="auto"/>
          </w:tcPr>
          <w:p w:rsidR="00A46598" w:rsidRPr="002B6269" w:rsidRDefault="00A46598" w:rsidP="00FA37FD">
            <w:pPr>
              <w:keepNext w:val="0"/>
              <w:keepLines w:val="0"/>
              <w:ind w:firstLine="0"/>
              <w:rPr>
                <w:sz w:val="22"/>
                <w:szCs w:val="24"/>
              </w:rPr>
            </w:pPr>
          </w:p>
        </w:tc>
        <w:tc>
          <w:tcPr>
            <w:tcW w:w="4558" w:type="dxa"/>
            <w:shd w:val="clear" w:color="auto" w:fill="auto"/>
            <w:noWrap/>
          </w:tcPr>
          <w:p w:rsidR="00A46598" w:rsidRPr="005C384F" w:rsidRDefault="00A46598" w:rsidP="00FA37FD">
            <w:pPr>
              <w:keepNext w:val="0"/>
              <w:keepLines w:val="0"/>
              <w:ind w:firstLine="0"/>
              <w:rPr>
                <w:b/>
                <w:sz w:val="22"/>
                <w:szCs w:val="24"/>
              </w:rPr>
            </w:pPr>
            <w:r w:rsidRPr="005C384F">
              <w:rPr>
                <w:b/>
                <w:sz w:val="22"/>
                <w:szCs w:val="24"/>
              </w:rPr>
              <w:t>Кабель коммутации (кабель связи)</w:t>
            </w:r>
          </w:p>
        </w:tc>
        <w:tc>
          <w:tcPr>
            <w:tcW w:w="1814" w:type="dxa"/>
            <w:shd w:val="clear" w:color="auto" w:fill="auto"/>
            <w:noWrap/>
          </w:tcPr>
          <w:p w:rsidR="00A46598" w:rsidRPr="005C384F" w:rsidRDefault="00A46598" w:rsidP="00FA37FD">
            <w:pPr>
              <w:keepNext w:val="0"/>
              <w:keepLines w:val="0"/>
              <w:ind w:firstLine="0"/>
              <w:jc w:val="center"/>
              <w:rPr>
                <w:b/>
                <w:sz w:val="22"/>
                <w:szCs w:val="24"/>
              </w:rPr>
            </w:pPr>
            <w:r w:rsidRPr="005C384F">
              <w:rPr>
                <w:b/>
                <w:sz w:val="22"/>
                <w:szCs w:val="24"/>
              </w:rPr>
              <w:t>-</w:t>
            </w:r>
          </w:p>
        </w:tc>
        <w:tc>
          <w:tcPr>
            <w:tcW w:w="1701" w:type="dxa"/>
            <w:shd w:val="clear" w:color="auto" w:fill="auto"/>
            <w:noWrap/>
          </w:tcPr>
          <w:p w:rsidR="00A46598" w:rsidRPr="005C384F" w:rsidRDefault="00A46598" w:rsidP="00FA37FD">
            <w:pPr>
              <w:keepNext w:val="0"/>
              <w:keepLines w:val="0"/>
              <w:ind w:firstLine="0"/>
              <w:jc w:val="center"/>
              <w:rPr>
                <w:b/>
                <w:sz w:val="22"/>
                <w:szCs w:val="24"/>
              </w:rPr>
            </w:pPr>
            <w:r w:rsidRPr="005C384F">
              <w:rPr>
                <w:b/>
                <w:sz w:val="22"/>
                <w:szCs w:val="24"/>
              </w:rPr>
              <w:t>-</w:t>
            </w:r>
          </w:p>
        </w:tc>
        <w:tc>
          <w:tcPr>
            <w:tcW w:w="738" w:type="dxa"/>
            <w:shd w:val="clear" w:color="auto" w:fill="auto"/>
            <w:noWrap/>
          </w:tcPr>
          <w:p w:rsidR="00A46598" w:rsidRPr="005C384F" w:rsidRDefault="00A46598" w:rsidP="00FA37FD">
            <w:pPr>
              <w:keepNext w:val="0"/>
              <w:keepLines w:val="0"/>
              <w:ind w:firstLine="0"/>
              <w:jc w:val="center"/>
              <w:rPr>
                <w:b/>
                <w:sz w:val="22"/>
                <w:szCs w:val="24"/>
              </w:rPr>
            </w:pPr>
            <w:r w:rsidRPr="005C384F">
              <w:rPr>
                <w:b/>
                <w:sz w:val="22"/>
                <w:szCs w:val="24"/>
              </w:rPr>
              <w:t>-</w:t>
            </w:r>
          </w:p>
        </w:tc>
      </w:tr>
      <w:tr w:rsidR="00A46598" w:rsidRPr="002B6269" w:rsidTr="00844648">
        <w:trPr>
          <w:trHeight w:val="50"/>
        </w:trPr>
        <w:tc>
          <w:tcPr>
            <w:tcW w:w="540" w:type="dxa"/>
            <w:vMerge/>
            <w:shd w:val="clear" w:color="auto" w:fill="auto"/>
          </w:tcPr>
          <w:p w:rsidR="00A46598" w:rsidRPr="002B6269" w:rsidRDefault="00A46598" w:rsidP="00FA37FD">
            <w:pPr>
              <w:keepNext w:val="0"/>
              <w:keepLines w:val="0"/>
              <w:ind w:firstLine="0"/>
              <w:rPr>
                <w:sz w:val="22"/>
                <w:szCs w:val="24"/>
              </w:rPr>
            </w:pPr>
          </w:p>
        </w:tc>
        <w:tc>
          <w:tcPr>
            <w:tcW w:w="4558" w:type="dxa"/>
            <w:shd w:val="clear" w:color="auto" w:fill="auto"/>
            <w:noWrap/>
          </w:tcPr>
          <w:p w:rsidR="00A46598" w:rsidRPr="005C384F" w:rsidRDefault="00A46598" w:rsidP="00FA37FD">
            <w:pPr>
              <w:keepNext w:val="0"/>
              <w:keepLines w:val="0"/>
              <w:ind w:firstLine="0"/>
              <w:rPr>
                <w:b/>
                <w:sz w:val="22"/>
                <w:szCs w:val="24"/>
              </w:rPr>
            </w:pPr>
            <w:r w:rsidRPr="005C384F">
              <w:rPr>
                <w:b/>
                <w:sz w:val="22"/>
                <w:szCs w:val="24"/>
              </w:rPr>
              <w:t>Кабель электропитания (кабель силовой)</w:t>
            </w:r>
          </w:p>
        </w:tc>
        <w:tc>
          <w:tcPr>
            <w:tcW w:w="1814" w:type="dxa"/>
            <w:shd w:val="clear" w:color="auto" w:fill="auto"/>
            <w:noWrap/>
          </w:tcPr>
          <w:p w:rsidR="00A46598" w:rsidRPr="005C384F" w:rsidRDefault="00A46598" w:rsidP="00FA37FD">
            <w:pPr>
              <w:keepNext w:val="0"/>
              <w:keepLines w:val="0"/>
              <w:ind w:firstLine="0"/>
              <w:jc w:val="center"/>
              <w:rPr>
                <w:b/>
                <w:sz w:val="22"/>
                <w:szCs w:val="24"/>
              </w:rPr>
            </w:pPr>
            <w:r w:rsidRPr="005C384F">
              <w:rPr>
                <w:b/>
                <w:sz w:val="22"/>
                <w:szCs w:val="24"/>
              </w:rPr>
              <w:t>-</w:t>
            </w:r>
          </w:p>
        </w:tc>
        <w:tc>
          <w:tcPr>
            <w:tcW w:w="1701" w:type="dxa"/>
            <w:shd w:val="clear" w:color="auto" w:fill="auto"/>
            <w:noWrap/>
          </w:tcPr>
          <w:p w:rsidR="00A46598" w:rsidRPr="005C384F" w:rsidRDefault="00A46598" w:rsidP="00FA37FD">
            <w:pPr>
              <w:keepNext w:val="0"/>
              <w:keepLines w:val="0"/>
              <w:ind w:firstLine="0"/>
              <w:jc w:val="center"/>
              <w:rPr>
                <w:b/>
                <w:sz w:val="22"/>
                <w:szCs w:val="24"/>
              </w:rPr>
            </w:pPr>
            <w:r w:rsidRPr="005C384F">
              <w:rPr>
                <w:b/>
                <w:sz w:val="22"/>
                <w:szCs w:val="24"/>
              </w:rPr>
              <w:t>-</w:t>
            </w:r>
          </w:p>
        </w:tc>
        <w:tc>
          <w:tcPr>
            <w:tcW w:w="738" w:type="dxa"/>
            <w:shd w:val="clear" w:color="auto" w:fill="auto"/>
            <w:noWrap/>
          </w:tcPr>
          <w:p w:rsidR="00A46598" w:rsidRPr="005C384F" w:rsidRDefault="00A46598" w:rsidP="00FA37FD">
            <w:pPr>
              <w:keepNext w:val="0"/>
              <w:keepLines w:val="0"/>
              <w:ind w:firstLine="0"/>
              <w:jc w:val="center"/>
              <w:rPr>
                <w:b/>
                <w:sz w:val="22"/>
                <w:szCs w:val="24"/>
              </w:rPr>
            </w:pPr>
            <w:r w:rsidRPr="005C384F">
              <w:rPr>
                <w:b/>
                <w:sz w:val="22"/>
                <w:szCs w:val="24"/>
              </w:rPr>
              <w:t>-</w:t>
            </w:r>
          </w:p>
        </w:tc>
      </w:tr>
      <w:tr w:rsidR="00A46598" w:rsidRPr="002B6269" w:rsidTr="00844648">
        <w:trPr>
          <w:trHeight w:val="50"/>
        </w:trPr>
        <w:tc>
          <w:tcPr>
            <w:tcW w:w="540" w:type="dxa"/>
            <w:shd w:val="clear" w:color="auto" w:fill="auto"/>
            <w:noWrap/>
            <w:hideMark/>
          </w:tcPr>
          <w:p w:rsidR="00A46598" w:rsidRPr="002B6269" w:rsidRDefault="00A46598" w:rsidP="00FA37FD">
            <w:pPr>
              <w:keepNext w:val="0"/>
              <w:keepLines w:val="0"/>
              <w:ind w:firstLine="0"/>
              <w:rPr>
                <w:sz w:val="22"/>
                <w:szCs w:val="24"/>
              </w:rPr>
            </w:pPr>
            <w:r w:rsidRPr="002B6269">
              <w:rPr>
                <w:sz w:val="22"/>
                <w:szCs w:val="24"/>
              </w:rPr>
              <w:t>2</w:t>
            </w:r>
          </w:p>
        </w:tc>
        <w:tc>
          <w:tcPr>
            <w:tcW w:w="4558" w:type="dxa"/>
            <w:shd w:val="clear" w:color="auto" w:fill="auto"/>
            <w:noWrap/>
            <w:hideMark/>
          </w:tcPr>
          <w:p w:rsidR="00A46598" w:rsidRPr="002B6269" w:rsidRDefault="00A46598" w:rsidP="00FA37FD">
            <w:pPr>
              <w:keepNext w:val="0"/>
              <w:keepLines w:val="0"/>
              <w:ind w:firstLine="0"/>
              <w:rPr>
                <w:sz w:val="22"/>
                <w:szCs w:val="24"/>
              </w:rPr>
            </w:pPr>
            <w:r w:rsidRPr="002B6269">
              <w:rPr>
                <w:sz w:val="22"/>
                <w:szCs w:val="24"/>
              </w:rPr>
              <w:t>Вид крепления оборудования</w:t>
            </w:r>
          </w:p>
        </w:tc>
        <w:tc>
          <w:tcPr>
            <w:tcW w:w="4253" w:type="dxa"/>
            <w:gridSpan w:val="3"/>
            <w:shd w:val="clear" w:color="auto" w:fill="auto"/>
            <w:hideMark/>
          </w:tcPr>
          <w:p w:rsidR="00A46598" w:rsidRPr="002B6269" w:rsidRDefault="00A46598" w:rsidP="00FA37FD">
            <w:pPr>
              <w:keepNext w:val="0"/>
              <w:keepLines w:val="0"/>
              <w:ind w:firstLine="0"/>
              <w:jc w:val="center"/>
              <w:rPr>
                <w:sz w:val="22"/>
                <w:szCs w:val="24"/>
              </w:rPr>
            </w:pPr>
            <w:r>
              <w:rPr>
                <w:sz w:val="22"/>
                <w:szCs w:val="24"/>
              </w:rPr>
              <w:t>Винтовое резьбовое</w:t>
            </w:r>
          </w:p>
        </w:tc>
      </w:tr>
      <w:tr w:rsidR="00A46598" w:rsidRPr="002B6269" w:rsidTr="00844648">
        <w:trPr>
          <w:trHeight w:val="50"/>
        </w:trPr>
        <w:tc>
          <w:tcPr>
            <w:tcW w:w="540" w:type="dxa"/>
            <w:shd w:val="clear" w:color="auto" w:fill="auto"/>
            <w:noWrap/>
            <w:hideMark/>
          </w:tcPr>
          <w:p w:rsidR="00A46598" w:rsidRPr="002B6269" w:rsidRDefault="00A46598" w:rsidP="00FA37FD">
            <w:pPr>
              <w:keepNext w:val="0"/>
              <w:keepLines w:val="0"/>
              <w:ind w:firstLine="0"/>
              <w:rPr>
                <w:sz w:val="22"/>
                <w:szCs w:val="24"/>
              </w:rPr>
            </w:pPr>
            <w:r>
              <w:rPr>
                <w:sz w:val="22"/>
                <w:szCs w:val="24"/>
              </w:rPr>
              <w:t>3</w:t>
            </w:r>
          </w:p>
        </w:tc>
        <w:tc>
          <w:tcPr>
            <w:tcW w:w="4558" w:type="dxa"/>
            <w:shd w:val="clear" w:color="auto" w:fill="auto"/>
            <w:noWrap/>
            <w:hideMark/>
          </w:tcPr>
          <w:p w:rsidR="00A46598" w:rsidRPr="002B6269" w:rsidRDefault="00A46598" w:rsidP="00FA37FD">
            <w:pPr>
              <w:keepNext w:val="0"/>
              <w:keepLines w:val="0"/>
              <w:ind w:firstLine="0"/>
              <w:rPr>
                <w:sz w:val="22"/>
                <w:szCs w:val="24"/>
              </w:rPr>
            </w:pPr>
            <w:r w:rsidRPr="002B6269">
              <w:rPr>
                <w:sz w:val="22"/>
                <w:szCs w:val="24"/>
              </w:rPr>
              <w:t>Время работы оборудования (ч/д)</w:t>
            </w:r>
          </w:p>
        </w:tc>
        <w:tc>
          <w:tcPr>
            <w:tcW w:w="4253" w:type="dxa"/>
            <w:gridSpan w:val="3"/>
            <w:shd w:val="clear" w:color="auto" w:fill="auto"/>
            <w:noWrap/>
            <w:hideMark/>
          </w:tcPr>
          <w:p w:rsidR="00A46598" w:rsidRPr="002B6269" w:rsidRDefault="00A46598" w:rsidP="00FA37FD">
            <w:pPr>
              <w:keepNext w:val="0"/>
              <w:keepLines w:val="0"/>
              <w:ind w:firstLine="0"/>
              <w:jc w:val="center"/>
              <w:rPr>
                <w:sz w:val="22"/>
                <w:szCs w:val="24"/>
              </w:rPr>
            </w:pPr>
            <w:r>
              <w:rPr>
                <w:color w:val="000000"/>
                <w:szCs w:val="24"/>
              </w:rPr>
              <w:t>П</w:t>
            </w:r>
            <w:r w:rsidRPr="00470035">
              <w:rPr>
                <w:color w:val="000000"/>
                <w:szCs w:val="24"/>
              </w:rPr>
              <w:t>ри наличии пита</w:t>
            </w:r>
            <w:r>
              <w:rPr>
                <w:color w:val="000000"/>
                <w:szCs w:val="24"/>
              </w:rPr>
              <w:t>ния в бортовой сети вагона 12 ч. в сутки</w:t>
            </w:r>
          </w:p>
        </w:tc>
      </w:tr>
      <w:tr w:rsidR="00A46598" w:rsidRPr="002B6269" w:rsidTr="00844648">
        <w:trPr>
          <w:trHeight w:val="50"/>
        </w:trPr>
        <w:tc>
          <w:tcPr>
            <w:tcW w:w="540" w:type="dxa"/>
            <w:shd w:val="clear" w:color="auto" w:fill="auto"/>
            <w:noWrap/>
            <w:hideMark/>
          </w:tcPr>
          <w:p w:rsidR="00A46598" w:rsidRPr="002B6269" w:rsidRDefault="00A46598" w:rsidP="00FA37FD">
            <w:pPr>
              <w:keepNext w:val="0"/>
              <w:keepLines w:val="0"/>
              <w:ind w:firstLine="0"/>
              <w:rPr>
                <w:sz w:val="22"/>
                <w:szCs w:val="24"/>
              </w:rPr>
            </w:pPr>
            <w:r>
              <w:rPr>
                <w:sz w:val="22"/>
                <w:szCs w:val="24"/>
              </w:rPr>
              <w:t>4</w:t>
            </w:r>
          </w:p>
        </w:tc>
        <w:tc>
          <w:tcPr>
            <w:tcW w:w="4558" w:type="dxa"/>
            <w:shd w:val="clear" w:color="auto" w:fill="auto"/>
            <w:noWrap/>
            <w:hideMark/>
          </w:tcPr>
          <w:p w:rsidR="00A46598" w:rsidRPr="002B6269" w:rsidRDefault="00A46598" w:rsidP="00FA37FD">
            <w:pPr>
              <w:keepNext w:val="0"/>
              <w:keepLines w:val="0"/>
              <w:ind w:firstLine="0"/>
              <w:rPr>
                <w:sz w:val="22"/>
                <w:szCs w:val="24"/>
              </w:rPr>
            </w:pPr>
            <w:r w:rsidRPr="002B6269">
              <w:rPr>
                <w:sz w:val="22"/>
                <w:szCs w:val="24"/>
              </w:rPr>
              <w:t>Энергопотребление оборудования</w:t>
            </w:r>
          </w:p>
        </w:tc>
        <w:tc>
          <w:tcPr>
            <w:tcW w:w="4253" w:type="dxa"/>
            <w:gridSpan w:val="3"/>
            <w:shd w:val="clear" w:color="auto" w:fill="auto"/>
            <w:noWrap/>
            <w:hideMark/>
          </w:tcPr>
          <w:p w:rsidR="00A46598" w:rsidRPr="002B6269" w:rsidRDefault="00A46598" w:rsidP="00FA37FD">
            <w:pPr>
              <w:keepNext w:val="0"/>
              <w:keepLines w:val="0"/>
              <w:ind w:firstLine="0"/>
              <w:jc w:val="center"/>
              <w:rPr>
                <w:sz w:val="22"/>
                <w:szCs w:val="24"/>
              </w:rPr>
            </w:pPr>
            <w:r>
              <w:rPr>
                <w:sz w:val="22"/>
                <w:szCs w:val="24"/>
              </w:rPr>
              <w:t>148,4</w:t>
            </w:r>
            <w:r w:rsidRPr="002B6269">
              <w:rPr>
                <w:sz w:val="22"/>
                <w:szCs w:val="24"/>
              </w:rPr>
              <w:t xml:space="preserve"> Вт.</w:t>
            </w:r>
          </w:p>
        </w:tc>
      </w:tr>
      <w:tr w:rsidR="00A46598" w:rsidRPr="002B6269" w:rsidTr="00844648">
        <w:trPr>
          <w:trHeight w:val="50"/>
        </w:trPr>
        <w:tc>
          <w:tcPr>
            <w:tcW w:w="540" w:type="dxa"/>
            <w:shd w:val="clear" w:color="auto" w:fill="auto"/>
            <w:noWrap/>
            <w:hideMark/>
          </w:tcPr>
          <w:p w:rsidR="00A46598" w:rsidRPr="002B6269" w:rsidRDefault="00A46598" w:rsidP="00FA37FD">
            <w:pPr>
              <w:keepNext w:val="0"/>
              <w:keepLines w:val="0"/>
              <w:ind w:firstLine="0"/>
              <w:rPr>
                <w:sz w:val="22"/>
                <w:szCs w:val="24"/>
              </w:rPr>
            </w:pPr>
            <w:r>
              <w:rPr>
                <w:sz w:val="22"/>
                <w:szCs w:val="24"/>
              </w:rPr>
              <w:t>5</w:t>
            </w:r>
          </w:p>
        </w:tc>
        <w:tc>
          <w:tcPr>
            <w:tcW w:w="4558" w:type="dxa"/>
            <w:shd w:val="clear" w:color="auto" w:fill="auto"/>
            <w:noWrap/>
            <w:hideMark/>
          </w:tcPr>
          <w:p w:rsidR="00A46598" w:rsidRPr="002B6269" w:rsidRDefault="00A46598" w:rsidP="00FA37FD">
            <w:pPr>
              <w:keepNext w:val="0"/>
              <w:keepLines w:val="0"/>
              <w:ind w:firstLine="0"/>
              <w:rPr>
                <w:sz w:val="22"/>
                <w:szCs w:val="24"/>
              </w:rPr>
            </w:pPr>
            <w:r w:rsidRPr="002B6269">
              <w:rPr>
                <w:sz w:val="22"/>
                <w:szCs w:val="24"/>
              </w:rPr>
              <w:t>Площадь проекции, кв.</w:t>
            </w:r>
            <w:r>
              <w:rPr>
                <w:sz w:val="22"/>
                <w:szCs w:val="24"/>
              </w:rPr>
              <w:t xml:space="preserve"> </w:t>
            </w:r>
            <w:r w:rsidRPr="002B6269">
              <w:rPr>
                <w:sz w:val="22"/>
                <w:szCs w:val="24"/>
              </w:rPr>
              <w:t>м</w:t>
            </w:r>
            <w:r>
              <w:rPr>
                <w:sz w:val="22"/>
                <w:szCs w:val="24"/>
              </w:rPr>
              <w:t>.</w:t>
            </w:r>
          </w:p>
        </w:tc>
        <w:tc>
          <w:tcPr>
            <w:tcW w:w="4253" w:type="dxa"/>
            <w:gridSpan w:val="3"/>
            <w:shd w:val="clear" w:color="auto" w:fill="auto"/>
            <w:noWrap/>
            <w:hideMark/>
          </w:tcPr>
          <w:p w:rsidR="00A46598" w:rsidRPr="002B6269" w:rsidRDefault="00A46598" w:rsidP="00FA37FD">
            <w:pPr>
              <w:keepNext w:val="0"/>
              <w:keepLines w:val="0"/>
              <w:ind w:firstLine="0"/>
              <w:jc w:val="center"/>
              <w:rPr>
                <w:sz w:val="22"/>
                <w:szCs w:val="24"/>
              </w:rPr>
            </w:pPr>
            <w:r>
              <w:rPr>
                <w:sz w:val="22"/>
                <w:szCs w:val="24"/>
              </w:rPr>
              <w:t>0,091</w:t>
            </w:r>
          </w:p>
        </w:tc>
      </w:tr>
    </w:tbl>
    <w:p w:rsidR="00D71AD0" w:rsidRDefault="00D71AD0" w:rsidP="00FA37FD">
      <w:pPr>
        <w:keepNext w:val="0"/>
        <w:keepLines w:val="0"/>
        <w:ind w:firstLine="0"/>
        <w:jc w:val="both"/>
        <w:rPr>
          <w:szCs w:val="24"/>
          <w:u w:val="single"/>
        </w:rPr>
      </w:pPr>
    </w:p>
    <w:p w:rsidR="00B95432" w:rsidRPr="00BE3097" w:rsidRDefault="00B95432" w:rsidP="00FA37FD">
      <w:pPr>
        <w:keepNext w:val="0"/>
        <w:keepLines w:val="0"/>
        <w:jc w:val="both"/>
        <w:rPr>
          <w:szCs w:val="24"/>
          <w:u w:val="single"/>
        </w:rPr>
      </w:pPr>
      <w:r w:rsidRPr="00BE3097">
        <w:rPr>
          <w:szCs w:val="24"/>
          <w:u w:val="single"/>
        </w:rPr>
        <w:t>1.6. Сроки начала и окончания услуг:</w:t>
      </w:r>
    </w:p>
    <w:p w:rsidR="00B95432" w:rsidRPr="00BE3097" w:rsidRDefault="00B95432" w:rsidP="00FA37FD">
      <w:pPr>
        <w:pStyle w:val="2"/>
        <w:keepNext w:val="0"/>
        <w:keepLines w:val="0"/>
        <w:widowControl w:val="0"/>
        <w:numPr>
          <w:ilvl w:val="0"/>
          <w:numId w:val="0"/>
        </w:numPr>
        <w:ind w:firstLine="708"/>
        <w:rPr>
          <w:rFonts w:eastAsia="Calibri"/>
          <w:lang w:val="ru-RU" w:eastAsia="en-US"/>
        </w:rPr>
      </w:pPr>
      <w:r w:rsidRPr="00BE3097">
        <w:rPr>
          <w:rFonts w:eastAsia="Calibri"/>
          <w:lang w:val="ru-RU" w:eastAsia="en-US"/>
        </w:rPr>
        <w:t xml:space="preserve">Начало оказания услуг – </w:t>
      </w:r>
      <w:r w:rsidR="005013D9">
        <w:rPr>
          <w:rFonts w:eastAsia="Calibri"/>
          <w:lang w:val="ru-RU" w:eastAsia="en-US"/>
        </w:rPr>
        <w:t>17</w:t>
      </w:r>
      <w:r w:rsidR="00A46598">
        <w:rPr>
          <w:rFonts w:eastAsia="Calibri"/>
          <w:lang w:val="ru-RU" w:eastAsia="en-US"/>
        </w:rPr>
        <w:t>.03</w:t>
      </w:r>
      <w:r w:rsidRPr="00BE3097">
        <w:rPr>
          <w:rFonts w:eastAsia="Calibri"/>
          <w:lang w:val="ru-RU" w:eastAsia="en-US"/>
        </w:rPr>
        <w:t>.202</w:t>
      </w:r>
      <w:r>
        <w:rPr>
          <w:rFonts w:eastAsia="Calibri"/>
          <w:lang w:val="ru-RU" w:eastAsia="en-US"/>
        </w:rPr>
        <w:t>5</w:t>
      </w:r>
      <w:r w:rsidRPr="00BE3097">
        <w:rPr>
          <w:rFonts w:eastAsia="Calibri"/>
          <w:lang w:val="ru-RU" w:eastAsia="en-US"/>
        </w:rPr>
        <w:t xml:space="preserve">.  </w:t>
      </w:r>
    </w:p>
    <w:p w:rsidR="00B95432" w:rsidRPr="00BE3097" w:rsidRDefault="00B95432" w:rsidP="00FA37FD">
      <w:pPr>
        <w:pStyle w:val="2"/>
        <w:keepNext w:val="0"/>
        <w:keepLines w:val="0"/>
        <w:widowControl w:val="0"/>
        <w:numPr>
          <w:ilvl w:val="0"/>
          <w:numId w:val="0"/>
        </w:numPr>
        <w:ind w:firstLine="708"/>
        <w:rPr>
          <w:rFonts w:eastAsia="Calibri"/>
          <w:lang w:val="ru-RU" w:eastAsia="en-US"/>
        </w:rPr>
      </w:pPr>
      <w:r w:rsidRPr="00BE3097">
        <w:rPr>
          <w:rFonts w:eastAsia="Calibri"/>
          <w:lang w:val="ru-RU" w:eastAsia="en-US"/>
        </w:rPr>
        <w:t xml:space="preserve">Срок окончания оказания услуг </w:t>
      </w:r>
      <w:r>
        <w:rPr>
          <w:rFonts w:eastAsia="Calibri"/>
          <w:lang w:val="ru-RU" w:eastAsia="en-US"/>
        </w:rPr>
        <w:t>–</w:t>
      </w:r>
      <w:r w:rsidRPr="00BE3097">
        <w:rPr>
          <w:rFonts w:eastAsia="Calibri"/>
          <w:lang w:val="ru-RU" w:eastAsia="en-US"/>
        </w:rPr>
        <w:t xml:space="preserve"> </w:t>
      </w:r>
      <w:r w:rsidR="005013D9">
        <w:rPr>
          <w:rFonts w:eastAsia="Calibri"/>
          <w:lang w:val="ru-RU" w:eastAsia="en-US"/>
        </w:rPr>
        <w:t>16</w:t>
      </w:r>
      <w:bookmarkStart w:id="0" w:name="_GoBack"/>
      <w:bookmarkEnd w:id="0"/>
      <w:r w:rsidR="00A46598">
        <w:rPr>
          <w:rFonts w:eastAsia="Calibri"/>
          <w:lang w:val="ru-RU" w:eastAsia="en-US"/>
        </w:rPr>
        <w:t>.04</w:t>
      </w:r>
      <w:r>
        <w:rPr>
          <w:rFonts w:eastAsia="Calibri"/>
          <w:lang w:val="ru-RU" w:eastAsia="en-US"/>
        </w:rPr>
        <w:t>.2025</w:t>
      </w:r>
      <w:r w:rsidRPr="00BE3097">
        <w:rPr>
          <w:rFonts w:eastAsia="Calibri"/>
          <w:lang w:val="ru-RU" w:eastAsia="en-US"/>
        </w:rPr>
        <w:t xml:space="preserve"> (включительно).</w:t>
      </w:r>
    </w:p>
    <w:p w:rsidR="00D71AD0" w:rsidRDefault="00B95432" w:rsidP="00FA37FD">
      <w:pPr>
        <w:keepNext w:val="0"/>
        <w:keepLines w:val="0"/>
        <w:jc w:val="both"/>
        <w:rPr>
          <w:szCs w:val="24"/>
        </w:rPr>
      </w:pPr>
      <w:r w:rsidRPr="00BE3097">
        <w:rPr>
          <w:szCs w:val="24"/>
          <w:u w:val="single"/>
        </w:rPr>
        <w:t>1.7. Место оказания услуг:</w:t>
      </w:r>
      <w:r w:rsidRPr="00BE3097">
        <w:rPr>
          <w:szCs w:val="24"/>
        </w:rPr>
        <w:t xml:space="preserve"> </w:t>
      </w:r>
    </w:p>
    <w:p w:rsidR="00B95432" w:rsidRPr="00BE3097" w:rsidRDefault="00B95432" w:rsidP="00FA37FD">
      <w:pPr>
        <w:keepNext w:val="0"/>
        <w:keepLines w:val="0"/>
        <w:jc w:val="both"/>
        <w:rPr>
          <w:szCs w:val="24"/>
        </w:rPr>
      </w:pPr>
      <w:r w:rsidRPr="00BE3097">
        <w:rPr>
          <w:szCs w:val="24"/>
        </w:rPr>
        <w:t xml:space="preserve">Обследование </w:t>
      </w:r>
      <w:r>
        <w:rPr>
          <w:szCs w:val="24"/>
        </w:rPr>
        <w:t>оборудования</w:t>
      </w:r>
      <w:r w:rsidRPr="00BE3097">
        <w:rPr>
          <w:szCs w:val="24"/>
        </w:rPr>
        <w:t xml:space="preserve"> не требуется, камеральные работы осуществляются в офисе Исполнителя.</w:t>
      </w:r>
      <w:r w:rsidR="00A46598">
        <w:rPr>
          <w:szCs w:val="24"/>
        </w:rPr>
        <w:t xml:space="preserve"> По </w:t>
      </w:r>
      <w:r w:rsidR="0055580F">
        <w:rPr>
          <w:szCs w:val="24"/>
        </w:rPr>
        <w:t xml:space="preserve">письменному </w:t>
      </w:r>
      <w:r w:rsidR="00A46598">
        <w:rPr>
          <w:szCs w:val="24"/>
        </w:rPr>
        <w:t>требованию Исполнителя могут быть предоставлены чертежи.</w:t>
      </w:r>
    </w:p>
    <w:p w:rsidR="00B95432" w:rsidRPr="001A587E" w:rsidRDefault="00B95432" w:rsidP="00FA37FD">
      <w:pPr>
        <w:keepNext w:val="0"/>
        <w:keepLines w:val="0"/>
        <w:widowControl w:val="0"/>
        <w:jc w:val="both"/>
        <w:rPr>
          <w:bCs/>
          <w:szCs w:val="24"/>
        </w:rPr>
      </w:pPr>
    </w:p>
    <w:p w:rsidR="00B95432" w:rsidRPr="00BE3097" w:rsidRDefault="00B95432" w:rsidP="00FA37FD">
      <w:pPr>
        <w:keepNext w:val="0"/>
        <w:keepLines w:val="0"/>
        <w:jc w:val="center"/>
        <w:rPr>
          <w:b/>
          <w:szCs w:val="24"/>
          <w:u w:val="single"/>
        </w:rPr>
      </w:pPr>
      <w:r w:rsidRPr="00BE3097">
        <w:rPr>
          <w:b/>
          <w:szCs w:val="24"/>
          <w:u w:val="single"/>
        </w:rPr>
        <w:t>Раздел 2. «Требования к оказанию услуг»</w:t>
      </w:r>
    </w:p>
    <w:p w:rsidR="00010CA3" w:rsidRDefault="00010CA3" w:rsidP="00FA37FD">
      <w:pPr>
        <w:keepNext w:val="0"/>
        <w:keepLines w:val="0"/>
        <w:jc w:val="both"/>
        <w:rPr>
          <w:szCs w:val="24"/>
        </w:rPr>
      </w:pPr>
    </w:p>
    <w:p w:rsidR="00B95432" w:rsidRPr="00BE3097" w:rsidRDefault="00B95432" w:rsidP="00FA37FD">
      <w:pPr>
        <w:keepNext w:val="0"/>
        <w:keepLines w:val="0"/>
        <w:jc w:val="both"/>
        <w:rPr>
          <w:szCs w:val="24"/>
        </w:rPr>
      </w:pPr>
      <w:r w:rsidRPr="00BE3097">
        <w:rPr>
          <w:szCs w:val="24"/>
        </w:rPr>
        <w:t xml:space="preserve">2.1. В рамках предмета Договора необходимо оказать услуги по определению рыночной стоимости услуг по размещению </w:t>
      </w:r>
      <w:r w:rsidR="00D71AD0">
        <w:rPr>
          <w:szCs w:val="24"/>
        </w:rPr>
        <w:t xml:space="preserve">оборудования </w:t>
      </w:r>
      <w:r w:rsidRPr="00BE3097">
        <w:rPr>
          <w:szCs w:val="24"/>
        </w:rPr>
        <w:t xml:space="preserve">на территории </w:t>
      </w:r>
      <w:r w:rsidR="00DE5657">
        <w:rPr>
          <w:szCs w:val="24"/>
        </w:rPr>
        <w:br/>
      </w:r>
      <w:r w:rsidRPr="00BE3097">
        <w:rPr>
          <w:szCs w:val="24"/>
        </w:rPr>
        <w:t>ГУП «Петербургский метрополитен» в соответствии с законодательством РФ.</w:t>
      </w:r>
    </w:p>
    <w:p w:rsidR="00B95432" w:rsidRPr="00BE3097" w:rsidRDefault="00B95432" w:rsidP="00FA37FD">
      <w:pPr>
        <w:keepNext w:val="0"/>
        <w:keepLines w:val="0"/>
        <w:jc w:val="both"/>
        <w:rPr>
          <w:szCs w:val="24"/>
        </w:rPr>
      </w:pPr>
      <w:r w:rsidRPr="00BE3097">
        <w:rPr>
          <w:szCs w:val="24"/>
        </w:rPr>
        <w:t xml:space="preserve">2.2. Услуги должны быть оказаны в соответствии с правилами пожарной безопасности и другими правилами, и приказами, действующими на метрополитене, </w:t>
      </w:r>
      <w:r w:rsidR="00D71AD0">
        <w:rPr>
          <w:szCs w:val="24"/>
        </w:rPr>
        <w:br/>
      </w:r>
      <w:r w:rsidRPr="00BE3097">
        <w:rPr>
          <w:szCs w:val="24"/>
        </w:rPr>
        <w:t xml:space="preserve">с соблюдением техники безопасности, противопожарных и антитеррористических мероприятий. </w:t>
      </w:r>
    </w:p>
    <w:p w:rsidR="00B95432" w:rsidRPr="00BE3097" w:rsidRDefault="00B95432" w:rsidP="00FA37FD">
      <w:pPr>
        <w:keepNext w:val="0"/>
        <w:keepLines w:val="0"/>
        <w:jc w:val="both"/>
        <w:rPr>
          <w:szCs w:val="24"/>
        </w:rPr>
      </w:pPr>
      <w:r w:rsidRPr="00BE3097">
        <w:rPr>
          <w:szCs w:val="24"/>
        </w:rPr>
        <w:t>2.3. При оказании услуг Исполнитель должен руководствоваться нормативными документами, указанными в п. 1.2 настоящего Технического задания.</w:t>
      </w:r>
    </w:p>
    <w:p w:rsidR="00B95432" w:rsidRPr="00BE3097" w:rsidRDefault="00B95432" w:rsidP="00FA37FD">
      <w:pPr>
        <w:keepNext w:val="0"/>
        <w:keepLines w:val="0"/>
        <w:jc w:val="both"/>
        <w:rPr>
          <w:szCs w:val="24"/>
        </w:rPr>
      </w:pPr>
      <w:r w:rsidRPr="00BE3097">
        <w:rPr>
          <w:szCs w:val="24"/>
        </w:rPr>
        <w:t>2.4. Исполнитель обеспечивает при оказании услуг, в том числе в период исполнения гарантийных</w:t>
      </w:r>
      <w:r w:rsidR="00F049A6">
        <w:rPr>
          <w:szCs w:val="24"/>
        </w:rPr>
        <w:t xml:space="preserve"> </w:t>
      </w:r>
      <w:r w:rsidRPr="00BE3097">
        <w:rPr>
          <w:szCs w:val="24"/>
        </w:rPr>
        <w:t>обязательств,</w:t>
      </w:r>
      <w:r w:rsidR="00F049A6">
        <w:rPr>
          <w:szCs w:val="24"/>
        </w:rPr>
        <w:t xml:space="preserve"> </w:t>
      </w:r>
      <w:r w:rsidRPr="00BE3097">
        <w:rPr>
          <w:szCs w:val="24"/>
        </w:rPr>
        <w:t>на</w:t>
      </w:r>
      <w:r w:rsidR="00F049A6">
        <w:rPr>
          <w:szCs w:val="24"/>
        </w:rPr>
        <w:t xml:space="preserve"> </w:t>
      </w:r>
      <w:r w:rsidRPr="00BE3097">
        <w:rPr>
          <w:szCs w:val="24"/>
        </w:rPr>
        <w:t>объектах</w:t>
      </w:r>
      <w:r w:rsidR="00F049A6">
        <w:rPr>
          <w:szCs w:val="24"/>
        </w:rPr>
        <w:t xml:space="preserve"> </w:t>
      </w:r>
      <w:r w:rsidRPr="00BE3097">
        <w:rPr>
          <w:szCs w:val="24"/>
        </w:rPr>
        <w:t>метрополитена</w:t>
      </w:r>
      <w:r w:rsidR="00F049A6">
        <w:rPr>
          <w:szCs w:val="24"/>
        </w:rPr>
        <w:t xml:space="preserve"> </w:t>
      </w:r>
      <w:r w:rsidRPr="00BE3097">
        <w:rPr>
          <w:szCs w:val="24"/>
        </w:rPr>
        <w:t>соблюдени</w:t>
      </w:r>
      <w:r w:rsidR="00D71AD0">
        <w:rPr>
          <w:szCs w:val="24"/>
        </w:rPr>
        <w:t xml:space="preserve">е </w:t>
      </w:r>
      <w:r w:rsidRPr="00BE3097">
        <w:rPr>
          <w:szCs w:val="24"/>
        </w:rPr>
        <w:t>санитарно</w:t>
      </w:r>
      <w:r w:rsidRPr="00BE3097">
        <w:rPr>
          <w:szCs w:val="24"/>
        </w:rPr>
        <w:noBreakHyphen/>
        <w:t>эпидемиологических требований.</w:t>
      </w:r>
    </w:p>
    <w:p w:rsidR="00B95432" w:rsidRPr="00BE3097" w:rsidRDefault="00B95432" w:rsidP="00FA37FD">
      <w:pPr>
        <w:keepNext w:val="0"/>
        <w:keepLines w:val="0"/>
        <w:jc w:val="both"/>
        <w:rPr>
          <w:szCs w:val="24"/>
        </w:rPr>
      </w:pPr>
      <w:r w:rsidRPr="00BE3097">
        <w:rPr>
          <w:szCs w:val="24"/>
        </w:rPr>
        <w:t>2.5. Исполнитель несет ответственность за соблюдение на объектах метрополитена санитарно-эпидемиологических требований при оказании услуг, в том числе в период исполнения гарантийных обязательств.</w:t>
      </w:r>
    </w:p>
    <w:p w:rsidR="00B95432" w:rsidRPr="00BE3097" w:rsidRDefault="00B95432" w:rsidP="00FA37FD">
      <w:pPr>
        <w:keepNext w:val="0"/>
        <w:keepLines w:val="0"/>
        <w:jc w:val="both"/>
        <w:rPr>
          <w:szCs w:val="24"/>
        </w:rPr>
      </w:pPr>
      <w:r w:rsidRPr="00BE3097">
        <w:rPr>
          <w:szCs w:val="24"/>
        </w:rPr>
        <w:t>2.6. Исполнитель обеспечивает исполнение предписаний об устранении нарушений санитарно-эпидемиологических требований, допущенных при оказании услуг на объектах метрополитена, в том числе в период исполнения гарантийных обязательств.</w:t>
      </w:r>
    </w:p>
    <w:p w:rsidR="00B95432" w:rsidRPr="00BE3097" w:rsidRDefault="00B95432" w:rsidP="00FA37FD">
      <w:pPr>
        <w:keepNext w:val="0"/>
        <w:keepLines w:val="0"/>
        <w:widowControl w:val="0"/>
        <w:jc w:val="both"/>
        <w:rPr>
          <w:szCs w:val="24"/>
        </w:rPr>
      </w:pPr>
      <w:r w:rsidRPr="00BE3097">
        <w:rPr>
          <w:szCs w:val="24"/>
        </w:rPr>
        <w:t>2.7. Оказание услуг и подготовленные Исполнителем по итогам оказания услуг документы должны соответствовать действующему законодательству по оценочной деятельности.</w:t>
      </w:r>
    </w:p>
    <w:p w:rsidR="00B95432" w:rsidRPr="00BE3097" w:rsidRDefault="00B95432" w:rsidP="00FA37FD">
      <w:pPr>
        <w:keepNext w:val="0"/>
        <w:keepLines w:val="0"/>
        <w:widowControl w:val="0"/>
        <w:jc w:val="both"/>
        <w:rPr>
          <w:rFonts w:eastAsia="Times New Roman"/>
          <w:szCs w:val="24"/>
        </w:rPr>
      </w:pPr>
      <w:r w:rsidRPr="00BE3097">
        <w:rPr>
          <w:szCs w:val="24"/>
        </w:rPr>
        <w:t xml:space="preserve">2.8. </w:t>
      </w:r>
      <w:r w:rsidRPr="00BE3097">
        <w:rPr>
          <w:rFonts w:eastAsia="Times New Roman"/>
          <w:szCs w:val="24"/>
        </w:rPr>
        <w:t>Требования к применяемым материалам: использование Исполнителем сертифицированных материалов, разрешенных к применению; наличие сертификатов на используемые материалы.</w:t>
      </w:r>
    </w:p>
    <w:p w:rsidR="00B95432" w:rsidRPr="00BE3097" w:rsidRDefault="00B95432" w:rsidP="00FA37FD">
      <w:pPr>
        <w:keepNext w:val="0"/>
        <w:keepLines w:val="0"/>
        <w:jc w:val="both"/>
        <w:rPr>
          <w:rFonts w:eastAsia="Times New Roman"/>
          <w:szCs w:val="24"/>
        </w:rPr>
      </w:pPr>
      <w:r w:rsidRPr="00BE3097">
        <w:rPr>
          <w:rFonts w:eastAsia="Times New Roman"/>
          <w:szCs w:val="24"/>
        </w:rPr>
        <w:t xml:space="preserve">2.9. </w:t>
      </w:r>
      <w:r w:rsidRPr="00BE3097">
        <w:rPr>
          <w:rFonts w:eastAsia="Times New Roman"/>
          <w:szCs w:val="24"/>
          <w:lang w:val="x-none"/>
        </w:rPr>
        <w:t xml:space="preserve">Гарантия на </w:t>
      </w:r>
      <w:r w:rsidRPr="00BE3097">
        <w:rPr>
          <w:rFonts w:eastAsia="Times New Roman"/>
          <w:szCs w:val="24"/>
        </w:rPr>
        <w:t>оказанные услуги</w:t>
      </w:r>
      <w:r w:rsidRPr="00BE3097">
        <w:rPr>
          <w:rFonts w:eastAsia="Times New Roman"/>
          <w:szCs w:val="24"/>
          <w:lang w:val="x-none"/>
        </w:rPr>
        <w:t xml:space="preserve"> должна быть </w:t>
      </w:r>
      <w:r w:rsidRPr="00BE3097">
        <w:rPr>
          <w:rFonts w:eastAsia="Times New Roman"/>
          <w:szCs w:val="24"/>
        </w:rPr>
        <w:t xml:space="preserve">не менее 12 (двенадцати) месяцев </w:t>
      </w:r>
      <w:r w:rsidR="00D71AD0">
        <w:rPr>
          <w:rFonts w:eastAsia="Times New Roman"/>
          <w:szCs w:val="24"/>
        </w:rPr>
        <w:br/>
      </w:r>
      <w:r w:rsidRPr="00BE3097">
        <w:rPr>
          <w:rFonts w:eastAsia="Times New Roman"/>
          <w:szCs w:val="24"/>
        </w:rPr>
        <w:t>с момента подписания Заказчиком и Исполнителем акта об оказанных услугах по Договору.</w:t>
      </w:r>
    </w:p>
    <w:p w:rsidR="00B95432" w:rsidRPr="00BE3097" w:rsidRDefault="00B95432" w:rsidP="00FA37FD">
      <w:pPr>
        <w:keepNext w:val="0"/>
        <w:keepLines w:val="0"/>
        <w:jc w:val="both"/>
        <w:rPr>
          <w:szCs w:val="24"/>
        </w:rPr>
      </w:pPr>
      <w:r w:rsidRPr="00BE3097">
        <w:rPr>
          <w:szCs w:val="24"/>
        </w:rPr>
        <w:t>2.10. Требования к Исполнителю в соответствии с Федеральным</w:t>
      </w:r>
      <w:r w:rsidR="00D71AD0">
        <w:rPr>
          <w:szCs w:val="24"/>
        </w:rPr>
        <w:t xml:space="preserve"> законом  </w:t>
      </w:r>
      <w:r w:rsidR="00D71AD0">
        <w:rPr>
          <w:szCs w:val="24"/>
        </w:rPr>
        <w:br/>
      </w:r>
      <w:r w:rsidRPr="00BE3097">
        <w:rPr>
          <w:szCs w:val="24"/>
        </w:rPr>
        <w:t>от 29.07.1998 № 135-ФЗ «Об оценочной деятельности в Российской Федерации»:</w:t>
      </w:r>
    </w:p>
    <w:p w:rsidR="00B95432" w:rsidRPr="00BE3097" w:rsidRDefault="00B95432" w:rsidP="00FA37FD">
      <w:pPr>
        <w:keepNext w:val="0"/>
        <w:keepLines w:val="0"/>
        <w:jc w:val="both"/>
        <w:rPr>
          <w:szCs w:val="24"/>
        </w:rPr>
      </w:pPr>
      <w:r w:rsidRPr="00BE3097">
        <w:rPr>
          <w:szCs w:val="24"/>
        </w:rPr>
        <w:t xml:space="preserve">2.10.1. Исполнитель обязан привлечь для оказания услуг по оценке физических лиц, являющихся членами саморегулируемой организации оценщиков и застраховавших свою ответственность в соответствии с требованиями Федерального закона </w:t>
      </w:r>
      <w:r w:rsidR="00D71AD0" w:rsidRPr="00D71AD0">
        <w:rPr>
          <w:szCs w:val="24"/>
        </w:rPr>
        <w:t xml:space="preserve">от 29.07.1998 </w:t>
      </w:r>
      <w:r w:rsidR="00D71AD0">
        <w:rPr>
          <w:szCs w:val="24"/>
        </w:rPr>
        <w:br/>
      </w:r>
      <w:r w:rsidR="00D71AD0" w:rsidRPr="00D71AD0">
        <w:rPr>
          <w:szCs w:val="24"/>
        </w:rPr>
        <w:t xml:space="preserve">№ 135-ФЗ </w:t>
      </w:r>
      <w:r w:rsidRPr="00BE3097">
        <w:rPr>
          <w:szCs w:val="24"/>
        </w:rPr>
        <w:t>«Об оценочной деятельности в Российской Федерации».</w:t>
      </w:r>
    </w:p>
    <w:p w:rsidR="00B95432" w:rsidRPr="00BE3097" w:rsidRDefault="00B95432" w:rsidP="00FA37FD">
      <w:pPr>
        <w:keepNext w:val="0"/>
        <w:keepLines w:val="0"/>
        <w:jc w:val="both"/>
        <w:rPr>
          <w:szCs w:val="24"/>
        </w:rPr>
      </w:pPr>
      <w:r w:rsidRPr="00BE3097">
        <w:rPr>
          <w:szCs w:val="24"/>
        </w:rPr>
        <w:t>2.10.2. Оценщик должен соответствовать следующим требованиям:</w:t>
      </w:r>
    </w:p>
    <w:p w:rsidR="00B95432" w:rsidRPr="00BE3097" w:rsidRDefault="00B95432" w:rsidP="00FA37FD">
      <w:pPr>
        <w:keepNext w:val="0"/>
        <w:keepLines w:val="0"/>
        <w:jc w:val="both"/>
        <w:rPr>
          <w:szCs w:val="24"/>
        </w:rPr>
      </w:pPr>
      <w:r w:rsidRPr="00BE3097">
        <w:rPr>
          <w:szCs w:val="24"/>
        </w:rPr>
        <w:lastRenderedPageBreak/>
        <w:t xml:space="preserve">- являться членом саморегулируемой организации оценщиков, что подтверждается выпиской из реестра членов саморегулируемой организации оценщиков по форме, утвержденной Приказом Минэкономразвития России от 24.10.2020 № 699 «Об утверждении порядка ведения саморегулируемой организацией оценщиков реестра членов саморегулируемой организации оценщиков и предоставления доступа к информации, содержащейся в этом реестре, заинтересованным лицам и дополнительных требований </w:t>
      </w:r>
      <w:r w:rsidR="00D71AD0">
        <w:rPr>
          <w:szCs w:val="24"/>
        </w:rPr>
        <w:br/>
      </w:r>
      <w:r w:rsidRPr="00BE3097">
        <w:rPr>
          <w:szCs w:val="24"/>
        </w:rPr>
        <w:t>к составу сведений, включаемых в реестр членов саморегулируемой организации оценщиков» (Зарегистрировано в Минюсте России 27.11.2020 № 61119);</w:t>
      </w:r>
    </w:p>
    <w:p w:rsidR="00B95432" w:rsidRPr="00BE3097" w:rsidRDefault="00B95432" w:rsidP="00FA37FD">
      <w:pPr>
        <w:keepNext w:val="0"/>
        <w:keepLines w:val="0"/>
        <w:jc w:val="both"/>
        <w:rPr>
          <w:szCs w:val="24"/>
        </w:rPr>
      </w:pPr>
      <w:r w:rsidRPr="00BE3097">
        <w:rPr>
          <w:szCs w:val="24"/>
        </w:rPr>
        <w:t xml:space="preserve">- гражданская ответственность оценщика должна быть застрахована по договору обязательного страхования гражданской ответственности, размер страховой суммы </w:t>
      </w:r>
      <w:r w:rsidR="00D71AD0">
        <w:rPr>
          <w:szCs w:val="24"/>
        </w:rPr>
        <w:br/>
      </w:r>
      <w:r w:rsidRPr="00BE3097">
        <w:rPr>
          <w:szCs w:val="24"/>
        </w:rPr>
        <w:t>в котором не может быть менее чем триста тысяч рублей, что подтверждается договором страхования ответственности (страховым полисом);</w:t>
      </w:r>
    </w:p>
    <w:p w:rsidR="00B95432" w:rsidRPr="00BE3097" w:rsidRDefault="00B95432" w:rsidP="00FA37FD">
      <w:pPr>
        <w:keepNext w:val="0"/>
        <w:keepLines w:val="0"/>
        <w:jc w:val="both"/>
        <w:rPr>
          <w:szCs w:val="24"/>
        </w:rPr>
      </w:pPr>
      <w:r w:rsidRPr="00BE3097">
        <w:rPr>
          <w:szCs w:val="24"/>
        </w:rPr>
        <w:t>- Оценщик должен иметь квалификационный аттестат по направлениям деятельности «Оценка движимого имущества», «Оценка недвижимости».</w:t>
      </w:r>
    </w:p>
    <w:p w:rsidR="00B95432" w:rsidRPr="00BE3097" w:rsidRDefault="00B95432" w:rsidP="00FA37FD">
      <w:pPr>
        <w:keepNext w:val="0"/>
        <w:keepLines w:val="0"/>
        <w:jc w:val="both"/>
        <w:rPr>
          <w:szCs w:val="24"/>
        </w:rPr>
      </w:pPr>
      <w:r w:rsidRPr="00BE3097">
        <w:rPr>
          <w:szCs w:val="24"/>
        </w:rPr>
        <w:t xml:space="preserve">2.10.3. Гражданская ответственность Исполнителя за нарушение Договора </w:t>
      </w:r>
      <w:r w:rsidR="00D71AD0">
        <w:rPr>
          <w:szCs w:val="24"/>
        </w:rPr>
        <w:br/>
      </w:r>
      <w:r w:rsidRPr="00BE3097">
        <w:rPr>
          <w:szCs w:val="24"/>
        </w:rPr>
        <w:t xml:space="preserve">и ответственность за причинение вреда имуществу третьих лиц в результате нарушения требований Федерального закона от 29.07.1998 № 135-ФЗ «Об оценочной деятельности </w:t>
      </w:r>
      <w:r w:rsidR="00D71AD0">
        <w:rPr>
          <w:szCs w:val="24"/>
        </w:rPr>
        <w:br/>
      </w:r>
      <w:r w:rsidRPr="00BE3097">
        <w:rPr>
          <w:szCs w:val="24"/>
        </w:rPr>
        <w:t xml:space="preserve">в Российской Федерации»,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должна быть застрахована по договору обязательного страхования гражданской ответственности на срок не менее чем один год, что подтверждается договором страхования ответственности (страховым полисом). Страховая сумма, </w:t>
      </w:r>
      <w:r w:rsidR="00D71AD0">
        <w:rPr>
          <w:szCs w:val="24"/>
        </w:rPr>
        <w:br/>
      </w:r>
      <w:r w:rsidRPr="00BE3097">
        <w:rPr>
          <w:szCs w:val="24"/>
        </w:rPr>
        <w:t>в пределах которой страховщик обязуется произвести выплату страхового возмещения при наступлении каждого страхового случая в течение срока действия договора обязательного страхования ответственности</w:t>
      </w:r>
      <w:r w:rsidR="00D71AD0">
        <w:rPr>
          <w:szCs w:val="24"/>
        </w:rPr>
        <w:t>,</w:t>
      </w:r>
      <w:r w:rsidRPr="00BE3097">
        <w:rPr>
          <w:szCs w:val="24"/>
        </w:rPr>
        <w:t xml:space="preserve"> не может быть менее чем пять миллионов рублей.</w:t>
      </w:r>
    </w:p>
    <w:p w:rsidR="00B95432" w:rsidRPr="00BE3097" w:rsidRDefault="00B95432" w:rsidP="00FA37FD">
      <w:pPr>
        <w:keepNext w:val="0"/>
        <w:keepLines w:val="0"/>
        <w:jc w:val="both"/>
        <w:rPr>
          <w:szCs w:val="24"/>
        </w:rPr>
      </w:pPr>
      <w:r w:rsidRPr="00BE3097">
        <w:rPr>
          <w:szCs w:val="24"/>
        </w:rPr>
        <w:t xml:space="preserve">2.10.4. В случае осуществления оценщиком оценочной деятельности в качестве работника юридического лица, Исполнитель должен иметь в штате не менее двух оценщиков, право осуществления оценочной деятельности которых не приостановлено </w:t>
      </w:r>
      <w:r w:rsidR="00D71AD0">
        <w:rPr>
          <w:szCs w:val="24"/>
        </w:rPr>
        <w:br/>
      </w:r>
      <w:r w:rsidRPr="00BE3097">
        <w:rPr>
          <w:szCs w:val="24"/>
        </w:rPr>
        <w:t xml:space="preserve">и которые вправе осуществлять оценочную деятельность в соответствии с действующим законодательством, что подтверждается выпиской из штатного расписания организации или копией трудовых договоров или иным документом, подтверждающим трудовые отношения. </w:t>
      </w:r>
    </w:p>
    <w:p w:rsidR="00B95432" w:rsidRPr="00BE3097" w:rsidRDefault="00B95432" w:rsidP="00FA37FD">
      <w:pPr>
        <w:keepNext w:val="0"/>
        <w:keepLines w:val="0"/>
        <w:jc w:val="both"/>
        <w:rPr>
          <w:szCs w:val="24"/>
        </w:rPr>
      </w:pPr>
      <w:r w:rsidRPr="00BE3097">
        <w:rPr>
          <w:szCs w:val="24"/>
        </w:rPr>
        <w:t>В случае осуществления оценщиком оценочной деятельности в качестве индивидуального предпринимателя Исполнитель должен быть зарегистрирован в этом качестве в установленном законодательством РФ порядке.</w:t>
      </w:r>
    </w:p>
    <w:p w:rsidR="00B95432" w:rsidRPr="00BE3097" w:rsidRDefault="00B95432" w:rsidP="00FA37FD">
      <w:pPr>
        <w:keepNext w:val="0"/>
        <w:keepLines w:val="0"/>
        <w:widowControl w:val="0"/>
        <w:jc w:val="both"/>
        <w:rPr>
          <w:szCs w:val="24"/>
        </w:rPr>
      </w:pPr>
      <w:r w:rsidRPr="00BE3097">
        <w:rPr>
          <w:szCs w:val="24"/>
        </w:rPr>
        <w:t xml:space="preserve">2.11. В случае наличия замечаний Комитета имущественных отношений </w:t>
      </w:r>
      <w:r w:rsidR="00D71AD0">
        <w:rPr>
          <w:szCs w:val="24"/>
        </w:rPr>
        <w:br/>
      </w:r>
      <w:r w:rsidRPr="00BE3097">
        <w:rPr>
          <w:szCs w:val="24"/>
        </w:rPr>
        <w:t>Санкт-Петербурга и иных контролирующих органов на подготовленные Исполнителем отчеты об оценке и (или) экспертные заключения саморегулируемой организации оценщиков, Исполнитель в течение гарантийных обязательств обязан устранить замечания своими силами и за свой счет в срок, установленный Заказчиком.</w:t>
      </w:r>
    </w:p>
    <w:p w:rsidR="00B95432" w:rsidRPr="00BE3097" w:rsidRDefault="00B95432" w:rsidP="00FA37FD">
      <w:pPr>
        <w:keepNext w:val="0"/>
        <w:keepLines w:val="0"/>
        <w:widowControl w:val="0"/>
        <w:jc w:val="both"/>
        <w:rPr>
          <w:szCs w:val="24"/>
        </w:rPr>
      </w:pPr>
      <w:r w:rsidRPr="00BE3097">
        <w:rPr>
          <w:szCs w:val="24"/>
        </w:rPr>
        <w:t>2.12. Услуги должны быть оказаны Исполнителем с использованием своих материалов, своими силами и средствами, без привлечения соисполнителей, обеспечивая их надлежащее качество, и в сроки</w:t>
      </w:r>
      <w:r w:rsidR="00D71AD0">
        <w:rPr>
          <w:szCs w:val="24"/>
        </w:rPr>
        <w:t>,</w:t>
      </w:r>
      <w:r w:rsidRPr="00BE3097">
        <w:rPr>
          <w:szCs w:val="24"/>
        </w:rPr>
        <w:t xml:space="preserve"> установленные настоящим </w:t>
      </w:r>
      <w:r w:rsidR="00D50305">
        <w:rPr>
          <w:szCs w:val="24"/>
        </w:rPr>
        <w:t>Т</w:t>
      </w:r>
      <w:r w:rsidRPr="00BE3097">
        <w:rPr>
          <w:szCs w:val="24"/>
        </w:rPr>
        <w:t>ехническим заданием.</w:t>
      </w:r>
    </w:p>
    <w:p w:rsidR="00B95432" w:rsidRPr="00BE3097" w:rsidRDefault="00B95432" w:rsidP="00FA37FD">
      <w:pPr>
        <w:keepNext w:val="0"/>
        <w:keepLines w:val="0"/>
        <w:widowControl w:val="0"/>
        <w:jc w:val="both"/>
        <w:rPr>
          <w:szCs w:val="24"/>
        </w:rPr>
      </w:pPr>
      <w:r w:rsidRPr="00BE3097">
        <w:rPr>
          <w:szCs w:val="24"/>
        </w:rPr>
        <w:t>2.13. Вход работников в эксплуатируемые сооружения должен осуществляться в соответствии с пропускным режимом ГУП «Петербургский метрополитен».</w:t>
      </w:r>
    </w:p>
    <w:p w:rsidR="00B95432" w:rsidRPr="00BE3097" w:rsidRDefault="00B95432" w:rsidP="00FA37FD">
      <w:pPr>
        <w:keepNext w:val="0"/>
        <w:keepLines w:val="0"/>
        <w:widowControl w:val="0"/>
        <w:jc w:val="both"/>
        <w:rPr>
          <w:szCs w:val="24"/>
        </w:rPr>
      </w:pPr>
      <w:r w:rsidRPr="00BE3097">
        <w:rPr>
          <w:szCs w:val="24"/>
        </w:rPr>
        <w:t xml:space="preserve">Для оформления пропусков до начала оказания услуг, а также в дальнейшем, </w:t>
      </w:r>
      <w:r w:rsidR="00D71AD0">
        <w:rPr>
          <w:szCs w:val="24"/>
        </w:rPr>
        <w:br/>
      </w:r>
      <w:r w:rsidRPr="00BE3097">
        <w:rPr>
          <w:szCs w:val="24"/>
        </w:rPr>
        <w:t>в случае привлечения к оказанию услуг новых сотрудников, Исполнитель обязан предоставить Заказчику сведения обо всех работающих сотрудниках на объектах, в том числе иностранных гражданах (с предоставлением заверенных копий всех разрешающих документов на каждого иностранного сотрудника).</w:t>
      </w:r>
    </w:p>
    <w:p w:rsidR="00B95432" w:rsidRPr="00BE3097" w:rsidRDefault="00B95432" w:rsidP="00FA37FD">
      <w:pPr>
        <w:keepNext w:val="0"/>
        <w:keepLines w:val="0"/>
        <w:jc w:val="both"/>
        <w:rPr>
          <w:szCs w:val="24"/>
        </w:rPr>
      </w:pPr>
      <w:r w:rsidRPr="00BE3097">
        <w:rPr>
          <w:szCs w:val="24"/>
        </w:rPr>
        <w:t xml:space="preserve">Исполнитель несёт ответственность за соблюдение своими сотрудниками при оказании услуг требований локальных нормативных актов Заказчика, регулирующих </w:t>
      </w:r>
      <w:r w:rsidRPr="00BE3097">
        <w:rPr>
          <w:szCs w:val="24"/>
        </w:rPr>
        <w:lastRenderedPageBreak/>
        <w:t>порядок пропускного и внутриобъектового режимов на объектах ГУП «Петербургский метрополитен».</w:t>
      </w:r>
    </w:p>
    <w:p w:rsidR="00B95432" w:rsidRPr="00BE3097" w:rsidRDefault="00B95432" w:rsidP="00FA37FD">
      <w:pPr>
        <w:keepNext w:val="0"/>
        <w:keepLines w:val="0"/>
        <w:jc w:val="both"/>
        <w:rPr>
          <w:szCs w:val="24"/>
        </w:rPr>
      </w:pPr>
      <w:r w:rsidRPr="00BE3097">
        <w:rPr>
          <w:szCs w:val="24"/>
        </w:rPr>
        <w:t xml:space="preserve">2.14. Необходимость оформления приказа (указания) по метрополитену об оказании услуг, проекта оказания услуг по договору на оказание услуг по определению рыночной стоимости услуг по размещению </w:t>
      </w:r>
      <w:r w:rsidR="00D71AD0">
        <w:rPr>
          <w:szCs w:val="24"/>
        </w:rPr>
        <w:t>оборудования</w:t>
      </w:r>
      <w:r w:rsidRPr="00BE3097">
        <w:rPr>
          <w:szCs w:val="24"/>
        </w:rPr>
        <w:t xml:space="preserve"> на территории ГУП «Петербургский метрополитен» отсутствует.</w:t>
      </w:r>
    </w:p>
    <w:p w:rsidR="00B95432" w:rsidRPr="00BE3097" w:rsidRDefault="00B95432" w:rsidP="00FA37FD">
      <w:pPr>
        <w:keepNext w:val="0"/>
        <w:keepLines w:val="0"/>
        <w:jc w:val="both"/>
        <w:rPr>
          <w:szCs w:val="24"/>
        </w:rPr>
      </w:pPr>
      <w:r w:rsidRPr="00BE3097">
        <w:rPr>
          <w:szCs w:val="24"/>
        </w:rPr>
        <w:t xml:space="preserve">2.15. </w:t>
      </w:r>
      <w:r w:rsidRPr="00BE3097">
        <w:rPr>
          <w:rFonts w:eastAsia="Times New Roman"/>
          <w:szCs w:val="24"/>
        </w:rPr>
        <w:t xml:space="preserve">Исполнитель компенсирует Заказчику понесенные затраты в результате неисполнения или ненадлежащего исполнения Исполнителем требований настоящего </w:t>
      </w:r>
      <w:r w:rsidR="00223735">
        <w:rPr>
          <w:rFonts w:eastAsia="Times New Roman"/>
          <w:szCs w:val="24"/>
        </w:rPr>
        <w:t>Т</w:t>
      </w:r>
      <w:r w:rsidRPr="00BE3097">
        <w:rPr>
          <w:rFonts w:eastAsia="Times New Roman"/>
          <w:szCs w:val="24"/>
        </w:rPr>
        <w:t>ехнического задания,</w:t>
      </w:r>
      <w:r w:rsidRPr="00BE3097">
        <w:rPr>
          <w:szCs w:val="24"/>
        </w:rPr>
        <w:t xml:space="preserve"> в том числе ущерб, нанесенный окружающей среде.</w:t>
      </w:r>
    </w:p>
    <w:p w:rsidR="00B95432" w:rsidRPr="00BE3097" w:rsidRDefault="00B95432" w:rsidP="00FA37FD">
      <w:pPr>
        <w:keepNext w:val="0"/>
        <w:keepLines w:val="0"/>
        <w:jc w:val="both"/>
        <w:rPr>
          <w:rFonts w:eastAsia="Times New Roman"/>
          <w:szCs w:val="24"/>
        </w:rPr>
      </w:pPr>
      <w:r w:rsidRPr="00BE3097">
        <w:rPr>
          <w:szCs w:val="24"/>
        </w:rPr>
        <w:t xml:space="preserve">2.16. </w:t>
      </w:r>
      <w:r w:rsidRPr="00BE3097">
        <w:rPr>
          <w:rFonts w:eastAsia="Times New Roman"/>
          <w:szCs w:val="24"/>
        </w:rPr>
        <w:t>Исполнитель обязан привлекать к оказанию услуг лиц, имеющих гражданство РФ и/или лиц, имеющих официальное разрешение на работу на территории РФ.</w:t>
      </w:r>
    </w:p>
    <w:p w:rsidR="00B95432" w:rsidRPr="00BE3097" w:rsidRDefault="00B95432" w:rsidP="00FA37FD">
      <w:pPr>
        <w:keepNext w:val="0"/>
        <w:keepLines w:val="0"/>
        <w:jc w:val="both"/>
        <w:rPr>
          <w:rFonts w:eastAsia="Times New Roman"/>
          <w:szCs w:val="24"/>
        </w:rPr>
      </w:pPr>
      <w:r w:rsidRPr="00BE3097">
        <w:rPr>
          <w:rFonts w:eastAsia="Times New Roman"/>
          <w:szCs w:val="24"/>
        </w:rPr>
        <w:t xml:space="preserve">2.17. Исполнитель обязан привлекать </w:t>
      </w:r>
      <w:r w:rsidRPr="00BE3097">
        <w:t>к оказанию услуг на территории метрополитена лиц, не имеющих ограничений, установленных законодательством Российской Федерации и состоящих в официальных трудовых (гражданско-правовых) отношениях с Исполнителем.</w:t>
      </w:r>
    </w:p>
    <w:p w:rsidR="00B95432" w:rsidRPr="00BE3097" w:rsidRDefault="00B95432" w:rsidP="00FA37FD">
      <w:pPr>
        <w:keepNext w:val="0"/>
        <w:keepLines w:val="0"/>
        <w:jc w:val="both"/>
        <w:rPr>
          <w:rFonts w:eastAsia="Times New Roman"/>
          <w:szCs w:val="24"/>
          <w:lang w:eastAsia="ru-RU"/>
        </w:rPr>
      </w:pPr>
      <w:r w:rsidRPr="00BE3097">
        <w:rPr>
          <w:szCs w:val="24"/>
        </w:rPr>
        <w:t xml:space="preserve">2.18. </w:t>
      </w:r>
      <w:r w:rsidRPr="00BE3097">
        <w:rPr>
          <w:rFonts w:eastAsia="Times New Roman"/>
          <w:szCs w:val="24"/>
          <w:lang w:eastAsia="ru-RU"/>
        </w:rPr>
        <w:t>Исполнитель не вправе разглашать полученную от Заказчика информацию.</w:t>
      </w:r>
    </w:p>
    <w:p w:rsidR="00B95432" w:rsidRPr="00BE3097" w:rsidRDefault="00B95432" w:rsidP="00FA37FD">
      <w:pPr>
        <w:keepNext w:val="0"/>
        <w:keepLines w:val="0"/>
        <w:jc w:val="both"/>
        <w:rPr>
          <w:rFonts w:eastAsia="Times New Roman"/>
          <w:szCs w:val="24"/>
          <w:lang w:eastAsia="ru-RU"/>
        </w:rPr>
      </w:pPr>
      <w:r w:rsidRPr="00BE3097">
        <w:rPr>
          <w:rFonts w:eastAsia="Times New Roman"/>
          <w:szCs w:val="24"/>
          <w:lang w:eastAsia="ru-RU"/>
        </w:rPr>
        <w:t>2.19. При оказании услуг отходов не образуется, подключение к устройствам электроснабжения и иным инженерным сетям метрополитена не допускается.</w:t>
      </w:r>
    </w:p>
    <w:p w:rsidR="00B95432" w:rsidRPr="00BE3097" w:rsidRDefault="00B95432" w:rsidP="00FA37FD">
      <w:pPr>
        <w:keepNext w:val="0"/>
        <w:keepLines w:val="0"/>
        <w:jc w:val="both"/>
        <w:rPr>
          <w:szCs w:val="24"/>
        </w:rPr>
      </w:pPr>
      <w:r w:rsidRPr="00BE3097">
        <w:rPr>
          <w:szCs w:val="24"/>
        </w:rPr>
        <w:t>2.20. Условия авансирования – без аванса.</w:t>
      </w:r>
    </w:p>
    <w:p w:rsidR="00B95432" w:rsidRPr="00BE3097" w:rsidRDefault="00B95432" w:rsidP="00FA37FD">
      <w:pPr>
        <w:keepNext w:val="0"/>
        <w:keepLines w:val="0"/>
        <w:jc w:val="both"/>
        <w:rPr>
          <w:rFonts w:eastAsia="Times New Roman"/>
          <w:szCs w:val="24"/>
        </w:rPr>
      </w:pPr>
      <w:r w:rsidRPr="00BE3097">
        <w:rPr>
          <w:szCs w:val="24"/>
        </w:rPr>
        <w:t xml:space="preserve">2.21. </w:t>
      </w:r>
      <w:r w:rsidRPr="00BE3097">
        <w:rPr>
          <w:rFonts w:eastAsia="Times New Roman"/>
          <w:szCs w:val="24"/>
        </w:rPr>
        <w:t xml:space="preserve">Итоговая величина рыночной стоимости услуг по размещению </w:t>
      </w:r>
      <w:r w:rsidR="00D71AD0">
        <w:rPr>
          <w:rFonts w:eastAsia="Times New Roman"/>
          <w:szCs w:val="24"/>
        </w:rPr>
        <w:t xml:space="preserve">оборудования </w:t>
      </w:r>
      <w:r w:rsidRPr="00BE3097">
        <w:rPr>
          <w:rFonts w:eastAsia="Times New Roman"/>
          <w:szCs w:val="24"/>
        </w:rPr>
        <w:t>на территории ГУП «Петербургский метрополитен» должна быть выражена в валюте Российской Федерации (рублях) без учета коммунальных расходов, без НДС и с НДС в месяц.</w:t>
      </w:r>
    </w:p>
    <w:p w:rsidR="00B95432" w:rsidRPr="00BE3097" w:rsidRDefault="00B95432" w:rsidP="00FA37FD">
      <w:pPr>
        <w:keepNext w:val="0"/>
        <w:keepLines w:val="0"/>
        <w:jc w:val="both"/>
        <w:rPr>
          <w:rFonts w:eastAsia="Times New Roman"/>
          <w:szCs w:val="24"/>
        </w:rPr>
      </w:pPr>
      <w:r w:rsidRPr="00BE3097">
        <w:rPr>
          <w:rFonts w:eastAsia="Times New Roman"/>
          <w:szCs w:val="24"/>
        </w:rPr>
        <w:t xml:space="preserve">2.22. Оценку производить по состоянию на </w:t>
      </w:r>
      <w:r w:rsidR="00624556">
        <w:rPr>
          <w:rFonts w:eastAsia="Times New Roman"/>
          <w:szCs w:val="24"/>
        </w:rPr>
        <w:t>24.10.2024.</w:t>
      </w:r>
    </w:p>
    <w:p w:rsidR="00B95432" w:rsidRPr="00BE3097" w:rsidRDefault="00624556" w:rsidP="00FA37FD">
      <w:pPr>
        <w:keepNext w:val="0"/>
        <w:keepLines w:val="0"/>
        <w:jc w:val="both"/>
        <w:rPr>
          <w:szCs w:val="24"/>
        </w:rPr>
      </w:pPr>
      <w:r>
        <w:rPr>
          <w:rFonts w:eastAsia="Times New Roman"/>
          <w:szCs w:val="24"/>
        </w:rPr>
        <w:t xml:space="preserve">2.23. </w:t>
      </w:r>
      <w:r w:rsidR="00B95432" w:rsidRPr="00BE3097">
        <w:rPr>
          <w:rFonts w:eastAsia="Times New Roman"/>
          <w:szCs w:val="24"/>
        </w:rPr>
        <w:t xml:space="preserve">Исполнитель гарантирует, что специалисты-оценщики не являются учредителями, собственниками, акционерами, должностными лицами или работниками Заказчика, лицами, имеющими имущественный интерес в объекте оценки, не состоят </w:t>
      </w:r>
      <w:r w:rsidR="00D71AD0">
        <w:rPr>
          <w:rFonts w:eastAsia="Times New Roman"/>
          <w:szCs w:val="24"/>
        </w:rPr>
        <w:br/>
      </w:r>
      <w:r w:rsidR="00B95432" w:rsidRPr="00BE3097">
        <w:rPr>
          <w:rFonts w:eastAsia="Times New Roman"/>
          <w:szCs w:val="24"/>
        </w:rPr>
        <w:t>с указанными лицами в близком родстве или свойстве.</w:t>
      </w:r>
    </w:p>
    <w:p w:rsidR="00B95432" w:rsidRPr="00BE3097" w:rsidRDefault="00B95432" w:rsidP="00FA37FD">
      <w:pPr>
        <w:keepNext w:val="0"/>
        <w:keepLines w:val="0"/>
        <w:jc w:val="both"/>
        <w:rPr>
          <w:szCs w:val="24"/>
        </w:rPr>
      </w:pPr>
      <w:r w:rsidRPr="00BE3097">
        <w:rPr>
          <w:rFonts w:eastAsia="Times New Roman"/>
          <w:szCs w:val="24"/>
        </w:rPr>
        <w:t>2.24. Исполнитель гарантирует, что специалисты-оценщики в отношении объекта оценки не имеют вещных или обязательственных прав вне Договора.</w:t>
      </w:r>
    </w:p>
    <w:p w:rsidR="00B95432" w:rsidRPr="0055580F" w:rsidRDefault="00B95432" w:rsidP="00FA37FD">
      <w:pPr>
        <w:keepNext w:val="0"/>
        <w:keepLines w:val="0"/>
        <w:jc w:val="both"/>
        <w:rPr>
          <w:rFonts w:eastAsia="Times New Roman"/>
          <w:szCs w:val="24"/>
        </w:rPr>
      </w:pPr>
      <w:r w:rsidRPr="00BE3097">
        <w:rPr>
          <w:rFonts w:eastAsia="Times New Roman"/>
          <w:szCs w:val="24"/>
        </w:rPr>
        <w:t>2.25. Исполнитель гарантирует, что размер оплаты услуг по Договору специалистов</w:t>
      </w:r>
      <w:r w:rsidRPr="00BE3097">
        <w:rPr>
          <w:rFonts w:eastAsia="Times New Roman"/>
          <w:szCs w:val="24"/>
        </w:rPr>
        <w:noBreakHyphen/>
        <w:t>оценщиков не зависит о</w:t>
      </w:r>
      <w:r w:rsidR="0055580F">
        <w:rPr>
          <w:rFonts w:eastAsia="Times New Roman"/>
          <w:szCs w:val="24"/>
        </w:rPr>
        <w:t xml:space="preserve">т </w:t>
      </w:r>
      <w:r w:rsidR="0055580F" w:rsidRPr="0055580F">
        <w:rPr>
          <w:rFonts w:eastAsia="Times New Roman"/>
          <w:szCs w:val="24"/>
        </w:rPr>
        <w:t xml:space="preserve"> итоговой величины стоимости объекта оценки.</w:t>
      </w:r>
    </w:p>
    <w:p w:rsidR="00B95432" w:rsidRPr="00BE3097" w:rsidRDefault="00B95432" w:rsidP="00FA37FD">
      <w:pPr>
        <w:keepNext w:val="0"/>
        <w:keepLines w:val="0"/>
        <w:jc w:val="both"/>
        <w:rPr>
          <w:szCs w:val="24"/>
        </w:rPr>
      </w:pPr>
      <w:r w:rsidRPr="00BE3097">
        <w:rPr>
          <w:szCs w:val="24"/>
        </w:rPr>
        <w:t xml:space="preserve">2.26. </w:t>
      </w:r>
      <w:r w:rsidRPr="00BE3097">
        <w:rPr>
          <w:rFonts w:eastAsia="Times New Roman"/>
          <w:szCs w:val="24"/>
        </w:rPr>
        <w:t xml:space="preserve">Исполнитель и Заказчик свидетельствуют, что каждая из Сторон Договора не является учредителем, собственником, акционером, </w:t>
      </w:r>
      <w:r w:rsidRPr="00BE3097">
        <w:rPr>
          <w:szCs w:val="24"/>
        </w:rPr>
        <w:t xml:space="preserve">должностным лицом или работником </w:t>
      </w:r>
      <w:r w:rsidRPr="00BE3097">
        <w:rPr>
          <w:rFonts w:eastAsia="Times New Roman"/>
          <w:szCs w:val="24"/>
        </w:rPr>
        <w:t>другой Стороны Договора</w:t>
      </w:r>
      <w:r w:rsidRPr="00BE3097">
        <w:rPr>
          <w:szCs w:val="24"/>
        </w:rPr>
        <w:t xml:space="preserve">. </w:t>
      </w:r>
      <w:r w:rsidRPr="00BE3097">
        <w:rPr>
          <w:rFonts w:eastAsia="Times New Roman"/>
          <w:szCs w:val="24"/>
        </w:rPr>
        <w:t>Исполнитель свидетельствует, что не является</w:t>
      </w:r>
      <w:r w:rsidRPr="00BE3097">
        <w:rPr>
          <w:szCs w:val="24"/>
        </w:rPr>
        <w:t xml:space="preserve"> лицом, имеющим имущественный интерес в объекте оценки, либо состоит с указанными лицами в близком родстве или свойстве.</w:t>
      </w:r>
    </w:p>
    <w:p w:rsidR="00B95432" w:rsidRPr="00BE3097" w:rsidRDefault="00B95432" w:rsidP="00FA37FD">
      <w:pPr>
        <w:keepNext w:val="0"/>
        <w:keepLines w:val="0"/>
        <w:jc w:val="both"/>
        <w:rPr>
          <w:rFonts w:eastAsia="Times New Roman"/>
          <w:szCs w:val="24"/>
        </w:rPr>
      </w:pPr>
      <w:r w:rsidRPr="00BE3097">
        <w:rPr>
          <w:szCs w:val="24"/>
        </w:rPr>
        <w:t xml:space="preserve">2.27. </w:t>
      </w:r>
      <w:r w:rsidRPr="00BE3097">
        <w:rPr>
          <w:rFonts w:eastAsia="Times New Roman"/>
          <w:szCs w:val="24"/>
        </w:rPr>
        <w:t>Возражения Заказчика против содержания отдельных частей отчёта не могут рассматриваться в качестве основания расторжения Договора или отказа от приемки услуг.</w:t>
      </w:r>
    </w:p>
    <w:p w:rsidR="00B95432" w:rsidRPr="00BE3097" w:rsidRDefault="00B95432" w:rsidP="00FA37FD">
      <w:pPr>
        <w:keepNext w:val="0"/>
        <w:keepLines w:val="0"/>
        <w:jc w:val="both"/>
        <w:rPr>
          <w:rFonts w:eastAsia="Times New Roman"/>
          <w:szCs w:val="24"/>
        </w:rPr>
      </w:pPr>
      <w:r w:rsidRPr="00BE3097">
        <w:rPr>
          <w:rFonts w:eastAsia="Times New Roman"/>
          <w:szCs w:val="24"/>
        </w:rPr>
        <w:t>2.28. Исполнитель в соответствии с Федеральным законом от 29.07.1998 №135</w:t>
      </w:r>
      <w:r w:rsidRPr="00BE3097">
        <w:rPr>
          <w:rFonts w:eastAsia="Times New Roman"/>
          <w:szCs w:val="24"/>
        </w:rPr>
        <w:noBreakHyphen/>
        <w:t xml:space="preserve">ФЗ «Об оценочной деятельности в РФ» полностью принимает на себя ответственность </w:t>
      </w:r>
      <w:r w:rsidR="00D71AD0">
        <w:rPr>
          <w:rFonts w:eastAsia="Times New Roman"/>
          <w:szCs w:val="24"/>
        </w:rPr>
        <w:br/>
      </w:r>
      <w:r w:rsidRPr="00BE3097">
        <w:rPr>
          <w:rFonts w:eastAsia="Times New Roman"/>
          <w:szCs w:val="24"/>
        </w:rPr>
        <w:t xml:space="preserve">за возмещение убытков, причинённых Заказчику, или имущественный вред, причинённый третьим лицам вследствие использования  итоговой оценки рыночной стоимости услуг </w:t>
      </w:r>
      <w:r w:rsidR="00D71AD0">
        <w:rPr>
          <w:rFonts w:eastAsia="Times New Roman"/>
          <w:szCs w:val="24"/>
        </w:rPr>
        <w:br/>
      </w:r>
      <w:r w:rsidRPr="00BE3097">
        <w:rPr>
          <w:rFonts w:eastAsia="Times New Roman"/>
          <w:szCs w:val="24"/>
        </w:rPr>
        <w:t xml:space="preserve">по размещению </w:t>
      </w:r>
      <w:r w:rsidR="00D50305">
        <w:rPr>
          <w:rFonts w:eastAsia="Times New Roman"/>
          <w:szCs w:val="24"/>
        </w:rPr>
        <w:t xml:space="preserve">оборудования </w:t>
      </w:r>
      <w:r w:rsidRPr="00BE3097">
        <w:rPr>
          <w:rFonts w:eastAsia="Times New Roman"/>
          <w:szCs w:val="24"/>
        </w:rPr>
        <w:t xml:space="preserve">на территории  ГУП «Петербургский метрополитен», указанной в отчёте, составленном и подписанным оценщиком во исполнение Договора, </w:t>
      </w:r>
      <w:r w:rsidR="00775730">
        <w:rPr>
          <w:rFonts w:eastAsia="Times New Roman"/>
          <w:szCs w:val="24"/>
        </w:rPr>
        <w:br/>
      </w:r>
      <w:r w:rsidRPr="00BE3097">
        <w:rPr>
          <w:rFonts w:eastAsia="Times New Roman"/>
          <w:szCs w:val="24"/>
        </w:rPr>
        <w:t>в пределах  стр</w:t>
      </w:r>
      <w:r w:rsidR="00D50305">
        <w:rPr>
          <w:rFonts w:eastAsia="Times New Roman"/>
          <w:szCs w:val="24"/>
        </w:rPr>
        <w:t xml:space="preserve">аховой суммы полиса страхования </w:t>
      </w:r>
      <w:r w:rsidRPr="00BE3097">
        <w:rPr>
          <w:rFonts w:eastAsia="Times New Roman"/>
          <w:szCs w:val="24"/>
        </w:rPr>
        <w:t>ответственности.</w:t>
      </w:r>
    </w:p>
    <w:p w:rsidR="00B95432" w:rsidRPr="00BE3097" w:rsidRDefault="00B95432" w:rsidP="00FA37FD">
      <w:pPr>
        <w:keepNext w:val="0"/>
        <w:keepLines w:val="0"/>
        <w:jc w:val="both"/>
        <w:rPr>
          <w:rFonts w:eastAsia="Times New Roman"/>
          <w:szCs w:val="24"/>
        </w:rPr>
      </w:pPr>
      <w:r w:rsidRPr="00BE3097">
        <w:rPr>
          <w:szCs w:val="24"/>
        </w:rPr>
        <w:t xml:space="preserve">2.29. </w:t>
      </w:r>
      <w:r w:rsidRPr="00BE3097">
        <w:rPr>
          <w:rFonts w:eastAsia="Times New Roman"/>
          <w:szCs w:val="24"/>
        </w:rPr>
        <w:t xml:space="preserve">Данные отчётов об оценке, а также информация и документация, использованная в отчётах, действительны в полном объёме только для указанных </w:t>
      </w:r>
      <w:r w:rsidR="00D71AD0">
        <w:rPr>
          <w:rFonts w:eastAsia="Times New Roman"/>
          <w:szCs w:val="24"/>
        </w:rPr>
        <w:br/>
      </w:r>
      <w:r w:rsidRPr="00BE3097">
        <w:rPr>
          <w:rFonts w:eastAsia="Times New Roman"/>
          <w:szCs w:val="24"/>
        </w:rPr>
        <w:t>в Договоре и задании на оценку объектов оценки, целей оценки, и на дату составления отчёта.</w:t>
      </w:r>
    </w:p>
    <w:p w:rsidR="00B95432" w:rsidRDefault="00B95432" w:rsidP="00FA37FD">
      <w:pPr>
        <w:keepNext w:val="0"/>
        <w:keepLines w:val="0"/>
        <w:jc w:val="both"/>
        <w:rPr>
          <w:szCs w:val="24"/>
        </w:rPr>
      </w:pPr>
      <w:r w:rsidRPr="00BE3097">
        <w:rPr>
          <w:rFonts w:eastAsia="Times New Roman"/>
          <w:szCs w:val="24"/>
        </w:rPr>
        <w:t xml:space="preserve">2.30. </w:t>
      </w:r>
      <w:r w:rsidRPr="00BE3097">
        <w:rPr>
          <w:szCs w:val="24"/>
        </w:rPr>
        <w:t>В течение 12 (двенадцат</w:t>
      </w:r>
      <w:r w:rsidR="00D71AD0">
        <w:rPr>
          <w:szCs w:val="24"/>
        </w:rPr>
        <w:t>и</w:t>
      </w:r>
      <w:r w:rsidRPr="00BE3097">
        <w:rPr>
          <w:szCs w:val="24"/>
        </w:rPr>
        <w:t>) месяцев</w:t>
      </w:r>
      <w:r w:rsidRPr="00BE3097">
        <w:rPr>
          <w:szCs w:val="24"/>
          <w:lang w:eastAsia="x-none"/>
        </w:rPr>
        <w:t xml:space="preserve"> с момента </w:t>
      </w:r>
      <w:r w:rsidRPr="00BE3097">
        <w:rPr>
          <w:szCs w:val="24"/>
        </w:rPr>
        <w:t xml:space="preserve">подписания Заказчиком </w:t>
      </w:r>
      <w:r w:rsidR="00D71AD0">
        <w:rPr>
          <w:szCs w:val="24"/>
        </w:rPr>
        <w:br/>
      </w:r>
      <w:r w:rsidRPr="00BE3097">
        <w:rPr>
          <w:szCs w:val="24"/>
        </w:rPr>
        <w:t xml:space="preserve">и Исполнителем акта об оказанных услугах по соответствующей заявке Заказчик вправе </w:t>
      </w:r>
      <w:r w:rsidRPr="00BE3097">
        <w:rPr>
          <w:szCs w:val="24"/>
        </w:rPr>
        <w:lastRenderedPageBreak/>
        <w:t>требовать от Исполнителя актуализацию отчета об оценке на дату, указанную Заказчиком, и получение положительного экспертного заключения саморегулируемой организации оценщиков без взимания дополнительной платы в случае истечения срока действия отчета об оценке.</w:t>
      </w:r>
    </w:p>
    <w:p w:rsidR="00010CA3" w:rsidRDefault="00010CA3" w:rsidP="00FA37FD">
      <w:pPr>
        <w:keepNext w:val="0"/>
        <w:keepLines w:val="0"/>
        <w:ind w:firstLine="0"/>
        <w:jc w:val="both"/>
        <w:rPr>
          <w:szCs w:val="24"/>
        </w:rPr>
      </w:pPr>
    </w:p>
    <w:p w:rsidR="00010CA3" w:rsidRDefault="00010CA3" w:rsidP="00FA37FD">
      <w:pPr>
        <w:keepNext w:val="0"/>
        <w:keepLines w:val="0"/>
        <w:widowControl w:val="0"/>
        <w:ind w:firstLine="0"/>
        <w:jc w:val="center"/>
        <w:rPr>
          <w:b/>
          <w:szCs w:val="24"/>
          <w:u w:val="single"/>
        </w:rPr>
      </w:pPr>
      <w:r w:rsidRPr="00BE3097">
        <w:rPr>
          <w:b/>
          <w:szCs w:val="24"/>
          <w:u w:val="single"/>
        </w:rPr>
        <w:t>Раздел 3. «Состав и содержание услуг»</w:t>
      </w:r>
    </w:p>
    <w:p w:rsidR="00B365F5" w:rsidRDefault="00B365F5" w:rsidP="00FA37FD">
      <w:pPr>
        <w:keepNext w:val="0"/>
        <w:keepLines w:val="0"/>
        <w:widowControl w:val="0"/>
        <w:ind w:firstLine="0"/>
        <w:rPr>
          <w:b/>
          <w:sz w:val="28"/>
          <w:szCs w:val="28"/>
          <w:u w:val="single"/>
        </w:rPr>
      </w:pPr>
    </w:p>
    <w:tbl>
      <w:tblPr>
        <w:tblStyle w:val="a8"/>
        <w:tblW w:w="0" w:type="auto"/>
        <w:tblLayout w:type="fixed"/>
        <w:tblLook w:val="04A0" w:firstRow="1" w:lastRow="0" w:firstColumn="1" w:lastColumn="0" w:noHBand="0" w:noVBand="1"/>
      </w:tblPr>
      <w:tblGrid>
        <w:gridCol w:w="704"/>
        <w:gridCol w:w="1701"/>
        <w:gridCol w:w="1843"/>
        <w:gridCol w:w="2126"/>
        <w:gridCol w:w="851"/>
        <w:gridCol w:w="708"/>
        <w:gridCol w:w="1412"/>
      </w:tblGrid>
      <w:tr w:rsidR="00B365F5" w:rsidRPr="003B0498" w:rsidTr="0055580F">
        <w:tc>
          <w:tcPr>
            <w:tcW w:w="704" w:type="dxa"/>
            <w:vAlign w:val="center"/>
          </w:tcPr>
          <w:p w:rsidR="00B365F5" w:rsidRPr="003B0498" w:rsidRDefault="00B365F5" w:rsidP="00FA37FD">
            <w:pPr>
              <w:keepNext w:val="0"/>
              <w:keepLines w:val="0"/>
              <w:widowControl w:val="0"/>
              <w:ind w:firstLine="0"/>
              <w:jc w:val="center"/>
              <w:rPr>
                <w:b/>
                <w:sz w:val="22"/>
              </w:rPr>
            </w:pPr>
            <w:r w:rsidRPr="003B0498">
              <w:rPr>
                <w:b/>
                <w:sz w:val="22"/>
              </w:rPr>
              <w:t>№ п/п</w:t>
            </w:r>
          </w:p>
        </w:tc>
        <w:tc>
          <w:tcPr>
            <w:tcW w:w="1701" w:type="dxa"/>
            <w:vAlign w:val="center"/>
          </w:tcPr>
          <w:p w:rsidR="00B365F5" w:rsidRPr="003B0498" w:rsidRDefault="00B365F5" w:rsidP="00FA37FD">
            <w:pPr>
              <w:keepNext w:val="0"/>
              <w:keepLines w:val="0"/>
              <w:widowControl w:val="0"/>
              <w:ind w:firstLine="0"/>
              <w:jc w:val="center"/>
              <w:rPr>
                <w:b/>
                <w:sz w:val="22"/>
              </w:rPr>
            </w:pPr>
            <w:r w:rsidRPr="003B0498">
              <w:rPr>
                <w:b/>
                <w:sz w:val="22"/>
              </w:rPr>
              <w:t>Наименование услуг</w:t>
            </w:r>
          </w:p>
        </w:tc>
        <w:tc>
          <w:tcPr>
            <w:tcW w:w="1843" w:type="dxa"/>
            <w:vAlign w:val="center"/>
          </w:tcPr>
          <w:p w:rsidR="00B365F5" w:rsidRPr="003B0498" w:rsidRDefault="00B365F5" w:rsidP="00FA37FD">
            <w:pPr>
              <w:keepNext w:val="0"/>
              <w:keepLines w:val="0"/>
              <w:widowControl w:val="0"/>
              <w:ind w:firstLine="0"/>
              <w:jc w:val="center"/>
              <w:rPr>
                <w:b/>
                <w:sz w:val="22"/>
              </w:rPr>
            </w:pPr>
            <w:r w:rsidRPr="003B0498">
              <w:rPr>
                <w:b/>
                <w:sz w:val="22"/>
              </w:rPr>
              <w:t>Место оказания услуг</w:t>
            </w:r>
          </w:p>
        </w:tc>
        <w:tc>
          <w:tcPr>
            <w:tcW w:w="2126" w:type="dxa"/>
            <w:vAlign w:val="center"/>
          </w:tcPr>
          <w:p w:rsidR="003B0498" w:rsidRDefault="00B365F5" w:rsidP="00FA37FD">
            <w:pPr>
              <w:keepNext w:val="0"/>
              <w:keepLines w:val="0"/>
              <w:widowControl w:val="0"/>
              <w:ind w:firstLine="0"/>
              <w:jc w:val="center"/>
              <w:rPr>
                <w:b/>
                <w:sz w:val="22"/>
              </w:rPr>
            </w:pPr>
            <w:r w:rsidRPr="003B0498">
              <w:rPr>
                <w:b/>
                <w:sz w:val="22"/>
              </w:rPr>
              <w:t xml:space="preserve">Этапы </w:t>
            </w:r>
          </w:p>
          <w:p w:rsidR="00B365F5" w:rsidRPr="003B0498" w:rsidRDefault="00B365F5" w:rsidP="00FA37FD">
            <w:pPr>
              <w:keepNext w:val="0"/>
              <w:keepLines w:val="0"/>
              <w:widowControl w:val="0"/>
              <w:ind w:firstLine="0"/>
              <w:jc w:val="center"/>
              <w:rPr>
                <w:b/>
                <w:sz w:val="22"/>
              </w:rPr>
            </w:pPr>
            <w:r w:rsidRPr="003B0498">
              <w:rPr>
                <w:b/>
                <w:sz w:val="22"/>
              </w:rPr>
              <w:t>оказания услуг</w:t>
            </w:r>
          </w:p>
        </w:tc>
        <w:tc>
          <w:tcPr>
            <w:tcW w:w="851" w:type="dxa"/>
            <w:vAlign w:val="center"/>
          </w:tcPr>
          <w:p w:rsidR="003B0498" w:rsidRDefault="00B365F5" w:rsidP="00FA37FD">
            <w:pPr>
              <w:keepNext w:val="0"/>
              <w:keepLines w:val="0"/>
              <w:widowControl w:val="0"/>
              <w:ind w:firstLine="0"/>
              <w:jc w:val="center"/>
              <w:rPr>
                <w:b/>
                <w:sz w:val="22"/>
              </w:rPr>
            </w:pPr>
            <w:r w:rsidRPr="003B0498">
              <w:rPr>
                <w:b/>
                <w:sz w:val="22"/>
              </w:rPr>
              <w:t>Ед.</w:t>
            </w:r>
          </w:p>
          <w:p w:rsidR="00B365F5" w:rsidRPr="003B0498" w:rsidRDefault="00B365F5" w:rsidP="00FA37FD">
            <w:pPr>
              <w:keepNext w:val="0"/>
              <w:keepLines w:val="0"/>
              <w:widowControl w:val="0"/>
              <w:ind w:firstLine="0"/>
              <w:jc w:val="center"/>
              <w:rPr>
                <w:b/>
                <w:sz w:val="22"/>
              </w:rPr>
            </w:pPr>
            <w:r w:rsidRPr="003B0498">
              <w:rPr>
                <w:b/>
                <w:sz w:val="22"/>
              </w:rPr>
              <w:t>изм.</w:t>
            </w:r>
          </w:p>
        </w:tc>
        <w:tc>
          <w:tcPr>
            <w:tcW w:w="708" w:type="dxa"/>
            <w:vAlign w:val="center"/>
          </w:tcPr>
          <w:p w:rsidR="00B365F5" w:rsidRPr="003B0498" w:rsidRDefault="00B365F5" w:rsidP="00FA37FD">
            <w:pPr>
              <w:keepNext w:val="0"/>
              <w:keepLines w:val="0"/>
              <w:widowControl w:val="0"/>
              <w:ind w:firstLine="0"/>
              <w:jc w:val="center"/>
              <w:rPr>
                <w:b/>
                <w:sz w:val="22"/>
              </w:rPr>
            </w:pPr>
            <w:r w:rsidRPr="003B0498">
              <w:rPr>
                <w:b/>
                <w:sz w:val="22"/>
              </w:rPr>
              <w:t>Кол-во</w:t>
            </w:r>
          </w:p>
        </w:tc>
        <w:tc>
          <w:tcPr>
            <w:tcW w:w="1412" w:type="dxa"/>
            <w:vAlign w:val="center"/>
          </w:tcPr>
          <w:p w:rsidR="003B0498" w:rsidRDefault="00B365F5" w:rsidP="00FA37FD">
            <w:pPr>
              <w:keepNext w:val="0"/>
              <w:keepLines w:val="0"/>
              <w:widowControl w:val="0"/>
              <w:ind w:firstLine="0"/>
              <w:jc w:val="center"/>
              <w:rPr>
                <w:b/>
                <w:sz w:val="22"/>
              </w:rPr>
            </w:pPr>
            <w:proofErr w:type="spellStart"/>
            <w:proofErr w:type="gramStart"/>
            <w:r w:rsidRPr="003B0498">
              <w:rPr>
                <w:b/>
                <w:sz w:val="22"/>
              </w:rPr>
              <w:t>Периодич</w:t>
            </w:r>
            <w:r w:rsidR="003B0498">
              <w:rPr>
                <w:b/>
                <w:sz w:val="22"/>
              </w:rPr>
              <w:t>-</w:t>
            </w:r>
            <w:r w:rsidRPr="003B0498">
              <w:rPr>
                <w:b/>
                <w:sz w:val="22"/>
              </w:rPr>
              <w:t>ность</w:t>
            </w:r>
            <w:proofErr w:type="spellEnd"/>
            <w:proofErr w:type="gramEnd"/>
          </w:p>
          <w:p w:rsidR="00B365F5" w:rsidRPr="003B0498" w:rsidRDefault="00B365F5" w:rsidP="00FA37FD">
            <w:pPr>
              <w:keepNext w:val="0"/>
              <w:keepLines w:val="0"/>
              <w:widowControl w:val="0"/>
              <w:ind w:firstLine="0"/>
              <w:jc w:val="center"/>
              <w:rPr>
                <w:b/>
                <w:sz w:val="22"/>
              </w:rPr>
            </w:pPr>
            <w:r w:rsidRPr="003B0498">
              <w:rPr>
                <w:b/>
                <w:sz w:val="22"/>
              </w:rPr>
              <w:t>оказания услуг</w:t>
            </w:r>
          </w:p>
        </w:tc>
      </w:tr>
      <w:tr w:rsidR="00D510E4" w:rsidRPr="00B365F5" w:rsidTr="0055580F">
        <w:tc>
          <w:tcPr>
            <w:tcW w:w="704" w:type="dxa"/>
          </w:tcPr>
          <w:p w:rsidR="00D510E4" w:rsidRPr="00B365F5" w:rsidRDefault="0055580F" w:rsidP="00FA37FD">
            <w:pPr>
              <w:keepNext w:val="0"/>
              <w:keepLines w:val="0"/>
              <w:widowControl w:val="0"/>
              <w:ind w:firstLine="0"/>
              <w:jc w:val="center"/>
              <w:rPr>
                <w:sz w:val="22"/>
              </w:rPr>
            </w:pPr>
            <w:r>
              <w:rPr>
                <w:sz w:val="22"/>
              </w:rPr>
              <w:t>1</w:t>
            </w:r>
            <w:r w:rsidR="00D510E4">
              <w:rPr>
                <w:sz w:val="22"/>
              </w:rPr>
              <w:t>.</w:t>
            </w:r>
          </w:p>
        </w:tc>
        <w:tc>
          <w:tcPr>
            <w:tcW w:w="1701" w:type="dxa"/>
          </w:tcPr>
          <w:p w:rsidR="00D510E4" w:rsidRPr="003B0498" w:rsidRDefault="00D510E4" w:rsidP="00FA37FD">
            <w:pPr>
              <w:keepNext w:val="0"/>
              <w:keepLines w:val="0"/>
              <w:widowControl w:val="0"/>
              <w:ind w:firstLine="0"/>
              <w:rPr>
                <w:sz w:val="22"/>
              </w:rPr>
            </w:pPr>
            <w:r w:rsidRPr="003B0498">
              <w:rPr>
                <w:sz w:val="22"/>
              </w:rPr>
              <w:t xml:space="preserve">Оказание </w:t>
            </w:r>
          </w:p>
          <w:p w:rsidR="00D510E4" w:rsidRPr="00B365F5" w:rsidRDefault="00D510E4" w:rsidP="00FA37FD">
            <w:pPr>
              <w:keepNext w:val="0"/>
              <w:keepLines w:val="0"/>
              <w:widowControl w:val="0"/>
              <w:ind w:firstLine="0"/>
              <w:rPr>
                <w:sz w:val="22"/>
              </w:rPr>
            </w:pPr>
            <w:r w:rsidRPr="003B0498">
              <w:rPr>
                <w:sz w:val="22"/>
              </w:rPr>
              <w:t>услуг по определению рыночной стоимости услуг по размещению оборудования на территории ГУП «Петер-</w:t>
            </w:r>
            <w:proofErr w:type="spellStart"/>
            <w:r w:rsidRPr="003B0498">
              <w:rPr>
                <w:sz w:val="22"/>
              </w:rPr>
              <w:t>бургский</w:t>
            </w:r>
            <w:proofErr w:type="spellEnd"/>
            <w:r w:rsidRPr="003B0498">
              <w:rPr>
                <w:sz w:val="22"/>
              </w:rPr>
              <w:t xml:space="preserve"> метрополитен»</w:t>
            </w:r>
          </w:p>
        </w:tc>
        <w:tc>
          <w:tcPr>
            <w:tcW w:w="1843" w:type="dxa"/>
          </w:tcPr>
          <w:p w:rsidR="00844648" w:rsidRDefault="00D510E4" w:rsidP="00844648">
            <w:pPr>
              <w:keepNext w:val="0"/>
              <w:keepLines w:val="0"/>
              <w:ind w:firstLine="0"/>
              <w:jc w:val="both"/>
              <w:rPr>
                <w:sz w:val="22"/>
              </w:rPr>
            </w:pPr>
            <w:r w:rsidRPr="003B0498">
              <w:rPr>
                <w:sz w:val="22"/>
              </w:rPr>
              <w:t xml:space="preserve">Обследование оборудования </w:t>
            </w:r>
          </w:p>
          <w:p w:rsidR="0055580F" w:rsidRPr="00BE3097" w:rsidRDefault="00D510E4" w:rsidP="00844648">
            <w:pPr>
              <w:keepNext w:val="0"/>
              <w:keepLines w:val="0"/>
              <w:ind w:firstLine="0"/>
              <w:rPr>
                <w:szCs w:val="24"/>
              </w:rPr>
            </w:pPr>
            <w:r w:rsidRPr="003B0498">
              <w:rPr>
                <w:sz w:val="22"/>
              </w:rPr>
              <w:t xml:space="preserve">не требуется; камеральные работы </w:t>
            </w:r>
            <w:r w:rsidR="0055580F" w:rsidRPr="003B0498">
              <w:rPr>
                <w:sz w:val="22"/>
              </w:rPr>
              <w:t>осуществля</w:t>
            </w:r>
            <w:r w:rsidR="0055580F">
              <w:rPr>
                <w:sz w:val="22"/>
              </w:rPr>
              <w:t>ю</w:t>
            </w:r>
            <w:r w:rsidR="0055580F" w:rsidRPr="003B0498">
              <w:rPr>
                <w:sz w:val="22"/>
              </w:rPr>
              <w:t>тся</w:t>
            </w:r>
            <w:r w:rsidRPr="003B0498">
              <w:rPr>
                <w:sz w:val="22"/>
              </w:rPr>
              <w:t xml:space="preserve"> в офисе Исполнителя</w:t>
            </w:r>
            <w:r>
              <w:rPr>
                <w:sz w:val="22"/>
              </w:rPr>
              <w:t>.</w:t>
            </w:r>
            <w:r w:rsidR="0055580F">
              <w:rPr>
                <w:szCs w:val="24"/>
              </w:rPr>
              <w:t xml:space="preserve"> По письменному требованию Исполнителя могут быть предоставлены чертежи.</w:t>
            </w:r>
          </w:p>
          <w:p w:rsidR="00D510E4" w:rsidRPr="00B365F5" w:rsidRDefault="00D510E4" w:rsidP="00FA37FD">
            <w:pPr>
              <w:keepNext w:val="0"/>
              <w:keepLines w:val="0"/>
              <w:widowControl w:val="0"/>
              <w:ind w:firstLine="0"/>
              <w:rPr>
                <w:sz w:val="22"/>
              </w:rPr>
            </w:pPr>
          </w:p>
        </w:tc>
        <w:tc>
          <w:tcPr>
            <w:tcW w:w="2126" w:type="dxa"/>
          </w:tcPr>
          <w:p w:rsidR="00D510E4" w:rsidRPr="00D510E4" w:rsidRDefault="00D510E4" w:rsidP="00FA37FD">
            <w:pPr>
              <w:keepNext w:val="0"/>
              <w:keepLines w:val="0"/>
              <w:widowControl w:val="0"/>
              <w:ind w:firstLine="0"/>
              <w:rPr>
                <w:spacing w:val="-2"/>
                <w:sz w:val="22"/>
              </w:rPr>
            </w:pPr>
            <w:r w:rsidRPr="00D510E4">
              <w:rPr>
                <w:spacing w:val="-2"/>
                <w:sz w:val="22"/>
              </w:rPr>
              <w:t xml:space="preserve">- установление количественных </w:t>
            </w:r>
          </w:p>
          <w:p w:rsidR="00D510E4" w:rsidRPr="00D510E4" w:rsidRDefault="00D510E4" w:rsidP="00FA37FD">
            <w:pPr>
              <w:keepNext w:val="0"/>
              <w:keepLines w:val="0"/>
              <w:widowControl w:val="0"/>
              <w:ind w:firstLine="0"/>
              <w:rPr>
                <w:spacing w:val="-2"/>
                <w:sz w:val="22"/>
              </w:rPr>
            </w:pPr>
            <w:r w:rsidRPr="00D510E4">
              <w:rPr>
                <w:spacing w:val="-2"/>
                <w:sz w:val="22"/>
              </w:rPr>
              <w:t>и качественных характеристик объекта оценки;</w:t>
            </w:r>
          </w:p>
          <w:p w:rsidR="00D510E4" w:rsidRDefault="00D510E4" w:rsidP="00FA37FD">
            <w:pPr>
              <w:keepNext w:val="0"/>
              <w:keepLines w:val="0"/>
              <w:widowControl w:val="0"/>
              <w:ind w:firstLine="0"/>
              <w:rPr>
                <w:spacing w:val="-2"/>
                <w:sz w:val="22"/>
              </w:rPr>
            </w:pPr>
            <w:r>
              <w:rPr>
                <w:spacing w:val="-2"/>
                <w:sz w:val="22"/>
              </w:rPr>
              <w:t>- описание</w:t>
            </w:r>
            <w:r w:rsidRPr="00D510E4">
              <w:rPr>
                <w:spacing w:val="-2"/>
                <w:sz w:val="22"/>
              </w:rPr>
              <w:t xml:space="preserve">, исследование состояния </w:t>
            </w:r>
          </w:p>
          <w:p w:rsidR="00D510E4" w:rsidRDefault="00D510E4" w:rsidP="00FA37FD">
            <w:pPr>
              <w:keepNext w:val="0"/>
              <w:keepLines w:val="0"/>
              <w:widowControl w:val="0"/>
              <w:ind w:firstLine="0"/>
              <w:rPr>
                <w:spacing w:val="-2"/>
                <w:sz w:val="22"/>
              </w:rPr>
            </w:pPr>
            <w:r w:rsidRPr="00D510E4">
              <w:rPr>
                <w:spacing w:val="-2"/>
                <w:sz w:val="22"/>
              </w:rPr>
              <w:t xml:space="preserve">и </w:t>
            </w:r>
            <w:r>
              <w:rPr>
                <w:spacing w:val="-2"/>
                <w:sz w:val="22"/>
              </w:rPr>
              <w:t>в</w:t>
            </w:r>
            <w:r w:rsidRPr="00D510E4">
              <w:rPr>
                <w:spacing w:val="-2"/>
                <w:sz w:val="22"/>
              </w:rPr>
              <w:t>ыделение особенностей</w:t>
            </w:r>
          </w:p>
          <w:p w:rsidR="00D510E4" w:rsidRPr="00D510E4" w:rsidRDefault="00D510E4" w:rsidP="00FA37FD">
            <w:pPr>
              <w:keepNext w:val="0"/>
              <w:keepLines w:val="0"/>
              <w:widowControl w:val="0"/>
              <w:ind w:firstLine="0"/>
              <w:rPr>
                <w:spacing w:val="-2"/>
                <w:sz w:val="22"/>
              </w:rPr>
            </w:pPr>
            <w:r w:rsidRPr="00D510E4">
              <w:rPr>
                <w:spacing w:val="-2"/>
                <w:sz w:val="22"/>
              </w:rPr>
              <w:t>объекта оценки;</w:t>
            </w:r>
          </w:p>
          <w:p w:rsidR="00D510E4" w:rsidRPr="00D510E4" w:rsidRDefault="00D510E4" w:rsidP="00FA37FD">
            <w:pPr>
              <w:keepNext w:val="0"/>
              <w:keepLines w:val="0"/>
              <w:widowControl w:val="0"/>
              <w:ind w:firstLine="0"/>
              <w:rPr>
                <w:spacing w:val="-2"/>
                <w:sz w:val="22"/>
              </w:rPr>
            </w:pPr>
            <w:r w:rsidRPr="00D510E4">
              <w:rPr>
                <w:spacing w:val="-2"/>
                <w:sz w:val="22"/>
              </w:rPr>
              <w:t xml:space="preserve">- изучение предоставленной Заказчиком документации </w:t>
            </w:r>
          </w:p>
          <w:p w:rsidR="00D510E4" w:rsidRPr="00D510E4" w:rsidRDefault="00D510E4" w:rsidP="00FA37FD">
            <w:pPr>
              <w:keepNext w:val="0"/>
              <w:keepLines w:val="0"/>
              <w:widowControl w:val="0"/>
              <w:ind w:firstLine="0"/>
              <w:rPr>
                <w:spacing w:val="-2"/>
                <w:sz w:val="22"/>
              </w:rPr>
            </w:pPr>
            <w:r w:rsidRPr="00D510E4">
              <w:rPr>
                <w:spacing w:val="-2"/>
                <w:sz w:val="22"/>
              </w:rPr>
              <w:t>на объект оценки;</w:t>
            </w:r>
          </w:p>
          <w:p w:rsidR="00D510E4" w:rsidRPr="00D510E4" w:rsidRDefault="00D510E4" w:rsidP="00FA37FD">
            <w:pPr>
              <w:keepNext w:val="0"/>
              <w:keepLines w:val="0"/>
              <w:widowControl w:val="0"/>
              <w:ind w:firstLine="0"/>
              <w:rPr>
                <w:spacing w:val="-2"/>
                <w:sz w:val="22"/>
              </w:rPr>
            </w:pPr>
            <w:r w:rsidRPr="00D510E4">
              <w:rPr>
                <w:spacing w:val="-2"/>
                <w:sz w:val="22"/>
              </w:rPr>
              <w:t>- анализ рыночной информации;</w:t>
            </w:r>
          </w:p>
          <w:p w:rsidR="00844648" w:rsidRDefault="00D510E4" w:rsidP="00FA37FD">
            <w:pPr>
              <w:keepNext w:val="0"/>
              <w:keepLines w:val="0"/>
              <w:widowControl w:val="0"/>
              <w:ind w:firstLine="0"/>
              <w:rPr>
                <w:spacing w:val="-2"/>
                <w:sz w:val="22"/>
              </w:rPr>
            </w:pPr>
            <w:r w:rsidRPr="00D510E4">
              <w:rPr>
                <w:spacing w:val="-2"/>
                <w:sz w:val="22"/>
              </w:rPr>
              <w:t xml:space="preserve">- определение рыночной стоимости услуг </w:t>
            </w:r>
          </w:p>
          <w:p w:rsidR="00D510E4" w:rsidRPr="00D510E4" w:rsidRDefault="00D510E4" w:rsidP="00FA37FD">
            <w:pPr>
              <w:keepNext w:val="0"/>
              <w:keepLines w:val="0"/>
              <w:widowControl w:val="0"/>
              <w:ind w:firstLine="0"/>
              <w:rPr>
                <w:spacing w:val="-2"/>
                <w:sz w:val="22"/>
              </w:rPr>
            </w:pPr>
            <w:r w:rsidRPr="00D510E4">
              <w:rPr>
                <w:spacing w:val="-2"/>
                <w:sz w:val="22"/>
              </w:rPr>
              <w:t xml:space="preserve">по размещению </w:t>
            </w:r>
            <w:r w:rsidR="00CB2429">
              <w:rPr>
                <w:spacing w:val="-2"/>
                <w:sz w:val="22"/>
              </w:rPr>
              <w:t>оборудования</w:t>
            </w:r>
            <w:r w:rsidRPr="00D510E4">
              <w:rPr>
                <w:spacing w:val="-2"/>
                <w:sz w:val="22"/>
              </w:rPr>
              <w:t xml:space="preserve"> на территории ГУП «Петербургский метрополитен» </w:t>
            </w:r>
          </w:p>
          <w:p w:rsidR="00D510E4" w:rsidRPr="00D510E4" w:rsidRDefault="00D510E4" w:rsidP="00FA37FD">
            <w:pPr>
              <w:keepNext w:val="0"/>
              <w:keepLines w:val="0"/>
              <w:widowControl w:val="0"/>
              <w:ind w:firstLine="0"/>
              <w:rPr>
                <w:spacing w:val="-2"/>
                <w:sz w:val="22"/>
              </w:rPr>
            </w:pPr>
            <w:r w:rsidRPr="00D510E4">
              <w:rPr>
                <w:spacing w:val="-2"/>
                <w:sz w:val="22"/>
              </w:rPr>
              <w:t xml:space="preserve">в месяц; </w:t>
            </w:r>
          </w:p>
          <w:p w:rsidR="00BA201D" w:rsidRDefault="00D510E4" w:rsidP="00FA37FD">
            <w:pPr>
              <w:keepNext w:val="0"/>
              <w:keepLines w:val="0"/>
              <w:widowControl w:val="0"/>
              <w:ind w:firstLine="0"/>
              <w:rPr>
                <w:spacing w:val="-2"/>
                <w:sz w:val="22"/>
              </w:rPr>
            </w:pPr>
            <w:r w:rsidRPr="00D510E4">
              <w:rPr>
                <w:spacing w:val="-2"/>
                <w:sz w:val="22"/>
              </w:rPr>
              <w:t>- составление письменного</w:t>
            </w:r>
          </w:p>
          <w:p w:rsidR="00D510E4" w:rsidRPr="00D510E4" w:rsidRDefault="00D510E4" w:rsidP="00FA37FD">
            <w:pPr>
              <w:keepNext w:val="0"/>
              <w:keepLines w:val="0"/>
              <w:widowControl w:val="0"/>
              <w:ind w:firstLine="0"/>
              <w:rPr>
                <w:spacing w:val="-2"/>
                <w:sz w:val="22"/>
              </w:rPr>
            </w:pPr>
            <w:r w:rsidRPr="00D510E4">
              <w:rPr>
                <w:spacing w:val="-2"/>
                <w:sz w:val="22"/>
              </w:rPr>
              <w:t>отчета об оценке;</w:t>
            </w:r>
          </w:p>
          <w:p w:rsidR="00D510E4" w:rsidRDefault="00D510E4" w:rsidP="00FA37FD">
            <w:pPr>
              <w:keepNext w:val="0"/>
              <w:keepLines w:val="0"/>
              <w:widowControl w:val="0"/>
              <w:ind w:firstLine="0"/>
              <w:rPr>
                <w:spacing w:val="-2"/>
                <w:sz w:val="22"/>
              </w:rPr>
            </w:pPr>
            <w:r w:rsidRPr="00D510E4">
              <w:rPr>
                <w:spacing w:val="-2"/>
                <w:sz w:val="22"/>
              </w:rPr>
              <w:t xml:space="preserve">- экспертиза отчета </w:t>
            </w:r>
          </w:p>
          <w:p w:rsidR="00D510E4" w:rsidRPr="00D510E4" w:rsidRDefault="00D510E4" w:rsidP="00FA37FD">
            <w:pPr>
              <w:keepNext w:val="0"/>
              <w:keepLines w:val="0"/>
              <w:widowControl w:val="0"/>
              <w:ind w:firstLine="0"/>
              <w:rPr>
                <w:spacing w:val="-2"/>
                <w:sz w:val="22"/>
              </w:rPr>
            </w:pPr>
            <w:r w:rsidRPr="00D510E4">
              <w:rPr>
                <w:spacing w:val="-2"/>
                <w:sz w:val="22"/>
              </w:rPr>
              <w:t>об оценке саморегулируемой организацией оценщиков.</w:t>
            </w:r>
          </w:p>
        </w:tc>
        <w:tc>
          <w:tcPr>
            <w:tcW w:w="851" w:type="dxa"/>
          </w:tcPr>
          <w:p w:rsidR="00D510E4" w:rsidRPr="00B365F5" w:rsidRDefault="00D510E4" w:rsidP="00FA37FD">
            <w:pPr>
              <w:keepNext w:val="0"/>
              <w:keepLines w:val="0"/>
              <w:widowControl w:val="0"/>
              <w:ind w:firstLine="0"/>
              <w:jc w:val="center"/>
              <w:rPr>
                <w:sz w:val="22"/>
              </w:rPr>
            </w:pPr>
            <w:r>
              <w:rPr>
                <w:sz w:val="22"/>
              </w:rPr>
              <w:t>услуга</w:t>
            </w:r>
          </w:p>
        </w:tc>
        <w:tc>
          <w:tcPr>
            <w:tcW w:w="708" w:type="dxa"/>
          </w:tcPr>
          <w:p w:rsidR="00D510E4" w:rsidRPr="00B365F5" w:rsidRDefault="00D510E4" w:rsidP="00FA37FD">
            <w:pPr>
              <w:keepNext w:val="0"/>
              <w:keepLines w:val="0"/>
              <w:widowControl w:val="0"/>
              <w:ind w:firstLine="0"/>
              <w:jc w:val="center"/>
              <w:rPr>
                <w:sz w:val="22"/>
              </w:rPr>
            </w:pPr>
            <w:r>
              <w:rPr>
                <w:sz w:val="22"/>
              </w:rPr>
              <w:t>1</w:t>
            </w:r>
          </w:p>
        </w:tc>
        <w:tc>
          <w:tcPr>
            <w:tcW w:w="1412" w:type="dxa"/>
          </w:tcPr>
          <w:p w:rsidR="00D510E4" w:rsidRPr="00B365F5" w:rsidRDefault="00D510E4" w:rsidP="00FA37FD">
            <w:pPr>
              <w:keepNext w:val="0"/>
              <w:keepLines w:val="0"/>
              <w:widowControl w:val="0"/>
              <w:ind w:firstLine="0"/>
              <w:jc w:val="center"/>
              <w:rPr>
                <w:sz w:val="22"/>
              </w:rPr>
            </w:pPr>
            <w:r>
              <w:rPr>
                <w:sz w:val="22"/>
              </w:rPr>
              <w:t>однократно</w:t>
            </w:r>
          </w:p>
        </w:tc>
      </w:tr>
    </w:tbl>
    <w:p w:rsidR="007E2667" w:rsidRDefault="007E2667" w:rsidP="00FA37FD">
      <w:pPr>
        <w:keepNext w:val="0"/>
        <w:keepLines w:val="0"/>
        <w:ind w:firstLine="0"/>
        <w:jc w:val="center"/>
        <w:rPr>
          <w:b/>
          <w:szCs w:val="24"/>
          <w:u w:val="single"/>
        </w:rPr>
      </w:pPr>
    </w:p>
    <w:p w:rsidR="00DE4DE9" w:rsidRPr="00BE3097" w:rsidRDefault="00DE4DE9" w:rsidP="00FA37FD">
      <w:pPr>
        <w:keepNext w:val="0"/>
        <w:keepLines w:val="0"/>
        <w:ind w:firstLine="0"/>
        <w:jc w:val="center"/>
        <w:rPr>
          <w:b/>
          <w:szCs w:val="24"/>
          <w:u w:val="single"/>
        </w:rPr>
      </w:pPr>
      <w:r w:rsidRPr="00BE3097">
        <w:rPr>
          <w:b/>
          <w:szCs w:val="24"/>
          <w:u w:val="single"/>
        </w:rPr>
        <w:t>Раздел 4. «Порядок контроля и приемки»</w:t>
      </w:r>
    </w:p>
    <w:p w:rsidR="00B16CF4" w:rsidRDefault="00B16CF4" w:rsidP="00FA37FD">
      <w:pPr>
        <w:keepNext w:val="0"/>
        <w:keepLines w:val="0"/>
        <w:jc w:val="both"/>
        <w:rPr>
          <w:szCs w:val="24"/>
        </w:rPr>
      </w:pPr>
    </w:p>
    <w:p w:rsidR="00DE4DE9" w:rsidRPr="00BE3097" w:rsidRDefault="00DE4DE9" w:rsidP="00FA37FD">
      <w:pPr>
        <w:keepNext w:val="0"/>
        <w:keepLines w:val="0"/>
        <w:jc w:val="both"/>
        <w:rPr>
          <w:szCs w:val="24"/>
        </w:rPr>
      </w:pPr>
      <w:r w:rsidRPr="00BE3097">
        <w:rPr>
          <w:szCs w:val="24"/>
        </w:rPr>
        <w:t xml:space="preserve">4.1. Услуги должны оказываться Исполнителем в строгом соответствии </w:t>
      </w:r>
      <w:r w:rsidR="00B16CF4">
        <w:rPr>
          <w:szCs w:val="24"/>
        </w:rPr>
        <w:br/>
      </w:r>
      <w:r w:rsidRPr="00BE3097">
        <w:rPr>
          <w:szCs w:val="24"/>
        </w:rPr>
        <w:t>с «Инструкцией о порядке оказания услуг сторонними организациями на объектах инфраструктуры и подвижном составе ГУП «Петербургский метрополитен».</w:t>
      </w:r>
    </w:p>
    <w:p w:rsidR="00DE4DE9" w:rsidRPr="00BE3097" w:rsidRDefault="00DE4DE9" w:rsidP="00FA37FD">
      <w:pPr>
        <w:keepNext w:val="0"/>
        <w:keepLines w:val="0"/>
        <w:jc w:val="both"/>
        <w:rPr>
          <w:szCs w:val="24"/>
        </w:rPr>
      </w:pPr>
      <w:r w:rsidRPr="00BE3097">
        <w:rPr>
          <w:szCs w:val="24"/>
        </w:rPr>
        <w:t>4.2. В период оказания услуг, а также в период устранения недостатков в оказанных услугах на территории Заказчика Исполнитель должен обеспечивать сохранность имущества, материалов, оборудования, зданий и сооружений.</w:t>
      </w:r>
    </w:p>
    <w:p w:rsidR="00DE4DE9" w:rsidRPr="00BE3097" w:rsidRDefault="00DE4DE9" w:rsidP="00FA37FD">
      <w:pPr>
        <w:keepNext w:val="0"/>
        <w:keepLines w:val="0"/>
        <w:jc w:val="both"/>
        <w:rPr>
          <w:szCs w:val="24"/>
        </w:rPr>
      </w:pPr>
      <w:r w:rsidRPr="00BE3097">
        <w:rPr>
          <w:szCs w:val="24"/>
        </w:rPr>
        <w:lastRenderedPageBreak/>
        <w:t xml:space="preserve">4.3. Контроль сроков оказания услуг, качества и объемов оказанных услуг осуществляется </w:t>
      </w:r>
      <w:r>
        <w:rPr>
          <w:szCs w:val="24"/>
        </w:rPr>
        <w:t>представителями Заказчика.</w:t>
      </w:r>
    </w:p>
    <w:p w:rsidR="00DE4DE9" w:rsidRPr="00BE3097" w:rsidRDefault="00DE4DE9" w:rsidP="00FA37FD">
      <w:pPr>
        <w:keepNext w:val="0"/>
        <w:keepLines w:val="0"/>
        <w:jc w:val="both"/>
        <w:rPr>
          <w:szCs w:val="24"/>
        </w:rPr>
      </w:pPr>
      <w:r w:rsidRPr="00BE3097">
        <w:rPr>
          <w:szCs w:val="24"/>
        </w:rPr>
        <w:t xml:space="preserve">4.4. Приёмка оказанных услуг по Договору осуществляется без создания комиссии. При приемке проверяются объём и качество оказанных услуг на соответствие требованиям, указанным в разделе 2 настоящего технического задания. </w:t>
      </w:r>
    </w:p>
    <w:p w:rsidR="00DE4DE9" w:rsidRPr="00BE3097" w:rsidRDefault="00DE4DE9" w:rsidP="00FA37FD">
      <w:pPr>
        <w:keepNext w:val="0"/>
        <w:keepLines w:val="0"/>
        <w:jc w:val="both"/>
        <w:rPr>
          <w:szCs w:val="24"/>
        </w:rPr>
      </w:pPr>
      <w:r w:rsidRPr="00BE3097">
        <w:rPr>
          <w:szCs w:val="24"/>
        </w:rPr>
        <w:t>Заказчик в течение 10 (десяти) рабочих дней со дня получения документов по Договору обязан подписать акт и один экземпляр возвратить Исполнителю, или направить Исполнителю мотивированный отказ от подписания акта. Акт об оказанных услугах по Договору подписывается и датируется Заказчиком непосредственно в день фактической приёмки оказанных услуг.</w:t>
      </w:r>
    </w:p>
    <w:p w:rsidR="00DE4DE9" w:rsidRPr="00BE3097" w:rsidRDefault="00DE4DE9" w:rsidP="00FA37FD">
      <w:pPr>
        <w:keepNext w:val="0"/>
        <w:keepLines w:val="0"/>
        <w:jc w:val="both"/>
        <w:rPr>
          <w:szCs w:val="24"/>
        </w:rPr>
      </w:pPr>
      <w:r w:rsidRPr="00BE3097">
        <w:rPr>
          <w:szCs w:val="24"/>
        </w:rPr>
        <w:t>4.5. Исполнитель обязан гарантировать качество оказания услуг. В случае обнаружения в процессе приемки оказания услуг их несоответствия требованиям, предусмотренным Договором, а также требованиям государственных стандартов, нормативно-технической документации, устанавливающей требования к качеству данного вида услуг, Заказчик в день приёмки оказанных услуг по Договору направляет Исполнителю в письменной форме мотивированный отказ от подписания акта об оказанных услугах.</w:t>
      </w:r>
    </w:p>
    <w:p w:rsidR="00DE4DE9" w:rsidRPr="00BE3097" w:rsidRDefault="00DE4DE9" w:rsidP="00FA37FD">
      <w:pPr>
        <w:keepNext w:val="0"/>
        <w:keepLines w:val="0"/>
        <w:jc w:val="both"/>
        <w:rPr>
          <w:szCs w:val="24"/>
        </w:rPr>
      </w:pPr>
      <w:r w:rsidRPr="00BE3097">
        <w:rPr>
          <w:szCs w:val="24"/>
        </w:rPr>
        <w:t>4.6. Услуги, оказанные Исполнителем с отклонениями от требований нормативно-правовых актов, иных исходных данных или с иными недостатками, не подлежат приёмке и оплате Заказчиком до устранения Исполнителем обнаруженных недостатков.</w:t>
      </w:r>
    </w:p>
    <w:p w:rsidR="00DE4DE9" w:rsidRPr="00BE3097" w:rsidRDefault="00DE4DE9" w:rsidP="00FA37FD">
      <w:pPr>
        <w:keepNext w:val="0"/>
        <w:keepLines w:val="0"/>
        <w:jc w:val="both"/>
        <w:rPr>
          <w:szCs w:val="24"/>
        </w:rPr>
      </w:pPr>
      <w:r w:rsidRPr="00BE3097">
        <w:rPr>
          <w:szCs w:val="24"/>
        </w:rPr>
        <w:t xml:space="preserve">4.7. Исполнитель обязан устранить недостатки своими силами и за свой счёт </w:t>
      </w:r>
      <w:r w:rsidR="00B16CF4">
        <w:rPr>
          <w:szCs w:val="24"/>
        </w:rPr>
        <w:br/>
      </w:r>
      <w:r w:rsidRPr="00BE3097">
        <w:rPr>
          <w:szCs w:val="24"/>
        </w:rPr>
        <w:t>и представить результат оказанных услуг или надлежаще оформленные сопроводительные документы. Срок устранения недостатков – не более 10 (десяти) календарных дней со дня получения Исполнителем мотивированного отказа, если иной срок дополнительно не согласован сторонами. Исправление недостатков не освобождает Исполнителя от уплаты пеней (неустойки) за просрочку сдачи услуг.</w:t>
      </w:r>
    </w:p>
    <w:p w:rsidR="00DE4DE9" w:rsidRPr="00BE3097" w:rsidRDefault="00DE4DE9" w:rsidP="00FA37FD">
      <w:pPr>
        <w:keepNext w:val="0"/>
        <w:keepLines w:val="0"/>
        <w:jc w:val="both"/>
        <w:rPr>
          <w:szCs w:val="24"/>
        </w:rPr>
      </w:pPr>
      <w:r w:rsidRPr="00BE3097">
        <w:rPr>
          <w:szCs w:val="24"/>
        </w:rPr>
        <w:t xml:space="preserve">4.8. При обнаружении в процессе оказания услуг несоответствия оказываемых услуг требованиям, предусмотренным Договором, а также требованиям государственных стандартов, нормативно-технической документации, устанавливающей требования </w:t>
      </w:r>
      <w:r w:rsidR="00B16CF4">
        <w:rPr>
          <w:szCs w:val="24"/>
        </w:rPr>
        <w:br/>
      </w:r>
      <w:r w:rsidRPr="00BE3097">
        <w:rPr>
          <w:szCs w:val="24"/>
        </w:rPr>
        <w:t xml:space="preserve">к качеству данного вида услуг, Заказчиком составляется акт об обнаруженных недостатках со сроками устранения обнаруженных несоответствий. Исполнитель обязан устранить указанные в акте недостатки своими силами и за свой счёт в срок, установленный Заказчиком. Срок устранения недостатков, если иное не указано в акте, не должен превышать 3 (трех) календарных дней со дня составления акта. </w:t>
      </w:r>
    </w:p>
    <w:p w:rsidR="00DE4DE9" w:rsidRPr="00BE3097" w:rsidRDefault="00DE4DE9" w:rsidP="00FA37FD">
      <w:pPr>
        <w:keepNext w:val="0"/>
        <w:keepLines w:val="0"/>
        <w:jc w:val="both"/>
        <w:rPr>
          <w:szCs w:val="24"/>
        </w:rPr>
      </w:pPr>
      <w:r w:rsidRPr="00BE3097">
        <w:rPr>
          <w:szCs w:val="24"/>
        </w:rPr>
        <w:t>4.9. В случае если Исполнитель не согласен с указанными Заказчиком недостатками в оказанных услугах,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DE4DE9" w:rsidRPr="00BE3097" w:rsidRDefault="00DE4DE9" w:rsidP="00FA37FD">
      <w:pPr>
        <w:keepNext w:val="0"/>
        <w:keepLines w:val="0"/>
        <w:jc w:val="both"/>
        <w:rPr>
          <w:szCs w:val="24"/>
        </w:rPr>
      </w:pPr>
      <w:r w:rsidRPr="00BE3097">
        <w:rPr>
          <w:szCs w:val="24"/>
        </w:rPr>
        <w:t>4.1</w:t>
      </w:r>
      <w:r w:rsidR="00844648">
        <w:rPr>
          <w:szCs w:val="24"/>
        </w:rPr>
        <w:t>0</w:t>
      </w:r>
      <w:r w:rsidRPr="00BE3097">
        <w:rPr>
          <w:szCs w:val="24"/>
        </w:rPr>
        <w:t>. Датой принятия Заказчиком результата оказанных услуг по Договору считается дата подписания Сторонами акта об оказанных услугах.</w:t>
      </w:r>
    </w:p>
    <w:p w:rsidR="00BA201D" w:rsidRDefault="00BA201D" w:rsidP="00FA37FD">
      <w:pPr>
        <w:keepNext w:val="0"/>
        <w:keepLines w:val="0"/>
        <w:tabs>
          <w:tab w:val="left" w:pos="851"/>
          <w:tab w:val="left" w:pos="993"/>
        </w:tabs>
        <w:jc w:val="center"/>
        <w:rPr>
          <w:b/>
          <w:szCs w:val="24"/>
          <w:u w:val="single"/>
        </w:rPr>
      </w:pPr>
    </w:p>
    <w:p w:rsidR="00B16CF4" w:rsidRPr="00BE3097" w:rsidRDefault="00B16CF4" w:rsidP="00FA37FD">
      <w:pPr>
        <w:keepNext w:val="0"/>
        <w:keepLines w:val="0"/>
        <w:tabs>
          <w:tab w:val="left" w:pos="851"/>
          <w:tab w:val="left" w:pos="993"/>
        </w:tabs>
        <w:jc w:val="center"/>
        <w:rPr>
          <w:b/>
          <w:szCs w:val="24"/>
          <w:u w:val="single"/>
        </w:rPr>
      </w:pPr>
      <w:r w:rsidRPr="00BE3097">
        <w:rPr>
          <w:b/>
          <w:szCs w:val="24"/>
          <w:u w:val="single"/>
        </w:rPr>
        <w:t>Раздел 5. «Состав документации»</w:t>
      </w:r>
    </w:p>
    <w:p w:rsidR="00BA201D" w:rsidRDefault="00BA201D" w:rsidP="00FA37FD">
      <w:pPr>
        <w:keepNext w:val="0"/>
        <w:keepLines w:val="0"/>
        <w:tabs>
          <w:tab w:val="left" w:pos="851"/>
          <w:tab w:val="left" w:pos="993"/>
        </w:tabs>
        <w:jc w:val="both"/>
        <w:rPr>
          <w:szCs w:val="24"/>
        </w:rPr>
      </w:pPr>
    </w:p>
    <w:p w:rsidR="00B16CF4" w:rsidRPr="00BE3097" w:rsidRDefault="00CC0CCE" w:rsidP="00FA37FD">
      <w:pPr>
        <w:keepNext w:val="0"/>
        <w:keepLines w:val="0"/>
        <w:tabs>
          <w:tab w:val="left" w:pos="851"/>
          <w:tab w:val="left" w:pos="993"/>
        </w:tabs>
        <w:jc w:val="both"/>
        <w:rPr>
          <w:b/>
          <w:szCs w:val="24"/>
          <w:u w:val="single"/>
        </w:rPr>
      </w:pPr>
      <w:r>
        <w:rPr>
          <w:szCs w:val="24"/>
        </w:rPr>
        <w:t>По окончанию</w:t>
      </w:r>
      <w:r w:rsidR="00B16CF4" w:rsidRPr="00BE3097">
        <w:rPr>
          <w:szCs w:val="24"/>
        </w:rPr>
        <w:t xml:space="preserve"> </w:t>
      </w:r>
      <w:r w:rsidRPr="00BE3097">
        <w:rPr>
          <w:szCs w:val="24"/>
        </w:rPr>
        <w:t xml:space="preserve">оказания </w:t>
      </w:r>
      <w:r>
        <w:rPr>
          <w:szCs w:val="24"/>
        </w:rPr>
        <w:t>услуги</w:t>
      </w:r>
      <w:r w:rsidR="00B16CF4" w:rsidRPr="00BE3097">
        <w:rPr>
          <w:szCs w:val="24"/>
        </w:rPr>
        <w:t xml:space="preserve"> по Договору Исполнитель передает Заказчику следующие документы:</w:t>
      </w:r>
    </w:p>
    <w:p w:rsidR="00B16CF4" w:rsidRPr="00BE3097" w:rsidRDefault="00B16CF4" w:rsidP="00FA37FD">
      <w:pPr>
        <w:keepNext w:val="0"/>
        <w:keepLines w:val="0"/>
        <w:tabs>
          <w:tab w:val="left" w:pos="851"/>
          <w:tab w:val="left" w:pos="993"/>
        </w:tabs>
        <w:jc w:val="both"/>
        <w:rPr>
          <w:szCs w:val="24"/>
        </w:rPr>
      </w:pPr>
      <w:r w:rsidRPr="00BE3097">
        <w:rPr>
          <w:szCs w:val="24"/>
        </w:rPr>
        <w:t xml:space="preserve">- 1 (один) отчет об оценке рыночной </w:t>
      </w:r>
      <w:r w:rsidRPr="00BE3097">
        <w:rPr>
          <w:bCs/>
          <w:szCs w:val="24"/>
        </w:rPr>
        <w:t xml:space="preserve">стоимости услуг </w:t>
      </w:r>
      <w:r w:rsidRPr="00BE3097">
        <w:rPr>
          <w:szCs w:val="24"/>
        </w:rPr>
        <w:t>на бумажном носителе – 1 экземпляр и в электронном виде в формате .</w:t>
      </w:r>
      <w:proofErr w:type="spellStart"/>
      <w:r w:rsidRPr="00BE3097">
        <w:rPr>
          <w:szCs w:val="24"/>
        </w:rPr>
        <w:t>pdf</w:t>
      </w:r>
      <w:proofErr w:type="spellEnd"/>
      <w:r w:rsidRPr="00BE3097">
        <w:rPr>
          <w:szCs w:val="24"/>
        </w:rPr>
        <w:t xml:space="preserve"> на диске;</w:t>
      </w:r>
    </w:p>
    <w:p w:rsidR="00B16CF4" w:rsidRDefault="00B16CF4" w:rsidP="00FA37FD">
      <w:pPr>
        <w:keepNext w:val="0"/>
        <w:keepLines w:val="0"/>
        <w:tabs>
          <w:tab w:val="left" w:pos="851"/>
          <w:tab w:val="left" w:pos="993"/>
        </w:tabs>
        <w:jc w:val="both"/>
        <w:rPr>
          <w:szCs w:val="24"/>
        </w:rPr>
      </w:pPr>
      <w:r w:rsidRPr="00BE3097">
        <w:rPr>
          <w:szCs w:val="24"/>
        </w:rPr>
        <w:t>- положительн</w:t>
      </w:r>
      <w:r>
        <w:rPr>
          <w:szCs w:val="24"/>
        </w:rPr>
        <w:t>ое</w:t>
      </w:r>
      <w:r w:rsidRPr="00BE3097">
        <w:rPr>
          <w:szCs w:val="24"/>
        </w:rPr>
        <w:t xml:space="preserve"> экспертн</w:t>
      </w:r>
      <w:r>
        <w:rPr>
          <w:szCs w:val="24"/>
        </w:rPr>
        <w:t>о</w:t>
      </w:r>
      <w:r w:rsidRPr="00BE3097">
        <w:rPr>
          <w:szCs w:val="24"/>
        </w:rPr>
        <w:t>е заключение на отчет об оценке</w:t>
      </w:r>
      <w:r>
        <w:rPr>
          <w:szCs w:val="24"/>
        </w:rPr>
        <w:t xml:space="preserve"> </w:t>
      </w:r>
      <w:r w:rsidRPr="00BE3097">
        <w:rPr>
          <w:szCs w:val="24"/>
        </w:rPr>
        <w:t xml:space="preserve">рыночной </w:t>
      </w:r>
      <w:r w:rsidRPr="00BE3097">
        <w:rPr>
          <w:bCs/>
          <w:szCs w:val="24"/>
        </w:rPr>
        <w:t>стоимости</w:t>
      </w:r>
      <w:r w:rsidR="00CC0CCE">
        <w:rPr>
          <w:bCs/>
          <w:szCs w:val="24"/>
        </w:rPr>
        <w:t xml:space="preserve"> услуг</w:t>
      </w:r>
      <w:r w:rsidRPr="00BE3097">
        <w:rPr>
          <w:szCs w:val="24"/>
        </w:rPr>
        <w:t xml:space="preserve">, подготовленное экспертом или экспертами саморегулируемой организации оценщиков в соответствии с требованиями приказа Минэкономразвития России от </w:t>
      </w:r>
      <w:r w:rsidRPr="00BE3097">
        <w:rPr>
          <w:szCs w:val="24"/>
        </w:rPr>
        <w:lastRenderedPageBreak/>
        <w:t xml:space="preserve">04.07.2011 № 328 «Об утверждении Федерального стандарта </w:t>
      </w:r>
      <w:r w:rsidRPr="00BE3097">
        <w:rPr>
          <w:bCs/>
          <w:spacing w:val="-2"/>
          <w:szCs w:val="24"/>
        </w:rPr>
        <w:t>оценки «Порядок проведения экспертизы, требования к экспертному заключению и порядку его утверждения</w:t>
      </w:r>
      <w:r w:rsidRPr="00BE3097">
        <w:rPr>
          <w:szCs w:val="24"/>
        </w:rPr>
        <w:t xml:space="preserve"> (ФСО №</w:t>
      </w:r>
      <w:r>
        <w:rPr>
          <w:szCs w:val="24"/>
        </w:rPr>
        <w:t xml:space="preserve"> </w:t>
      </w:r>
      <w:r w:rsidRPr="00BE3097">
        <w:rPr>
          <w:szCs w:val="24"/>
        </w:rPr>
        <w:t xml:space="preserve">5)» (Вестник </w:t>
      </w:r>
      <w:proofErr w:type="spellStart"/>
      <w:r w:rsidRPr="00BE3097">
        <w:rPr>
          <w:szCs w:val="24"/>
        </w:rPr>
        <w:t>Росреестра</w:t>
      </w:r>
      <w:proofErr w:type="spellEnd"/>
      <w:r w:rsidRPr="00BE3097">
        <w:rPr>
          <w:szCs w:val="24"/>
        </w:rPr>
        <w:t xml:space="preserve">, №3, 2011) на бумажном носителе </w:t>
      </w:r>
      <w:r>
        <w:rPr>
          <w:szCs w:val="24"/>
        </w:rPr>
        <w:t>–</w:t>
      </w:r>
      <w:r w:rsidRPr="00BE3097">
        <w:rPr>
          <w:szCs w:val="24"/>
        </w:rPr>
        <w:t xml:space="preserve"> 1</w:t>
      </w:r>
      <w:r>
        <w:rPr>
          <w:szCs w:val="24"/>
        </w:rPr>
        <w:t xml:space="preserve"> </w:t>
      </w:r>
      <w:r w:rsidRPr="00BE3097">
        <w:rPr>
          <w:szCs w:val="24"/>
        </w:rPr>
        <w:t>экземпляр и в электронном виде в формате .</w:t>
      </w:r>
      <w:r w:rsidRPr="00BE3097">
        <w:rPr>
          <w:szCs w:val="24"/>
          <w:lang w:val="en-US"/>
        </w:rPr>
        <w:t>pdf</w:t>
      </w:r>
      <w:r w:rsidRPr="00BE3097">
        <w:rPr>
          <w:szCs w:val="24"/>
        </w:rPr>
        <w:t xml:space="preserve"> на диске;</w:t>
      </w:r>
    </w:p>
    <w:p w:rsidR="00B16CF4" w:rsidRDefault="00B16CF4" w:rsidP="00FA37FD">
      <w:pPr>
        <w:keepNext w:val="0"/>
        <w:keepLines w:val="0"/>
        <w:tabs>
          <w:tab w:val="left" w:pos="851"/>
          <w:tab w:val="left" w:pos="993"/>
        </w:tabs>
        <w:jc w:val="both"/>
        <w:rPr>
          <w:szCs w:val="24"/>
        </w:rPr>
      </w:pPr>
      <w:r w:rsidRPr="00BE3097">
        <w:rPr>
          <w:szCs w:val="24"/>
        </w:rPr>
        <w:t>- акт об оказанных услугах в 2</w:t>
      </w:r>
      <w:r>
        <w:rPr>
          <w:szCs w:val="24"/>
        </w:rPr>
        <w:t>-х</w:t>
      </w:r>
      <w:r w:rsidRPr="00BE3097">
        <w:rPr>
          <w:szCs w:val="24"/>
        </w:rPr>
        <w:t xml:space="preserve"> экземплярах, подписанный и датированный </w:t>
      </w:r>
      <w:r>
        <w:rPr>
          <w:szCs w:val="24"/>
        </w:rPr>
        <w:br/>
      </w:r>
      <w:r w:rsidRPr="00BE3097">
        <w:rPr>
          <w:szCs w:val="24"/>
        </w:rPr>
        <w:t>не позднее дня окончания оказания услуг</w:t>
      </w:r>
      <w:r w:rsidR="004A519D">
        <w:rPr>
          <w:szCs w:val="24"/>
        </w:rPr>
        <w:t xml:space="preserve"> </w:t>
      </w:r>
      <w:r w:rsidRPr="00BE3097">
        <w:rPr>
          <w:szCs w:val="24"/>
        </w:rPr>
        <w:t>;</w:t>
      </w:r>
    </w:p>
    <w:p w:rsidR="00B16CF4" w:rsidRPr="00BE3097" w:rsidRDefault="00B16CF4" w:rsidP="00FA37FD">
      <w:pPr>
        <w:keepNext w:val="0"/>
        <w:keepLines w:val="0"/>
        <w:tabs>
          <w:tab w:val="left" w:pos="851"/>
          <w:tab w:val="left" w:pos="993"/>
        </w:tabs>
        <w:jc w:val="both"/>
        <w:rPr>
          <w:b/>
          <w:szCs w:val="24"/>
          <w:u w:val="single"/>
        </w:rPr>
      </w:pPr>
      <w:r>
        <w:rPr>
          <w:szCs w:val="24"/>
        </w:rPr>
        <w:t>-счет-фактура (при наличии)</w:t>
      </w:r>
    </w:p>
    <w:p w:rsidR="00B16CF4" w:rsidRPr="00BE3097" w:rsidRDefault="00B16CF4" w:rsidP="00FA37FD">
      <w:pPr>
        <w:keepNext w:val="0"/>
        <w:keepLines w:val="0"/>
        <w:tabs>
          <w:tab w:val="left" w:pos="851"/>
          <w:tab w:val="left" w:pos="993"/>
        </w:tabs>
        <w:jc w:val="both"/>
        <w:rPr>
          <w:b/>
          <w:szCs w:val="24"/>
          <w:u w:val="single"/>
        </w:rPr>
      </w:pPr>
      <w:r w:rsidRPr="00BE3097">
        <w:rPr>
          <w:szCs w:val="24"/>
        </w:rPr>
        <w:t>- счет.</w:t>
      </w:r>
    </w:p>
    <w:p w:rsidR="00B16CF4" w:rsidRDefault="00B16CF4" w:rsidP="00FA37FD">
      <w:pPr>
        <w:keepNext w:val="0"/>
        <w:keepLines w:val="0"/>
        <w:widowControl w:val="0"/>
        <w:ind w:firstLine="0"/>
        <w:rPr>
          <w:b/>
          <w:sz w:val="28"/>
          <w:szCs w:val="28"/>
          <w:u w:val="single"/>
        </w:rPr>
      </w:pPr>
    </w:p>
    <w:p w:rsidR="00001ED2" w:rsidRPr="00BE3097" w:rsidRDefault="00001ED2" w:rsidP="00FA37FD">
      <w:pPr>
        <w:keepNext w:val="0"/>
        <w:keepLines w:val="0"/>
        <w:tabs>
          <w:tab w:val="left" w:pos="851"/>
          <w:tab w:val="left" w:pos="993"/>
        </w:tabs>
        <w:ind w:firstLine="0"/>
        <w:jc w:val="center"/>
        <w:rPr>
          <w:b/>
          <w:szCs w:val="24"/>
          <w:u w:val="single"/>
        </w:rPr>
      </w:pPr>
      <w:r w:rsidRPr="00BE3097">
        <w:rPr>
          <w:b/>
          <w:szCs w:val="24"/>
          <w:u w:val="single"/>
        </w:rPr>
        <w:t>Раздел 6. «Порядок оплаты услуг»</w:t>
      </w:r>
    </w:p>
    <w:p w:rsidR="00001ED2" w:rsidRDefault="00001ED2" w:rsidP="00FA37FD">
      <w:pPr>
        <w:pStyle w:val="a3"/>
        <w:keepNext w:val="0"/>
        <w:keepLines w:val="0"/>
        <w:tabs>
          <w:tab w:val="left" w:pos="993"/>
        </w:tabs>
        <w:ind w:left="0"/>
        <w:contextualSpacing w:val="0"/>
        <w:jc w:val="both"/>
        <w:rPr>
          <w:szCs w:val="24"/>
        </w:rPr>
      </w:pPr>
    </w:p>
    <w:p w:rsidR="00001ED2" w:rsidRPr="00BE3097" w:rsidRDefault="00001ED2" w:rsidP="00FA37FD">
      <w:pPr>
        <w:pStyle w:val="a3"/>
        <w:keepNext w:val="0"/>
        <w:keepLines w:val="0"/>
        <w:tabs>
          <w:tab w:val="left" w:pos="993"/>
        </w:tabs>
        <w:ind w:left="0"/>
        <w:contextualSpacing w:val="0"/>
        <w:jc w:val="both"/>
        <w:rPr>
          <w:szCs w:val="24"/>
          <w:u w:val="single"/>
        </w:rPr>
      </w:pPr>
      <w:r w:rsidRPr="00BE3097">
        <w:rPr>
          <w:szCs w:val="24"/>
        </w:rPr>
        <w:t xml:space="preserve">6.1. Оплата фактически оказанных Исполнителем услуг производится Заказчиком после предоставления в адрес Заказчика документов, указанных в </w:t>
      </w:r>
      <w:r>
        <w:rPr>
          <w:szCs w:val="24"/>
        </w:rPr>
        <w:t>разделе</w:t>
      </w:r>
      <w:r w:rsidRPr="00BE3097">
        <w:rPr>
          <w:szCs w:val="24"/>
        </w:rPr>
        <w:t xml:space="preserve"> 5 настоящего </w:t>
      </w:r>
      <w:r>
        <w:rPr>
          <w:szCs w:val="24"/>
        </w:rPr>
        <w:t>Т</w:t>
      </w:r>
      <w:r w:rsidRPr="00BE3097">
        <w:rPr>
          <w:szCs w:val="24"/>
        </w:rPr>
        <w:t>ехнического задания, на основании акта об оказанных услугах, подписанного Заказчиком и Исполнителем, не позднее 7 (семи) рабочих дней с даты подписания Заказчиком акта об оказанных услугах при условии предоставления Исполнителем счета путем перечисления денежных средств на расчетный счет Исполнителя.</w:t>
      </w:r>
    </w:p>
    <w:p w:rsidR="00001ED2" w:rsidRPr="00BE3097" w:rsidRDefault="00001ED2" w:rsidP="00FA37FD">
      <w:pPr>
        <w:pStyle w:val="a3"/>
        <w:keepNext w:val="0"/>
        <w:keepLines w:val="0"/>
        <w:tabs>
          <w:tab w:val="left" w:pos="0"/>
          <w:tab w:val="left" w:pos="993"/>
        </w:tabs>
        <w:ind w:left="0"/>
        <w:contextualSpacing w:val="0"/>
        <w:jc w:val="both"/>
        <w:rPr>
          <w:szCs w:val="24"/>
          <w:u w:val="single"/>
        </w:rPr>
      </w:pPr>
      <w:r w:rsidRPr="00BE3097">
        <w:rPr>
          <w:szCs w:val="24"/>
        </w:rPr>
        <w:t>6.2. Услуги, оказанные Исполнителем с отклонениями от требований нормативно</w:t>
      </w:r>
      <w:r w:rsidRPr="00BE3097">
        <w:rPr>
          <w:szCs w:val="24"/>
        </w:rPr>
        <w:noBreakHyphen/>
        <w:t>правовых актов, иных исходных данных или с иными недостатками, не подлежат оплате Заказчиком до устранения Исполнителем обнаруженных недостатков.</w:t>
      </w:r>
    </w:p>
    <w:p w:rsidR="00001ED2" w:rsidRPr="00C914C7" w:rsidRDefault="00001ED2" w:rsidP="00FA37FD">
      <w:pPr>
        <w:pStyle w:val="a3"/>
        <w:keepNext w:val="0"/>
        <w:keepLines w:val="0"/>
        <w:tabs>
          <w:tab w:val="left" w:pos="0"/>
          <w:tab w:val="left" w:pos="993"/>
        </w:tabs>
        <w:ind w:left="0"/>
        <w:contextualSpacing w:val="0"/>
        <w:jc w:val="both"/>
        <w:rPr>
          <w:sz w:val="28"/>
          <w:szCs w:val="28"/>
        </w:rPr>
      </w:pPr>
      <w:r w:rsidRPr="00BE3097">
        <w:rPr>
          <w:szCs w:val="24"/>
        </w:rPr>
        <w:t>6.3. Основанием для оплаты оказанных по Договору услуг является надлежащим образом оформленный акт об оказанных услугах в 2</w:t>
      </w:r>
      <w:r>
        <w:rPr>
          <w:szCs w:val="24"/>
        </w:rPr>
        <w:t>-х</w:t>
      </w:r>
      <w:r w:rsidRPr="00BE3097">
        <w:rPr>
          <w:szCs w:val="24"/>
        </w:rPr>
        <w:t xml:space="preserve"> экземплярах, подписанный Исполнителем и Заказчиком, с приложением счёта.</w:t>
      </w:r>
      <w:r w:rsidRPr="00BE3097">
        <w:rPr>
          <w:sz w:val="28"/>
          <w:szCs w:val="28"/>
        </w:rPr>
        <w:t xml:space="preserve"> </w:t>
      </w:r>
    </w:p>
    <w:p w:rsidR="00001ED2" w:rsidRDefault="00001ED2" w:rsidP="00775730">
      <w:pPr>
        <w:keepNext w:val="0"/>
        <w:keepLines w:val="0"/>
        <w:tabs>
          <w:tab w:val="left" w:pos="0"/>
          <w:tab w:val="left" w:pos="993"/>
        </w:tabs>
        <w:ind w:firstLine="0"/>
        <w:jc w:val="both"/>
        <w:rPr>
          <w:szCs w:val="24"/>
        </w:rPr>
      </w:pPr>
    </w:p>
    <w:p w:rsidR="00775730" w:rsidRPr="002375F4" w:rsidRDefault="00775730" w:rsidP="00775730">
      <w:pPr>
        <w:keepNext w:val="0"/>
        <w:keepLines w:val="0"/>
        <w:tabs>
          <w:tab w:val="left" w:pos="0"/>
        </w:tabs>
        <w:ind w:firstLine="0"/>
        <w:jc w:val="both"/>
        <w:rPr>
          <w:szCs w:val="24"/>
        </w:rPr>
      </w:pPr>
    </w:p>
    <w:p w:rsidR="00775730" w:rsidRPr="002375F4" w:rsidRDefault="00775730" w:rsidP="00775730">
      <w:pPr>
        <w:keepNext w:val="0"/>
        <w:keepLines w:val="0"/>
        <w:tabs>
          <w:tab w:val="left" w:pos="1418"/>
        </w:tabs>
        <w:suppressAutoHyphens/>
        <w:ind w:firstLine="0"/>
        <w:jc w:val="both"/>
        <w:rPr>
          <w:rFonts w:eastAsia="Times New Roman"/>
          <w:b/>
          <w:szCs w:val="24"/>
          <w:lang w:eastAsia="ru-RU"/>
        </w:rPr>
      </w:pPr>
      <w:r w:rsidRPr="002375F4">
        <w:rPr>
          <w:rFonts w:eastAsia="Times New Roman"/>
          <w:b/>
          <w:szCs w:val="24"/>
          <w:lang w:eastAsia="ru-RU"/>
        </w:rPr>
        <w:t>Подготовил:</w:t>
      </w:r>
    </w:p>
    <w:p w:rsidR="00775730" w:rsidRPr="002375F4" w:rsidRDefault="00775730" w:rsidP="00775730">
      <w:pPr>
        <w:keepNext w:val="0"/>
        <w:keepLines w:val="0"/>
        <w:tabs>
          <w:tab w:val="left" w:pos="1418"/>
        </w:tabs>
        <w:suppressAutoHyphens/>
        <w:ind w:firstLine="0"/>
        <w:jc w:val="both"/>
        <w:rPr>
          <w:rFonts w:eastAsia="Times New Roman"/>
          <w:szCs w:val="24"/>
          <w:lang w:eastAsia="ru-RU"/>
        </w:rPr>
      </w:pPr>
      <w:r w:rsidRPr="002375F4">
        <w:rPr>
          <w:rFonts w:eastAsia="Times New Roman"/>
          <w:szCs w:val="24"/>
          <w:lang w:eastAsia="ru-RU"/>
        </w:rPr>
        <w:t xml:space="preserve">Специалист 1 категории </w:t>
      </w:r>
    </w:p>
    <w:p w:rsidR="00775730" w:rsidRPr="002375F4" w:rsidRDefault="00775730" w:rsidP="00775730">
      <w:pPr>
        <w:keepNext w:val="0"/>
        <w:keepLines w:val="0"/>
        <w:tabs>
          <w:tab w:val="left" w:pos="1418"/>
        </w:tabs>
        <w:suppressAutoHyphens/>
        <w:ind w:firstLine="0"/>
        <w:jc w:val="both"/>
        <w:rPr>
          <w:rFonts w:eastAsia="Times New Roman"/>
          <w:szCs w:val="24"/>
          <w:lang w:eastAsia="ru-RU"/>
        </w:rPr>
      </w:pPr>
      <w:r w:rsidRPr="002375F4">
        <w:rPr>
          <w:rFonts w:eastAsia="Times New Roman"/>
          <w:szCs w:val="24"/>
          <w:lang w:eastAsia="ru-RU"/>
        </w:rPr>
        <w:t xml:space="preserve">группы по организации торгов </w:t>
      </w:r>
    </w:p>
    <w:p w:rsidR="00775730" w:rsidRPr="002375F4" w:rsidRDefault="00775730" w:rsidP="00775730">
      <w:pPr>
        <w:keepNext w:val="0"/>
        <w:keepLines w:val="0"/>
        <w:tabs>
          <w:tab w:val="left" w:pos="1418"/>
        </w:tabs>
        <w:suppressAutoHyphens/>
        <w:ind w:firstLine="0"/>
        <w:jc w:val="both"/>
        <w:rPr>
          <w:rFonts w:eastAsia="Times New Roman"/>
          <w:szCs w:val="24"/>
          <w:lang w:eastAsia="ru-RU"/>
        </w:rPr>
      </w:pPr>
      <w:r w:rsidRPr="002375F4">
        <w:rPr>
          <w:rFonts w:eastAsia="Times New Roman"/>
          <w:szCs w:val="24"/>
          <w:lang w:eastAsia="ru-RU"/>
        </w:rPr>
        <w:t xml:space="preserve">центра аренды и рекламы </w:t>
      </w:r>
    </w:p>
    <w:p w:rsidR="00775730" w:rsidRPr="00775730" w:rsidRDefault="00775730" w:rsidP="00775730">
      <w:pPr>
        <w:keepNext w:val="0"/>
        <w:keepLines w:val="0"/>
        <w:tabs>
          <w:tab w:val="left" w:pos="1418"/>
        </w:tabs>
        <w:suppressAutoHyphens/>
        <w:ind w:firstLine="0"/>
        <w:jc w:val="both"/>
        <w:rPr>
          <w:rFonts w:eastAsia="Times New Roman"/>
          <w:szCs w:val="24"/>
          <w:lang w:eastAsia="ru-RU"/>
        </w:rPr>
      </w:pPr>
      <w:r w:rsidRPr="002375F4">
        <w:rPr>
          <w:rFonts w:eastAsia="Times New Roman"/>
          <w:szCs w:val="24"/>
          <w:lang w:eastAsia="ru-RU"/>
        </w:rPr>
        <w:t>Управления метрополитена</w:t>
      </w:r>
      <w:r>
        <w:rPr>
          <w:rFonts w:eastAsia="Times New Roman"/>
          <w:szCs w:val="24"/>
          <w:lang w:eastAsia="ru-RU"/>
        </w:rPr>
        <w:tab/>
      </w:r>
      <w:r>
        <w:rPr>
          <w:rFonts w:eastAsia="Times New Roman"/>
          <w:szCs w:val="24"/>
          <w:lang w:eastAsia="ru-RU"/>
        </w:rPr>
        <w:tab/>
      </w:r>
      <w:r>
        <w:rPr>
          <w:rFonts w:eastAsia="Times New Roman"/>
          <w:szCs w:val="24"/>
          <w:lang w:eastAsia="ru-RU"/>
        </w:rPr>
        <w:tab/>
      </w:r>
      <w:r>
        <w:rPr>
          <w:rFonts w:eastAsia="Times New Roman"/>
          <w:szCs w:val="24"/>
          <w:lang w:eastAsia="ru-RU"/>
        </w:rPr>
        <w:tab/>
      </w:r>
      <w:r>
        <w:rPr>
          <w:rFonts w:eastAsia="Times New Roman"/>
          <w:szCs w:val="24"/>
          <w:lang w:eastAsia="ru-RU"/>
        </w:rPr>
        <w:tab/>
      </w:r>
      <w:r>
        <w:rPr>
          <w:rFonts w:eastAsia="Times New Roman"/>
          <w:szCs w:val="24"/>
          <w:lang w:eastAsia="ru-RU"/>
        </w:rPr>
        <w:tab/>
      </w:r>
      <w:r w:rsidRPr="002375F4">
        <w:rPr>
          <w:b/>
          <w:bCs/>
          <w:szCs w:val="24"/>
        </w:rPr>
        <w:t>О.А. Миронова</w:t>
      </w:r>
    </w:p>
    <w:p w:rsidR="00775730" w:rsidRPr="002375F4" w:rsidRDefault="00775730" w:rsidP="00775730">
      <w:pPr>
        <w:ind w:firstLine="0"/>
        <w:rPr>
          <w:szCs w:val="24"/>
          <w:lang w:eastAsia="ru-RU"/>
        </w:rPr>
      </w:pPr>
    </w:p>
    <w:p w:rsidR="00775730" w:rsidRPr="002375F4" w:rsidRDefault="00775730" w:rsidP="00775730">
      <w:pPr>
        <w:keepNext w:val="0"/>
        <w:keepLines w:val="0"/>
        <w:tabs>
          <w:tab w:val="left" w:pos="1418"/>
        </w:tabs>
        <w:suppressAutoHyphens/>
        <w:ind w:firstLine="0"/>
        <w:jc w:val="both"/>
        <w:rPr>
          <w:rFonts w:eastAsia="Times New Roman"/>
          <w:b/>
          <w:szCs w:val="24"/>
          <w:lang w:eastAsia="ru-RU"/>
        </w:rPr>
      </w:pPr>
      <w:r w:rsidRPr="002375F4">
        <w:rPr>
          <w:rFonts w:eastAsia="Times New Roman"/>
          <w:b/>
          <w:szCs w:val="24"/>
          <w:lang w:eastAsia="ru-RU"/>
        </w:rPr>
        <w:t>Проверено и согласовано:</w:t>
      </w:r>
    </w:p>
    <w:p w:rsidR="00775730" w:rsidRPr="002375F4" w:rsidRDefault="00775730" w:rsidP="00775730">
      <w:pPr>
        <w:keepNext w:val="0"/>
        <w:keepLines w:val="0"/>
        <w:tabs>
          <w:tab w:val="left" w:pos="1418"/>
        </w:tabs>
        <w:suppressAutoHyphens/>
        <w:ind w:firstLine="0"/>
        <w:jc w:val="both"/>
        <w:rPr>
          <w:rFonts w:eastAsia="Times New Roman"/>
          <w:szCs w:val="24"/>
          <w:lang w:eastAsia="ru-RU"/>
        </w:rPr>
      </w:pPr>
      <w:r w:rsidRPr="002375F4">
        <w:rPr>
          <w:rFonts w:eastAsia="Times New Roman"/>
          <w:szCs w:val="24"/>
          <w:lang w:eastAsia="ru-RU"/>
        </w:rPr>
        <w:t>Заместитель начальника</w:t>
      </w:r>
    </w:p>
    <w:p w:rsidR="00775730" w:rsidRPr="002375F4" w:rsidRDefault="00775730" w:rsidP="00775730">
      <w:pPr>
        <w:keepNext w:val="0"/>
        <w:keepLines w:val="0"/>
        <w:tabs>
          <w:tab w:val="left" w:pos="1418"/>
        </w:tabs>
        <w:suppressAutoHyphens/>
        <w:ind w:firstLine="0"/>
        <w:jc w:val="both"/>
        <w:rPr>
          <w:rFonts w:eastAsia="Times New Roman"/>
          <w:szCs w:val="24"/>
          <w:lang w:eastAsia="ru-RU"/>
        </w:rPr>
      </w:pPr>
      <w:r w:rsidRPr="002375F4">
        <w:rPr>
          <w:rFonts w:eastAsia="Times New Roman"/>
          <w:szCs w:val="24"/>
          <w:lang w:eastAsia="ru-RU"/>
        </w:rPr>
        <w:t xml:space="preserve">центра аренды и рекламы </w:t>
      </w:r>
    </w:p>
    <w:p w:rsidR="00775730" w:rsidRPr="00775730" w:rsidRDefault="00775730" w:rsidP="00775730">
      <w:pPr>
        <w:keepNext w:val="0"/>
        <w:keepLines w:val="0"/>
        <w:tabs>
          <w:tab w:val="left" w:pos="1418"/>
        </w:tabs>
        <w:suppressAutoHyphens/>
        <w:ind w:firstLine="0"/>
        <w:jc w:val="both"/>
        <w:rPr>
          <w:rFonts w:eastAsia="Times New Roman"/>
          <w:b/>
          <w:szCs w:val="24"/>
          <w:lang w:eastAsia="ru-RU"/>
        </w:rPr>
      </w:pPr>
      <w:r w:rsidRPr="002375F4">
        <w:rPr>
          <w:rFonts w:eastAsia="Times New Roman"/>
          <w:szCs w:val="24"/>
          <w:lang w:eastAsia="ru-RU"/>
        </w:rPr>
        <w:t>Управления метрополитена</w:t>
      </w:r>
      <w:r>
        <w:rPr>
          <w:rFonts w:eastAsia="Times New Roman"/>
          <w:szCs w:val="24"/>
          <w:lang w:eastAsia="ru-RU"/>
        </w:rPr>
        <w:tab/>
      </w:r>
      <w:r>
        <w:rPr>
          <w:rFonts w:eastAsia="Times New Roman"/>
          <w:szCs w:val="24"/>
          <w:lang w:eastAsia="ru-RU"/>
        </w:rPr>
        <w:tab/>
      </w:r>
      <w:r>
        <w:rPr>
          <w:rFonts w:eastAsia="Times New Roman"/>
          <w:szCs w:val="24"/>
          <w:lang w:eastAsia="ru-RU"/>
        </w:rPr>
        <w:tab/>
      </w:r>
      <w:r>
        <w:rPr>
          <w:rFonts w:eastAsia="Times New Roman"/>
          <w:szCs w:val="24"/>
          <w:lang w:eastAsia="ru-RU"/>
        </w:rPr>
        <w:tab/>
      </w:r>
      <w:r>
        <w:rPr>
          <w:rFonts w:eastAsia="Times New Roman"/>
          <w:szCs w:val="24"/>
          <w:lang w:eastAsia="ru-RU"/>
        </w:rPr>
        <w:tab/>
      </w:r>
      <w:r>
        <w:rPr>
          <w:rFonts w:eastAsia="Times New Roman"/>
          <w:szCs w:val="24"/>
          <w:lang w:eastAsia="ru-RU"/>
        </w:rPr>
        <w:tab/>
      </w:r>
      <w:r w:rsidRPr="00775730">
        <w:rPr>
          <w:b/>
          <w:szCs w:val="24"/>
        </w:rPr>
        <w:t>О.А. Клещенок</w:t>
      </w:r>
    </w:p>
    <w:p w:rsidR="00775730" w:rsidRPr="00775730" w:rsidRDefault="00775730" w:rsidP="00775730">
      <w:pPr>
        <w:keepNext w:val="0"/>
        <w:keepLines w:val="0"/>
        <w:tabs>
          <w:tab w:val="left" w:pos="0"/>
          <w:tab w:val="left" w:pos="993"/>
        </w:tabs>
        <w:ind w:firstLine="0"/>
        <w:jc w:val="both"/>
        <w:rPr>
          <w:szCs w:val="24"/>
        </w:rPr>
      </w:pPr>
    </w:p>
    <w:p w:rsidR="00001ED2" w:rsidRDefault="00001ED2" w:rsidP="0071438B">
      <w:pPr>
        <w:keepNext w:val="0"/>
        <w:keepLines w:val="0"/>
        <w:widowControl w:val="0"/>
        <w:tabs>
          <w:tab w:val="left" w:pos="1763"/>
        </w:tabs>
        <w:ind w:firstLine="0"/>
        <w:jc w:val="right"/>
        <w:rPr>
          <w:b/>
          <w:sz w:val="28"/>
          <w:szCs w:val="28"/>
          <w:u w:val="single"/>
        </w:rPr>
      </w:pPr>
    </w:p>
    <w:sectPr w:rsidR="00001ED2" w:rsidSect="00DC3B6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329B5"/>
    <w:multiLevelType w:val="hybridMultilevel"/>
    <w:tmpl w:val="A6E2A29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AB23E4"/>
    <w:multiLevelType w:val="multilevel"/>
    <w:tmpl w:val="35426F60"/>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7A090C"/>
    <w:multiLevelType w:val="multilevel"/>
    <w:tmpl w:val="0419001D"/>
    <w:name w:val="WW8Num38"/>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9FE65AB"/>
    <w:multiLevelType w:val="hybridMultilevel"/>
    <w:tmpl w:val="B15E00C8"/>
    <w:lvl w:ilvl="0" w:tplc="5C5CA0FE">
      <w:start w:val="1"/>
      <w:numFmt w:val="decimal"/>
      <w:lvlText w:val="%1."/>
      <w:lvlJc w:val="left"/>
      <w:pPr>
        <w:ind w:left="720" w:hanging="360"/>
      </w:pPr>
      <w:rPr>
        <w:rFonts w:hint="default"/>
        <w:b/>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B82846"/>
    <w:multiLevelType w:val="multilevel"/>
    <w:tmpl w:val="57E44A5C"/>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4C79AE"/>
    <w:multiLevelType w:val="multilevel"/>
    <w:tmpl w:val="0B4EF43C"/>
    <w:lvl w:ilvl="0">
      <w:start w:val="1"/>
      <w:numFmt w:val="decimal"/>
      <w:suff w:val="nothing"/>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15:restartNumberingAfterBreak="0">
    <w:nsid w:val="2A251528"/>
    <w:multiLevelType w:val="multilevel"/>
    <w:tmpl w:val="1C1E1EFE"/>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b w:val="0"/>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942D57"/>
    <w:multiLevelType w:val="hybridMultilevel"/>
    <w:tmpl w:val="91BC5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431EF7"/>
    <w:multiLevelType w:val="multilevel"/>
    <w:tmpl w:val="3A1A7E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B74690E"/>
    <w:multiLevelType w:val="multilevel"/>
    <w:tmpl w:val="7D6AAF0A"/>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b w:val="0"/>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0310D77"/>
    <w:multiLevelType w:val="multilevel"/>
    <w:tmpl w:val="31ACE4DE"/>
    <w:lvl w:ilvl="0">
      <w:start w:val="1"/>
      <w:numFmt w:val="decimal"/>
      <w:pStyle w:val="1"/>
      <w:lvlText w:val="%1"/>
      <w:lvlJc w:val="left"/>
      <w:pPr>
        <w:ind w:left="432" w:hanging="432"/>
      </w:pPr>
      <w:rPr>
        <w:color w:val="auto"/>
      </w:rPr>
    </w:lvl>
    <w:lvl w:ilvl="1">
      <w:start w:val="1"/>
      <w:numFmt w:val="decimal"/>
      <w:pStyle w:val="2"/>
      <w:lvlText w:val="%1.%2"/>
      <w:lvlJc w:val="left"/>
      <w:pPr>
        <w:ind w:left="576" w:hanging="576"/>
      </w:pPr>
      <w:rPr>
        <w:b w:val="0"/>
        <w:i w:val="0"/>
        <w:color w:val="auto"/>
      </w:rPr>
    </w:lvl>
    <w:lvl w:ilvl="2">
      <w:start w:val="1"/>
      <w:numFmt w:val="decimal"/>
      <w:pStyle w:val="3"/>
      <w:lvlText w:val="%1.%2.%3"/>
      <w:lvlJc w:val="left"/>
      <w:pPr>
        <w:ind w:left="1146" w:hanging="720"/>
      </w:pPr>
      <w:rPr>
        <w:b w:val="0"/>
        <w:i w:val="0"/>
        <w:color w:val="auto"/>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1" w15:restartNumberingAfterBreak="0">
    <w:nsid w:val="658C0189"/>
    <w:multiLevelType w:val="multilevel"/>
    <w:tmpl w:val="35E86D9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B7C262E"/>
    <w:multiLevelType w:val="multilevel"/>
    <w:tmpl w:val="C21076CC"/>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2"/>
  </w:num>
  <w:num w:numId="3">
    <w:abstractNumId w:val="4"/>
  </w:num>
  <w:num w:numId="4">
    <w:abstractNumId w:val="6"/>
  </w:num>
  <w:num w:numId="5">
    <w:abstractNumId w:val="1"/>
  </w:num>
  <w:num w:numId="6">
    <w:abstractNumId w:val="1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5"/>
  </w:num>
  <w:num w:numId="10">
    <w:abstractNumId w:val="8"/>
  </w:num>
  <w:num w:numId="11">
    <w:abstractNumId w:val="0"/>
  </w:num>
  <w:num w:numId="12">
    <w:abstractNumId w:val="7"/>
  </w:num>
  <w:num w:numId="13">
    <w:abstractNumId w:val="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464"/>
    <w:rsid w:val="00001ED2"/>
    <w:rsid w:val="00010CA3"/>
    <w:rsid w:val="0003242C"/>
    <w:rsid w:val="00075ECE"/>
    <w:rsid w:val="001A34A3"/>
    <w:rsid w:val="001A587E"/>
    <w:rsid w:val="00223735"/>
    <w:rsid w:val="00256E71"/>
    <w:rsid w:val="00326410"/>
    <w:rsid w:val="00361464"/>
    <w:rsid w:val="0036168B"/>
    <w:rsid w:val="003A069B"/>
    <w:rsid w:val="003A76A3"/>
    <w:rsid w:val="003B0498"/>
    <w:rsid w:val="003F348B"/>
    <w:rsid w:val="004A519D"/>
    <w:rsid w:val="005013D9"/>
    <w:rsid w:val="00517C34"/>
    <w:rsid w:val="0055580F"/>
    <w:rsid w:val="005C384F"/>
    <w:rsid w:val="00624556"/>
    <w:rsid w:val="00641F1F"/>
    <w:rsid w:val="0067681E"/>
    <w:rsid w:val="0071438B"/>
    <w:rsid w:val="00775730"/>
    <w:rsid w:val="007A56C7"/>
    <w:rsid w:val="007E2667"/>
    <w:rsid w:val="00844648"/>
    <w:rsid w:val="008D0E67"/>
    <w:rsid w:val="00923C92"/>
    <w:rsid w:val="0095449D"/>
    <w:rsid w:val="00963BEE"/>
    <w:rsid w:val="00A03265"/>
    <w:rsid w:val="00A46598"/>
    <w:rsid w:val="00AC4941"/>
    <w:rsid w:val="00B16CF4"/>
    <w:rsid w:val="00B365F5"/>
    <w:rsid w:val="00B95432"/>
    <w:rsid w:val="00BA201D"/>
    <w:rsid w:val="00C516A3"/>
    <w:rsid w:val="00CB2429"/>
    <w:rsid w:val="00CC0CCE"/>
    <w:rsid w:val="00D50305"/>
    <w:rsid w:val="00D510E4"/>
    <w:rsid w:val="00D71AD0"/>
    <w:rsid w:val="00DA2F7B"/>
    <w:rsid w:val="00DC16F2"/>
    <w:rsid w:val="00DC3B60"/>
    <w:rsid w:val="00DE0E5C"/>
    <w:rsid w:val="00DE4DE9"/>
    <w:rsid w:val="00DE5657"/>
    <w:rsid w:val="00E22391"/>
    <w:rsid w:val="00EC14FA"/>
    <w:rsid w:val="00F049A6"/>
    <w:rsid w:val="00FA37FD"/>
    <w:rsid w:val="00FD13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32670"/>
  <w15:chartTrackingRefBased/>
  <w15:docId w15:val="{EBABB200-C146-42ED-808C-0A832289D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3C92"/>
    <w:pPr>
      <w:keepNext/>
      <w:keepLines/>
      <w:spacing w:after="0" w:line="240" w:lineRule="auto"/>
      <w:ind w:firstLine="709"/>
    </w:pPr>
    <w:rPr>
      <w:rFonts w:ascii="Times New Roman" w:eastAsia="Calibri" w:hAnsi="Times New Roman" w:cs="Times New Roman"/>
      <w:sz w:val="24"/>
    </w:rPr>
  </w:style>
  <w:style w:type="paragraph" w:styleId="1">
    <w:name w:val="heading 1"/>
    <w:next w:val="a"/>
    <w:link w:val="10"/>
    <w:uiPriority w:val="9"/>
    <w:qFormat/>
    <w:rsid w:val="00B95432"/>
    <w:pPr>
      <w:keepNext/>
      <w:keepLines/>
      <w:numPr>
        <w:numId w:val="1"/>
      </w:numPr>
      <w:spacing w:before="120" w:after="120" w:line="240" w:lineRule="auto"/>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
    <w:unhideWhenUsed/>
    <w:qFormat/>
    <w:rsid w:val="00B95432"/>
    <w:pPr>
      <w:numPr>
        <w:ilvl w:val="1"/>
        <w:numId w:val="1"/>
      </w:numPr>
      <w:ind w:left="0" w:firstLine="0"/>
      <w:jc w:val="both"/>
      <w:outlineLvl w:val="1"/>
    </w:pPr>
    <w:rPr>
      <w:rFonts w:eastAsia="Times New Roman"/>
      <w:szCs w:val="24"/>
      <w:lang w:val="x-none" w:eastAsia="x-none"/>
    </w:rPr>
  </w:style>
  <w:style w:type="paragraph" w:styleId="3">
    <w:name w:val="heading 3"/>
    <w:basedOn w:val="a"/>
    <w:next w:val="a"/>
    <w:link w:val="30"/>
    <w:uiPriority w:val="9"/>
    <w:unhideWhenUsed/>
    <w:qFormat/>
    <w:rsid w:val="00B95432"/>
    <w:pPr>
      <w:numPr>
        <w:ilvl w:val="2"/>
        <w:numId w:val="1"/>
      </w:numPr>
      <w:tabs>
        <w:tab w:val="left" w:pos="851"/>
      </w:tabs>
      <w:ind w:left="0" w:firstLine="0"/>
      <w:jc w:val="both"/>
      <w:outlineLvl w:val="2"/>
    </w:pPr>
    <w:rPr>
      <w:rFonts w:eastAsia="Times New Roman"/>
      <w:szCs w:val="24"/>
      <w:lang w:val="x-none" w:eastAsia="x-none"/>
    </w:rPr>
  </w:style>
  <w:style w:type="paragraph" w:styleId="4">
    <w:name w:val="heading 4"/>
    <w:basedOn w:val="a"/>
    <w:next w:val="a"/>
    <w:link w:val="40"/>
    <w:uiPriority w:val="9"/>
    <w:unhideWhenUsed/>
    <w:qFormat/>
    <w:rsid w:val="00B95432"/>
    <w:pPr>
      <w:numPr>
        <w:ilvl w:val="3"/>
        <w:numId w:val="1"/>
      </w:numPr>
      <w:jc w:val="both"/>
      <w:outlineLvl w:val="3"/>
    </w:pPr>
    <w:rPr>
      <w:rFonts w:eastAsia="Times New Roman"/>
      <w:bCs/>
      <w:iCs/>
      <w:lang w:val="x-none"/>
    </w:rPr>
  </w:style>
  <w:style w:type="paragraph" w:styleId="5">
    <w:name w:val="heading 5"/>
    <w:basedOn w:val="a"/>
    <w:next w:val="a"/>
    <w:link w:val="50"/>
    <w:uiPriority w:val="9"/>
    <w:unhideWhenUsed/>
    <w:qFormat/>
    <w:rsid w:val="00B95432"/>
    <w:pPr>
      <w:numPr>
        <w:ilvl w:val="4"/>
        <w:numId w:val="1"/>
      </w:numPr>
      <w:spacing w:before="200"/>
      <w:jc w:val="both"/>
      <w:outlineLvl w:val="4"/>
    </w:pPr>
    <w:rPr>
      <w:rFonts w:ascii="Cambria" w:eastAsia="Times New Roman" w:hAnsi="Cambria"/>
      <w:color w:val="243F60"/>
      <w:lang w:val="x-none"/>
    </w:rPr>
  </w:style>
  <w:style w:type="paragraph" w:styleId="6">
    <w:name w:val="heading 6"/>
    <w:basedOn w:val="a"/>
    <w:next w:val="a"/>
    <w:link w:val="60"/>
    <w:uiPriority w:val="9"/>
    <w:unhideWhenUsed/>
    <w:qFormat/>
    <w:rsid w:val="00B95432"/>
    <w:pPr>
      <w:numPr>
        <w:ilvl w:val="5"/>
        <w:numId w:val="1"/>
      </w:numPr>
      <w:spacing w:before="200"/>
      <w:jc w:val="both"/>
      <w:outlineLvl w:val="5"/>
    </w:pPr>
    <w:rPr>
      <w:rFonts w:ascii="Cambria" w:eastAsia="Times New Roman" w:hAnsi="Cambria"/>
      <w:i/>
      <w:iCs/>
      <w:color w:val="243F60"/>
      <w:lang w:val="x-none"/>
    </w:rPr>
  </w:style>
  <w:style w:type="paragraph" w:styleId="7">
    <w:name w:val="heading 7"/>
    <w:basedOn w:val="a"/>
    <w:next w:val="a"/>
    <w:link w:val="70"/>
    <w:uiPriority w:val="9"/>
    <w:semiHidden/>
    <w:unhideWhenUsed/>
    <w:qFormat/>
    <w:rsid w:val="00B95432"/>
    <w:pPr>
      <w:numPr>
        <w:ilvl w:val="6"/>
        <w:numId w:val="1"/>
      </w:numPr>
      <w:spacing w:before="200"/>
      <w:jc w:val="both"/>
      <w:outlineLvl w:val="6"/>
    </w:pPr>
    <w:rPr>
      <w:rFonts w:ascii="Cambria" w:eastAsia="Times New Roman" w:hAnsi="Cambria"/>
      <w:i/>
      <w:iCs/>
      <w:color w:val="404040"/>
      <w:lang w:val="x-none"/>
    </w:rPr>
  </w:style>
  <w:style w:type="paragraph" w:styleId="8">
    <w:name w:val="heading 8"/>
    <w:basedOn w:val="a"/>
    <w:next w:val="a"/>
    <w:link w:val="80"/>
    <w:uiPriority w:val="9"/>
    <w:semiHidden/>
    <w:unhideWhenUsed/>
    <w:qFormat/>
    <w:rsid w:val="00B95432"/>
    <w:pPr>
      <w:numPr>
        <w:ilvl w:val="7"/>
        <w:numId w:val="1"/>
      </w:numPr>
      <w:spacing w:before="200"/>
      <w:jc w:val="both"/>
      <w:outlineLvl w:val="7"/>
    </w:pPr>
    <w:rPr>
      <w:rFonts w:ascii="Cambria" w:eastAsia="Times New Roman" w:hAnsi="Cambria"/>
      <w:color w:val="4F81BD"/>
      <w:sz w:val="20"/>
      <w:szCs w:val="20"/>
      <w:lang w:val="x-none"/>
    </w:rPr>
  </w:style>
  <w:style w:type="paragraph" w:styleId="9">
    <w:name w:val="heading 9"/>
    <w:basedOn w:val="a"/>
    <w:next w:val="a"/>
    <w:link w:val="90"/>
    <w:uiPriority w:val="9"/>
    <w:semiHidden/>
    <w:unhideWhenUsed/>
    <w:qFormat/>
    <w:rsid w:val="00B95432"/>
    <w:pPr>
      <w:numPr>
        <w:ilvl w:val="8"/>
        <w:numId w:val="1"/>
      </w:numPr>
      <w:spacing w:before="200"/>
      <w:jc w:val="both"/>
      <w:outlineLvl w:val="8"/>
    </w:pPr>
    <w:rPr>
      <w:rFonts w:ascii="Cambria" w:eastAsia="Times New Roman" w:hAnsi="Cambria"/>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23C92"/>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3">
    <w:name w:val="List Paragraph"/>
    <w:basedOn w:val="a"/>
    <w:link w:val="a4"/>
    <w:uiPriority w:val="34"/>
    <w:qFormat/>
    <w:rsid w:val="00923C92"/>
    <w:pPr>
      <w:ind w:left="720"/>
      <w:contextualSpacing/>
    </w:pPr>
  </w:style>
  <w:style w:type="character" w:customStyle="1" w:styleId="a4">
    <w:name w:val="Абзац списка Знак"/>
    <w:link w:val="a3"/>
    <w:uiPriority w:val="34"/>
    <w:locked/>
    <w:rsid w:val="00256E71"/>
    <w:rPr>
      <w:rFonts w:ascii="Times New Roman" w:eastAsia="Calibri" w:hAnsi="Times New Roman" w:cs="Times New Roman"/>
      <w:sz w:val="24"/>
    </w:rPr>
  </w:style>
  <w:style w:type="paragraph" w:styleId="a5">
    <w:name w:val="Body Text"/>
    <w:basedOn w:val="a"/>
    <w:link w:val="a6"/>
    <w:uiPriority w:val="99"/>
    <w:unhideWhenUsed/>
    <w:rsid w:val="001A587E"/>
    <w:pPr>
      <w:spacing w:after="120"/>
    </w:pPr>
  </w:style>
  <w:style w:type="character" w:customStyle="1" w:styleId="a6">
    <w:name w:val="Основной текст Знак"/>
    <w:basedOn w:val="a0"/>
    <w:link w:val="a5"/>
    <w:uiPriority w:val="99"/>
    <w:rsid w:val="001A587E"/>
    <w:rPr>
      <w:rFonts w:ascii="Times New Roman" w:eastAsia="Calibri" w:hAnsi="Times New Roman" w:cs="Times New Roman"/>
      <w:sz w:val="24"/>
    </w:rPr>
  </w:style>
  <w:style w:type="paragraph" w:customStyle="1" w:styleId="TableParagraph">
    <w:name w:val="Table Paragraph"/>
    <w:basedOn w:val="a"/>
    <w:uiPriority w:val="1"/>
    <w:qFormat/>
    <w:rsid w:val="001A587E"/>
    <w:pPr>
      <w:keepNext w:val="0"/>
      <w:keepLines w:val="0"/>
      <w:widowControl w:val="0"/>
      <w:autoSpaceDE w:val="0"/>
      <w:autoSpaceDN w:val="0"/>
      <w:ind w:firstLine="0"/>
    </w:pPr>
    <w:rPr>
      <w:rFonts w:ascii="Calibri" w:hAnsi="Calibri" w:cs="Calibri"/>
      <w:sz w:val="22"/>
    </w:rPr>
  </w:style>
  <w:style w:type="character" w:customStyle="1" w:styleId="10">
    <w:name w:val="Заголовок 1 Знак"/>
    <w:basedOn w:val="a0"/>
    <w:link w:val="1"/>
    <w:uiPriority w:val="9"/>
    <w:rsid w:val="00B95432"/>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B95432"/>
    <w:rPr>
      <w:rFonts w:ascii="Times New Roman" w:eastAsia="Times New Roman" w:hAnsi="Times New Roman" w:cs="Times New Roman"/>
      <w:sz w:val="24"/>
      <w:szCs w:val="24"/>
      <w:lang w:val="x-none" w:eastAsia="x-none"/>
    </w:rPr>
  </w:style>
  <w:style w:type="character" w:customStyle="1" w:styleId="30">
    <w:name w:val="Заголовок 3 Знак"/>
    <w:basedOn w:val="a0"/>
    <w:link w:val="3"/>
    <w:uiPriority w:val="9"/>
    <w:rsid w:val="00B95432"/>
    <w:rPr>
      <w:rFonts w:ascii="Times New Roman" w:eastAsia="Times New Roman" w:hAnsi="Times New Roman" w:cs="Times New Roman"/>
      <w:sz w:val="24"/>
      <w:szCs w:val="24"/>
      <w:lang w:val="x-none" w:eastAsia="x-none"/>
    </w:rPr>
  </w:style>
  <w:style w:type="character" w:customStyle="1" w:styleId="40">
    <w:name w:val="Заголовок 4 Знак"/>
    <w:basedOn w:val="a0"/>
    <w:link w:val="4"/>
    <w:uiPriority w:val="9"/>
    <w:rsid w:val="00B95432"/>
    <w:rPr>
      <w:rFonts w:ascii="Times New Roman" w:eastAsia="Times New Roman" w:hAnsi="Times New Roman" w:cs="Times New Roman"/>
      <w:bCs/>
      <w:iCs/>
      <w:sz w:val="24"/>
      <w:lang w:val="x-none"/>
    </w:rPr>
  </w:style>
  <w:style w:type="character" w:customStyle="1" w:styleId="50">
    <w:name w:val="Заголовок 5 Знак"/>
    <w:basedOn w:val="a0"/>
    <w:link w:val="5"/>
    <w:uiPriority w:val="9"/>
    <w:rsid w:val="00B95432"/>
    <w:rPr>
      <w:rFonts w:ascii="Cambria" w:eastAsia="Times New Roman" w:hAnsi="Cambria" w:cs="Times New Roman"/>
      <w:color w:val="243F60"/>
      <w:sz w:val="24"/>
      <w:lang w:val="x-none"/>
    </w:rPr>
  </w:style>
  <w:style w:type="character" w:customStyle="1" w:styleId="60">
    <w:name w:val="Заголовок 6 Знак"/>
    <w:basedOn w:val="a0"/>
    <w:link w:val="6"/>
    <w:uiPriority w:val="9"/>
    <w:rsid w:val="00B95432"/>
    <w:rPr>
      <w:rFonts w:ascii="Cambria" w:eastAsia="Times New Roman" w:hAnsi="Cambria" w:cs="Times New Roman"/>
      <w:i/>
      <w:iCs/>
      <w:color w:val="243F60"/>
      <w:sz w:val="24"/>
      <w:lang w:val="x-none"/>
    </w:rPr>
  </w:style>
  <w:style w:type="character" w:customStyle="1" w:styleId="70">
    <w:name w:val="Заголовок 7 Знак"/>
    <w:basedOn w:val="a0"/>
    <w:link w:val="7"/>
    <w:uiPriority w:val="9"/>
    <w:semiHidden/>
    <w:rsid w:val="00B95432"/>
    <w:rPr>
      <w:rFonts w:ascii="Cambria" w:eastAsia="Times New Roman" w:hAnsi="Cambria" w:cs="Times New Roman"/>
      <w:i/>
      <w:iCs/>
      <w:color w:val="404040"/>
      <w:sz w:val="24"/>
      <w:lang w:val="x-none"/>
    </w:rPr>
  </w:style>
  <w:style w:type="character" w:customStyle="1" w:styleId="80">
    <w:name w:val="Заголовок 8 Знак"/>
    <w:basedOn w:val="a0"/>
    <w:link w:val="8"/>
    <w:uiPriority w:val="9"/>
    <w:semiHidden/>
    <w:rsid w:val="00B95432"/>
    <w:rPr>
      <w:rFonts w:ascii="Cambria" w:eastAsia="Times New Roman" w:hAnsi="Cambria" w:cs="Times New Roman"/>
      <w:color w:val="4F81BD"/>
      <w:sz w:val="20"/>
      <w:szCs w:val="20"/>
      <w:lang w:val="x-none"/>
    </w:rPr>
  </w:style>
  <w:style w:type="character" w:customStyle="1" w:styleId="90">
    <w:name w:val="Заголовок 9 Знак"/>
    <w:basedOn w:val="a0"/>
    <w:link w:val="9"/>
    <w:uiPriority w:val="9"/>
    <w:semiHidden/>
    <w:rsid w:val="00B95432"/>
    <w:rPr>
      <w:rFonts w:ascii="Cambria" w:eastAsia="Times New Roman" w:hAnsi="Cambria" w:cs="Times New Roman"/>
      <w:i/>
      <w:iCs/>
      <w:color w:val="404040"/>
      <w:sz w:val="20"/>
      <w:szCs w:val="20"/>
      <w:lang w:val="x-none"/>
    </w:rPr>
  </w:style>
  <w:style w:type="character" w:styleId="a7">
    <w:name w:val="Hyperlink"/>
    <w:uiPriority w:val="99"/>
    <w:unhideWhenUsed/>
    <w:rsid w:val="00B95432"/>
    <w:rPr>
      <w:color w:val="0000FF"/>
      <w:u w:val="single"/>
    </w:rPr>
  </w:style>
  <w:style w:type="table" w:styleId="a8">
    <w:name w:val="Table Grid"/>
    <w:basedOn w:val="a1"/>
    <w:uiPriority w:val="39"/>
    <w:rsid w:val="00B36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a"/>
    <w:unhideWhenUsed/>
    <w:rsid w:val="00C516A3"/>
    <w:rPr>
      <w:rFonts w:ascii="Calibri" w:hAnsi="Calibri"/>
      <w:sz w:val="20"/>
      <w:szCs w:val="20"/>
      <w:lang w:val="x-none" w:eastAsia="x-none"/>
    </w:rPr>
  </w:style>
  <w:style w:type="character" w:customStyle="1" w:styleId="aa">
    <w:name w:val="Текст сноски Знак"/>
    <w:aliases w:val="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 Знак Знак Знак Знак Знак Знак1"/>
    <w:basedOn w:val="a0"/>
    <w:link w:val="a9"/>
    <w:rsid w:val="00C516A3"/>
    <w:rPr>
      <w:rFonts w:ascii="Calibri" w:eastAsia="Calibri" w:hAnsi="Calibri" w:cs="Times New Roman"/>
      <w:sz w:val="20"/>
      <w:szCs w:val="20"/>
      <w:lang w:val="x-none" w:eastAsia="x-none"/>
    </w:rPr>
  </w:style>
  <w:style w:type="character" w:styleId="ab">
    <w:name w:val="footnote reference"/>
    <w:aliases w:val="Ссылка на сноску 45"/>
    <w:uiPriority w:val="99"/>
    <w:rsid w:val="00C516A3"/>
    <w:rPr>
      <w:vertAlign w:val="superscript"/>
    </w:rPr>
  </w:style>
  <w:style w:type="paragraph" w:styleId="ac">
    <w:name w:val="Balloon Text"/>
    <w:basedOn w:val="a"/>
    <w:link w:val="ad"/>
    <w:uiPriority w:val="99"/>
    <w:semiHidden/>
    <w:unhideWhenUsed/>
    <w:rsid w:val="00C516A3"/>
    <w:rPr>
      <w:rFonts w:ascii="Tahoma" w:hAnsi="Tahoma"/>
      <w:sz w:val="16"/>
      <w:szCs w:val="16"/>
      <w:lang w:val="x-none" w:eastAsia="x-none"/>
    </w:rPr>
  </w:style>
  <w:style w:type="character" w:customStyle="1" w:styleId="ad">
    <w:name w:val="Текст выноски Знак"/>
    <w:basedOn w:val="a0"/>
    <w:link w:val="ac"/>
    <w:uiPriority w:val="99"/>
    <w:semiHidden/>
    <w:rsid w:val="00C516A3"/>
    <w:rPr>
      <w:rFonts w:ascii="Tahoma" w:eastAsia="Calibri" w:hAnsi="Tahoma" w:cs="Times New Roman"/>
      <w:sz w:val="16"/>
      <w:szCs w:val="16"/>
      <w:lang w:val="x-none" w:eastAsia="x-none"/>
    </w:rPr>
  </w:style>
  <w:style w:type="paragraph" w:styleId="ae">
    <w:name w:val="header"/>
    <w:basedOn w:val="a"/>
    <w:link w:val="af"/>
    <w:uiPriority w:val="99"/>
    <w:unhideWhenUsed/>
    <w:rsid w:val="00C516A3"/>
    <w:pPr>
      <w:tabs>
        <w:tab w:val="center" w:pos="4677"/>
        <w:tab w:val="right" w:pos="9355"/>
      </w:tabs>
    </w:pPr>
  </w:style>
  <w:style w:type="character" w:customStyle="1" w:styleId="af">
    <w:name w:val="Верхний колонтитул Знак"/>
    <w:basedOn w:val="a0"/>
    <w:link w:val="ae"/>
    <w:uiPriority w:val="99"/>
    <w:rsid w:val="00C516A3"/>
    <w:rPr>
      <w:rFonts w:ascii="Times New Roman" w:eastAsia="Calibri" w:hAnsi="Times New Roman" w:cs="Times New Roman"/>
      <w:sz w:val="24"/>
    </w:rPr>
  </w:style>
  <w:style w:type="paragraph" w:styleId="af0">
    <w:name w:val="footer"/>
    <w:basedOn w:val="a"/>
    <w:link w:val="af1"/>
    <w:uiPriority w:val="99"/>
    <w:unhideWhenUsed/>
    <w:rsid w:val="00C516A3"/>
    <w:pPr>
      <w:tabs>
        <w:tab w:val="center" w:pos="4677"/>
        <w:tab w:val="right" w:pos="9355"/>
      </w:tabs>
    </w:pPr>
  </w:style>
  <w:style w:type="character" w:customStyle="1" w:styleId="af1">
    <w:name w:val="Нижний колонтитул Знак"/>
    <w:basedOn w:val="a0"/>
    <w:link w:val="af0"/>
    <w:uiPriority w:val="99"/>
    <w:rsid w:val="00C516A3"/>
    <w:rPr>
      <w:rFonts w:ascii="Times New Roman" w:eastAsia="Calibri" w:hAnsi="Times New Roman" w:cs="Times New Roman"/>
      <w:sz w:val="24"/>
    </w:rPr>
  </w:style>
  <w:style w:type="paragraph" w:styleId="af2">
    <w:name w:val="Plain Text"/>
    <w:basedOn w:val="a"/>
    <w:link w:val="af3"/>
    <w:uiPriority w:val="99"/>
    <w:unhideWhenUsed/>
    <w:rsid w:val="00C516A3"/>
    <w:rPr>
      <w:rFonts w:ascii="Courier New" w:eastAsia="Times New Roman" w:hAnsi="Courier New"/>
      <w:sz w:val="20"/>
      <w:szCs w:val="20"/>
      <w:lang w:val="x-none" w:eastAsia="ru-RU"/>
    </w:rPr>
  </w:style>
  <w:style w:type="character" w:customStyle="1" w:styleId="af3">
    <w:name w:val="Текст Знак"/>
    <w:basedOn w:val="a0"/>
    <w:link w:val="af2"/>
    <w:uiPriority w:val="99"/>
    <w:rsid w:val="00C516A3"/>
    <w:rPr>
      <w:rFonts w:ascii="Courier New" w:eastAsia="Times New Roman" w:hAnsi="Courier New" w:cs="Times New Roman"/>
      <w:sz w:val="20"/>
      <w:szCs w:val="20"/>
      <w:lang w:val="x-none" w:eastAsia="ru-RU"/>
    </w:rPr>
  </w:style>
  <w:style w:type="paragraph" w:customStyle="1" w:styleId="af4">
    <w:name w:val="Письмо"/>
    <w:basedOn w:val="a"/>
    <w:rsid w:val="00C516A3"/>
    <w:pPr>
      <w:autoSpaceDE w:val="0"/>
      <w:autoSpaceDN w:val="0"/>
      <w:spacing w:line="320" w:lineRule="exact"/>
      <w:ind w:firstLine="720"/>
      <w:jc w:val="both"/>
    </w:pPr>
    <w:rPr>
      <w:rFonts w:eastAsia="Times New Roman"/>
      <w:sz w:val="28"/>
      <w:szCs w:val="28"/>
      <w:lang w:eastAsia="ru-RU"/>
    </w:rPr>
  </w:style>
  <w:style w:type="paragraph" w:styleId="af5">
    <w:name w:val="Body Text Indent"/>
    <w:aliases w:val="текст"/>
    <w:basedOn w:val="a"/>
    <w:link w:val="af6"/>
    <w:rsid w:val="00C516A3"/>
    <w:pPr>
      <w:ind w:firstLine="567"/>
      <w:jc w:val="both"/>
    </w:pPr>
    <w:rPr>
      <w:spacing w:val="-4"/>
      <w:sz w:val="20"/>
      <w:szCs w:val="20"/>
      <w:lang w:val="x-none" w:eastAsia="ru-RU"/>
    </w:rPr>
  </w:style>
  <w:style w:type="character" w:customStyle="1" w:styleId="af6">
    <w:name w:val="Основной текст с отступом Знак"/>
    <w:aliases w:val="текст Знак"/>
    <w:basedOn w:val="a0"/>
    <w:link w:val="af5"/>
    <w:rsid w:val="00C516A3"/>
    <w:rPr>
      <w:rFonts w:ascii="Times New Roman" w:eastAsia="Calibri" w:hAnsi="Times New Roman" w:cs="Times New Roman"/>
      <w:spacing w:val="-4"/>
      <w:sz w:val="20"/>
      <w:szCs w:val="20"/>
      <w:lang w:val="x-none" w:eastAsia="ru-RU"/>
    </w:rPr>
  </w:style>
  <w:style w:type="paragraph" w:styleId="af7">
    <w:name w:val="endnote text"/>
    <w:basedOn w:val="a"/>
    <w:link w:val="af8"/>
    <w:uiPriority w:val="99"/>
    <w:unhideWhenUsed/>
    <w:rsid w:val="00C516A3"/>
    <w:rPr>
      <w:rFonts w:eastAsia="Times New Roman"/>
      <w:sz w:val="20"/>
      <w:szCs w:val="20"/>
      <w:lang w:val="x-none" w:eastAsia="ru-RU"/>
    </w:rPr>
  </w:style>
  <w:style w:type="character" w:customStyle="1" w:styleId="af8">
    <w:name w:val="Текст концевой сноски Знак"/>
    <w:basedOn w:val="a0"/>
    <w:link w:val="af7"/>
    <w:uiPriority w:val="99"/>
    <w:rsid w:val="00C516A3"/>
    <w:rPr>
      <w:rFonts w:ascii="Times New Roman" w:eastAsia="Times New Roman" w:hAnsi="Times New Roman" w:cs="Times New Roman"/>
      <w:sz w:val="20"/>
      <w:szCs w:val="20"/>
      <w:lang w:val="x-none" w:eastAsia="ru-RU"/>
    </w:rPr>
  </w:style>
  <w:style w:type="character" w:customStyle="1" w:styleId="11">
    <w:name w:val="Текст сноски Знак1"/>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semiHidden/>
    <w:locked/>
    <w:rsid w:val="00C516A3"/>
    <w:rPr>
      <w:rFonts w:ascii="Calibri" w:eastAsia="Calibri" w:hAnsi="Calibri" w:cs="Times New Roman"/>
      <w:sz w:val="20"/>
      <w:szCs w:val="20"/>
      <w:lang w:eastAsia="ru-RU"/>
    </w:rPr>
  </w:style>
  <w:style w:type="character" w:customStyle="1" w:styleId="apple-converted-space">
    <w:name w:val="apple-converted-space"/>
    <w:basedOn w:val="a0"/>
    <w:rsid w:val="00C516A3"/>
  </w:style>
  <w:style w:type="character" w:customStyle="1" w:styleId="blk">
    <w:name w:val="blk"/>
    <w:basedOn w:val="a0"/>
    <w:rsid w:val="00C516A3"/>
  </w:style>
  <w:style w:type="paragraph" w:styleId="af9">
    <w:name w:val="Document Map"/>
    <w:basedOn w:val="a"/>
    <w:link w:val="afa"/>
    <w:uiPriority w:val="99"/>
    <w:semiHidden/>
    <w:unhideWhenUsed/>
    <w:rsid w:val="00C516A3"/>
    <w:rPr>
      <w:rFonts w:ascii="Tahoma" w:hAnsi="Tahoma"/>
      <w:sz w:val="16"/>
      <w:szCs w:val="16"/>
      <w:lang w:val="x-none"/>
    </w:rPr>
  </w:style>
  <w:style w:type="character" w:customStyle="1" w:styleId="afa">
    <w:name w:val="Схема документа Знак"/>
    <w:basedOn w:val="a0"/>
    <w:link w:val="af9"/>
    <w:uiPriority w:val="99"/>
    <w:semiHidden/>
    <w:rsid w:val="00C516A3"/>
    <w:rPr>
      <w:rFonts w:ascii="Tahoma" w:eastAsia="Calibri" w:hAnsi="Tahoma" w:cs="Times New Roman"/>
      <w:sz w:val="16"/>
      <w:szCs w:val="16"/>
      <w:lang w:val="x-none"/>
    </w:rPr>
  </w:style>
  <w:style w:type="character" w:styleId="afb">
    <w:name w:val="Placeholder Text"/>
    <w:uiPriority w:val="99"/>
    <w:semiHidden/>
    <w:rsid w:val="00C516A3"/>
    <w:rPr>
      <w:color w:val="808080"/>
    </w:rPr>
  </w:style>
  <w:style w:type="character" w:styleId="afc">
    <w:name w:val="endnote reference"/>
    <w:uiPriority w:val="99"/>
    <w:semiHidden/>
    <w:unhideWhenUsed/>
    <w:rsid w:val="00C516A3"/>
    <w:rPr>
      <w:vertAlign w:val="superscrip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uiPriority w:val="99"/>
    <w:locked/>
    <w:rsid w:val="00C516A3"/>
    <w:rPr>
      <w:b/>
      <w:sz w:val="24"/>
      <w:lang w:val="ru-RU" w:eastAsia="ru-RU"/>
    </w:rPr>
  </w:style>
  <w:style w:type="paragraph" w:customStyle="1" w:styleId="ConsPlusNormal">
    <w:name w:val="ConsPlusNormal"/>
    <w:link w:val="ConsPlusNormal0"/>
    <w:rsid w:val="00C516A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516A3"/>
    <w:rPr>
      <w:rFonts w:ascii="Arial" w:eastAsia="Times New Roman" w:hAnsi="Arial" w:cs="Arial"/>
      <w:sz w:val="20"/>
      <w:szCs w:val="20"/>
      <w:lang w:eastAsia="ru-RU"/>
    </w:rPr>
  </w:style>
  <w:style w:type="numbering" w:styleId="1ai">
    <w:name w:val="Outline List 1"/>
    <w:basedOn w:val="a2"/>
    <w:rsid w:val="00C516A3"/>
    <w:pPr>
      <w:numPr>
        <w:numId w:val="2"/>
      </w:numPr>
    </w:pPr>
  </w:style>
  <w:style w:type="paragraph" w:customStyle="1" w:styleId="31">
    <w:name w:val="Обычный3"/>
    <w:uiPriority w:val="99"/>
    <w:rsid w:val="00C516A3"/>
    <w:pPr>
      <w:snapToGrid w:val="0"/>
      <w:spacing w:after="0" w:line="240" w:lineRule="auto"/>
    </w:pPr>
    <w:rPr>
      <w:rFonts w:ascii="Times New Roman" w:eastAsia="Times New Roman" w:hAnsi="Times New Roman" w:cs="Times New Roman"/>
      <w:sz w:val="20"/>
      <w:szCs w:val="20"/>
      <w:lang w:eastAsia="ru-RU"/>
    </w:rPr>
  </w:style>
  <w:style w:type="paragraph" w:styleId="afd">
    <w:name w:val="No Spacing"/>
    <w:uiPriority w:val="1"/>
    <w:qFormat/>
    <w:rsid w:val="00C516A3"/>
    <w:pPr>
      <w:spacing w:after="0" w:line="240" w:lineRule="auto"/>
      <w:jc w:val="both"/>
    </w:pPr>
    <w:rPr>
      <w:rFonts w:ascii="Calibri" w:eastAsia="Times New Roman" w:hAnsi="Calibri" w:cs="Times New Roman"/>
      <w:lang w:eastAsia="ru-RU"/>
    </w:rPr>
  </w:style>
  <w:style w:type="character" w:styleId="afe">
    <w:name w:val="annotation reference"/>
    <w:uiPriority w:val="99"/>
    <w:semiHidden/>
    <w:unhideWhenUsed/>
    <w:rsid w:val="00C516A3"/>
    <w:rPr>
      <w:sz w:val="16"/>
      <w:szCs w:val="16"/>
    </w:rPr>
  </w:style>
  <w:style w:type="paragraph" w:styleId="aff">
    <w:name w:val="annotation text"/>
    <w:basedOn w:val="a"/>
    <w:link w:val="aff0"/>
    <w:uiPriority w:val="99"/>
    <w:semiHidden/>
    <w:unhideWhenUsed/>
    <w:rsid w:val="00C516A3"/>
    <w:rPr>
      <w:sz w:val="20"/>
      <w:szCs w:val="20"/>
    </w:rPr>
  </w:style>
  <w:style w:type="character" w:customStyle="1" w:styleId="aff0">
    <w:name w:val="Текст примечания Знак"/>
    <w:basedOn w:val="a0"/>
    <w:link w:val="aff"/>
    <w:uiPriority w:val="99"/>
    <w:semiHidden/>
    <w:rsid w:val="00C516A3"/>
    <w:rPr>
      <w:rFonts w:ascii="Times New Roman" w:eastAsia="Calibri" w:hAnsi="Times New Roman" w:cs="Times New Roman"/>
      <w:sz w:val="20"/>
      <w:szCs w:val="20"/>
    </w:rPr>
  </w:style>
  <w:style w:type="paragraph" w:styleId="aff1">
    <w:name w:val="annotation subject"/>
    <w:basedOn w:val="aff"/>
    <w:next w:val="aff"/>
    <w:link w:val="aff2"/>
    <w:uiPriority w:val="99"/>
    <w:semiHidden/>
    <w:unhideWhenUsed/>
    <w:rsid w:val="00C516A3"/>
    <w:rPr>
      <w:b/>
      <w:bCs/>
    </w:rPr>
  </w:style>
  <w:style w:type="character" w:customStyle="1" w:styleId="aff2">
    <w:name w:val="Тема примечания Знак"/>
    <w:basedOn w:val="aff0"/>
    <w:link w:val="aff1"/>
    <w:uiPriority w:val="99"/>
    <w:semiHidden/>
    <w:rsid w:val="00C516A3"/>
    <w:rPr>
      <w:rFonts w:ascii="Times New Roman" w:eastAsia="Calibri" w:hAnsi="Times New Roman" w:cs="Times New Roman"/>
      <w:b/>
      <w:bCs/>
      <w:sz w:val="20"/>
      <w:szCs w:val="20"/>
    </w:rPr>
  </w:style>
  <w:style w:type="paragraph" w:styleId="aff3">
    <w:name w:val="Revision"/>
    <w:hidden/>
    <w:uiPriority w:val="99"/>
    <w:semiHidden/>
    <w:rsid w:val="00C516A3"/>
    <w:pPr>
      <w:spacing w:after="0" w:line="240" w:lineRule="auto"/>
    </w:pPr>
    <w:rPr>
      <w:rFonts w:ascii="Times New Roman" w:eastAsia="Calibri" w:hAnsi="Times New Roman" w:cs="Times New Roman"/>
      <w:sz w:val="24"/>
    </w:rPr>
  </w:style>
  <w:style w:type="paragraph" w:customStyle="1" w:styleId="aff4">
    <w:name w:val="Стиль"/>
    <w:rsid w:val="00C516A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13">
    <w:name w:val="s13"/>
    <w:rsid w:val="00C516A3"/>
  </w:style>
  <w:style w:type="character" w:customStyle="1" w:styleId="s8">
    <w:name w:val="s8"/>
    <w:rsid w:val="00C516A3"/>
  </w:style>
  <w:style w:type="paragraph" w:styleId="aff5">
    <w:name w:val="Normal (Web)"/>
    <w:basedOn w:val="a"/>
    <w:uiPriority w:val="99"/>
    <w:unhideWhenUsed/>
    <w:rsid w:val="00C516A3"/>
    <w:pPr>
      <w:keepNext w:val="0"/>
      <w:keepLines w:val="0"/>
      <w:spacing w:before="100" w:beforeAutospacing="1" w:after="100" w:afterAutospacing="1"/>
      <w:ind w:firstLine="0"/>
    </w:pPr>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8</Pages>
  <Words>3315</Words>
  <Characters>18898</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Миронова Ольга Анатольевна</dc:creator>
  <cp:keywords/>
  <dc:description/>
  <cp:lastModifiedBy>Миронова Ольга Анатольевна</cp:lastModifiedBy>
  <cp:revision>14</cp:revision>
  <dcterms:created xsi:type="dcterms:W3CDTF">2025-02-24T14:52:00Z</dcterms:created>
  <dcterms:modified xsi:type="dcterms:W3CDTF">2025-03-10T10:52:00Z</dcterms:modified>
</cp:coreProperties>
</file>