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92E" w:rsidRDefault="001E092E" w:rsidP="001E092E">
      <w:pPr>
        <w:pStyle w:val="aa"/>
        <w:widowControl w:val="0"/>
        <w:rPr>
          <w:sz w:val="22"/>
          <w:szCs w:val="22"/>
        </w:rPr>
      </w:pPr>
      <w:r>
        <w:rPr>
          <w:sz w:val="22"/>
          <w:szCs w:val="22"/>
        </w:rPr>
        <w:t xml:space="preserve">Договор № </w:t>
      </w:r>
    </w:p>
    <w:p w:rsidR="001E092E" w:rsidRDefault="001E092E" w:rsidP="001E092E">
      <w:pPr>
        <w:widowControl w:val="0"/>
        <w:jc w:val="both"/>
        <w:rPr>
          <w:sz w:val="22"/>
          <w:szCs w:val="22"/>
        </w:rPr>
      </w:pPr>
    </w:p>
    <w:p w:rsidR="001E092E" w:rsidRDefault="001E092E" w:rsidP="001E092E">
      <w:pPr>
        <w:widowControl w:val="0"/>
        <w:jc w:val="both"/>
        <w:rPr>
          <w:sz w:val="22"/>
          <w:szCs w:val="22"/>
        </w:rPr>
      </w:pPr>
      <w:r>
        <w:rPr>
          <w:sz w:val="22"/>
          <w:szCs w:val="22"/>
        </w:rPr>
        <w:t>г. Санкт-Петербург                                                                                            «___» __________ 2025 года</w:t>
      </w:r>
    </w:p>
    <w:p w:rsidR="001E092E" w:rsidRDefault="001E092E" w:rsidP="001E092E">
      <w:pPr>
        <w:pStyle w:val="a8"/>
        <w:widowControl w:val="0"/>
        <w:ind w:firstLine="0"/>
        <w:rPr>
          <w:sz w:val="22"/>
          <w:szCs w:val="22"/>
        </w:rPr>
      </w:pPr>
    </w:p>
    <w:p w:rsidR="001E092E" w:rsidRDefault="001E092E" w:rsidP="001E092E">
      <w:pPr>
        <w:widowControl w:val="0"/>
        <w:contextualSpacing/>
        <w:jc w:val="both"/>
        <w:rPr>
          <w:sz w:val="22"/>
          <w:szCs w:val="22"/>
        </w:rPr>
      </w:pPr>
      <w:r>
        <w:rPr>
          <w:b/>
          <w:sz w:val="22"/>
          <w:szCs w:val="22"/>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Pr>
          <w:sz w:val="22"/>
          <w:szCs w:val="22"/>
        </w:rPr>
        <w:t xml:space="preserve">, именуемое в дальнейшем </w:t>
      </w:r>
      <w:r>
        <w:rPr>
          <w:b/>
          <w:sz w:val="22"/>
          <w:szCs w:val="22"/>
        </w:rPr>
        <w:t>«Заказчик»</w:t>
      </w:r>
      <w:r>
        <w:rPr>
          <w:sz w:val="22"/>
          <w:szCs w:val="22"/>
        </w:rPr>
        <w:t xml:space="preserve">, </w:t>
      </w:r>
      <w:r>
        <w:rPr>
          <w:sz w:val="22"/>
          <w:szCs w:val="22"/>
          <w:lang w:eastAsia="zh-CN"/>
        </w:rPr>
        <w:t>в лице первого заместителя директора Ежова А.В., действующего на основании доверенности № 19 от 27.06.2023 г.</w:t>
      </w:r>
      <w:r>
        <w:rPr>
          <w:sz w:val="22"/>
          <w:szCs w:val="22"/>
        </w:rPr>
        <w:t xml:space="preserve">, с одной стороны, и ______________________________________, именуемое в дальнейшем </w:t>
      </w:r>
      <w:r>
        <w:rPr>
          <w:b/>
          <w:sz w:val="22"/>
          <w:szCs w:val="22"/>
        </w:rPr>
        <w:t>«Поставщик»</w:t>
      </w:r>
      <w:r>
        <w:rPr>
          <w:sz w:val="22"/>
          <w:szCs w:val="22"/>
        </w:rPr>
        <w:t xml:space="preserve">, в лице ___________, действующего на основании ____________, с другой стороны, далее именуемые </w:t>
      </w:r>
      <w:r>
        <w:rPr>
          <w:b/>
          <w:sz w:val="22"/>
          <w:szCs w:val="22"/>
        </w:rPr>
        <w:t>«Стороны»</w:t>
      </w:r>
      <w:r>
        <w:rPr>
          <w:sz w:val="22"/>
          <w:szCs w:val="22"/>
        </w:rPr>
        <w:t>, заключили настоящий договор (далее – Договор) о нижеследующем:</w:t>
      </w:r>
    </w:p>
    <w:p w:rsidR="001E092E" w:rsidRDefault="001E092E" w:rsidP="001E092E">
      <w:pPr>
        <w:widowControl w:val="0"/>
        <w:rPr>
          <w:sz w:val="22"/>
          <w:szCs w:val="22"/>
        </w:rPr>
      </w:pPr>
      <w:bookmarkStart w:id="0" w:name="Par25"/>
      <w:bookmarkEnd w:id="0"/>
    </w:p>
    <w:p w:rsidR="001E092E" w:rsidRDefault="001E092E" w:rsidP="001E092E">
      <w:pPr>
        <w:widowControl w:val="0"/>
        <w:numPr>
          <w:ilvl w:val="0"/>
          <w:numId w:val="1"/>
        </w:numPr>
        <w:tabs>
          <w:tab w:val="left" w:pos="426"/>
        </w:tabs>
        <w:ind w:left="0" w:firstLine="0"/>
        <w:jc w:val="center"/>
        <w:rPr>
          <w:b/>
          <w:sz w:val="22"/>
          <w:szCs w:val="22"/>
        </w:rPr>
      </w:pPr>
      <w:r>
        <w:rPr>
          <w:b/>
          <w:sz w:val="22"/>
          <w:szCs w:val="22"/>
        </w:rPr>
        <w:t xml:space="preserve">Предмет </w:t>
      </w:r>
      <w:r>
        <w:rPr>
          <w:b/>
          <w:bCs/>
          <w:sz w:val="22"/>
          <w:szCs w:val="22"/>
        </w:rPr>
        <w:t>Договора</w:t>
      </w:r>
    </w:p>
    <w:p w:rsidR="001E092E" w:rsidRDefault="001E092E" w:rsidP="001E092E">
      <w:pPr>
        <w:pStyle w:val="a6"/>
        <w:widowControl w:val="0"/>
        <w:tabs>
          <w:tab w:val="left" w:pos="284"/>
        </w:tabs>
        <w:rPr>
          <w:sz w:val="22"/>
          <w:szCs w:val="22"/>
        </w:rPr>
      </w:pPr>
      <w:r>
        <w:rPr>
          <w:sz w:val="22"/>
          <w:szCs w:val="22"/>
        </w:rPr>
        <w:t xml:space="preserve">1.1. Поставщик обязуется осуществить поставку расходных материалов (шприцев) для животных и птиц мини-зоопарка (далее – товар), а Заказчик обязуется принять и оплатить товар. </w:t>
      </w:r>
    </w:p>
    <w:p w:rsidR="001E092E" w:rsidRDefault="001E092E" w:rsidP="001E092E">
      <w:pPr>
        <w:widowControl w:val="0"/>
        <w:contextualSpacing/>
        <w:jc w:val="both"/>
        <w:rPr>
          <w:sz w:val="22"/>
          <w:szCs w:val="22"/>
        </w:rPr>
      </w:pPr>
      <w:r>
        <w:rPr>
          <w:sz w:val="22"/>
          <w:szCs w:val="22"/>
        </w:rPr>
        <w:t xml:space="preserve">1.2. Требования к товару: наименование, количество, цена и характеристики товара указаны в </w:t>
      </w:r>
      <w:r>
        <w:rPr>
          <w:color w:val="000000"/>
          <w:sz w:val="22"/>
          <w:szCs w:val="22"/>
        </w:rPr>
        <w:t>Спецификации</w:t>
      </w:r>
      <w:r>
        <w:rPr>
          <w:sz w:val="22"/>
          <w:szCs w:val="22"/>
        </w:rPr>
        <w:t xml:space="preserve"> (Приложение № 1 к Договору). </w:t>
      </w:r>
    </w:p>
    <w:p w:rsidR="001E092E" w:rsidRDefault="001E092E" w:rsidP="001E092E">
      <w:pPr>
        <w:pStyle w:val="a6"/>
        <w:rPr>
          <w:sz w:val="22"/>
          <w:szCs w:val="22"/>
        </w:rPr>
      </w:pPr>
      <w:r>
        <w:rPr>
          <w:sz w:val="22"/>
          <w:szCs w:val="22"/>
        </w:rPr>
        <w:t>1.3. Поставщик должен являться субъектом малого или среднего предпринимательства.</w:t>
      </w:r>
    </w:p>
    <w:p w:rsidR="001E092E" w:rsidRDefault="001E092E" w:rsidP="001E092E">
      <w:pPr>
        <w:pStyle w:val="a6"/>
        <w:widowControl w:val="0"/>
        <w:rPr>
          <w:sz w:val="22"/>
          <w:szCs w:val="22"/>
        </w:rPr>
      </w:pPr>
    </w:p>
    <w:p w:rsidR="001E092E" w:rsidRDefault="001E092E" w:rsidP="001E092E">
      <w:pPr>
        <w:widowControl w:val="0"/>
        <w:numPr>
          <w:ilvl w:val="0"/>
          <w:numId w:val="1"/>
        </w:numPr>
        <w:tabs>
          <w:tab w:val="left" w:pos="284"/>
        </w:tabs>
        <w:ind w:left="0" w:firstLine="0"/>
        <w:jc w:val="center"/>
        <w:rPr>
          <w:b/>
          <w:sz w:val="22"/>
          <w:szCs w:val="22"/>
        </w:rPr>
      </w:pPr>
      <w:r>
        <w:rPr>
          <w:b/>
          <w:sz w:val="22"/>
          <w:szCs w:val="22"/>
        </w:rPr>
        <w:t>Стоимость товара и порядок оплаты</w:t>
      </w:r>
    </w:p>
    <w:p w:rsidR="001E092E" w:rsidRDefault="001E092E" w:rsidP="001E092E">
      <w:pPr>
        <w:widowControl w:val="0"/>
        <w:jc w:val="both"/>
        <w:rPr>
          <w:sz w:val="22"/>
          <w:szCs w:val="22"/>
        </w:rPr>
      </w:pPr>
      <w:r>
        <w:rPr>
          <w:sz w:val="22"/>
          <w:szCs w:val="22"/>
        </w:rPr>
        <w:t>2.1. Стоимость товара составляет 3 560,00 рублей (Три тысячи пятьсот шестьдесят рублей 00 копеек). Стоимость товара включает в себя НДС _______________________</w:t>
      </w:r>
      <w:r>
        <w:rPr>
          <w:rStyle w:val="a3"/>
          <w:sz w:val="22"/>
          <w:szCs w:val="22"/>
        </w:rPr>
        <w:footnoteReference w:id="1"/>
      </w:r>
      <w:r>
        <w:rPr>
          <w:rFonts w:eastAsia="Calibri"/>
          <w:sz w:val="22"/>
          <w:szCs w:val="22"/>
        </w:rPr>
        <w:t>.</w:t>
      </w:r>
      <w:r>
        <w:rPr>
          <w:sz w:val="22"/>
          <w:szCs w:val="22"/>
        </w:rPr>
        <w:t xml:space="preserve"> </w:t>
      </w:r>
    </w:p>
    <w:p w:rsidR="001E092E" w:rsidRDefault="001E092E" w:rsidP="001E092E">
      <w:pPr>
        <w:widowControl w:val="0"/>
        <w:jc w:val="both"/>
        <w:rPr>
          <w:sz w:val="22"/>
          <w:szCs w:val="22"/>
        </w:rPr>
      </w:pPr>
      <w:r>
        <w:rPr>
          <w:sz w:val="22"/>
          <w:szCs w:val="22"/>
        </w:rPr>
        <w:t>2.2. Стоимость товара включает в себя все расходы, связанные с доставкой и разгрузкой товара, уплату таможенных пошлин, налогов, сборов и других обязательных платежей. Сумма, подлежащая уплате Заказчиком Поставщику, уменьшается на размер налогов,</w:t>
      </w:r>
      <w:r>
        <w:rPr>
          <w:rFonts w:eastAsia="Calibri"/>
          <w:color w:val="000000"/>
          <w:sz w:val="22"/>
          <w:szCs w:val="22"/>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color w:val="000000"/>
          <w:sz w:val="22"/>
          <w:szCs w:val="22"/>
        </w:rPr>
        <w:t>.</w:t>
      </w:r>
    </w:p>
    <w:p w:rsidR="001E092E" w:rsidRDefault="001E092E" w:rsidP="001E092E">
      <w:pPr>
        <w:widowControl w:val="0"/>
        <w:jc w:val="both"/>
        <w:rPr>
          <w:sz w:val="22"/>
          <w:szCs w:val="22"/>
        </w:rPr>
      </w:pPr>
      <w:r>
        <w:rPr>
          <w:sz w:val="22"/>
          <w:szCs w:val="22"/>
        </w:rPr>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rsidR="001E092E" w:rsidRDefault="001E092E" w:rsidP="001E092E">
      <w:pPr>
        <w:widowControl w:val="0"/>
        <w:jc w:val="both"/>
        <w:rPr>
          <w:sz w:val="22"/>
          <w:szCs w:val="22"/>
        </w:rPr>
      </w:pPr>
      <w:r>
        <w:rPr>
          <w:sz w:val="22"/>
          <w:szCs w:val="22"/>
        </w:rPr>
        <w:t>2.4. Оплата товара производится Заказчиком, путем перечисления денежных средств на расчётный счёт Поставщика в течение 7 (семи) рабочих дней с момента подписания Сторонами товарной накладной или универсального передаточного документа (далее - УПД), предоставления Поставщиком счёта-фактуры (если применимо), счёта. Авансирование не предусмотрено.</w:t>
      </w:r>
    </w:p>
    <w:p w:rsidR="001E092E" w:rsidRDefault="001E092E" w:rsidP="001E092E">
      <w:pPr>
        <w:widowControl w:val="0"/>
        <w:jc w:val="both"/>
        <w:rPr>
          <w:color w:val="000000"/>
          <w:sz w:val="22"/>
          <w:szCs w:val="22"/>
        </w:rPr>
      </w:pPr>
      <w:r>
        <w:rPr>
          <w:sz w:val="22"/>
          <w:szCs w:val="22"/>
        </w:rPr>
        <w:t>2.5. Товар, поставленный Поставщиком с отклонениями от требований Договора, Спецификации (Приложение № 1 к Договору), иных исходных данных или</w:t>
      </w:r>
      <w:r>
        <w:rPr>
          <w:kern w:val="2"/>
          <w:sz w:val="22"/>
          <w:szCs w:val="22"/>
        </w:rPr>
        <w:t xml:space="preserve"> с иными недостатками не подлежит оплате Заказчиком до устранения Поставщиком обнаруженных недостатков.</w:t>
      </w:r>
    </w:p>
    <w:p w:rsidR="001E092E" w:rsidRDefault="001E092E" w:rsidP="001E092E">
      <w:pPr>
        <w:widowControl w:val="0"/>
        <w:numPr>
          <w:ilvl w:val="0"/>
          <w:numId w:val="2"/>
        </w:numPr>
        <w:ind w:left="0" w:firstLine="0"/>
        <w:jc w:val="center"/>
        <w:rPr>
          <w:b/>
          <w:sz w:val="22"/>
          <w:szCs w:val="22"/>
        </w:rPr>
      </w:pPr>
    </w:p>
    <w:p w:rsidR="001E092E" w:rsidRDefault="001E092E" w:rsidP="001E092E">
      <w:pPr>
        <w:widowControl w:val="0"/>
        <w:numPr>
          <w:ilvl w:val="0"/>
          <w:numId w:val="2"/>
        </w:numPr>
        <w:ind w:left="0" w:firstLine="0"/>
        <w:jc w:val="center"/>
        <w:rPr>
          <w:b/>
          <w:sz w:val="22"/>
          <w:szCs w:val="22"/>
        </w:rPr>
      </w:pPr>
      <w:r>
        <w:rPr>
          <w:b/>
          <w:sz w:val="22"/>
          <w:szCs w:val="22"/>
        </w:rPr>
        <w:t xml:space="preserve">3. Место, условия и сроки поставки </w:t>
      </w:r>
    </w:p>
    <w:p w:rsidR="001E092E" w:rsidRDefault="001E092E" w:rsidP="001E092E">
      <w:pPr>
        <w:widowControl w:val="0"/>
        <w:tabs>
          <w:tab w:val="left" w:pos="567"/>
        </w:tabs>
        <w:jc w:val="both"/>
        <w:rPr>
          <w:kern w:val="2"/>
          <w:sz w:val="22"/>
          <w:szCs w:val="22"/>
        </w:rPr>
      </w:pPr>
      <w:r>
        <w:rPr>
          <w:sz w:val="22"/>
          <w:szCs w:val="22"/>
        </w:rPr>
        <w:t xml:space="preserve">3.1. </w:t>
      </w:r>
      <w:r>
        <w:rPr>
          <w:kern w:val="2"/>
          <w:sz w:val="22"/>
          <w:szCs w:val="22"/>
        </w:rPr>
        <w:t xml:space="preserve">Место поставки товара: СПб ГБУК МДК ЦПКиО им. С.М. Кирова, 197110, г. Санкт-Петербург, Елагин остров, дом  4, </w:t>
      </w:r>
      <w:r>
        <w:rPr>
          <w:bCs/>
          <w:iCs/>
          <w:color w:val="000000"/>
          <w:sz w:val="22"/>
          <w:szCs w:val="22"/>
          <w:lang w:eastAsia="ru-RU"/>
        </w:rPr>
        <w:t>литера Э</w:t>
      </w:r>
      <w:r>
        <w:rPr>
          <w:kern w:val="2"/>
          <w:sz w:val="22"/>
          <w:szCs w:val="22"/>
        </w:rPr>
        <w:t>.</w:t>
      </w:r>
    </w:p>
    <w:p w:rsidR="001E092E" w:rsidRDefault="001E092E" w:rsidP="001E092E">
      <w:pPr>
        <w:autoSpaceDE w:val="0"/>
        <w:autoSpaceDN w:val="0"/>
        <w:adjustRightInd w:val="0"/>
        <w:jc w:val="both"/>
        <w:rPr>
          <w:kern w:val="2"/>
          <w:sz w:val="22"/>
          <w:szCs w:val="22"/>
        </w:rPr>
      </w:pPr>
      <w:r>
        <w:rPr>
          <w:sz w:val="22"/>
          <w:szCs w:val="22"/>
        </w:rPr>
        <w:t xml:space="preserve">3.2. Срок поставки </w:t>
      </w:r>
      <w:r>
        <w:rPr>
          <w:kern w:val="2"/>
          <w:sz w:val="22"/>
          <w:szCs w:val="22"/>
        </w:rPr>
        <w:t>товара: единовременно в течение 15 (пятнадцати) рабочих дней с момента подписания Сторонами Договора.</w:t>
      </w:r>
    </w:p>
    <w:p w:rsidR="001E092E" w:rsidRDefault="001E092E" w:rsidP="001E092E">
      <w:pPr>
        <w:jc w:val="both"/>
        <w:rPr>
          <w:sz w:val="22"/>
          <w:szCs w:val="22"/>
        </w:rPr>
      </w:pPr>
      <w:r>
        <w:rPr>
          <w:kern w:val="2"/>
          <w:sz w:val="22"/>
          <w:szCs w:val="22"/>
        </w:rPr>
        <w:t>3.3. Поставка, разгрузка товара могут осуществляться ежедневно</w:t>
      </w:r>
      <w:r>
        <w:rPr>
          <w:sz w:val="22"/>
          <w:szCs w:val="22"/>
        </w:rPr>
        <w:t xml:space="preserve"> с 10.00 до 15.00 часов, кроме субботы, воскресенья и </w:t>
      </w:r>
      <w:r>
        <w:rPr>
          <w:color w:val="000000"/>
          <w:sz w:val="22"/>
          <w:szCs w:val="22"/>
        </w:rPr>
        <w:t xml:space="preserve">нерабочих праздничных дней по предварительному согласованию с Заказчиком. </w:t>
      </w:r>
      <w:r>
        <w:rPr>
          <w:sz w:val="22"/>
          <w:szCs w:val="22"/>
        </w:rPr>
        <w:t xml:space="preserve">Поставщик не менее чем за 1 (один) рабочий день обязан известить Заказчика о готовности </w:t>
      </w:r>
      <w:r>
        <w:rPr>
          <w:color w:val="000000"/>
          <w:sz w:val="22"/>
          <w:szCs w:val="22"/>
        </w:rPr>
        <w:t>поставить товар по адресу Заказчика и согласовать конкретные дату и время поставки товара</w:t>
      </w:r>
      <w:r>
        <w:rPr>
          <w:sz w:val="22"/>
          <w:szCs w:val="22"/>
        </w:rPr>
        <w:t>.</w:t>
      </w:r>
    </w:p>
    <w:p w:rsidR="001E092E" w:rsidRDefault="001E092E" w:rsidP="001E092E">
      <w:pPr>
        <w:widowControl w:val="0"/>
        <w:autoSpaceDE w:val="0"/>
        <w:autoSpaceDN w:val="0"/>
        <w:adjustRightInd w:val="0"/>
        <w:jc w:val="both"/>
        <w:rPr>
          <w:color w:val="000000"/>
          <w:sz w:val="22"/>
          <w:szCs w:val="22"/>
        </w:rPr>
      </w:pPr>
      <w:r>
        <w:rPr>
          <w:color w:val="000000"/>
          <w:sz w:val="22"/>
          <w:szCs w:val="22"/>
        </w:rPr>
        <w:t>3.4. Поставщик обязуется поставить товар своим транспортом, погрузочно-разгрузочные работы осуществляются за счет и силами Поставщика.</w:t>
      </w:r>
    </w:p>
    <w:p w:rsidR="001E092E" w:rsidRDefault="001E092E" w:rsidP="001E092E">
      <w:pPr>
        <w:jc w:val="both"/>
        <w:rPr>
          <w:sz w:val="22"/>
          <w:szCs w:val="22"/>
        </w:rPr>
      </w:pPr>
    </w:p>
    <w:p w:rsidR="001E092E" w:rsidRDefault="001E092E" w:rsidP="001E092E">
      <w:pPr>
        <w:pStyle w:val="a4"/>
        <w:widowControl w:val="0"/>
        <w:numPr>
          <w:ilvl w:val="0"/>
          <w:numId w:val="3"/>
        </w:numPr>
        <w:tabs>
          <w:tab w:val="left" w:pos="360"/>
        </w:tabs>
        <w:ind w:left="0" w:firstLine="0"/>
        <w:jc w:val="center"/>
        <w:rPr>
          <w:b/>
          <w:color w:val="000000"/>
          <w:sz w:val="22"/>
          <w:szCs w:val="22"/>
        </w:rPr>
      </w:pPr>
      <w:r>
        <w:rPr>
          <w:b/>
          <w:color w:val="000000"/>
          <w:sz w:val="22"/>
          <w:szCs w:val="22"/>
        </w:rPr>
        <w:t>Права и обязанности Сторон</w:t>
      </w:r>
    </w:p>
    <w:p w:rsidR="001E092E" w:rsidRDefault="001E092E" w:rsidP="001E092E">
      <w:pPr>
        <w:widowControl w:val="0"/>
        <w:jc w:val="both"/>
        <w:rPr>
          <w:b/>
          <w:sz w:val="22"/>
          <w:szCs w:val="22"/>
        </w:rPr>
      </w:pPr>
      <w:r>
        <w:rPr>
          <w:b/>
          <w:sz w:val="22"/>
          <w:szCs w:val="22"/>
        </w:rPr>
        <w:t>4.1. Обязанности Поставщика:</w:t>
      </w:r>
    </w:p>
    <w:p w:rsidR="001E092E" w:rsidRDefault="001E092E" w:rsidP="001E092E">
      <w:pPr>
        <w:widowControl w:val="0"/>
        <w:ind w:right="-146"/>
        <w:jc w:val="both"/>
        <w:rPr>
          <w:sz w:val="22"/>
          <w:szCs w:val="22"/>
        </w:rPr>
      </w:pPr>
      <w:r>
        <w:rPr>
          <w:color w:val="000000"/>
          <w:sz w:val="22"/>
          <w:szCs w:val="22"/>
        </w:rPr>
        <w:t xml:space="preserve">4.1.1. </w:t>
      </w:r>
      <w:r>
        <w:rPr>
          <w:sz w:val="22"/>
          <w:szCs w:val="22"/>
        </w:rPr>
        <w:t>Осуществить поставку товара, соответствующего требованиям Договора, Спецификации, в срок, указанный в Договоре; обеспечить доставку товара на объект Заказчика, осуществить погрузочно-разгрузочные работы, подъём на этаж, вывоз упаковочной тары.</w:t>
      </w:r>
    </w:p>
    <w:p w:rsidR="001E092E" w:rsidRDefault="001E092E" w:rsidP="001E092E">
      <w:pPr>
        <w:widowControl w:val="0"/>
        <w:ind w:right="-146"/>
        <w:jc w:val="both"/>
        <w:rPr>
          <w:color w:val="000000"/>
          <w:sz w:val="22"/>
          <w:szCs w:val="22"/>
        </w:rPr>
      </w:pPr>
      <w:r>
        <w:rPr>
          <w:color w:val="000000"/>
          <w:sz w:val="22"/>
          <w:szCs w:val="22"/>
        </w:rPr>
        <w:t xml:space="preserve">4.1.2. При передаче товара Поставщик должен передать Заказчику оригиналы или надлежащим образом </w:t>
      </w:r>
      <w:r>
        <w:rPr>
          <w:color w:val="000000"/>
          <w:sz w:val="22"/>
          <w:szCs w:val="22"/>
        </w:rPr>
        <w:lastRenderedPageBreak/>
        <w:t xml:space="preserve">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  </w:t>
      </w:r>
    </w:p>
    <w:p w:rsidR="001E092E" w:rsidRDefault="001E092E" w:rsidP="001E092E">
      <w:pPr>
        <w:pStyle w:val="11"/>
        <w:widowControl w:val="0"/>
        <w:tabs>
          <w:tab w:val="left" w:pos="709"/>
        </w:tabs>
        <w:jc w:val="both"/>
        <w:rPr>
          <w:rFonts w:ascii="Times New Roman" w:hAnsi="Times New Roman"/>
          <w:color w:val="000000"/>
          <w:sz w:val="22"/>
          <w:szCs w:val="22"/>
        </w:rPr>
      </w:pPr>
      <w:r>
        <w:rPr>
          <w:rFonts w:ascii="Times New Roman" w:hAnsi="Times New Roman"/>
          <w:color w:val="000000"/>
          <w:sz w:val="22"/>
          <w:szCs w:val="22"/>
        </w:rPr>
        <w:t>4.1.3. 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 Обеспечить соблюдение правил проезда автотранспорта по территории Елагина острова:</w:t>
      </w:r>
    </w:p>
    <w:p w:rsidR="001E092E" w:rsidRDefault="001E092E" w:rsidP="001E092E">
      <w:pPr>
        <w:widowControl w:val="0"/>
        <w:jc w:val="both"/>
        <w:rPr>
          <w:color w:val="000000"/>
          <w:sz w:val="22"/>
          <w:szCs w:val="22"/>
        </w:rPr>
      </w:pPr>
      <w:r>
        <w:rPr>
          <w:color w:val="000000"/>
          <w:sz w:val="22"/>
          <w:szCs w:val="22"/>
        </w:rPr>
        <w:t>-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w:t>
      </w:r>
    </w:p>
    <w:p w:rsidR="001E092E" w:rsidRDefault="001E092E" w:rsidP="001E092E">
      <w:pPr>
        <w:widowControl w:val="0"/>
        <w:tabs>
          <w:tab w:val="left" w:pos="540"/>
          <w:tab w:val="left" w:pos="709"/>
        </w:tabs>
        <w:jc w:val="both"/>
        <w:rPr>
          <w:color w:val="000000"/>
          <w:sz w:val="22"/>
          <w:szCs w:val="22"/>
        </w:rPr>
      </w:pPr>
      <w:r>
        <w:rPr>
          <w:color w:val="000000"/>
          <w:sz w:val="22"/>
          <w:szCs w:val="22"/>
        </w:rPr>
        <w:t>- скорость движения по территории парка не более 10 км/ч;</w:t>
      </w:r>
    </w:p>
    <w:p w:rsidR="001E092E" w:rsidRDefault="001E092E" w:rsidP="001E092E">
      <w:pPr>
        <w:widowControl w:val="0"/>
        <w:tabs>
          <w:tab w:val="left" w:pos="540"/>
          <w:tab w:val="left" w:pos="709"/>
        </w:tabs>
        <w:jc w:val="both"/>
        <w:rPr>
          <w:color w:val="000000"/>
          <w:sz w:val="22"/>
          <w:szCs w:val="22"/>
        </w:rPr>
      </w:pPr>
      <w:r>
        <w:rPr>
          <w:color w:val="000000"/>
          <w:sz w:val="22"/>
          <w:szCs w:val="22"/>
        </w:rPr>
        <w:t>- масса транспортного средства Поставщика не должна превышать 30 тонн (при въезде на территорию Заказчика через 3-й Елагин мост)</w:t>
      </w:r>
      <w:r>
        <w:rPr>
          <w:sz w:val="22"/>
          <w:szCs w:val="22"/>
        </w:rPr>
        <w:t xml:space="preserve"> и 12 тонн (при въезде на территорию Заказчика через 1-й Елагин мост)</w:t>
      </w:r>
      <w:r>
        <w:rPr>
          <w:color w:val="000000"/>
          <w:sz w:val="22"/>
          <w:szCs w:val="22"/>
        </w:rPr>
        <w:t>, ввиду ограниченной грузоподъёмности мостов, ведущих на территорию Заказчика.</w:t>
      </w:r>
    </w:p>
    <w:p w:rsidR="001E092E" w:rsidRDefault="001E092E" w:rsidP="001E092E">
      <w:pPr>
        <w:widowControl w:val="0"/>
        <w:tabs>
          <w:tab w:val="left" w:pos="709"/>
        </w:tabs>
        <w:jc w:val="both"/>
        <w:rPr>
          <w:color w:val="000000"/>
          <w:sz w:val="22"/>
          <w:szCs w:val="22"/>
        </w:rPr>
      </w:pPr>
      <w:r>
        <w:rPr>
          <w:color w:val="000000"/>
          <w:sz w:val="22"/>
          <w:szCs w:val="22"/>
        </w:rPr>
        <w:t xml:space="preserve">4.1.4. Исполнять полученные в ходе исполнения обязательств по </w:t>
      </w:r>
      <w:r>
        <w:rPr>
          <w:sz w:val="22"/>
          <w:szCs w:val="22"/>
        </w:rPr>
        <w:t>Договору</w:t>
      </w:r>
      <w:r>
        <w:rPr>
          <w:color w:val="000000"/>
          <w:sz w:val="22"/>
          <w:szCs w:val="22"/>
        </w:rPr>
        <w:t xml:space="preserve"> указания Заказчика, в том числе в срок, установленный Заказчиком, своими силами и за свой счет устранить обнаруженные им недостатки товара.</w:t>
      </w:r>
    </w:p>
    <w:p w:rsidR="001E092E" w:rsidRDefault="001E092E" w:rsidP="001E092E">
      <w:pPr>
        <w:widowControl w:val="0"/>
        <w:suppressAutoHyphens w:val="0"/>
        <w:autoSpaceDE w:val="0"/>
        <w:autoSpaceDN w:val="0"/>
        <w:adjustRightInd w:val="0"/>
        <w:jc w:val="both"/>
        <w:rPr>
          <w:color w:val="000000"/>
          <w:sz w:val="22"/>
          <w:szCs w:val="22"/>
        </w:rPr>
      </w:pPr>
      <w:r>
        <w:rPr>
          <w:color w:val="000000"/>
          <w:sz w:val="22"/>
          <w:szCs w:val="22"/>
        </w:rPr>
        <w:t>4.1.5.</w:t>
      </w:r>
      <w:r>
        <w:rPr>
          <w:color w:val="000000"/>
          <w:sz w:val="22"/>
          <w:szCs w:val="22"/>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w:t>
      </w:r>
      <w:r>
        <w:rPr>
          <w:sz w:val="22"/>
          <w:szCs w:val="22"/>
        </w:rPr>
        <w:t xml:space="preserve"> </w:t>
      </w:r>
      <w:r>
        <w:rPr>
          <w:color w:val="000000"/>
          <w:sz w:val="22"/>
          <w:szCs w:val="22"/>
        </w:rPr>
        <w:t>в двух экземплярах, счёт, счет-фактуру (если применимо), подписанные уполномоченным представителем Поставщика.</w:t>
      </w:r>
    </w:p>
    <w:p w:rsidR="001E092E" w:rsidRDefault="001E092E" w:rsidP="001E092E">
      <w:pPr>
        <w:widowControl w:val="0"/>
        <w:tabs>
          <w:tab w:val="left" w:pos="567"/>
        </w:tabs>
        <w:jc w:val="both"/>
        <w:rPr>
          <w:color w:val="000000"/>
          <w:sz w:val="22"/>
          <w:szCs w:val="22"/>
        </w:rPr>
      </w:pPr>
      <w:r>
        <w:rPr>
          <w:color w:val="000000"/>
          <w:sz w:val="22"/>
          <w:szCs w:val="22"/>
        </w:rPr>
        <w:t>4.1.6. Представлять по запросу Заказчика в сроки, указанные в таком запросе, информацию о ходе исполнения обязательств по Договору.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1E092E" w:rsidRDefault="001E092E" w:rsidP="001E092E">
      <w:pPr>
        <w:widowControl w:val="0"/>
        <w:tabs>
          <w:tab w:val="left" w:pos="567"/>
        </w:tabs>
        <w:jc w:val="both"/>
        <w:rPr>
          <w:color w:val="000000"/>
          <w:sz w:val="22"/>
          <w:szCs w:val="22"/>
        </w:rPr>
      </w:pPr>
      <w:r>
        <w:rPr>
          <w:color w:val="000000"/>
          <w:sz w:val="22"/>
          <w:szCs w:val="22"/>
        </w:rPr>
        <w:t>4.1.7. Соблюдать конфиденциальность в отношении всей информации, ставшей известной Поставщику в связи с исполнением обязательств по Договору. Не раскрывать третьим лицам без письменного согласия Заказчика количество, объем, характер поставки.</w:t>
      </w:r>
    </w:p>
    <w:p w:rsidR="001E092E" w:rsidRDefault="001E092E" w:rsidP="001E092E">
      <w:pPr>
        <w:widowControl w:val="0"/>
        <w:tabs>
          <w:tab w:val="left" w:pos="567"/>
        </w:tabs>
        <w:jc w:val="both"/>
        <w:rPr>
          <w:color w:val="000000"/>
          <w:sz w:val="22"/>
          <w:szCs w:val="22"/>
        </w:rPr>
      </w:pPr>
      <w:r>
        <w:rPr>
          <w:color w:val="000000"/>
          <w:sz w:val="22"/>
          <w:szCs w:val="22"/>
        </w:rPr>
        <w:t>4.1.8. Принять товар в случае его возврата Заказчиком по основаниям, предусмотренным действующим законодательством РФ и Договором.</w:t>
      </w:r>
    </w:p>
    <w:p w:rsidR="001E092E" w:rsidRDefault="001E092E" w:rsidP="001E092E">
      <w:pPr>
        <w:widowControl w:val="0"/>
        <w:tabs>
          <w:tab w:val="left" w:pos="567"/>
        </w:tabs>
        <w:jc w:val="both"/>
        <w:rPr>
          <w:color w:val="000000"/>
          <w:sz w:val="22"/>
          <w:szCs w:val="22"/>
        </w:rPr>
      </w:pPr>
      <w:r>
        <w:rPr>
          <w:color w:val="000000"/>
          <w:sz w:val="22"/>
          <w:szCs w:val="22"/>
        </w:rPr>
        <w:t>4.1.9. 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Договоре реквизитам, несет Поставщик.</w:t>
      </w:r>
    </w:p>
    <w:p w:rsidR="001E092E" w:rsidRDefault="001E092E" w:rsidP="001E092E">
      <w:pPr>
        <w:pStyle w:val="af"/>
        <w:widowControl w:val="0"/>
        <w:shd w:val="clear" w:color="auto" w:fill="FFFFFF"/>
        <w:tabs>
          <w:tab w:val="left" w:pos="709"/>
          <w:tab w:val="left" w:leader="underscore" w:pos="8338"/>
        </w:tabs>
        <w:ind w:left="0"/>
        <w:contextualSpacing/>
        <w:jc w:val="both"/>
        <w:rPr>
          <w:color w:val="000000"/>
          <w:sz w:val="22"/>
          <w:szCs w:val="22"/>
        </w:rPr>
      </w:pPr>
    </w:p>
    <w:p w:rsidR="001E092E" w:rsidRDefault="001E092E" w:rsidP="001E092E">
      <w:pPr>
        <w:widowControl w:val="0"/>
        <w:tabs>
          <w:tab w:val="left" w:pos="540"/>
        </w:tabs>
        <w:jc w:val="both"/>
        <w:rPr>
          <w:b/>
          <w:sz w:val="22"/>
          <w:szCs w:val="22"/>
        </w:rPr>
      </w:pPr>
      <w:r>
        <w:rPr>
          <w:b/>
          <w:sz w:val="22"/>
          <w:szCs w:val="22"/>
        </w:rPr>
        <w:t>4.2. Поставщик вправе:</w:t>
      </w:r>
    </w:p>
    <w:p w:rsidR="001E092E" w:rsidRDefault="001E092E" w:rsidP="001E092E">
      <w:pPr>
        <w:widowControl w:val="0"/>
        <w:tabs>
          <w:tab w:val="left" w:pos="540"/>
        </w:tabs>
        <w:jc w:val="both"/>
        <w:rPr>
          <w:color w:val="000000"/>
          <w:sz w:val="22"/>
          <w:szCs w:val="22"/>
        </w:rPr>
      </w:pPr>
      <w:r>
        <w:rPr>
          <w:color w:val="000000"/>
          <w:sz w:val="22"/>
          <w:szCs w:val="22"/>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rsidR="001E092E" w:rsidRDefault="001E092E" w:rsidP="001E092E">
      <w:pPr>
        <w:widowControl w:val="0"/>
        <w:tabs>
          <w:tab w:val="left" w:pos="567"/>
        </w:tabs>
        <w:jc w:val="both"/>
        <w:rPr>
          <w:color w:val="000000"/>
          <w:sz w:val="22"/>
          <w:szCs w:val="22"/>
        </w:rPr>
      </w:pPr>
      <w:r>
        <w:rPr>
          <w:color w:val="000000"/>
          <w:sz w:val="22"/>
          <w:szCs w:val="22"/>
        </w:rPr>
        <w:t>4.2.2.</w:t>
      </w:r>
      <w:r>
        <w:rPr>
          <w:color w:val="000000"/>
          <w:sz w:val="22"/>
          <w:szCs w:val="22"/>
        </w:rPr>
        <w:tab/>
        <w:t>Требовать от Заказчика оплаты по Договору в случае надлежащего исполнения своих обязательств.</w:t>
      </w:r>
    </w:p>
    <w:p w:rsidR="001E092E" w:rsidRDefault="001E092E" w:rsidP="001E092E">
      <w:pPr>
        <w:widowControl w:val="0"/>
        <w:tabs>
          <w:tab w:val="left" w:pos="540"/>
        </w:tabs>
        <w:jc w:val="both"/>
        <w:rPr>
          <w:sz w:val="22"/>
          <w:szCs w:val="22"/>
        </w:rPr>
      </w:pPr>
    </w:p>
    <w:p w:rsidR="001E092E" w:rsidRDefault="001E092E" w:rsidP="001E092E">
      <w:pPr>
        <w:pStyle w:val="a4"/>
        <w:widowControl w:val="0"/>
        <w:tabs>
          <w:tab w:val="left" w:pos="360"/>
        </w:tabs>
        <w:jc w:val="both"/>
        <w:rPr>
          <w:b/>
          <w:color w:val="000000"/>
          <w:sz w:val="22"/>
          <w:szCs w:val="22"/>
        </w:rPr>
      </w:pPr>
      <w:r>
        <w:rPr>
          <w:b/>
          <w:color w:val="000000"/>
          <w:sz w:val="22"/>
          <w:szCs w:val="22"/>
        </w:rPr>
        <w:t>4.3. Обязанности Заказчика:</w:t>
      </w:r>
    </w:p>
    <w:p w:rsidR="001E092E" w:rsidRDefault="001E092E" w:rsidP="001E092E">
      <w:pPr>
        <w:widowControl w:val="0"/>
        <w:jc w:val="both"/>
        <w:rPr>
          <w:color w:val="000000"/>
          <w:sz w:val="22"/>
          <w:szCs w:val="22"/>
        </w:rPr>
      </w:pPr>
      <w:r>
        <w:rPr>
          <w:color w:val="000000"/>
          <w:sz w:val="22"/>
          <w:szCs w:val="22"/>
        </w:rPr>
        <w:t>4.3.1. Принять и оплатить товар в порядке, предусмотренном Договором.</w:t>
      </w:r>
    </w:p>
    <w:p w:rsidR="001E092E" w:rsidRDefault="001E092E" w:rsidP="001E092E">
      <w:pPr>
        <w:pStyle w:val="11"/>
        <w:widowControl w:val="0"/>
        <w:tabs>
          <w:tab w:val="left" w:pos="567"/>
        </w:tabs>
        <w:jc w:val="both"/>
        <w:rPr>
          <w:rFonts w:ascii="Times New Roman" w:hAnsi="Times New Roman"/>
          <w:color w:val="000000"/>
          <w:sz w:val="22"/>
          <w:szCs w:val="22"/>
        </w:rPr>
      </w:pPr>
      <w:r>
        <w:rPr>
          <w:rFonts w:ascii="Times New Roman" w:hAnsi="Times New Roman"/>
          <w:color w:val="000000"/>
          <w:sz w:val="22"/>
          <w:szCs w:val="22"/>
        </w:rPr>
        <w:t>4.3.2.</w:t>
      </w:r>
      <w:r>
        <w:rPr>
          <w:rFonts w:ascii="Times New Roman" w:hAnsi="Times New Roman"/>
          <w:color w:val="000000"/>
          <w:sz w:val="22"/>
          <w:szCs w:val="22"/>
        </w:rPr>
        <w:tab/>
        <w:t xml:space="preserve"> Письменно известить Поставщика о несоответствии количества, качества поставленного товара условиям Договора.</w:t>
      </w:r>
    </w:p>
    <w:p w:rsidR="001E092E" w:rsidRDefault="001E092E" w:rsidP="001E092E">
      <w:pPr>
        <w:pStyle w:val="11"/>
        <w:widowControl w:val="0"/>
        <w:jc w:val="both"/>
        <w:rPr>
          <w:rFonts w:ascii="Times New Roman" w:hAnsi="Times New Roman"/>
          <w:color w:val="000000"/>
          <w:sz w:val="22"/>
          <w:szCs w:val="22"/>
        </w:rPr>
      </w:pPr>
    </w:p>
    <w:p w:rsidR="001E092E" w:rsidRDefault="001E092E" w:rsidP="001E092E">
      <w:pPr>
        <w:widowControl w:val="0"/>
        <w:tabs>
          <w:tab w:val="left" w:pos="2595"/>
        </w:tabs>
        <w:jc w:val="both"/>
        <w:rPr>
          <w:rFonts w:eastAsia="Arial"/>
          <w:b/>
          <w:color w:val="000000"/>
          <w:sz w:val="22"/>
          <w:szCs w:val="22"/>
        </w:rPr>
      </w:pPr>
      <w:r>
        <w:rPr>
          <w:rFonts w:eastAsia="Arial"/>
          <w:b/>
          <w:color w:val="000000"/>
          <w:sz w:val="22"/>
          <w:szCs w:val="22"/>
        </w:rPr>
        <w:t>4.4. Заказчик вправе:</w:t>
      </w:r>
    </w:p>
    <w:p w:rsidR="001E092E" w:rsidRDefault="001E092E" w:rsidP="001E092E">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olor w:val="000000"/>
          <w:sz w:val="22"/>
          <w:szCs w:val="22"/>
        </w:rPr>
      </w:pPr>
      <w:r>
        <w:rPr>
          <w:rFonts w:eastAsia="Arial"/>
          <w:color w:val="000000"/>
          <w:sz w:val="22"/>
          <w:szCs w:val="22"/>
        </w:rPr>
        <w:t>4.4.1.</w:t>
      </w:r>
      <w:r>
        <w:rPr>
          <w:rFonts w:eastAsia="Arial"/>
          <w:color w:val="000000"/>
          <w:sz w:val="22"/>
          <w:szCs w:val="22"/>
        </w:rPr>
        <w:tab/>
        <w:t>Требовать от Поставщика надлежащего исполнения обязательств в соответствии с Договором. Требовать от Поставщика представления надлежащим образом оформленных документов, предусмотренных Договором и законодательством РФ.</w:t>
      </w:r>
    </w:p>
    <w:p w:rsidR="001E092E" w:rsidRDefault="001E092E" w:rsidP="001E092E">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olor w:val="000000"/>
          <w:sz w:val="22"/>
          <w:szCs w:val="22"/>
        </w:rPr>
      </w:pPr>
      <w:r>
        <w:rPr>
          <w:rFonts w:eastAsia="Arial"/>
          <w:color w:val="000000"/>
          <w:sz w:val="22"/>
          <w:szCs w:val="22"/>
        </w:rPr>
        <w:t>4.4.2.</w:t>
      </w:r>
      <w:r>
        <w:rPr>
          <w:rFonts w:eastAsia="Arial"/>
          <w:color w:val="000000"/>
          <w:sz w:val="22"/>
          <w:szCs w:val="22"/>
        </w:rPr>
        <w:tab/>
        <w:t xml:space="preserve"> Запрашивать у Поставщика информацию о ходе и состоянии исполнения обязательств по Договору. Осуществлять контроль за порядком и сроками поставки товара, не вмешиваясь в оперативно-хозяйственную деятельность Поставщика.</w:t>
      </w:r>
    </w:p>
    <w:p w:rsidR="001E092E" w:rsidRDefault="001E092E" w:rsidP="001E092E">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color w:val="000000"/>
          <w:sz w:val="22"/>
          <w:szCs w:val="22"/>
        </w:rPr>
      </w:pPr>
      <w:r>
        <w:rPr>
          <w:rFonts w:eastAsia="Arial"/>
          <w:color w:val="000000"/>
          <w:sz w:val="22"/>
          <w:szCs w:val="22"/>
        </w:rPr>
        <w:t>4.4.3.</w:t>
      </w:r>
      <w:r>
        <w:rPr>
          <w:rFonts w:eastAsia="Arial"/>
          <w:color w:val="000000"/>
          <w:sz w:val="22"/>
          <w:szCs w:val="22"/>
        </w:rPr>
        <w:tab/>
        <w:t xml:space="preserve"> Не принимать и не оплачивать товар, не соответствующий требованиям Договора. 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 и возмещения убытков.</w:t>
      </w:r>
    </w:p>
    <w:p w:rsidR="001E092E" w:rsidRDefault="001E092E" w:rsidP="001E092E">
      <w:pPr>
        <w:jc w:val="both"/>
        <w:rPr>
          <w:rFonts w:eastAsia="Arial"/>
          <w:color w:val="000000"/>
          <w:kern w:val="2"/>
          <w:sz w:val="22"/>
          <w:szCs w:val="22"/>
        </w:rPr>
      </w:pPr>
      <w:r>
        <w:rPr>
          <w:rFonts w:eastAsia="Arial"/>
          <w:color w:val="000000"/>
          <w:sz w:val="22"/>
          <w:szCs w:val="22"/>
        </w:rPr>
        <w:t xml:space="preserve">4.4.4. </w:t>
      </w:r>
      <w:r>
        <w:rPr>
          <w:color w:val="000000"/>
          <w:sz w:val="22"/>
          <w:szCs w:val="22"/>
        </w:rPr>
        <w:t>Принять</w:t>
      </w:r>
      <w:r>
        <w:rPr>
          <w:rFonts w:eastAsia="Arial"/>
          <w:color w:val="000000"/>
          <w:sz w:val="22"/>
          <w:szCs w:val="22"/>
        </w:rPr>
        <w:t xml:space="preserve"> решение об одностороннем внесудебном отказе от исполнения Договора в случаях поставки Поставщиком товара ненадлежащего качества с недостатками, которые не могут быть устранены в приемлемый для Заказчика срок; в случае </w:t>
      </w:r>
      <w:r>
        <w:rPr>
          <w:rFonts w:eastAsia="Arial"/>
          <w:color w:val="000000"/>
          <w:kern w:val="2"/>
          <w:sz w:val="22"/>
          <w:szCs w:val="22"/>
        </w:rPr>
        <w:t xml:space="preserve">нарушения сроков поставки более чем на 10 календарных дней; в случае нарушения Поставщиком требования п. 4.1.2. </w:t>
      </w:r>
      <w:r>
        <w:rPr>
          <w:color w:val="000000"/>
          <w:kern w:val="2"/>
          <w:sz w:val="22"/>
          <w:szCs w:val="22"/>
        </w:rPr>
        <w:t>Договора;</w:t>
      </w:r>
      <w:r>
        <w:rPr>
          <w:color w:val="000000"/>
          <w:sz w:val="22"/>
          <w:szCs w:val="22"/>
        </w:rPr>
        <w:t xml:space="preserve"> по иным </w:t>
      </w:r>
      <w:r>
        <w:rPr>
          <w:color w:val="000000"/>
          <w:sz w:val="22"/>
          <w:szCs w:val="22"/>
        </w:rPr>
        <w:lastRenderedPageBreak/>
        <w:t xml:space="preserve">основаниям, предусмотренным Гражданским кодексом Российской Федерации для одностороннего </w:t>
      </w:r>
      <w:r>
        <w:rPr>
          <w:rFonts w:eastAsia="Arial"/>
          <w:color w:val="000000"/>
          <w:kern w:val="2"/>
          <w:sz w:val="22"/>
          <w:szCs w:val="22"/>
        </w:rPr>
        <w:t>отказа от исполнения отдельных видов обязательств.</w:t>
      </w:r>
    </w:p>
    <w:p w:rsidR="001E092E" w:rsidRDefault="001E092E" w:rsidP="001E092E">
      <w:pPr>
        <w:widowControl w:val="0"/>
        <w:tabs>
          <w:tab w:val="left" w:pos="142"/>
          <w:tab w:val="left" w:pos="284"/>
        </w:tabs>
        <w:jc w:val="both"/>
        <w:rPr>
          <w:rFonts w:eastAsia="Arial"/>
          <w:color w:val="000000"/>
          <w:kern w:val="2"/>
          <w:sz w:val="22"/>
          <w:szCs w:val="22"/>
        </w:rPr>
      </w:pPr>
      <w:r>
        <w:rPr>
          <w:rFonts w:eastAsia="Arial"/>
          <w:color w:val="000000"/>
          <w:kern w:val="2"/>
          <w:sz w:val="22"/>
          <w:szCs w:val="22"/>
        </w:rPr>
        <w:t xml:space="preserve">При одностороннем внесудебном отказе Заказчика от исполнения Договора Договор считается расторгнутым с даты, указанной в уведомлении об одностороннем внесудебном отказе от исполнения Договора. </w:t>
      </w:r>
    </w:p>
    <w:p w:rsidR="001E092E" w:rsidRDefault="001E092E" w:rsidP="001E092E">
      <w:pPr>
        <w:widowControl w:val="0"/>
        <w:autoSpaceDE w:val="0"/>
        <w:autoSpaceDN w:val="0"/>
        <w:adjustRightInd w:val="0"/>
        <w:jc w:val="both"/>
        <w:rPr>
          <w:rFonts w:eastAsia="Arial"/>
          <w:color w:val="000000"/>
          <w:sz w:val="22"/>
          <w:szCs w:val="22"/>
        </w:rPr>
      </w:pPr>
      <w:r>
        <w:rPr>
          <w:rFonts w:eastAsia="Arial"/>
          <w:color w:val="000000"/>
          <w:sz w:val="22"/>
          <w:szCs w:val="22"/>
        </w:rPr>
        <w:t xml:space="preserve">4.4.5. </w:t>
      </w:r>
      <w:r>
        <w:rPr>
          <w:color w:val="000000"/>
          <w:sz w:val="22"/>
          <w:szCs w:val="22"/>
        </w:rPr>
        <w:t>Провести</w:t>
      </w:r>
      <w:r>
        <w:rPr>
          <w:rFonts w:eastAsia="Arial"/>
          <w:color w:val="000000"/>
          <w:sz w:val="22"/>
          <w:szCs w:val="22"/>
        </w:rPr>
        <w:t xml:space="preserve">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Договора.</w:t>
      </w:r>
    </w:p>
    <w:p w:rsidR="001E092E" w:rsidRDefault="001E092E" w:rsidP="001E092E">
      <w:pPr>
        <w:widowControl w:val="0"/>
        <w:tabs>
          <w:tab w:val="left" w:pos="2595"/>
        </w:tabs>
        <w:jc w:val="center"/>
        <w:rPr>
          <w:b/>
          <w:sz w:val="22"/>
          <w:szCs w:val="22"/>
        </w:rPr>
      </w:pPr>
    </w:p>
    <w:p w:rsidR="001E092E" w:rsidRDefault="001E092E" w:rsidP="001E092E">
      <w:pPr>
        <w:widowControl w:val="0"/>
        <w:tabs>
          <w:tab w:val="left" w:pos="2595"/>
        </w:tabs>
        <w:jc w:val="center"/>
        <w:rPr>
          <w:b/>
          <w:sz w:val="22"/>
          <w:szCs w:val="22"/>
        </w:rPr>
      </w:pPr>
      <w:r>
        <w:rPr>
          <w:b/>
          <w:sz w:val="22"/>
          <w:szCs w:val="22"/>
        </w:rPr>
        <w:t>5. Порядок сдачи и приемки товара</w:t>
      </w:r>
    </w:p>
    <w:p w:rsidR="001E092E" w:rsidRDefault="001E092E" w:rsidP="001E092E">
      <w:pPr>
        <w:pStyle w:val="3"/>
        <w:shd w:val="clear" w:color="auto" w:fill="FFFFFF"/>
        <w:jc w:val="both"/>
        <w:rPr>
          <w:sz w:val="22"/>
          <w:szCs w:val="22"/>
        </w:rPr>
      </w:pPr>
      <w:r>
        <w:rPr>
          <w:sz w:val="22"/>
          <w:szCs w:val="22"/>
        </w:rPr>
        <w:t xml:space="preserve">5.1.  Приемка товара </w:t>
      </w:r>
      <w:r>
        <w:rPr>
          <w:rFonts w:eastAsia="Andale Sans UI"/>
          <w:sz w:val="22"/>
          <w:szCs w:val="22"/>
        </w:rPr>
        <w:t xml:space="preserve">осуществляется Заказчиком в день поставки товара </w:t>
      </w:r>
      <w:r>
        <w:rPr>
          <w:sz w:val="22"/>
          <w:szCs w:val="22"/>
        </w:rPr>
        <w:t>в адрес</w:t>
      </w:r>
      <w:r>
        <w:rPr>
          <w:rFonts w:eastAsia="Andale Sans UI"/>
          <w:sz w:val="22"/>
          <w:szCs w:val="22"/>
        </w:rPr>
        <w:t xml:space="preserve"> Заказчика при предоставлении Поставщиком полного комплекта отчетных и финансовых документов</w:t>
      </w:r>
      <w:r>
        <w:rPr>
          <w:sz w:val="22"/>
          <w:szCs w:val="22"/>
        </w:rPr>
        <w:t>.</w:t>
      </w:r>
    </w:p>
    <w:p w:rsidR="001E092E" w:rsidRDefault="001E092E" w:rsidP="001E092E">
      <w:pPr>
        <w:widowControl w:val="0"/>
        <w:jc w:val="both"/>
        <w:rPr>
          <w:color w:val="000000"/>
          <w:sz w:val="22"/>
          <w:szCs w:val="22"/>
        </w:rPr>
      </w:pPr>
      <w:r>
        <w:rPr>
          <w:color w:val="000000"/>
          <w:sz w:val="22"/>
          <w:szCs w:val="22"/>
        </w:rPr>
        <w:t xml:space="preserve">5.2. При приеме товара Заказчик проверяет соответствие товара требованиям </w:t>
      </w:r>
      <w:r>
        <w:rPr>
          <w:bCs/>
          <w:color w:val="000000"/>
          <w:sz w:val="22"/>
          <w:szCs w:val="22"/>
        </w:rPr>
        <w:t>Договора</w:t>
      </w:r>
      <w:r>
        <w:rPr>
          <w:color w:val="000000"/>
          <w:sz w:val="22"/>
          <w:szCs w:val="22"/>
        </w:rPr>
        <w:t>,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rsidR="001E092E" w:rsidRDefault="001E092E" w:rsidP="001E092E">
      <w:pPr>
        <w:pStyle w:val="af1"/>
        <w:widowControl w:val="0"/>
        <w:tabs>
          <w:tab w:val="left" w:pos="426"/>
        </w:tabs>
        <w:rPr>
          <w:rFonts w:eastAsia="Times New Roman"/>
          <w:color w:val="000000"/>
          <w:sz w:val="22"/>
          <w:szCs w:val="22"/>
        </w:rPr>
      </w:pPr>
      <w:r>
        <w:rPr>
          <w:color w:val="000000"/>
          <w:sz w:val="22"/>
          <w:szCs w:val="22"/>
        </w:rPr>
        <w:t>При отсутствии замечаний</w:t>
      </w:r>
      <w:r>
        <w:rPr>
          <w:rFonts w:eastAsia="Times New Roman"/>
          <w:color w:val="000000"/>
          <w:sz w:val="22"/>
          <w:szCs w:val="22"/>
        </w:rPr>
        <w:t xml:space="preserve"> Заказчик подписывает товарную накладную или УПД и предоставляет 1 экземпляр Поставщику.</w:t>
      </w:r>
    </w:p>
    <w:p w:rsidR="001E092E" w:rsidRDefault="001E092E" w:rsidP="001E092E">
      <w:pPr>
        <w:suppressAutoHyphens w:val="0"/>
        <w:autoSpaceDE w:val="0"/>
        <w:autoSpaceDN w:val="0"/>
        <w:adjustRightInd w:val="0"/>
        <w:jc w:val="both"/>
        <w:rPr>
          <w:rFonts w:eastAsia="Arial"/>
          <w:color w:val="000000"/>
          <w:sz w:val="22"/>
          <w:szCs w:val="22"/>
        </w:rPr>
      </w:pPr>
      <w:r>
        <w:rPr>
          <w:rFonts w:eastAsia="Arial"/>
          <w:color w:val="000000"/>
          <w:sz w:val="22"/>
          <w:szCs w:val="22"/>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1E092E" w:rsidRDefault="001E092E" w:rsidP="001E092E">
      <w:pPr>
        <w:pStyle w:val="af1"/>
        <w:widowControl w:val="0"/>
        <w:tabs>
          <w:tab w:val="left" w:pos="426"/>
        </w:tabs>
        <w:rPr>
          <w:color w:val="000000"/>
          <w:sz w:val="22"/>
          <w:szCs w:val="22"/>
        </w:rPr>
      </w:pPr>
      <w:r>
        <w:rPr>
          <w:color w:val="000000"/>
          <w:sz w:val="22"/>
          <w:szCs w:val="22"/>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rsidR="001E092E" w:rsidRDefault="001E092E" w:rsidP="001E092E">
      <w:pPr>
        <w:widowControl w:val="0"/>
        <w:tabs>
          <w:tab w:val="left" w:pos="0"/>
          <w:tab w:val="left" w:pos="567"/>
        </w:tabs>
        <w:jc w:val="both"/>
        <w:rPr>
          <w:color w:val="000000"/>
          <w:sz w:val="22"/>
          <w:szCs w:val="22"/>
        </w:rPr>
      </w:pPr>
      <w:r>
        <w:rPr>
          <w:color w:val="000000"/>
          <w:sz w:val="22"/>
          <w:szCs w:val="22"/>
        </w:rPr>
        <w:t>5.3. В случае обнаружения некачественного товара или недопоставки товара составляется рекламационный акт, который подписывают представители Поставщика и Заказчика с указанием недостатков и перечня необходимых доработок.</w:t>
      </w:r>
    </w:p>
    <w:p w:rsidR="001E092E" w:rsidRDefault="001E092E" w:rsidP="001E092E">
      <w:pPr>
        <w:widowControl w:val="0"/>
        <w:tabs>
          <w:tab w:val="left" w:pos="0"/>
          <w:tab w:val="left" w:pos="567"/>
        </w:tabs>
        <w:jc w:val="both"/>
        <w:rPr>
          <w:color w:val="000000"/>
          <w:sz w:val="22"/>
          <w:szCs w:val="22"/>
        </w:rPr>
      </w:pPr>
      <w:r>
        <w:rPr>
          <w:color w:val="000000"/>
          <w:sz w:val="22"/>
          <w:szCs w:val="22"/>
        </w:rPr>
        <w:t>5.4. Поставщик обязан явиться для составления рекламационного акта и своими силами и за свой счет устранить выявленные недостатки не позднее 2 (двух) рабочих дней со дня их предъявления Заказчиком или заменить товар ненадлежащего качества в течение 5 (пяти) рабочих дней, если иной срок не установлен в рекламационном акте. При отказе (уклонении) Поставщика от подписания акта, в нем делается отметка об этом. При неявке Поставщика на составление рекламационного акта, Заказчик вправе пригласить для заверения указанных в нём сведений третье лицо.</w:t>
      </w:r>
    </w:p>
    <w:p w:rsidR="001E092E" w:rsidRDefault="001E092E" w:rsidP="001E092E">
      <w:pPr>
        <w:widowControl w:val="0"/>
        <w:jc w:val="both"/>
        <w:rPr>
          <w:color w:val="000000"/>
          <w:sz w:val="22"/>
          <w:szCs w:val="22"/>
        </w:rPr>
      </w:pPr>
      <w:r>
        <w:rPr>
          <w:color w:val="000000"/>
          <w:sz w:val="22"/>
          <w:szCs w:val="22"/>
        </w:rPr>
        <w:t xml:space="preserve">5.5. Заказчик вправе отказаться принимать исполнение обязательств, исполнение которых просрочено или совершено в нарушение условий Договора. </w:t>
      </w:r>
    </w:p>
    <w:p w:rsidR="001E092E" w:rsidRDefault="001E092E" w:rsidP="001E092E">
      <w:pPr>
        <w:widowControl w:val="0"/>
        <w:jc w:val="both"/>
        <w:rPr>
          <w:color w:val="000000"/>
          <w:sz w:val="22"/>
          <w:szCs w:val="22"/>
        </w:rPr>
      </w:pPr>
      <w:r>
        <w:rPr>
          <w:color w:val="000000"/>
          <w:sz w:val="22"/>
          <w:szCs w:val="22"/>
        </w:rPr>
        <w:t>5.6. Риск случайной порчи или гибели товара возлагается на Поставщика до момента передачи товара Заказчику. Товар считается принятым Заказчиком с момента подписания Заказчиком товарной накладной или УПД. Поставщик считается надлежаще исполнившим свои обязательства по поставке товара с момента принятия товара Заказчиком.</w:t>
      </w:r>
    </w:p>
    <w:p w:rsidR="001E092E" w:rsidRDefault="001E092E" w:rsidP="001E092E">
      <w:pPr>
        <w:widowControl w:val="0"/>
        <w:jc w:val="both"/>
        <w:rPr>
          <w:sz w:val="22"/>
          <w:szCs w:val="22"/>
        </w:rPr>
      </w:pPr>
    </w:p>
    <w:p w:rsidR="001E092E" w:rsidRDefault="001E092E" w:rsidP="001E092E">
      <w:pPr>
        <w:pStyle w:val="a6"/>
        <w:widowControl w:val="0"/>
        <w:jc w:val="center"/>
        <w:rPr>
          <w:b/>
          <w:sz w:val="22"/>
          <w:szCs w:val="22"/>
        </w:rPr>
      </w:pPr>
      <w:r>
        <w:rPr>
          <w:b/>
          <w:sz w:val="22"/>
          <w:szCs w:val="22"/>
        </w:rPr>
        <w:t xml:space="preserve">6. Качество товара </w:t>
      </w:r>
    </w:p>
    <w:p w:rsidR="001E092E" w:rsidRDefault="001E092E" w:rsidP="001E092E">
      <w:pPr>
        <w:pStyle w:val="a8"/>
        <w:widowControl w:val="0"/>
        <w:ind w:firstLine="0"/>
        <w:rPr>
          <w:color w:val="000000"/>
          <w:sz w:val="22"/>
          <w:szCs w:val="22"/>
        </w:rPr>
      </w:pPr>
      <w:r>
        <w:rPr>
          <w:color w:val="000000"/>
          <w:sz w:val="22"/>
          <w:szCs w:val="22"/>
        </w:rPr>
        <w:t>6.1. Поставляемый товар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1E092E" w:rsidRDefault="001E092E" w:rsidP="001E092E">
      <w:pPr>
        <w:widowControl w:val="0"/>
        <w:tabs>
          <w:tab w:val="left" w:pos="0"/>
        </w:tabs>
        <w:jc w:val="both"/>
        <w:rPr>
          <w:color w:val="000000"/>
          <w:sz w:val="22"/>
          <w:szCs w:val="22"/>
        </w:rPr>
      </w:pPr>
      <w:r>
        <w:rPr>
          <w:color w:val="000000"/>
          <w:sz w:val="22"/>
          <w:szCs w:val="22"/>
        </w:rPr>
        <w:t>6.2. Качество товара должно соответствовать требованиям, указанным в Договоре, Спецификации  (Приложение № 1 к Договору).</w:t>
      </w:r>
    </w:p>
    <w:p w:rsidR="001E092E" w:rsidRDefault="001E092E" w:rsidP="001E092E">
      <w:pPr>
        <w:widowControl w:val="0"/>
        <w:tabs>
          <w:tab w:val="left" w:pos="0"/>
          <w:tab w:val="left" w:pos="709"/>
        </w:tabs>
        <w:jc w:val="both"/>
        <w:rPr>
          <w:color w:val="000000"/>
          <w:sz w:val="22"/>
          <w:szCs w:val="22"/>
        </w:rPr>
      </w:pPr>
      <w:r>
        <w:rPr>
          <w:color w:val="000000"/>
          <w:sz w:val="22"/>
          <w:szCs w:val="22"/>
        </w:rPr>
        <w:t>6.3.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rsidR="001E092E" w:rsidRDefault="001E092E" w:rsidP="001E092E">
      <w:pPr>
        <w:widowControl w:val="0"/>
        <w:tabs>
          <w:tab w:val="left" w:pos="0"/>
        </w:tabs>
        <w:jc w:val="both"/>
        <w:rPr>
          <w:color w:val="000000"/>
          <w:sz w:val="22"/>
          <w:szCs w:val="22"/>
        </w:rPr>
      </w:pPr>
      <w:r>
        <w:rPr>
          <w:color w:val="000000"/>
          <w:sz w:val="22"/>
          <w:szCs w:val="22"/>
        </w:rPr>
        <w:t xml:space="preserve">6.4.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подтвердила </w:t>
      </w:r>
      <w:r>
        <w:rPr>
          <w:sz w:val="22"/>
          <w:szCs w:val="22"/>
        </w:rPr>
        <w:t>ненадлежащее качество</w:t>
      </w:r>
      <w:r>
        <w:rPr>
          <w:color w:val="000000"/>
          <w:sz w:val="22"/>
          <w:szCs w:val="22"/>
        </w:rPr>
        <w:t xml:space="preserve"> товара, то расходы по экспертизе несет Поставщик.</w:t>
      </w:r>
    </w:p>
    <w:p w:rsidR="001E092E" w:rsidRDefault="001E092E" w:rsidP="001E092E">
      <w:pPr>
        <w:widowControl w:val="0"/>
        <w:tabs>
          <w:tab w:val="left" w:pos="0"/>
        </w:tabs>
        <w:jc w:val="both"/>
        <w:rPr>
          <w:color w:val="000000"/>
          <w:sz w:val="22"/>
          <w:szCs w:val="22"/>
        </w:rPr>
      </w:pPr>
      <w:r>
        <w:rPr>
          <w:color w:val="000000"/>
          <w:sz w:val="22"/>
          <w:szCs w:val="22"/>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срока годности, несет Поставщик.</w:t>
      </w:r>
    </w:p>
    <w:p w:rsidR="001E092E" w:rsidRDefault="001E092E" w:rsidP="001E092E">
      <w:pPr>
        <w:widowControl w:val="0"/>
        <w:tabs>
          <w:tab w:val="left" w:pos="0"/>
        </w:tabs>
        <w:jc w:val="both"/>
        <w:rPr>
          <w:sz w:val="22"/>
          <w:szCs w:val="22"/>
        </w:rPr>
      </w:pPr>
      <w:r>
        <w:rPr>
          <w:color w:val="000000"/>
          <w:sz w:val="22"/>
          <w:szCs w:val="22"/>
        </w:rPr>
        <w:t xml:space="preserve">6.6. Требование к упаковке: упаковка должна обеспечивать сохранность товара от повреждений при его перевозке, погрузке-разгрузке и последующем хранении. Доставка товара должна производиться в </w:t>
      </w:r>
      <w:r>
        <w:rPr>
          <w:color w:val="000000"/>
          <w:sz w:val="22"/>
          <w:szCs w:val="22"/>
        </w:rPr>
        <w:lastRenderedPageBreak/>
        <w:t>упаковке, предотвращающей порчу товара, загрязнение, механические повреждения.</w:t>
      </w:r>
    </w:p>
    <w:p w:rsidR="001E092E" w:rsidRDefault="001E092E" w:rsidP="001E092E">
      <w:pPr>
        <w:pStyle w:val="a6"/>
        <w:widowControl w:val="0"/>
        <w:numPr>
          <w:ilvl w:val="0"/>
          <w:numId w:val="4"/>
        </w:numPr>
        <w:tabs>
          <w:tab w:val="left" w:pos="284"/>
        </w:tabs>
        <w:ind w:left="0" w:firstLine="0"/>
        <w:jc w:val="center"/>
        <w:rPr>
          <w:b/>
          <w:sz w:val="22"/>
          <w:szCs w:val="22"/>
        </w:rPr>
      </w:pPr>
      <w:r>
        <w:rPr>
          <w:b/>
          <w:sz w:val="22"/>
          <w:szCs w:val="22"/>
        </w:rPr>
        <w:t>Ответственность Сторон</w:t>
      </w:r>
    </w:p>
    <w:p w:rsidR="001E092E" w:rsidRDefault="001E092E" w:rsidP="001E092E">
      <w:pPr>
        <w:widowControl w:val="0"/>
        <w:jc w:val="both"/>
        <w:rPr>
          <w:sz w:val="22"/>
          <w:szCs w:val="22"/>
        </w:rPr>
      </w:pPr>
      <w:r>
        <w:rPr>
          <w:sz w:val="22"/>
          <w:szCs w:val="22"/>
        </w:rPr>
        <w:t xml:space="preserve">7.1. Стороны несут ответственность за неисполнение или ненадлежащее исполнение обязательств по </w:t>
      </w:r>
      <w:r>
        <w:rPr>
          <w:sz w:val="22"/>
          <w:szCs w:val="22"/>
          <w:lang w:eastAsia="zh-CN"/>
        </w:rPr>
        <w:t>Договору</w:t>
      </w:r>
      <w:r>
        <w:rPr>
          <w:sz w:val="22"/>
          <w:szCs w:val="22"/>
        </w:rPr>
        <w:t xml:space="preserve"> в соответствии с действующим законодательством Российской Федерации.</w:t>
      </w:r>
    </w:p>
    <w:p w:rsidR="001E092E" w:rsidRDefault="001E092E" w:rsidP="001E092E">
      <w:pPr>
        <w:widowControl w:val="0"/>
        <w:jc w:val="both"/>
        <w:rPr>
          <w:sz w:val="22"/>
          <w:szCs w:val="22"/>
        </w:rPr>
      </w:pPr>
      <w:r>
        <w:rPr>
          <w:sz w:val="22"/>
          <w:szCs w:val="22"/>
        </w:rPr>
        <w:t xml:space="preserve">7.2. В случае просрочки исполнения Заказчиком обязательств по оплате товара, Поставщик вправе потребовать уплату неустойки в размере 0,1 % от неоплаченной в срок суммы. </w:t>
      </w:r>
    </w:p>
    <w:p w:rsidR="001E092E" w:rsidRDefault="001E092E" w:rsidP="001E092E">
      <w:pPr>
        <w:widowControl w:val="0"/>
        <w:jc w:val="both"/>
        <w:rPr>
          <w:sz w:val="22"/>
          <w:szCs w:val="22"/>
        </w:rPr>
      </w:pPr>
      <w:r>
        <w:rPr>
          <w:sz w:val="22"/>
          <w:szCs w:val="22"/>
        </w:rPr>
        <w:t xml:space="preserve">7.3. В случае просрочки Поставщиком исполнения своих обязательств по </w:t>
      </w:r>
      <w:r>
        <w:rPr>
          <w:sz w:val="22"/>
          <w:szCs w:val="22"/>
          <w:lang w:eastAsia="zh-CN"/>
        </w:rPr>
        <w:t>Договору</w:t>
      </w:r>
      <w:r>
        <w:rPr>
          <w:sz w:val="22"/>
          <w:szCs w:val="22"/>
        </w:rPr>
        <w:t xml:space="preserve"> Заказчик вправе потребовать уплату неустойки в размере 0,1% от стоимости непоставленного в срок товара по </w:t>
      </w:r>
      <w:r>
        <w:rPr>
          <w:sz w:val="22"/>
          <w:szCs w:val="22"/>
          <w:lang w:eastAsia="zh-CN"/>
        </w:rPr>
        <w:t>Договору</w:t>
      </w:r>
      <w:r>
        <w:rPr>
          <w:sz w:val="22"/>
          <w:szCs w:val="22"/>
        </w:rPr>
        <w:t>.</w:t>
      </w:r>
    </w:p>
    <w:p w:rsidR="001E092E" w:rsidRDefault="001E092E" w:rsidP="001E092E">
      <w:pPr>
        <w:widowControl w:val="0"/>
        <w:jc w:val="both"/>
        <w:rPr>
          <w:sz w:val="22"/>
          <w:szCs w:val="22"/>
        </w:rPr>
      </w:pPr>
      <w:r>
        <w:rPr>
          <w:sz w:val="22"/>
          <w:szCs w:val="22"/>
        </w:rPr>
        <w:t xml:space="preserve">7.4. Неустойка по </w:t>
      </w:r>
      <w:r>
        <w:rPr>
          <w:sz w:val="22"/>
          <w:szCs w:val="22"/>
          <w:lang w:eastAsia="zh-CN"/>
        </w:rPr>
        <w:t>Договору</w:t>
      </w:r>
      <w:r>
        <w:rPr>
          <w:sz w:val="22"/>
          <w:szCs w:val="22"/>
        </w:rPr>
        <w:t xml:space="preserve"> начисляется за каждый день просрочки исполнения обязательства, предусмотренного </w:t>
      </w:r>
      <w:r>
        <w:rPr>
          <w:sz w:val="22"/>
          <w:szCs w:val="22"/>
          <w:lang w:eastAsia="zh-CN"/>
        </w:rPr>
        <w:t>Договором</w:t>
      </w:r>
      <w:r>
        <w:rPr>
          <w:sz w:val="22"/>
          <w:szCs w:val="22"/>
        </w:rPr>
        <w:t xml:space="preserve">, начиная со дня, следующего после дня истечения установленного </w:t>
      </w:r>
      <w:r>
        <w:rPr>
          <w:sz w:val="22"/>
          <w:szCs w:val="22"/>
          <w:lang w:eastAsia="zh-CN"/>
        </w:rPr>
        <w:t>Договором</w:t>
      </w:r>
      <w:r>
        <w:rPr>
          <w:sz w:val="22"/>
          <w:szCs w:val="22"/>
        </w:rPr>
        <w:t xml:space="preserve"> срока исполнения обязательства. 7.5. В случае ненадлежащего исполнения Поставщиком обязательств (за исключением просрочки), предусмотренных </w:t>
      </w:r>
      <w:r>
        <w:rPr>
          <w:sz w:val="22"/>
          <w:szCs w:val="22"/>
          <w:lang w:eastAsia="zh-CN"/>
        </w:rPr>
        <w:t>Договором</w:t>
      </w:r>
      <w:r>
        <w:rPr>
          <w:sz w:val="22"/>
          <w:szCs w:val="22"/>
        </w:rPr>
        <w:t xml:space="preserve">, Поставщик обязан выплатить Заказчику штраф в размере 1% от стоимости товара по </w:t>
      </w:r>
      <w:r>
        <w:rPr>
          <w:sz w:val="22"/>
          <w:szCs w:val="22"/>
          <w:lang w:eastAsia="zh-CN"/>
        </w:rPr>
        <w:t>Договору</w:t>
      </w:r>
      <w:r>
        <w:rPr>
          <w:sz w:val="22"/>
          <w:szCs w:val="22"/>
        </w:rPr>
        <w:t xml:space="preserve"> за каждый случай нарушения. </w:t>
      </w:r>
    </w:p>
    <w:p w:rsidR="001E092E" w:rsidRDefault="001E092E" w:rsidP="001E092E">
      <w:pPr>
        <w:pStyle w:val="a6"/>
        <w:widowControl w:val="0"/>
        <w:tabs>
          <w:tab w:val="left" w:pos="4395"/>
        </w:tabs>
        <w:rPr>
          <w:sz w:val="22"/>
          <w:szCs w:val="22"/>
        </w:rPr>
      </w:pPr>
      <w:r>
        <w:rPr>
          <w:sz w:val="22"/>
          <w:szCs w:val="22"/>
        </w:rPr>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rsidR="001E092E" w:rsidRDefault="001E092E" w:rsidP="001E092E">
      <w:pPr>
        <w:pStyle w:val="a6"/>
        <w:widowControl w:val="0"/>
        <w:tabs>
          <w:tab w:val="left" w:pos="4395"/>
        </w:tabs>
        <w:rPr>
          <w:sz w:val="22"/>
          <w:szCs w:val="22"/>
        </w:rPr>
      </w:pPr>
      <w:r>
        <w:rPr>
          <w:sz w:val="22"/>
          <w:szCs w:val="22"/>
        </w:rPr>
        <w:t>7.7. Поставщик несёт ответственность за действия третьих лиц, привлечённых им к исполнению обязательств по Договору.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Договору. В случае причинения вреда имуществу Заказчика (в том числе зелёным насаждениям),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rsidR="001E092E" w:rsidRDefault="001E092E" w:rsidP="001E092E">
      <w:pPr>
        <w:widowControl w:val="0"/>
        <w:tabs>
          <w:tab w:val="left" w:pos="142"/>
          <w:tab w:val="left" w:pos="284"/>
        </w:tabs>
        <w:jc w:val="both"/>
        <w:rPr>
          <w:sz w:val="22"/>
          <w:szCs w:val="22"/>
        </w:rPr>
      </w:pPr>
      <w:r>
        <w:rPr>
          <w:sz w:val="22"/>
          <w:szCs w:val="22"/>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E092E" w:rsidRDefault="001E092E" w:rsidP="001E092E">
      <w:pPr>
        <w:pStyle w:val="a6"/>
        <w:widowControl w:val="0"/>
        <w:tabs>
          <w:tab w:val="left" w:pos="4395"/>
        </w:tabs>
        <w:rPr>
          <w:sz w:val="22"/>
          <w:szCs w:val="22"/>
        </w:rPr>
      </w:pPr>
    </w:p>
    <w:p w:rsidR="001E092E" w:rsidRDefault="001E092E" w:rsidP="001E092E">
      <w:pPr>
        <w:pStyle w:val="a6"/>
        <w:widowControl w:val="0"/>
        <w:numPr>
          <w:ilvl w:val="0"/>
          <w:numId w:val="4"/>
        </w:numPr>
        <w:tabs>
          <w:tab w:val="left" w:pos="284"/>
        </w:tabs>
        <w:suppressAutoHyphens w:val="0"/>
        <w:ind w:left="0" w:right="-1" w:firstLine="0"/>
        <w:jc w:val="center"/>
        <w:rPr>
          <w:b/>
          <w:color w:val="000000"/>
          <w:sz w:val="22"/>
          <w:szCs w:val="22"/>
        </w:rPr>
      </w:pPr>
      <w:r>
        <w:rPr>
          <w:b/>
          <w:color w:val="000000"/>
          <w:sz w:val="22"/>
          <w:szCs w:val="22"/>
        </w:rPr>
        <w:t>Обстоятельства непреодолимой силы</w:t>
      </w:r>
    </w:p>
    <w:p w:rsidR="001E092E" w:rsidRDefault="001E092E" w:rsidP="001E092E">
      <w:pPr>
        <w:widowControl w:val="0"/>
        <w:suppressAutoHyphens w:val="0"/>
        <w:jc w:val="both"/>
        <w:rPr>
          <w:sz w:val="22"/>
          <w:szCs w:val="22"/>
        </w:rPr>
      </w:pPr>
      <w:r>
        <w:rPr>
          <w:sz w:val="22"/>
          <w:szCs w:val="22"/>
        </w:rPr>
        <w:t>8.1. Под обстоятельствами непреодолимой силы понимают чрезвычайные и непредотвратимые обстоятельства, которые могут возникнуть после заключения Договора в результате непредвиденных или непреодолимых Сторонами событий.</w:t>
      </w:r>
    </w:p>
    <w:p w:rsidR="001E092E" w:rsidRDefault="001E092E" w:rsidP="001E092E">
      <w:pPr>
        <w:widowControl w:val="0"/>
        <w:suppressAutoHyphens w:val="0"/>
        <w:jc w:val="both"/>
        <w:rPr>
          <w:sz w:val="22"/>
          <w:szCs w:val="22"/>
        </w:rPr>
      </w:pPr>
      <w:r>
        <w:rPr>
          <w:sz w:val="22"/>
          <w:szCs w:val="22"/>
        </w:rPr>
        <w:t>8.2. 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Договору.</w:t>
      </w:r>
    </w:p>
    <w:p w:rsidR="001E092E" w:rsidRDefault="001E092E" w:rsidP="001E092E">
      <w:pPr>
        <w:widowControl w:val="0"/>
        <w:suppressAutoHyphens w:val="0"/>
        <w:jc w:val="both"/>
        <w:rPr>
          <w:sz w:val="22"/>
          <w:szCs w:val="22"/>
        </w:rPr>
      </w:pPr>
      <w:r>
        <w:rPr>
          <w:sz w:val="22"/>
          <w:szCs w:val="22"/>
        </w:rPr>
        <w:t>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Стороны необходимых денежных средств.</w:t>
      </w:r>
    </w:p>
    <w:p w:rsidR="001E092E" w:rsidRDefault="001E092E" w:rsidP="001E092E">
      <w:pPr>
        <w:widowControl w:val="0"/>
        <w:suppressAutoHyphens w:val="0"/>
        <w:jc w:val="both"/>
        <w:rPr>
          <w:sz w:val="22"/>
          <w:szCs w:val="22"/>
        </w:rPr>
      </w:pPr>
      <w:r>
        <w:rPr>
          <w:sz w:val="22"/>
          <w:szCs w:val="22"/>
        </w:rPr>
        <w:t>8.3. Сторона, для которой создалась невозможность исполнения обязательств по Договору,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rsidR="001E092E" w:rsidRDefault="001E092E" w:rsidP="001E092E">
      <w:pPr>
        <w:pStyle w:val="a6"/>
        <w:widowControl w:val="0"/>
        <w:suppressAutoHyphens w:val="0"/>
        <w:rPr>
          <w:sz w:val="22"/>
          <w:szCs w:val="22"/>
        </w:rPr>
      </w:pPr>
      <w:r>
        <w:rPr>
          <w:sz w:val="22"/>
          <w:szCs w:val="22"/>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1E092E" w:rsidRDefault="001E092E" w:rsidP="001E092E">
      <w:pPr>
        <w:widowControl w:val="0"/>
        <w:suppressAutoHyphens w:val="0"/>
        <w:contextualSpacing/>
        <w:jc w:val="center"/>
        <w:rPr>
          <w:b/>
          <w:sz w:val="22"/>
          <w:szCs w:val="22"/>
        </w:rPr>
      </w:pPr>
    </w:p>
    <w:p w:rsidR="001E092E" w:rsidRDefault="001E092E" w:rsidP="001E092E">
      <w:pPr>
        <w:widowControl w:val="0"/>
        <w:suppressAutoHyphens w:val="0"/>
        <w:contextualSpacing/>
        <w:jc w:val="center"/>
        <w:rPr>
          <w:b/>
          <w:sz w:val="22"/>
          <w:szCs w:val="22"/>
        </w:rPr>
      </w:pPr>
      <w:r>
        <w:rPr>
          <w:b/>
          <w:sz w:val="22"/>
          <w:szCs w:val="22"/>
        </w:rPr>
        <w:t xml:space="preserve">9. Срок действия Договора, </w:t>
      </w:r>
      <w:r>
        <w:rPr>
          <w:b/>
          <w:color w:val="000000"/>
          <w:sz w:val="22"/>
          <w:szCs w:val="22"/>
        </w:rPr>
        <w:t xml:space="preserve">порядок изменения и расторжения </w:t>
      </w:r>
      <w:r>
        <w:rPr>
          <w:b/>
          <w:bCs/>
          <w:color w:val="000000"/>
          <w:sz w:val="22"/>
          <w:szCs w:val="22"/>
          <w:lang w:eastAsia="zh-CN"/>
        </w:rPr>
        <w:t>Договора</w:t>
      </w:r>
    </w:p>
    <w:p w:rsidR="001E092E" w:rsidRDefault="001E092E" w:rsidP="001E092E">
      <w:pPr>
        <w:widowControl w:val="0"/>
        <w:jc w:val="both"/>
        <w:rPr>
          <w:sz w:val="22"/>
          <w:szCs w:val="22"/>
        </w:rPr>
      </w:pPr>
      <w:r>
        <w:rPr>
          <w:sz w:val="22"/>
          <w:szCs w:val="22"/>
        </w:rPr>
        <w:t>9.1. Договор вступает в силу с момента подписания Сторонами и действует до 31.12.2025</w:t>
      </w:r>
      <w:r>
        <w:rPr>
          <w:color w:val="000000"/>
          <w:sz w:val="22"/>
          <w:szCs w:val="22"/>
        </w:rPr>
        <w:t xml:space="preserve"> г</w:t>
      </w:r>
      <w:r>
        <w:rPr>
          <w:sz w:val="22"/>
          <w:szCs w:val="22"/>
        </w:rPr>
        <w:t>.</w:t>
      </w:r>
    </w:p>
    <w:p w:rsidR="001E092E" w:rsidRDefault="001E092E" w:rsidP="001E092E">
      <w:pPr>
        <w:widowControl w:val="0"/>
        <w:jc w:val="both"/>
        <w:rPr>
          <w:sz w:val="22"/>
          <w:szCs w:val="22"/>
        </w:rPr>
      </w:pPr>
      <w:r>
        <w:rPr>
          <w:sz w:val="22"/>
          <w:szCs w:val="22"/>
        </w:rPr>
        <w:t>9.2.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rsidR="001E092E" w:rsidRDefault="001E092E" w:rsidP="001E092E">
      <w:pPr>
        <w:widowControl w:val="0"/>
        <w:tabs>
          <w:tab w:val="left" w:pos="142"/>
          <w:tab w:val="left" w:pos="284"/>
          <w:tab w:val="left" w:pos="426"/>
        </w:tabs>
        <w:jc w:val="both"/>
        <w:rPr>
          <w:sz w:val="22"/>
          <w:szCs w:val="22"/>
        </w:rPr>
      </w:pPr>
      <w:r>
        <w:rPr>
          <w:sz w:val="22"/>
          <w:szCs w:val="22"/>
        </w:rPr>
        <w:t>9.3. 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rsidR="001E092E" w:rsidRDefault="001E092E" w:rsidP="001E092E">
      <w:pPr>
        <w:pStyle w:val="a8"/>
        <w:widowControl w:val="0"/>
        <w:ind w:firstLine="0"/>
        <w:rPr>
          <w:sz w:val="22"/>
          <w:szCs w:val="22"/>
        </w:rPr>
      </w:pPr>
      <w:r>
        <w:rPr>
          <w:sz w:val="22"/>
          <w:szCs w:val="22"/>
        </w:rPr>
        <w:t xml:space="preserve">9.4.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w:t>
      </w:r>
      <w:r>
        <w:rPr>
          <w:sz w:val="22"/>
          <w:szCs w:val="22"/>
        </w:rPr>
        <w:lastRenderedPageBreak/>
        <w:t>соответствии с действующим законодательством РФ, условиями Договора.</w:t>
      </w:r>
    </w:p>
    <w:p w:rsidR="001E092E" w:rsidRDefault="001E092E" w:rsidP="001E092E">
      <w:pPr>
        <w:pStyle w:val="a8"/>
        <w:widowControl w:val="0"/>
        <w:ind w:firstLine="0"/>
        <w:rPr>
          <w:color w:val="000000"/>
          <w:sz w:val="22"/>
          <w:szCs w:val="22"/>
        </w:rPr>
      </w:pPr>
    </w:p>
    <w:p w:rsidR="001E092E" w:rsidRDefault="001E092E" w:rsidP="001E092E">
      <w:pPr>
        <w:widowControl w:val="0"/>
        <w:jc w:val="center"/>
        <w:rPr>
          <w:b/>
          <w:sz w:val="22"/>
          <w:szCs w:val="22"/>
        </w:rPr>
      </w:pPr>
      <w:r>
        <w:rPr>
          <w:b/>
          <w:sz w:val="22"/>
          <w:szCs w:val="22"/>
        </w:rPr>
        <w:t>10. Прочие условия</w:t>
      </w:r>
    </w:p>
    <w:p w:rsidR="001E092E" w:rsidRDefault="001E092E" w:rsidP="001E092E">
      <w:pPr>
        <w:widowControl w:val="0"/>
        <w:jc w:val="both"/>
        <w:rPr>
          <w:sz w:val="22"/>
          <w:szCs w:val="22"/>
        </w:rPr>
      </w:pPr>
      <w:r>
        <w:rPr>
          <w:sz w:val="22"/>
          <w:szCs w:val="22"/>
        </w:rPr>
        <w:t xml:space="preserve">10.1. Все споры и разногласия, которые могут возникнуть из </w:t>
      </w:r>
      <w:r>
        <w:rPr>
          <w:sz w:val="22"/>
          <w:szCs w:val="22"/>
          <w:lang w:eastAsia="zh-CN"/>
        </w:rPr>
        <w:t>Договора</w:t>
      </w:r>
      <w:r>
        <w:rPr>
          <w:sz w:val="22"/>
          <w:szCs w:val="22"/>
        </w:rPr>
        <w:t>,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rsidR="001E092E" w:rsidRDefault="001E092E" w:rsidP="001E092E">
      <w:pPr>
        <w:widowControl w:val="0"/>
        <w:jc w:val="both"/>
        <w:rPr>
          <w:sz w:val="22"/>
          <w:szCs w:val="22"/>
        </w:rPr>
      </w:pPr>
      <w:r>
        <w:rPr>
          <w:sz w:val="22"/>
          <w:szCs w:val="22"/>
        </w:rPr>
        <w:t>10.2.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rsidR="001E092E" w:rsidRDefault="001E092E" w:rsidP="001E092E">
      <w:pPr>
        <w:widowControl w:val="0"/>
        <w:jc w:val="both"/>
        <w:rPr>
          <w:sz w:val="22"/>
          <w:szCs w:val="22"/>
        </w:rPr>
      </w:pPr>
      <w:r>
        <w:rPr>
          <w:sz w:val="22"/>
          <w:szCs w:val="22"/>
        </w:rPr>
        <w:t>10.3. Стороны обязаны информировать друг друга обо всех изменениях, касающихся местонахождения, банковских реквизитов и иных сведений.</w:t>
      </w:r>
    </w:p>
    <w:p w:rsidR="001E092E" w:rsidRDefault="001E092E" w:rsidP="001E092E">
      <w:pPr>
        <w:widowControl w:val="0"/>
        <w:jc w:val="both"/>
        <w:rPr>
          <w:color w:val="000000"/>
          <w:sz w:val="22"/>
          <w:szCs w:val="22"/>
        </w:rPr>
      </w:pPr>
      <w:r>
        <w:rPr>
          <w:color w:val="000000"/>
          <w:sz w:val="22"/>
          <w:szCs w:val="22"/>
        </w:rPr>
        <w:t xml:space="preserve">10.4. Все изменения и дополнения к </w:t>
      </w:r>
      <w:r>
        <w:rPr>
          <w:color w:val="000000"/>
          <w:sz w:val="22"/>
          <w:szCs w:val="22"/>
          <w:lang w:eastAsia="zh-CN"/>
        </w:rPr>
        <w:t>Договору</w:t>
      </w:r>
      <w:r>
        <w:rPr>
          <w:color w:val="000000"/>
          <w:sz w:val="22"/>
          <w:szCs w:val="22"/>
        </w:rPr>
        <w:t xml:space="preserve"> действительны лишь в том случае, если они исполнены в письменном виде и подписаны уполномоченными представителями Сторон. </w:t>
      </w:r>
    </w:p>
    <w:p w:rsidR="001E092E" w:rsidRDefault="001E092E" w:rsidP="001E092E">
      <w:pPr>
        <w:widowControl w:val="0"/>
        <w:jc w:val="both"/>
        <w:rPr>
          <w:sz w:val="22"/>
          <w:szCs w:val="22"/>
        </w:rPr>
      </w:pPr>
      <w:r>
        <w:rPr>
          <w:color w:val="000000"/>
          <w:sz w:val="22"/>
          <w:szCs w:val="22"/>
        </w:rPr>
        <w:t xml:space="preserve">10.5. По вопросам, не предусмотренным </w:t>
      </w:r>
      <w:r>
        <w:rPr>
          <w:color w:val="000000"/>
          <w:sz w:val="22"/>
          <w:szCs w:val="22"/>
          <w:lang w:eastAsia="zh-CN"/>
        </w:rPr>
        <w:t>Договором</w:t>
      </w:r>
      <w:r>
        <w:rPr>
          <w:color w:val="000000"/>
          <w:sz w:val="22"/>
          <w:szCs w:val="22"/>
        </w:rPr>
        <w:t>, Стороны руководствуются действующим законодательством РФ.</w:t>
      </w:r>
      <w:r>
        <w:rPr>
          <w:sz w:val="22"/>
          <w:szCs w:val="22"/>
        </w:rPr>
        <w:t xml:space="preserve"> </w:t>
      </w:r>
    </w:p>
    <w:p w:rsidR="001E092E" w:rsidRDefault="001E092E" w:rsidP="001E092E">
      <w:pPr>
        <w:widowControl w:val="0"/>
        <w:jc w:val="both"/>
        <w:rPr>
          <w:color w:val="000000"/>
          <w:sz w:val="22"/>
          <w:szCs w:val="22"/>
        </w:rPr>
      </w:pPr>
      <w:r>
        <w:rPr>
          <w:color w:val="000000"/>
          <w:sz w:val="22"/>
          <w:szCs w:val="22"/>
        </w:rPr>
        <w:t xml:space="preserve">10.6. Все приложения к </w:t>
      </w:r>
      <w:r>
        <w:rPr>
          <w:color w:val="000000"/>
          <w:sz w:val="22"/>
          <w:szCs w:val="22"/>
          <w:lang w:eastAsia="zh-CN"/>
        </w:rPr>
        <w:t>Договору</w:t>
      </w:r>
      <w:r>
        <w:rPr>
          <w:color w:val="000000"/>
          <w:sz w:val="22"/>
          <w:szCs w:val="22"/>
        </w:rPr>
        <w:t xml:space="preserve"> являются его неотъемлемой частью:</w:t>
      </w:r>
    </w:p>
    <w:p w:rsidR="001E092E" w:rsidRDefault="001E092E" w:rsidP="001E092E">
      <w:pPr>
        <w:widowControl w:val="0"/>
        <w:jc w:val="both"/>
        <w:rPr>
          <w:color w:val="000000"/>
          <w:sz w:val="22"/>
          <w:szCs w:val="22"/>
        </w:rPr>
      </w:pPr>
      <w:r>
        <w:rPr>
          <w:color w:val="000000"/>
          <w:sz w:val="22"/>
          <w:szCs w:val="22"/>
        </w:rPr>
        <w:t>Приложение № 1 к Договору – Спецификация.</w:t>
      </w:r>
    </w:p>
    <w:p w:rsidR="001E092E" w:rsidRDefault="001E092E" w:rsidP="001E092E">
      <w:pPr>
        <w:widowControl w:val="0"/>
        <w:jc w:val="both"/>
        <w:rPr>
          <w:color w:val="000000"/>
          <w:sz w:val="22"/>
          <w:szCs w:val="22"/>
        </w:rPr>
      </w:pPr>
    </w:p>
    <w:p w:rsidR="001E092E" w:rsidRDefault="001E092E" w:rsidP="001E092E">
      <w:pPr>
        <w:widowControl w:val="0"/>
        <w:jc w:val="center"/>
        <w:rPr>
          <w:b/>
          <w:sz w:val="22"/>
          <w:szCs w:val="22"/>
        </w:rPr>
      </w:pPr>
      <w:r>
        <w:rPr>
          <w:b/>
          <w:sz w:val="22"/>
          <w:szCs w:val="22"/>
        </w:rPr>
        <w:t>11. Адреса, реквизиты и подписи Сторон:</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19"/>
        <w:gridCol w:w="4820"/>
      </w:tblGrid>
      <w:tr w:rsidR="001E092E" w:rsidTr="00C6749F">
        <w:tc>
          <w:tcPr>
            <w:tcW w:w="4819" w:type="dxa"/>
            <w:tcBorders>
              <w:top w:val="single" w:sz="4" w:space="0" w:color="auto"/>
              <w:left w:val="single" w:sz="4" w:space="0" w:color="auto"/>
              <w:bottom w:val="single" w:sz="4" w:space="0" w:color="auto"/>
              <w:right w:val="single" w:sz="4" w:space="0" w:color="auto"/>
            </w:tcBorders>
            <w:shd w:val="clear" w:color="auto" w:fill="FFFFFF"/>
          </w:tcPr>
          <w:p w:rsidR="001E092E" w:rsidRDefault="001E092E" w:rsidP="00C6749F">
            <w:pPr>
              <w:pStyle w:val="a6"/>
              <w:widowControl w:val="0"/>
              <w:jc w:val="center"/>
              <w:rPr>
                <w:b/>
                <w:sz w:val="22"/>
                <w:szCs w:val="22"/>
              </w:rPr>
            </w:pPr>
            <w:r>
              <w:rPr>
                <w:b/>
                <w:sz w:val="22"/>
                <w:szCs w:val="22"/>
              </w:rPr>
              <w:t>Заказчик</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E092E" w:rsidRDefault="001E092E" w:rsidP="00C6749F">
            <w:pPr>
              <w:pStyle w:val="a6"/>
              <w:widowControl w:val="0"/>
              <w:jc w:val="center"/>
              <w:rPr>
                <w:b/>
                <w:sz w:val="22"/>
                <w:szCs w:val="22"/>
              </w:rPr>
            </w:pPr>
            <w:r>
              <w:rPr>
                <w:b/>
                <w:sz w:val="22"/>
                <w:szCs w:val="22"/>
              </w:rPr>
              <w:t>Поставщик</w:t>
            </w:r>
          </w:p>
        </w:tc>
      </w:tr>
      <w:tr w:rsidR="001E092E" w:rsidTr="00C6749F">
        <w:trPr>
          <w:trHeight w:val="1125"/>
        </w:trPr>
        <w:tc>
          <w:tcPr>
            <w:tcW w:w="4819" w:type="dxa"/>
            <w:tcBorders>
              <w:top w:val="single" w:sz="4" w:space="0" w:color="auto"/>
              <w:left w:val="single" w:sz="4" w:space="0" w:color="auto"/>
              <w:bottom w:val="single" w:sz="4" w:space="0" w:color="auto"/>
              <w:right w:val="single" w:sz="4" w:space="0" w:color="auto"/>
            </w:tcBorders>
            <w:shd w:val="clear" w:color="auto" w:fill="FFFFFF"/>
          </w:tcPr>
          <w:p w:rsidR="001E092E" w:rsidRDefault="001E092E" w:rsidP="00C6749F">
            <w:pPr>
              <w:widowControl w:val="0"/>
              <w:jc w:val="both"/>
              <w:rPr>
                <w:b/>
                <w:sz w:val="22"/>
                <w:szCs w:val="22"/>
              </w:rPr>
            </w:pPr>
            <w:r>
              <w:rPr>
                <w:b/>
                <w:sz w:val="22"/>
                <w:szCs w:val="22"/>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rsidR="001E092E" w:rsidRDefault="001E092E" w:rsidP="00C6749F">
            <w:pPr>
              <w:widowControl w:val="0"/>
              <w:jc w:val="both"/>
              <w:rPr>
                <w:sz w:val="22"/>
                <w:szCs w:val="22"/>
              </w:rPr>
            </w:pPr>
            <w:r>
              <w:rPr>
                <w:sz w:val="22"/>
                <w:szCs w:val="22"/>
              </w:rPr>
              <w:t>(СПб ГБУК МДК ЦПКиО им. С.М. Кирова)</w:t>
            </w:r>
          </w:p>
          <w:p w:rsidR="001E092E" w:rsidRDefault="001E092E" w:rsidP="00C6749F">
            <w:pPr>
              <w:widowControl w:val="0"/>
              <w:rPr>
                <w:sz w:val="22"/>
                <w:szCs w:val="22"/>
              </w:rPr>
            </w:pPr>
          </w:p>
          <w:p w:rsidR="001E092E" w:rsidRDefault="001E092E" w:rsidP="00C6749F">
            <w:pPr>
              <w:widowControl w:val="0"/>
              <w:jc w:val="both"/>
              <w:rPr>
                <w:sz w:val="22"/>
                <w:szCs w:val="22"/>
              </w:rPr>
            </w:pPr>
            <w:r>
              <w:rPr>
                <w:b/>
                <w:sz w:val="22"/>
                <w:szCs w:val="22"/>
              </w:rPr>
              <w:t>Юридический адрес (место нахождения):</w:t>
            </w:r>
            <w:r>
              <w:rPr>
                <w:sz w:val="22"/>
                <w:szCs w:val="22"/>
              </w:rPr>
              <w:t xml:space="preserve"> </w:t>
            </w:r>
            <w:r>
              <w:rPr>
                <w:color w:val="000000"/>
                <w:sz w:val="22"/>
                <w:szCs w:val="22"/>
              </w:rPr>
              <w:t>197110, Санкт-Петербург, Елагин остров, д. 4, лит. Б</w:t>
            </w:r>
          </w:p>
          <w:p w:rsidR="001E092E" w:rsidRDefault="001E092E" w:rsidP="00C6749F">
            <w:pPr>
              <w:widowControl w:val="0"/>
              <w:jc w:val="both"/>
              <w:rPr>
                <w:sz w:val="22"/>
                <w:szCs w:val="22"/>
              </w:rPr>
            </w:pPr>
            <w:r>
              <w:rPr>
                <w:b/>
                <w:sz w:val="22"/>
                <w:szCs w:val="22"/>
              </w:rPr>
              <w:t>Почтовый адрес:</w:t>
            </w:r>
            <w:r>
              <w:rPr>
                <w:sz w:val="22"/>
                <w:szCs w:val="22"/>
              </w:rPr>
              <w:t xml:space="preserve"> </w:t>
            </w:r>
            <w:r>
              <w:rPr>
                <w:color w:val="000000"/>
                <w:sz w:val="22"/>
                <w:szCs w:val="22"/>
              </w:rPr>
              <w:t>197110, Санкт-Петербург, Елагин остров, д. 4, лит. Б</w:t>
            </w:r>
          </w:p>
          <w:p w:rsidR="001E092E" w:rsidRDefault="001E092E" w:rsidP="00C6749F">
            <w:pPr>
              <w:widowControl w:val="0"/>
              <w:jc w:val="both"/>
              <w:rPr>
                <w:sz w:val="22"/>
                <w:szCs w:val="22"/>
              </w:rPr>
            </w:pPr>
            <w:r>
              <w:rPr>
                <w:b/>
                <w:sz w:val="22"/>
                <w:szCs w:val="22"/>
              </w:rPr>
              <w:t>Тел.</w:t>
            </w:r>
            <w:r>
              <w:rPr>
                <w:sz w:val="22"/>
                <w:szCs w:val="22"/>
              </w:rPr>
              <w:t xml:space="preserve"> (812) 430-09-11</w:t>
            </w:r>
          </w:p>
          <w:p w:rsidR="001E092E" w:rsidRDefault="001E092E" w:rsidP="00C6749F">
            <w:pPr>
              <w:widowControl w:val="0"/>
              <w:jc w:val="both"/>
              <w:rPr>
                <w:sz w:val="22"/>
                <w:szCs w:val="22"/>
              </w:rPr>
            </w:pPr>
            <w:r>
              <w:rPr>
                <w:b/>
                <w:sz w:val="22"/>
                <w:szCs w:val="22"/>
              </w:rPr>
              <w:t>Электронная почта:</w:t>
            </w:r>
            <w:r>
              <w:rPr>
                <w:sz w:val="22"/>
                <w:szCs w:val="22"/>
              </w:rPr>
              <w:t xml:space="preserve"> info@elaginpark.org</w:t>
            </w:r>
          </w:p>
          <w:p w:rsidR="001E092E" w:rsidRDefault="001E092E" w:rsidP="00C6749F">
            <w:pPr>
              <w:pStyle w:val="2"/>
              <w:widowControl w:val="0"/>
              <w:spacing w:after="0" w:line="240" w:lineRule="auto"/>
              <w:jc w:val="both"/>
              <w:rPr>
                <w:rFonts w:ascii="Times New Roman" w:hAnsi="Times New Roman" w:cs="Times New Roman"/>
                <w:sz w:val="22"/>
                <w:szCs w:val="22"/>
              </w:rPr>
            </w:pPr>
            <w:r>
              <w:rPr>
                <w:rFonts w:ascii="Times New Roman" w:hAnsi="Times New Roman" w:cs="Times New Roman"/>
                <w:b/>
                <w:sz w:val="22"/>
                <w:szCs w:val="22"/>
              </w:rPr>
              <w:t>ИНН:</w:t>
            </w:r>
            <w:r>
              <w:rPr>
                <w:rFonts w:ascii="Times New Roman" w:hAnsi="Times New Roman" w:cs="Times New Roman"/>
                <w:sz w:val="22"/>
                <w:szCs w:val="22"/>
              </w:rPr>
              <w:t xml:space="preserve"> 7813046452 </w:t>
            </w:r>
            <w:r>
              <w:rPr>
                <w:rFonts w:ascii="Times New Roman" w:hAnsi="Times New Roman" w:cs="Times New Roman"/>
                <w:b/>
                <w:sz w:val="22"/>
                <w:szCs w:val="22"/>
              </w:rPr>
              <w:t>КПП:</w:t>
            </w:r>
            <w:r>
              <w:rPr>
                <w:rFonts w:ascii="Times New Roman" w:hAnsi="Times New Roman" w:cs="Times New Roman"/>
                <w:sz w:val="22"/>
                <w:szCs w:val="22"/>
              </w:rPr>
              <w:t xml:space="preserve"> 781301001</w:t>
            </w:r>
          </w:p>
          <w:p w:rsidR="001E092E" w:rsidRDefault="001E092E" w:rsidP="00C6749F">
            <w:pPr>
              <w:widowControl w:val="0"/>
              <w:jc w:val="both"/>
              <w:rPr>
                <w:b/>
                <w:sz w:val="22"/>
                <w:szCs w:val="22"/>
              </w:rPr>
            </w:pPr>
            <w:r>
              <w:rPr>
                <w:b/>
                <w:sz w:val="22"/>
                <w:szCs w:val="22"/>
              </w:rPr>
              <w:t xml:space="preserve">Дата постановки на налоговый учет: </w:t>
            </w:r>
            <w:r>
              <w:rPr>
                <w:sz w:val="22"/>
                <w:szCs w:val="22"/>
              </w:rPr>
              <w:t>23.10.1992</w:t>
            </w:r>
          </w:p>
          <w:p w:rsidR="001E092E" w:rsidRDefault="001E092E" w:rsidP="00C6749F">
            <w:pPr>
              <w:widowControl w:val="0"/>
              <w:jc w:val="both"/>
              <w:rPr>
                <w:b/>
                <w:color w:val="000000"/>
                <w:sz w:val="22"/>
                <w:szCs w:val="22"/>
              </w:rPr>
            </w:pPr>
            <w:r>
              <w:rPr>
                <w:b/>
                <w:sz w:val="22"/>
                <w:szCs w:val="22"/>
              </w:rPr>
              <w:t>Банковские реквизиты:</w:t>
            </w:r>
          </w:p>
          <w:p w:rsidR="001E092E" w:rsidRDefault="001E092E" w:rsidP="00C6749F">
            <w:pPr>
              <w:widowControl w:val="0"/>
              <w:jc w:val="both"/>
              <w:rPr>
                <w:sz w:val="22"/>
                <w:szCs w:val="22"/>
              </w:rPr>
            </w:pPr>
            <w:r>
              <w:rPr>
                <w:sz w:val="22"/>
                <w:szCs w:val="22"/>
              </w:rPr>
              <w:t xml:space="preserve">Номер казначейского счета  03224643400000007200  </w:t>
            </w:r>
          </w:p>
          <w:p w:rsidR="001E092E" w:rsidRDefault="001E092E" w:rsidP="00C6749F">
            <w:pPr>
              <w:widowControl w:val="0"/>
              <w:jc w:val="both"/>
              <w:rPr>
                <w:sz w:val="22"/>
                <w:szCs w:val="22"/>
              </w:rPr>
            </w:pPr>
            <w:r>
              <w:rPr>
                <w:sz w:val="22"/>
                <w:szCs w:val="22"/>
              </w:rPr>
              <w:t>Номер единого банковского счета №40102810945370000005 в Северо-Западном ГУ Банка России</w:t>
            </w:r>
            <w:r>
              <w:rPr>
                <w:color w:val="000000"/>
                <w:sz w:val="22"/>
                <w:szCs w:val="22"/>
              </w:rPr>
              <w:t xml:space="preserve"> г. Санкт-Петербург</w:t>
            </w:r>
            <w:r>
              <w:rPr>
                <w:sz w:val="22"/>
                <w:szCs w:val="22"/>
              </w:rPr>
              <w:t xml:space="preserve">//УФК по г.Санкт-Петербургу, г.Санкт-Петербург, </w:t>
            </w:r>
          </w:p>
          <w:p w:rsidR="001E092E" w:rsidRDefault="001E092E" w:rsidP="00C6749F">
            <w:pPr>
              <w:widowControl w:val="0"/>
              <w:jc w:val="both"/>
              <w:rPr>
                <w:sz w:val="22"/>
                <w:szCs w:val="22"/>
              </w:rPr>
            </w:pPr>
            <w:r>
              <w:rPr>
                <w:sz w:val="22"/>
                <w:szCs w:val="22"/>
              </w:rPr>
              <w:t>БИК 014030106</w:t>
            </w:r>
          </w:p>
          <w:p w:rsidR="001E092E" w:rsidRDefault="001E092E" w:rsidP="00C6749F">
            <w:pPr>
              <w:widowControl w:val="0"/>
              <w:jc w:val="both"/>
              <w:rPr>
                <w:sz w:val="22"/>
                <w:szCs w:val="22"/>
              </w:rPr>
            </w:pPr>
            <w:r>
              <w:rPr>
                <w:sz w:val="22"/>
                <w:szCs w:val="22"/>
              </w:rPr>
              <w:t>Получатель: Комитет Финансов Санкт-Петербурга (СПб ГБУК МДК ЦПКиО им. С.М.Кирова, л/с 0171031)</w:t>
            </w:r>
          </w:p>
          <w:p w:rsidR="001E092E" w:rsidRDefault="001E092E" w:rsidP="00C6749F">
            <w:pPr>
              <w:widowControl w:val="0"/>
              <w:rPr>
                <w:sz w:val="22"/>
                <w:szCs w:val="22"/>
              </w:rPr>
            </w:pPr>
            <w:r>
              <w:rPr>
                <w:b/>
                <w:sz w:val="22"/>
                <w:szCs w:val="22"/>
              </w:rPr>
              <w:t xml:space="preserve">ОГРН: </w:t>
            </w:r>
            <w:r>
              <w:rPr>
                <w:sz w:val="22"/>
                <w:szCs w:val="22"/>
              </w:rPr>
              <w:t xml:space="preserve">1037828006941  </w:t>
            </w:r>
            <w:r>
              <w:rPr>
                <w:b/>
                <w:sz w:val="22"/>
                <w:szCs w:val="22"/>
              </w:rPr>
              <w:t>ОКВЭД:</w:t>
            </w:r>
            <w:r>
              <w:rPr>
                <w:sz w:val="22"/>
                <w:szCs w:val="22"/>
              </w:rPr>
              <w:t xml:space="preserve"> 93.29.9</w:t>
            </w:r>
          </w:p>
          <w:p w:rsidR="001E092E" w:rsidRDefault="001E092E" w:rsidP="00C6749F">
            <w:pPr>
              <w:widowControl w:val="0"/>
              <w:rPr>
                <w:sz w:val="22"/>
                <w:szCs w:val="22"/>
              </w:rPr>
            </w:pPr>
            <w:r>
              <w:rPr>
                <w:b/>
                <w:sz w:val="22"/>
                <w:szCs w:val="22"/>
              </w:rPr>
              <w:t>ОКТМО</w:t>
            </w:r>
            <w:r>
              <w:rPr>
                <w:sz w:val="22"/>
                <w:szCs w:val="22"/>
              </w:rPr>
              <w:t xml:space="preserve">: 40394000000  </w:t>
            </w:r>
            <w:r>
              <w:rPr>
                <w:b/>
                <w:sz w:val="22"/>
                <w:szCs w:val="22"/>
              </w:rPr>
              <w:t xml:space="preserve">ОКПО: </w:t>
            </w:r>
            <w:r>
              <w:rPr>
                <w:sz w:val="22"/>
                <w:szCs w:val="22"/>
              </w:rPr>
              <w:t>02182258</w:t>
            </w:r>
          </w:p>
          <w:p w:rsidR="001E092E" w:rsidRDefault="001E092E" w:rsidP="00C6749F">
            <w:pPr>
              <w:widowControl w:val="0"/>
              <w:rPr>
                <w:b/>
                <w:sz w:val="22"/>
                <w:szCs w:val="22"/>
              </w:rPr>
            </w:pPr>
            <w:r>
              <w:rPr>
                <w:b/>
                <w:sz w:val="22"/>
                <w:szCs w:val="22"/>
              </w:rPr>
              <w:t xml:space="preserve">ОКАТО: </w:t>
            </w:r>
            <w:r>
              <w:rPr>
                <w:rFonts w:eastAsia="Calibri"/>
                <w:sz w:val="22"/>
                <w:szCs w:val="22"/>
              </w:rPr>
              <w:t>40288000000</w:t>
            </w:r>
            <w:r>
              <w:rPr>
                <w:b/>
                <w:sz w:val="22"/>
                <w:szCs w:val="22"/>
              </w:rPr>
              <w:t xml:space="preserve">  ОКОПФ: </w:t>
            </w:r>
            <w:r>
              <w:rPr>
                <w:sz w:val="22"/>
                <w:szCs w:val="22"/>
              </w:rPr>
              <w:t>75203</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rsidR="001E092E" w:rsidRDefault="001E092E" w:rsidP="00C6749F">
            <w:pPr>
              <w:widowControl w:val="0"/>
              <w:rPr>
                <w:b/>
                <w:sz w:val="22"/>
                <w:szCs w:val="22"/>
              </w:rPr>
            </w:pPr>
            <w:r>
              <w:rPr>
                <w:sz w:val="22"/>
                <w:szCs w:val="22"/>
                <w:lang w:eastAsia="zh-CN"/>
              </w:rPr>
              <w:t xml:space="preserve"> </w:t>
            </w:r>
            <w:r>
              <w:rPr>
                <w:b/>
                <w:sz w:val="22"/>
                <w:szCs w:val="22"/>
              </w:rPr>
              <w:t>Полное наименование</w:t>
            </w:r>
          </w:p>
          <w:p w:rsidR="001E092E" w:rsidRDefault="001E092E" w:rsidP="00C6749F">
            <w:pPr>
              <w:widowControl w:val="0"/>
              <w:rPr>
                <w:sz w:val="22"/>
                <w:szCs w:val="22"/>
              </w:rPr>
            </w:pPr>
            <w:r>
              <w:rPr>
                <w:sz w:val="22"/>
                <w:szCs w:val="22"/>
              </w:rPr>
              <w:t xml:space="preserve"> (Сокращенное наименование)</w:t>
            </w:r>
          </w:p>
          <w:p w:rsidR="001E092E" w:rsidRDefault="001E092E" w:rsidP="00C6749F">
            <w:pPr>
              <w:widowControl w:val="0"/>
              <w:rPr>
                <w:sz w:val="22"/>
                <w:szCs w:val="22"/>
              </w:rPr>
            </w:pPr>
          </w:p>
          <w:p w:rsidR="001E092E" w:rsidRDefault="001E092E" w:rsidP="00C6749F">
            <w:pPr>
              <w:widowControl w:val="0"/>
              <w:rPr>
                <w:b/>
                <w:sz w:val="22"/>
                <w:szCs w:val="22"/>
              </w:rPr>
            </w:pPr>
            <w:r>
              <w:rPr>
                <w:b/>
                <w:sz w:val="22"/>
                <w:szCs w:val="22"/>
              </w:rPr>
              <w:t>Юридический адрес (место нахождения):</w:t>
            </w:r>
          </w:p>
          <w:p w:rsidR="001E092E" w:rsidRDefault="001E092E" w:rsidP="00C6749F">
            <w:pPr>
              <w:widowControl w:val="0"/>
              <w:rPr>
                <w:b/>
                <w:sz w:val="22"/>
                <w:szCs w:val="22"/>
              </w:rPr>
            </w:pPr>
            <w:r>
              <w:rPr>
                <w:b/>
                <w:sz w:val="22"/>
                <w:szCs w:val="22"/>
              </w:rPr>
              <w:t xml:space="preserve">Почтовый адрес: </w:t>
            </w:r>
          </w:p>
          <w:p w:rsidR="001E092E" w:rsidRDefault="001E092E" w:rsidP="00C6749F">
            <w:pPr>
              <w:widowControl w:val="0"/>
              <w:rPr>
                <w:b/>
                <w:sz w:val="22"/>
                <w:szCs w:val="22"/>
              </w:rPr>
            </w:pPr>
            <w:r>
              <w:rPr>
                <w:b/>
                <w:sz w:val="22"/>
                <w:szCs w:val="22"/>
              </w:rPr>
              <w:t xml:space="preserve">Тел. (факс) </w:t>
            </w:r>
          </w:p>
          <w:p w:rsidR="001E092E" w:rsidRDefault="001E092E" w:rsidP="00C6749F">
            <w:pPr>
              <w:widowControl w:val="0"/>
              <w:rPr>
                <w:b/>
                <w:sz w:val="22"/>
                <w:szCs w:val="22"/>
              </w:rPr>
            </w:pPr>
            <w:r>
              <w:rPr>
                <w:b/>
                <w:sz w:val="22"/>
                <w:szCs w:val="22"/>
              </w:rPr>
              <w:t>Электронная почта:</w:t>
            </w:r>
          </w:p>
          <w:p w:rsidR="001E092E" w:rsidRDefault="001E092E" w:rsidP="00C6749F">
            <w:pPr>
              <w:widowControl w:val="0"/>
              <w:rPr>
                <w:sz w:val="22"/>
                <w:szCs w:val="22"/>
              </w:rPr>
            </w:pPr>
            <w:r>
              <w:rPr>
                <w:b/>
                <w:sz w:val="22"/>
                <w:szCs w:val="22"/>
              </w:rPr>
              <w:t>ИНН:                        КПП:</w:t>
            </w:r>
          </w:p>
          <w:p w:rsidR="001E092E" w:rsidRDefault="001E092E" w:rsidP="00C6749F">
            <w:pPr>
              <w:widowControl w:val="0"/>
              <w:rPr>
                <w:b/>
                <w:sz w:val="22"/>
                <w:szCs w:val="22"/>
              </w:rPr>
            </w:pPr>
            <w:r>
              <w:rPr>
                <w:b/>
                <w:sz w:val="22"/>
                <w:szCs w:val="22"/>
              </w:rPr>
              <w:t>Дата постановки на налоговый учет:</w:t>
            </w:r>
          </w:p>
          <w:p w:rsidR="001E092E" w:rsidRDefault="001E092E" w:rsidP="00C6749F">
            <w:pPr>
              <w:widowControl w:val="0"/>
              <w:rPr>
                <w:b/>
                <w:sz w:val="22"/>
                <w:szCs w:val="22"/>
              </w:rPr>
            </w:pPr>
          </w:p>
          <w:p w:rsidR="001E092E" w:rsidRDefault="001E092E" w:rsidP="00C6749F">
            <w:pPr>
              <w:widowControl w:val="0"/>
              <w:rPr>
                <w:b/>
                <w:sz w:val="22"/>
                <w:szCs w:val="22"/>
              </w:rPr>
            </w:pPr>
            <w:r>
              <w:rPr>
                <w:b/>
                <w:sz w:val="22"/>
                <w:szCs w:val="22"/>
              </w:rPr>
              <w:t>Банковские реквизиты:</w:t>
            </w:r>
          </w:p>
          <w:p w:rsidR="001E092E" w:rsidRDefault="001E092E" w:rsidP="00C6749F">
            <w:pPr>
              <w:widowControl w:val="0"/>
              <w:rPr>
                <w:sz w:val="22"/>
                <w:szCs w:val="22"/>
              </w:rPr>
            </w:pPr>
            <w:r>
              <w:rPr>
                <w:sz w:val="22"/>
                <w:szCs w:val="22"/>
              </w:rPr>
              <w:t xml:space="preserve">Р/с </w:t>
            </w:r>
          </w:p>
          <w:p w:rsidR="001E092E" w:rsidRDefault="001E092E" w:rsidP="00C6749F">
            <w:pPr>
              <w:widowControl w:val="0"/>
              <w:rPr>
                <w:sz w:val="22"/>
                <w:szCs w:val="22"/>
              </w:rPr>
            </w:pPr>
            <w:r>
              <w:rPr>
                <w:sz w:val="22"/>
                <w:szCs w:val="22"/>
              </w:rPr>
              <w:t>Наименование банка</w:t>
            </w:r>
          </w:p>
          <w:p w:rsidR="001E092E" w:rsidRDefault="001E092E" w:rsidP="00C6749F">
            <w:pPr>
              <w:widowControl w:val="0"/>
              <w:rPr>
                <w:sz w:val="22"/>
                <w:szCs w:val="22"/>
              </w:rPr>
            </w:pPr>
            <w:r>
              <w:rPr>
                <w:sz w:val="22"/>
                <w:szCs w:val="22"/>
              </w:rPr>
              <w:t xml:space="preserve">К/с </w:t>
            </w:r>
          </w:p>
          <w:p w:rsidR="001E092E" w:rsidRDefault="001E092E" w:rsidP="00C6749F">
            <w:pPr>
              <w:widowControl w:val="0"/>
              <w:rPr>
                <w:sz w:val="22"/>
                <w:szCs w:val="22"/>
              </w:rPr>
            </w:pPr>
            <w:r>
              <w:rPr>
                <w:sz w:val="22"/>
                <w:szCs w:val="22"/>
              </w:rPr>
              <w:t xml:space="preserve">БИК </w:t>
            </w:r>
          </w:p>
          <w:p w:rsidR="001E092E" w:rsidRDefault="001E092E" w:rsidP="00C6749F">
            <w:pPr>
              <w:widowControl w:val="0"/>
              <w:rPr>
                <w:sz w:val="22"/>
                <w:szCs w:val="22"/>
              </w:rPr>
            </w:pPr>
          </w:p>
          <w:p w:rsidR="001E092E" w:rsidRDefault="001E092E" w:rsidP="00C6749F">
            <w:pPr>
              <w:widowControl w:val="0"/>
              <w:rPr>
                <w:sz w:val="22"/>
                <w:szCs w:val="22"/>
              </w:rPr>
            </w:pPr>
          </w:p>
          <w:p w:rsidR="001E092E" w:rsidRDefault="001E092E" w:rsidP="00C6749F">
            <w:pPr>
              <w:widowControl w:val="0"/>
              <w:rPr>
                <w:b/>
                <w:sz w:val="22"/>
                <w:szCs w:val="22"/>
              </w:rPr>
            </w:pPr>
            <w:r>
              <w:rPr>
                <w:b/>
                <w:sz w:val="22"/>
                <w:szCs w:val="22"/>
              </w:rPr>
              <w:t>ОГРН:</w:t>
            </w:r>
          </w:p>
          <w:p w:rsidR="001E092E" w:rsidRDefault="001E092E" w:rsidP="00C6749F">
            <w:pPr>
              <w:widowControl w:val="0"/>
              <w:rPr>
                <w:b/>
                <w:sz w:val="22"/>
                <w:szCs w:val="22"/>
              </w:rPr>
            </w:pPr>
            <w:r>
              <w:rPr>
                <w:b/>
                <w:sz w:val="22"/>
                <w:szCs w:val="22"/>
              </w:rPr>
              <w:t>ОКВЭД:</w:t>
            </w:r>
          </w:p>
          <w:p w:rsidR="001E092E" w:rsidRDefault="001E092E" w:rsidP="00C6749F">
            <w:pPr>
              <w:widowControl w:val="0"/>
              <w:rPr>
                <w:color w:val="FF0000"/>
                <w:sz w:val="22"/>
                <w:szCs w:val="22"/>
              </w:rPr>
            </w:pPr>
            <w:r>
              <w:rPr>
                <w:b/>
                <w:sz w:val="22"/>
                <w:szCs w:val="22"/>
              </w:rPr>
              <w:t>ОКТМО:</w:t>
            </w:r>
            <w:r>
              <w:rPr>
                <w:color w:val="FF0000"/>
                <w:sz w:val="22"/>
                <w:szCs w:val="22"/>
              </w:rPr>
              <w:t xml:space="preserve"> </w:t>
            </w:r>
          </w:p>
          <w:p w:rsidR="001E092E" w:rsidRDefault="001E092E" w:rsidP="00C6749F">
            <w:pPr>
              <w:widowControl w:val="0"/>
              <w:rPr>
                <w:b/>
                <w:sz w:val="22"/>
                <w:szCs w:val="22"/>
              </w:rPr>
            </w:pPr>
            <w:r>
              <w:rPr>
                <w:b/>
                <w:sz w:val="22"/>
                <w:szCs w:val="22"/>
              </w:rPr>
              <w:t>ОКПО:</w:t>
            </w:r>
            <w:r>
              <w:rPr>
                <w:color w:val="FF0000"/>
                <w:sz w:val="22"/>
                <w:szCs w:val="22"/>
              </w:rPr>
              <w:t xml:space="preserve"> </w:t>
            </w:r>
          </w:p>
          <w:p w:rsidR="001E092E" w:rsidRDefault="001E092E" w:rsidP="00C6749F">
            <w:pPr>
              <w:widowControl w:val="0"/>
              <w:rPr>
                <w:b/>
                <w:sz w:val="22"/>
                <w:szCs w:val="22"/>
              </w:rPr>
            </w:pPr>
            <w:r>
              <w:rPr>
                <w:b/>
                <w:sz w:val="22"/>
                <w:szCs w:val="22"/>
              </w:rPr>
              <w:t>ОКАТО:</w:t>
            </w:r>
            <w:r>
              <w:rPr>
                <w:color w:val="FF0000"/>
                <w:sz w:val="22"/>
                <w:szCs w:val="22"/>
              </w:rPr>
              <w:t xml:space="preserve"> </w:t>
            </w:r>
          </w:p>
          <w:p w:rsidR="001E092E" w:rsidRDefault="001E092E" w:rsidP="00C6749F">
            <w:pPr>
              <w:widowControl w:val="0"/>
              <w:rPr>
                <w:color w:val="FF0000"/>
                <w:sz w:val="22"/>
                <w:szCs w:val="22"/>
                <w:lang w:eastAsia="zh-CN"/>
              </w:rPr>
            </w:pPr>
            <w:r>
              <w:rPr>
                <w:b/>
                <w:sz w:val="22"/>
                <w:szCs w:val="22"/>
              </w:rPr>
              <w:t>ОКОПФ:</w:t>
            </w:r>
            <w:r>
              <w:rPr>
                <w:color w:val="FF0000"/>
                <w:sz w:val="22"/>
                <w:szCs w:val="22"/>
                <w:lang w:eastAsia="zh-CN"/>
              </w:rPr>
              <w:t xml:space="preserve"> </w:t>
            </w:r>
          </w:p>
          <w:p w:rsidR="001E092E" w:rsidRDefault="001E092E" w:rsidP="00C6749F">
            <w:pPr>
              <w:widowControl w:val="0"/>
              <w:rPr>
                <w:sz w:val="22"/>
                <w:szCs w:val="22"/>
              </w:rPr>
            </w:pPr>
          </w:p>
        </w:tc>
      </w:tr>
      <w:tr w:rsidR="001E092E" w:rsidTr="00C6749F">
        <w:tc>
          <w:tcPr>
            <w:tcW w:w="4819" w:type="dxa"/>
            <w:tcBorders>
              <w:top w:val="single" w:sz="4" w:space="0" w:color="auto"/>
              <w:left w:val="single" w:sz="4" w:space="0" w:color="auto"/>
              <w:bottom w:val="single" w:sz="4" w:space="0" w:color="auto"/>
              <w:right w:val="single" w:sz="4" w:space="0" w:color="auto"/>
            </w:tcBorders>
            <w:shd w:val="clear" w:color="auto" w:fill="FFFFFF"/>
          </w:tcPr>
          <w:p w:rsidR="001E092E" w:rsidRDefault="001E092E" w:rsidP="00C6749F">
            <w:pPr>
              <w:pStyle w:val="a6"/>
              <w:pBdr>
                <w:bottom w:val="single" w:sz="12" w:space="1" w:color="auto"/>
              </w:pBdr>
              <w:rPr>
                <w:color w:val="000000"/>
                <w:sz w:val="22"/>
                <w:szCs w:val="22"/>
              </w:rPr>
            </w:pPr>
            <w:r>
              <w:rPr>
                <w:sz w:val="22"/>
                <w:szCs w:val="22"/>
              </w:rPr>
              <w:t xml:space="preserve">Первый заместитель </w:t>
            </w:r>
            <w:r>
              <w:rPr>
                <w:color w:val="000000"/>
                <w:sz w:val="22"/>
                <w:szCs w:val="22"/>
              </w:rPr>
              <w:t>директора</w:t>
            </w:r>
          </w:p>
          <w:p w:rsidR="001E092E" w:rsidRDefault="001E092E" w:rsidP="00C6749F">
            <w:pPr>
              <w:pStyle w:val="a6"/>
              <w:pBdr>
                <w:bottom w:val="single" w:sz="12" w:space="1" w:color="auto"/>
              </w:pBdr>
              <w:rPr>
                <w:color w:val="000000"/>
                <w:sz w:val="22"/>
                <w:szCs w:val="22"/>
              </w:rPr>
            </w:pPr>
          </w:p>
          <w:p w:rsidR="001E092E" w:rsidRDefault="001E092E" w:rsidP="00C6749F">
            <w:pPr>
              <w:pStyle w:val="a6"/>
              <w:jc w:val="right"/>
              <w:rPr>
                <w:color w:val="000000"/>
                <w:sz w:val="22"/>
                <w:szCs w:val="22"/>
              </w:rPr>
            </w:pPr>
            <w:r>
              <w:rPr>
                <w:color w:val="000000"/>
                <w:sz w:val="22"/>
                <w:szCs w:val="22"/>
              </w:rPr>
              <w:t xml:space="preserve">А.В. Ежов </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rsidR="001E092E" w:rsidRDefault="001E092E" w:rsidP="00C6749F">
            <w:pPr>
              <w:pStyle w:val="a6"/>
              <w:pBdr>
                <w:bottom w:val="single" w:sz="12" w:space="1" w:color="auto"/>
              </w:pBdr>
              <w:rPr>
                <w:color w:val="000000"/>
                <w:sz w:val="22"/>
                <w:szCs w:val="22"/>
              </w:rPr>
            </w:pPr>
            <w:r>
              <w:rPr>
                <w:color w:val="000000"/>
                <w:sz w:val="22"/>
                <w:szCs w:val="22"/>
              </w:rPr>
              <w:t xml:space="preserve">Должность </w:t>
            </w:r>
          </w:p>
          <w:p w:rsidR="001E092E" w:rsidRDefault="001E092E" w:rsidP="00C6749F">
            <w:pPr>
              <w:pStyle w:val="a6"/>
              <w:pBdr>
                <w:bottom w:val="single" w:sz="12" w:space="1" w:color="auto"/>
              </w:pBdr>
              <w:rPr>
                <w:color w:val="000000"/>
                <w:sz w:val="22"/>
                <w:szCs w:val="22"/>
              </w:rPr>
            </w:pPr>
          </w:p>
          <w:p w:rsidR="001E092E" w:rsidRDefault="001E092E" w:rsidP="00C6749F">
            <w:pPr>
              <w:pStyle w:val="a6"/>
              <w:jc w:val="right"/>
              <w:rPr>
                <w:color w:val="000000"/>
                <w:sz w:val="22"/>
                <w:szCs w:val="22"/>
              </w:rPr>
            </w:pPr>
            <w:r>
              <w:rPr>
                <w:color w:val="000000"/>
                <w:sz w:val="22"/>
                <w:szCs w:val="22"/>
              </w:rPr>
              <w:t xml:space="preserve">И.О. Фамилия </w:t>
            </w:r>
          </w:p>
        </w:tc>
      </w:tr>
    </w:tbl>
    <w:p w:rsidR="001E092E" w:rsidRDefault="001E092E" w:rsidP="001E092E">
      <w:pPr>
        <w:jc w:val="right"/>
        <w:rPr>
          <w:sz w:val="22"/>
          <w:szCs w:val="22"/>
        </w:rPr>
      </w:pPr>
      <w:r>
        <w:rPr>
          <w:sz w:val="22"/>
          <w:szCs w:val="22"/>
          <w:lang w:eastAsia="zh-CN"/>
        </w:rPr>
        <w:t xml:space="preserve">                            </w:t>
      </w:r>
    </w:p>
    <w:p w:rsidR="001E092E" w:rsidRDefault="001E092E" w:rsidP="001E092E">
      <w:pPr>
        <w:jc w:val="right"/>
        <w:rPr>
          <w:sz w:val="22"/>
          <w:szCs w:val="22"/>
          <w:lang w:eastAsia="zh-CN"/>
        </w:rPr>
      </w:pPr>
      <w:r>
        <w:rPr>
          <w:sz w:val="22"/>
          <w:szCs w:val="22"/>
        </w:rPr>
        <w:t>Приложение № 1 к Договору</w:t>
      </w:r>
      <w:r>
        <w:rPr>
          <w:sz w:val="22"/>
          <w:szCs w:val="22"/>
          <w:lang w:eastAsia="zh-CN"/>
        </w:rPr>
        <w:t xml:space="preserve"> № ______________</w:t>
      </w:r>
      <w:r>
        <w:rPr>
          <w:sz w:val="22"/>
          <w:szCs w:val="22"/>
        </w:rPr>
        <w:t xml:space="preserve"> </w:t>
      </w:r>
    </w:p>
    <w:p w:rsidR="001E092E" w:rsidRDefault="001E092E" w:rsidP="001E092E">
      <w:pPr>
        <w:ind w:left="2124" w:firstLine="708"/>
        <w:jc w:val="right"/>
        <w:rPr>
          <w:sz w:val="22"/>
          <w:szCs w:val="22"/>
        </w:rPr>
      </w:pPr>
      <w:r>
        <w:rPr>
          <w:sz w:val="22"/>
          <w:szCs w:val="22"/>
        </w:rPr>
        <w:t xml:space="preserve">от </w:t>
      </w:r>
      <w:r>
        <w:rPr>
          <w:sz w:val="22"/>
          <w:szCs w:val="22"/>
          <w:lang w:eastAsia="zh-CN"/>
        </w:rPr>
        <w:t>«___» _______ 2025</w:t>
      </w:r>
      <w:r>
        <w:rPr>
          <w:sz w:val="22"/>
          <w:szCs w:val="22"/>
        </w:rPr>
        <w:t xml:space="preserve"> года</w:t>
      </w:r>
    </w:p>
    <w:p w:rsidR="001E092E" w:rsidRDefault="001E092E" w:rsidP="001E092E">
      <w:pPr>
        <w:jc w:val="right"/>
        <w:rPr>
          <w:sz w:val="22"/>
          <w:szCs w:val="22"/>
        </w:rPr>
      </w:pPr>
    </w:p>
    <w:p w:rsidR="001E092E" w:rsidRDefault="001E092E" w:rsidP="001E092E">
      <w:pPr>
        <w:jc w:val="center"/>
        <w:rPr>
          <w:b/>
          <w:sz w:val="22"/>
          <w:szCs w:val="22"/>
        </w:rPr>
      </w:pPr>
      <w:r>
        <w:rPr>
          <w:b/>
          <w:sz w:val="22"/>
          <w:szCs w:val="22"/>
        </w:rPr>
        <w:t>СПЕЦИФИКАЦИЯ</w:t>
      </w:r>
    </w:p>
    <w:p w:rsidR="001E092E" w:rsidRDefault="001E092E" w:rsidP="001E092E">
      <w:pPr>
        <w:rPr>
          <w:sz w:val="22"/>
          <w:szCs w:val="22"/>
        </w:rPr>
      </w:pPr>
    </w:p>
    <w:tbl>
      <w:tblPr>
        <w:tblW w:w="1122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84"/>
        <w:gridCol w:w="1760"/>
        <w:gridCol w:w="3714"/>
        <w:gridCol w:w="709"/>
        <w:gridCol w:w="709"/>
        <w:gridCol w:w="992"/>
        <w:gridCol w:w="992"/>
      </w:tblGrid>
      <w:tr w:rsidR="001E092E" w:rsidTr="00C6749F">
        <w:tc>
          <w:tcPr>
            <w:tcW w:w="567" w:type="dxa"/>
            <w:shd w:val="clear" w:color="auto" w:fill="FFFFFF"/>
            <w:vAlign w:val="center"/>
          </w:tcPr>
          <w:p w:rsidR="001E092E" w:rsidRDefault="001E092E" w:rsidP="00C6749F">
            <w:pPr>
              <w:jc w:val="center"/>
              <w:rPr>
                <w:sz w:val="22"/>
                <w:szCs w:val="22"/>
              </w:rPr>
            </w:pPr>
            <w:r>
              <w:rPr>
                <w:sz w:val="22"/>
                <w:szCs w:val="22"/>
              </w:rPr>
              <w:lastRenderedPageBreak/>
              <w:t>№ п/п</w:t>
            </w:r>
          </w:p>
        </w:tc>
        <w:tc>
          <w:tcPr>
            <w:tcW w:w="1784" w:type="dxa"/>
            <w:shd w:val="clear" w:color="auto" w:fill="FFFFFF"/>
            <w:vAlign w:val="center"/>
          </w:tcPr>
          <w:p w:rsidR="001E092E" w:rsidRDefault="001E092E" w:rsidP="00C6749F">
            <w:pPr>
              <w:jc w:val="center"/>
              <w:rPr>
                <w:sz w:val="22"/>
                <w:szCs w:val="22"/>
              </w:rPr>
            </w:pPr>
            <w:r>
              <w:rPr>
                <w:sz w:val="22"/>
                <w:szCs w:val="22"/>
              </w:rPr>
              <w:t>Наименование товара</w:t>
            </w:r>
          </w:p>
        </w:tc>
        <w:tc>
          <w:tcPr>
            <w:tcW w:w="1760" w:type="dxa"/>
            <w:shd w:val="clear" w:color="auto" w:fill="FFFFFF"/>
            <w:vAlign w:val="center"/>
          </w:tcPr>
          <w:p w:rsidR="001E092E" w:rsidRDefault="001E092E" w:rsidP="00C6749F">
            <w:pPr>
              <w:jc w:val="center"/>
              <w:rPr>
                <w:sz w:val="22"/>
                <w:szCs w:val="22"/>
              </w:rPr>
            </w:pPr>
            <w:r>
              <w:rPr>
                <w:sz w:val="22"/>
                <w:szCs w:val="22"/>
              </w:rPr>
              <w:t>ОКПД2, страна происхождения</w:t>
            </w:r>
          </w:p>
        </w:tc>
        <w:tc>
          <w:tcPr>
            <w:tcW w:w="3714" w:type="dxa"/>
            <w:shd w:val="clear" w:color="auto" w:fill="FFFFFF"/>
            <w:vAlign w:val="center"/>
          </w:tcPr>
          <w:p w:rsidR="001E092E" w:rsidRDefault="001E092E" w:rsidP="00C6749F">
            <w:pPr>
              <w:jc w:val="center"/>
              <w:rPr>
                <w:sz w:val="22"/>
                <w:szCs w:val="22"/>
              </w:rPr>
            </w:pPr>
            <w:r>
              <w:rPr>
                <w:sz w:val="22"/>
                <w:szCs w:val="22"/>
              </w:rPr>
              <w:t>Характеристики товара</w:t>
            </w:r>
          </w:p>
        </w:tc>
        <w:tc>
          <w:tcPr>
            <w:tcW w:w="709" w:type="dxa"/>
            <w:shd w:val="clear" w:color="auto" w:fill="FFFFFF"/>
            <w:vAlign w:val="center"/>
          </w:tcPr>
          <w:p w:rsidR="001E092E" w:rsidRDefault="001E092E" w:rsidP="00C6749F">
            <w:pPr>
              <w:jc w:val="center"/>
              <w:rPr>
                <w:sz w:val="22"/>
                <w:szCs w:val="22"/>
              </w:rPr>
            </w:pPr>
            <w:r>
              <w:rPr>
                <w:sz w:val="22"/>
                <w:szCs w:val="22"/>
              </w:rPr>
              <w:t>Кол-во</w:t>
            </w:r>
          </w:p>
        </w:tc>
        <w:tc>
          <w:tcPr>
            <w:tcW w:w="709" w:type="dxa"/>
            <w:shd w:val="clear" w:color="auto" w:fill="FFFFFF"/>
            <w:vAlign w:val="center"/>
          </w:tcPr>
          <w:p w:rsidR="001E092E" w:rsidRDefault="001E092E" w:rsidP="00C6749F">
            <w:pPr>
              <w:jc w:val="center"/>
              <w:rPr>
                <w:sz w:val="22"/>
                <w:szCs w:val="22"/>
              </w:rPr>
            </w:pPr>
            <w:r>
              <w:rPr>
                <w:sz w:val="22"/>
                <w:szCs w:val="22"/>
              </w:rPr>
              <w:t>Ед. изм.</w:t>
            </w:r>
          </w:p>
        </w:tc>
        <w:tc>
          <w:tcPr>
            <w:tcW w:w="992" w:type="dxa"/>
            <w:shd w:val="clear" w:color="auto" w:fill="FFFFFF"/>
            <w:vAlign w:val="center"/>
          </w:tcPr>
          <w:p w:rsidR="001E092E" w:rsidRDefault="001E092E" w:rsidP="00C6749F">
            <w:pPr>
              <w:jc w:val="center"/>
              <w:rPr>
                <w:sz w:val="22"/>
                <w:szCs w:val="22"/>
              </w:rPr>
            </w:pPr>
            <w:r>
              <w:rPr>
                <w:sz w:val="22"/>
                <w:szCs w:val="22"/>
              </w:rPr>
              <w:t>Цена за ед., руб.</w:t>
            </w:r>
          </w:p>
        </w:tc>
        <w:tc>
          <w:tcPr>
            <w:tcW w:w="992" w:type="dxa"/>
            <w:shd w:val="clear" w:color="auto" w:fill="FFFFFF"/>
            <w:vAlign w:val="center"/>
          </w:tcPr>
          <w:p w:rsidR="001E092E" w:rsidRDefault="001E092E" w:rsidP="00C6749F">
            <w:pPr>
              <w:ind w:left="-108" w:right="-108"/>
              <w:jc w:val="center"/>
              <w:rPr>
                <w:sz w:val="22"/>
                <w:szCs w:val="22"/>
              </w:rPr>
            </w:pPr>
            <w:r>
              <w:rPr>
                <w:sz w:val="22"/>
                <w:szCs w:val="22"/>
              </w:rPr>
              <w:t>Сумма, руб.</w:t>
            </w:r>
          </w:p>
        </w:tc>
      </w:tr>
      <w:tr w:rsidR="001E092E" w:rsidTr="00C6749F">
        <w:trPr>
          <w:trHeight w:val="1261"/>
        </w:trPr>
        <w:tc>
          <w:tcPr>
            <w:tcW w:w="567" w:type="dxa"/>
            <w:shd w:val="clear" w:color="auto" w:fill="FFFFFF"/>
            <w:vAlign w:val="center"/>
          </w:tcPr>
          <w:p w:rsidR="001E092E" w:rsidRDefault="001E092E" w:rsidP="00C6749F">
            <w:pPr>
              <w:rPr>
                <w:sz w:val="22"/>
                <w:szCs w:val="22"/>
              </w:rPr>
            </w:pPr>
            <w:r>
              <w:rPr>
                <w:sz w:val="22"/>
                <w:szCs w:val="22"/>
              </w:rPr>
              <w:t>1</w:t>
            </w:r>
          </w:p>
        </w:tc>
        <w:tc>
          <w:tcPr>
            <w:tcW w:w="1784" w:type="dxa"/>
            <w:shd w:val="clear" w:color="auto" w:fill="FFFFFF"/>
            <w:vAlign w:val="center"/>
          </w:tcPr>
          <w:p w:rsidR="001E092E" w:rsidRDefault="001E092E" w:rsidP="00C6749F">
            <w:pPr>
              <w:rPr>
                <w:sz w:val="22"/>
                <w:szCs w:val="22"/>
              </w:rPr>
            </w:pPr>
            <w:r>
              <w:rPr>
                <w:sz w:val="22"/>
                <w:szCs w:val="22"/>
              </w:rPr>
              <w:t>Шприцы одноразовые с иглой 20 мл</w:t>
            </w:r>
          </w:p>
        </w:tc>
        <w:tc>
          <w:tcPr>
            <w:tcW w:w="1760" w:type="dxa"/>
            <w:shd w:val="clear" w:color="auto" w:fill="FFFFFF"/>
            <w:vAlign w:val="center"/>
          </w:tcPr>
          <w:p w:rsidR="001E092E" w:rsidRDefault="001E092E" w:rsidP="00C6749F">
            <w:pPr>
              <w:outlineLvl w:val="0"/>
              <w:rPr>
                <w:sz w:val="22"/>
                <w:szCs w:val="22"/>
              </w:rPr>
            </w:pPr>
            <w:r>
              <w:rPr>
                <w:sz w:val="22"/>
                <w:szCs w:val="22"/>
              </w:rPr>
              <w:t>32.50.13.110</w:t>
            </w:r>
          </w:p>
          <w:p w:rsidR="001E092E" w:rsidRDefault="001E092E" w:rsidP="00C6749F">
            <w:pPr>
              <w:outlineLvl w:val="0"/>
              <w:rPr>
                <w:kern w:val="36"/>
                <w:sz w:val="22"/>
                <w:szCs w:val="22"/>
              </w:rPr>
            </w:pPr>
            <w:r>
              <w:rPr>
                <w:kern w:val="36"/>
                <w:sz w:val="22"/>
                <w:szCs w:val="22"/>
              </w:rPr>
              <w:t>Страна происхождения:</w:t>
            </w:r>
            <w:r>
              <w:rPr>
                <w:bCs/>
                <w:kern w:val="36"/>
                <w:sz w:val="22"/>
                <w:szCs w:val="22"/>
                <w:lang w:eastAsia="ru-RU"/>
              </w:rPr>
              <w:t xml:space="preserve"> ______________</w:t>
            </w:r>
          </w:p>
          <w:p w:rsidR="001E092E" w:rsidRDefault="001E092E" w:rsidP="00C6749F">
            <w:pPr>
              <w:outlineLvl w:val="0"/>
              <w:rPr>
                <w:sz w:val="22"/>
                <w:szCs w:val="22"/>
              </w:rPr>
            </w:pPr>
          </w:p>
        </w:tc>
        <w:tc>
          <w:tcPr>
            <w:tcW w:w="3714" w:type="dxa"/>
            <w:shd w:val="clear" w:color="auto" w:fill="FFFFFF"/>
            <w:vAlign w:val="center"/>
          </w:tcPr>
          <w:p w:rsidR="001E092E" w:rsidRDefault="001E092E" w:rsidP="00C6749F">
            <w:pPr>
              <w:rPr>
                <w:sz w:val="22"/>
                <w:szCs w:val="22"/>
              </w:rPr>
            </w:pPr>
            <w:r>
              <w:rPr>
                <w:sz w:val="22"/>
                <w:szCs w:val="22"/>
              </w:rPr>
              <w:t xml:space="preserve">Шприцы стерильные, одноразовые, трехкомпонентные с приложенной иглой 21 </w:t>
            </w:r>
            <w:r>
              <w:rPr>
                <w:sz w:val="22"/>
                <w:szCs w:val="22"/>
                <w:lang w:val="en-US"/>
              </w:rPr>
              <w:t>G</w:t>
            </w:r>
          </w:p>
          <w:p w:rsidR="001E092E" w:rsidRDefault="001E092E" w:rsidP="00C6749F">
            <w:pPr>
              <w:rPr>
                <w:sz w:val="22"/>
                <w:szCs w:val="22"/>
              </w:rPr>
            </w:pPr>
            <w:r>
              <w:rPr>
                <w:sz w:val="22"/>
                <w:szCs w:val="22"/>
              </w:rPr>
              <w:t>Упаковка: в 1 упаковке 100 шт.</w:t>
            </w:r>
          </w:p>
          <w:p w:rsidR="001E092E" w:rsidRDefault="001E092E" w:rsidP="00C6749F">
            <w:pPr>
              <w:suppressAutoHyphens w:val="0"/>
              <w:rPr>
                <w:sz w:val="22"/>
                <w:szCs w:val="22"/>
              </w:rPr>
            </w:pPr>
            <w:r>
              <w:rPr>
                <w:sz w:val="22"/>
                <w:szCs w:val="22"/>
              </w:rPr>
              <w:t>Остаточный срок годности: не менее 36 (тридцати шести) месяцев.</w:t>
            </w:r>
          </w:p>
        </w:tc>
        <w:tc>
          <w:tcPr>
            <w:tcW w:w="709" w:type="dxa"/>
            <w:shd w:val="clear" w:color="auto" w:fill="FFFFFF"/>
            <w:vAlign w:val="center"/>
          </w:tcPr>
          <w:p w:rsidR="001E092E" w:rsidRDefault="001E092E" w:rsidP="00C6749F">
            <w:pPr>
              <w:jc w:val="center"/>
              <w:rPr>
                <w:sz w:val="22"/>
                <w:szCs w:val="22"/>
              </w:rPr>
            </w:pPr>
            <w:r>
              <w:rPr>
                <w:sz w:val="22"/>
                <w:szCs w:val="22"/>
              </w:rPr>
              <w:t xml:space="preserve">1 </w:t>
            </w:r>
          </w:p>
        </w:tc>
        <w:tc>
          <w:tcPr>
            <w:tcW w:w="709" w:type="dxa"/>
            <w:shd w:val="clear" w:color="auto" w:fill="FFFFFF"/>
            <w:vAlign w:val="center"/>
          </w:tcPr>
          <w:p w:rsidR="001E092E" w:rsidRDefault="001E092E" w:rsidP="00C6749F">
            <w:pPr>
              <w:jc w:val="center"/>
              <w:rPr>
                <w:sz w:val="22"/>
                <w:szCs w:val="22"/>
              </w:rPr>
            </w:pPr>
            <w:r>
              <w:rPr>
                <w:sz w:val="22"/>
                <w:szCs w:val="22"/>
              </w:rPr>
              <w:t>упак.</w:t>
            </w:r>
          </w:p>
        </w:tc>
        <w:tc>
          <w:tcPr>
            <w:tcW w:w="992" w:type="dxa"/>
            <w:shd w:val="clear" w:color="auto" w:fill="FFFFFF"/>
            <w:vAlign w:val="center"/>
          </w:tcPr>
          <w:p w:rsidR="001E092E" w:rsidRDefault="001E092E" w:rsidP="00C6749F">
            <w:pPr>
              <w:jc w:val="center"/>
              <w:rPr>
                <w:sz w:val="22"/>
                <w:szCs w:val="22"/>
              </w:rPr>
            </w:pPr>
            <w:r>
              <w:rPr>
                <w:sz w:val="22"/>
                <w:szCs w:val="22"/>
              </w:rPr>
              <w:t>1800,00</w:t>
            </w:r>
          </w:p>
        </w:tc>
        <w:tc>
          <w:tcPr>
            <w:tcW w:w="992" w:type="dxa"/>
            <w:shd w:val="clear" w:color="auto" w:fill="FFFFFF"/>
            <w:vAlign w:val="center"/>
          </w:tcPr>
          <w:p w:rsidR="001E092E" w:rsidRDefault="001E092E" w:rsidP="00C6749F">
            <w:pPr>
              <w:ind w:left="-108" w:right="-108"/>
              <w:jc w:val="center"/>
              <w:rPr>
                <w:sz w:val="22"/>
                <w:szCs w:val="22"/>
              </w:rPr>
            </w:pPr>
            <w:r>
              <w:rPr>
                <w:sz w:val="22"/>
                <w:szCs w:val="22"/>
              </w:rPr>
              <w:t>1800,00</w:t>
            </w:r>
          </w:p>
        </w:tc>
      </w:tr>
      <w:tr w:rsidR="001E092E" w:rsidTr="00C6749F">
        <w:trPr>
          <w:trHeight w:val="1261"/>
        </w:trPr>
        <w:tc>
          <w:tcPr>
            <w:tcW w:w="567" w:type="dxa"/>
            <w:shd w:val="clear" w:color="auto" w:fill="FFFFFF"/>
            <w:vAlign w:val="center"/>
          </w:tcPr>
          <w:p w:rsidR="001E092E" w:rsidRDefault="001E092E" w:rsidP="00C6749F">
            <w:pPr>
              <w:rPr>
                <w:sz w:val="22"/>
                <w:szCs w:val="22"/>
              </w:rPr>
            </w:pPr>
            <w:r>
              <w:rPr>
                <w:sz w:val="22"/>
                <w:szCs w:val="22"/>
              </w:rPr>
              <w:t>2</w:t>
            </w:r>
          </w:p>
        </w:tc>
        <w:tc>
          <w:tcPr>
            <w:tcW w:w="1784" w:type="dxa"/>
            <w:shd w:val="clear" w:color="auto" w:fill="FFFFFF"/>
            <w:vAlign w:val="center"/>
          </w:tcPr>
          <w:p w:rsidR="001E092E" w:rsidRDefault="001E092E" w:rsidP="00C6749F">
            <w:pPr>
              <w:rPr>
                <w:sz w:val="22"/>
                <w:szCs w:val="22"/>
              </w:rPr>
            </w:pPr>
            <w:r>
              <w:rPr>
                <w:sz w:val="22"/>
                <w:szCs w:val="22"/>
              </w:rPr>
              <w:t>Шприцы одноразовые с иглой 5 мл</w:t>
            </w:r>
          </w:p>
        </w:tc>
        <w:tc>
          <w:tcPr>
            <w:tcW w:w="1760" w:type="dxa"/>
            <w:shd w:val="clear" w:color="auto" w:fill="FFFFFF"/>
            <w:vAlign w:val="center"/>
          </w:tcPr>
          <w:p w:rsidR="001E092E" w:rsidRDefault="001E092E" w:rsidP="00C6749F">
            <w:pPr>
              <w:outlineLvl w:val="0"/>
              <w:rPr>
                <w:sz w:val="22"/>
                <w:szCs w:val="22"/>
              </w:rPr>
            </w:pPr>
            <w:r>
              <w:rPr>
                <w:sz w:val="22"/>
                <w:szCs w:val="22"/>
              </w:rPr>
              <w:t>32.50.13.110</w:t>
            </w:r>
          </w:p>
          <w:p w:rsidR="001E092E" w:rsidRDefault="001E092E" w:rsidP="00C6749F">
            <w:pPr>
              <w:outlineLvl w:val="0"/>
              <w:rPr>
                <w:kern w:val="36"/>
                <w:sz w:val="22"/>
                <w:szCs w:val="22"/>
              </w:rPr>
            </w:pPr>
            <w:r>
              <w:rPr>
                <w:kern w:val="36"/>
                <w:sz w:val="22"/>
                <w:szCs w:val="22"/>
              </w:rPr>
              <w:t>Страна происхождения:</w:t>
            </w:r>
            <w:r>
              <w:rPr>
                <w:bCs/>
                <w:kern w:val="36"/>
                <w:sz w:val="22"/>
                <w:szCs w:val="22"/>
                <w:lang w:eastAsia="ru-RU"/>
              </w:rPr>
              <w:t xml:space="preserve"> ______________</w:t>
            </w:r>
          </w:p>
          <w:p w:rsidR="001E092E" w:rsidRDefault="001E092E" w:rsidP="00C6749F">
            <w:pPr>
              <w:outlineLvl w:val="0"/>
              <w:rPr>
                <w:sz w:val="22"/>
                <w:szCs w:val="22"/>
              </w:rPr>
            </w:pPr>
          </w:p>
        </w:tc>
        <w:tc>
          <w:tcPr>
            <w:tcW w:w="3714" w:type="dxa"/>
            <w:shd w:val="clear" w:color="auto" w:fill="FFFFFF"/>
            <w:vAlign w:val="center"/>
          </w:tcPr>
          <w:p w:rsidR="001E092E" w:rsidRDefault="001E092E" w:rsidP="00C6749F">
            <w:pPr>
              <w:rPr>
                <w:sz w:val="22"/>
                <w:szCs w:val="22"/>
              </w:rPr>
            </w:pPr>
            <w:r>
              <w:rPr>
                <w:sz w:val="22"/>
                <w:szCs w:val="22"/>
              </w:rPr>
              <w:t xml:space="preserve">Шприцы стерильные, одноразовые, трехкомпонентные с приложенной иглой 22 </w:t>
            </w:r>
            <w:r>
              <w:rPr>
                <w:sz w:val="22"/>
                <w:szCs w:val="22"/>
                <w:lang w:val="en-US"/>
              </w:rPr>
              <w:t>G</w:t>
            </w:r>
            <w:r>
              <w:rPr>
                <w:sz w:val="22"/>
                <w:szCs w:val="22"/>
              </w:rPr>
              <w:t xml:space="preserve"> объемом 5,0 мл</w:t>
            </w:r>
          </w:p>
          <w:p w:rsidR="001E092E" w:rsidRDefault="001E092E" w:rsidP="00C6749F">
            <w:pPr>
              <w:rPr>
                <w:sz w:val="22"/>
                <w:szCs w:val="22"/>
              </w:rPr>
            </w:pPr>
            <w:r>
              <w:rPr>
                <w:sz w:val="22"/>
                <w:szCs w:val="22"/>
              </w:rPr>
              <w:t>Упаковка: в 1 упаковке 100 шт.</w:t>
            </w:r>
          </w:p>
          <w:p w:rsidR="001E092E" w:rsidRDefault="001E092E" w:rsidP="00C6749F">
            <w:pPr>
              <w:suppressAutoHyphens w:val="0"/>
              <w:rPr>
                <w:sz w:val="22"/>
                <w:szCs w:val="22"/>
              </w:rPr>
            </w:pPr>
            <w:r>
              <w:rPr>
                <w:sz w:val="22"/>
                <w:szCs w:val="22"/>
              </w:rPr>
              <w:t>Остаточный срок годности: не менее 36 (тридцати шести) месяцев.</w:t>
            </w:r>
          </w:p>
        </w:tc>
        <w:tc>
          <w:tcPr>
            <w:tcW w:w="709" w:type="dxa"/>
            <w:shd w:val="clear" w:color="auto" w:fill="FFFFFF"/>
            <w:vAlign w:val="center"/>
          </w:tcPr>
          <w:p w:rsidR="001E092E" w:rsidRDefault="001E092E" w:rsidP="00C6749F">
            <w:pPr>
              <w:jc w:val="center"/>
              <w:rPr>
                <w:sz w:val="22"/>
                <w:szCs w:val="22"/>
              </w:rPr>
            </w:pPr>
            <w:r>
              <w:rPr>
                <w:sz w:val="22"/>
                <w:szCs w:val="22"/>
              </w:rPr>
              <w:t>1</w:t>
            </w:r>
          </w:p>
        </w:tc>
        <w:tc>
          <w:tcPr>
            <w:tcW w:w="709" w:type="dxa"/>
            <w:shd w:val="clear" w:color="auto" w:fill="FFFFFF"/>
            <w:vAlign w:val="center"/>
          </w:tcPr>
          <w:p w:rsidR="001E092E" w:rsidRDefault="001E092E" w:rsidP="00C6749F">
            <w:pPr>
              <w:jc w:val="center"/>
              <w:rPr>
                <w:sz w:val="22"/>
                <w:szCs w:val="22"/>
              </w:rPr>
            </w:pPr>
            <w:r>
              <w:rPr>
                <w:sz w:val="22"/>
                <w:szCs w:val="22"/>
              </w:rPr>
              <w:t>упак.</w:t>
            </w:r>
          </w:p>
        </w:tc>
        <w:tc>
          <w:tcPr>
            <w:tcW w:w="992" w:type="dxa"/>
            <w:shd w:val="clear" w:color="auto" w:fill="FFFFFF"/>
            <w:vAlign w:val="center"/>
          </w:tcPr>
          <w:p w:rsidR="001E092E" w:rsidRDefault="001E092E" w:rsidP="00C6749F">
            <w:pPr>
              <w:jc w:val="center"/>
              <w:rPr>
                <w:sz w:val="22"/>
                <w:szCs w:val="22"/>
              </w:rPr>
            </w:pPr>
            <w:r>
              <w:rPr>
                <w:sz w:val="22"/>
                <w:szCs w:val="22"/>
              </w:rPr>
              <w:t>800,00</w:t>
            </w:r>
          </w:p>
        </w:tc>
        <w:tc>
          <w:tcPr>
            <w:tcW w:w="992" w:type="dxa"/>
            <w:shd w:val="clear" w:color="auto" w:fill="FFFFFF"/>
            <w:vAlign w:val="center"/>
          </w:tcPr>
          <w:p w:rsidR="001E092E" w:rsidRDefault="001E092E" w:rsidP="00C6749F">
            <w:pPr>
              <w:ind w:left="-108" w:right="-108"/>
              <w:jc w:val="center"/>
              <w:rPr>
                <w:sz w:val="22"/>
                <w:szCs w:val="22"/>
              </w:rPr>
            </w:pPr>
            <w:r>
              <w:rPr>
                <w:sz w:val="22"/>
                <w:szCs w:val="22"/>
              </w:rPr>
              <w:t>800,00</w:t>
            </w:r>
          </w:p>
        </w:tc>
      </w:tr>
      <w:tr w:rsidR="001E092E" w:rsidTr="00C6749F">
        <w:trPr>
          <w:trHeight w:val="1261"/>
        </w:trPr>
        <w:tc>
          <w:tcPr>
            <w:tcW w:w="567" w:type="dxa"/>
            <w:shd w:val="clear" w:color="auto" w:fill="FFFFFF"/>
            <w:vAlign w:val="center"/>
          </w:tcPr>
          <w:p w:rsidR="001E092E" w:rsidRDefault="001E092E" w:rsidP="00C6749F">
            <w:pPr>
              <w:rPr>
                <w:sz w:val="22"/>
                <w:szCs w:val="22"/>
              </w:rPr>
            </w:pPr>
            <w:r>
              <w:rPr>
                <w:sz w:val="22"/>
                <w:szCs w:val="22"/>
              </w:rPr>
              <w:t>3</w:t>
            </w:r>
          </w:p>
        </w:tc>
        <w:tc>
          <w:tcPr>
            <w:tcW w:w="1784" w:type="dxa"/>
            <w:shd w:val="clear" w:color="auto" w:fill="FFFFFF"/>
            <w:vAlign w:val="center"/>
          </w:tcPr>
          <w:p w:rsidR="001E092E" w:rsidRDefault="001E092E" w:rsidP="00C6749F">
            <w:pPr>
              <w:rPr>
                <w:sz w:val="22"/>
                <w:szCs w:val="22"/>
              </w:rPr>
            </w:pPr>
            <w:r>
              <w:rPr>
                <w:sz w:val="22"/>
                <w:szCs w:val="22"/>
              </w:rPr>
              <w:t>Шприцы одноразовые с иглой 2 мл</w:t>
            </w:r>
          </w:p>
        </w:tc>
        <w:tc>
          <w:tcPr>
            <w:tcW w:w="1760" w:type="dxa"/>
            <w:shd w:val="clear" w:color="auto" w:fill="FFFFFF"/>
            <w:vAlign w:val="center"/>
          </w:tcPr>
          <w:p w:rsidR="001E092E" w:rsidRDefault="001E092E" w:rsidP="00C6749F">
            <w:pPr>
              <w:outlineLvl w:val="0"/>
              <w:rPr>
                <w:sz w:val="22"/>
                <w:szCs w:val="22"/>
              </w:rPr>
            </w:pPr>
            <w:r>
              <w:rPr>
                <w:sz w:val="22"/>
                <w:szCs w:val="22"/>
              </w:rPr>
              <w:t>32.50.13.110</w:t>
            </w:r>
          </w:p>
          <w:p w:rsidR="001E092E" w:rsidRDefault="001E092E" w:rsidP="00C6749F">
            <w:pPr>
              <w:outlineLvl w:val="0"/>
              <w:rPr>
                <w:kern w:val="36"/>
                <w:sz w:val="22"/>
                <w:szCs w:val="22"/>
              </w:rPr>
            </w:pPr>
            <w:r>
              <w:rPr>
                <w:kern w:val="36"/>
                <w:sz w:val="22"/>
                <w:szCs w:val="22"/>
              </w:rPr>
              <w:t>Страна происхождения:</w:t>
            </w:r>
            <w:r>
              <w:rPr>
                <w:bCs/>
                <w:kern w:val="36"/>
                <w:sz w:val="22"/>
                <w:szCs w:val="22"/>
                <w:lang w:eastAsia="ru-RU"/>
              </w:rPr>
              <w:t xml:space="preserve"> ______________</w:t>
            </w:r>
          </w:p>
          <w:p w:rsidR="001E092E" w:rsidRDefault="001E092E" w:rsidP="00C6749F">
            <w:pPr>
              <w:outlineLvl w:val="0"/>
              <w:rPr>
                <w:sz w:val="22"/>
                <w:szCs w:val="22"/>
              </w:rPr>
            </w:pPr>
          </w:p>
        </w:tc>
        <w:tc>
          <w:tcPr>
            <w:tcW w:w="3714" w:type="dxa"/>
            <w:shd w:val="clear" w:color="auto" w:fill="FFFFFF"/>
            <w:vAlign w:val="center"/>
          </w:tcPr>
          <w:p w:rsidR="001E092E" w:rsidRDefault="001E092E" w:rsidP="00C6749F">
            <w:pPr>
              <w:rPr>
                <w:sz w:val="22"/>
                <w:szCs w:val="22"/>
              </w:rPr>
            </w:pPr>
            <w:r>
              <w:rPr>
                <w:sz w:val="22"/>
                <w:szCs w:val="22"/>
              </w:rPr>
              <w:t xml:space="preserve">Шприцы стерильные, одноразовые, трехкомпонентные с приложенной иглой 23 </w:t>
            </w:r>
            <w:r>
              <w:rPr>
                <w:sz w:val="22"/>
                <w:szCs w:val="22"/>
                <w:lang w:val="en-US"/>
              </w:rPr>
              <w:t>G</w:t>
            </w:r>
            <w:r>
              <w:rPr>
                <w:sz w:val="22"/>
                <w:szCs w:val="22"/>
              </w:rPr>
              <w:t xml:space="preserve"> объемом 2,0 мл</w:t>
            </w:r>
          </w:p>
          <w:p w:rsidR="001E092E" w:rsidRDefault="001E092E" w:rsidP="00C6749F">
            <w:pPr>
              <w:rPr>
                <w:sz w:val="22"/>
                <w:szCs w:val="22"/>
              </w:rPr>
            </w:pPr>
            <w:r>
              <w:rPr>
                <w:sz w:val="22"/>
                <w:szCs w:val="22"/>
              </w:rPr>
              <w:t>Упаковка: в 1 упаковке 100  шт.</w:t>
            </w:r>
          </w:p>
          <w:p w:rsidR="001E092E" w:rsidRDefault="001E092E" w:rsidP="00C6749F">
            <w:pPr>
              <w:suppressAutoHyphens w:val="0"/>
              <w:rPr>
                <w:sz w:val="22"/>
                <w:szCs w:val="22"/>
              </w:rPr>
            </w:pPr>
            <w:r>
              <w:rPr>
                <w:sz w:val="22"/>
                <w:szCs w:val="22"/>
              </w:rPr>
              <w:t>Остаточный срок годности: не менее 36 (тридцати шести) месяцев.</w:t>
            </w:r>
          </w:p>
        </w:tc>
        <w:tc>
          <w:tcPr>
            <w:tcW w:w="709" w:type="dxa"/>
            <w:shd w:val="clear" w:color="auto" w:fill="FFFFFF"/>
            <w:vAlign w:val="center"/>
          </w:tcPr>
          <w:p w:rsidR="001E092E" w:rsidRDefault="001E092E" w:rsidP="00C6749F">
            <w:pPr>
              <w:jc w:val="center"/>
              <w:rPr>
                <w:sz w:val="22"/>
                <w:szCs w:val="22"/>
              </w:rPr>
            </w:pPr>
            <w:r>
              <w:rPr>
                <w:sz w:val="22"/>
                <w:szCs w:val="22"/>
              </w:rPr>
              <w:t>1</w:t>
            </w:r>
          </w:p>
        </w:tc>
        <w:tc>
          <w:tcPr>
            <w:tcW w:w="709" w:type="dxa"/>
            <w:shd w:val="clear" w:color="auto" w:fill="FFFFFF"/>
            <w:vAlign w:val="center"/>
          </w:tcPr>
          <w:p w:rsidR="001E092E" w:rsidRDefault="001E092E" w:rsidP="00C6749F">
            <w:pPr>
              <w:jc w:val="center"/>
              <w:rPr>
                <w:sz w:val="22"/>
                <w:szCs w:val="22"/>
              </w:rPr>
            </w:pPr>
            <w:r>
              <w:rPr>
                <w:sz w:val="22"/>
                <w:szCs w:val="22"/>
              </w:rPr>
              <w:t>упак.</w:t>
            </w:r>
          </w:p>
        </w:tc>
        <w:tc>
          <w:tcPr>
            <w:tcW w:w="992" w:type="dxa"/>
            <w:shd w:val="clear" w:color="auto" w:fill="FFFFFF"/>
            <w:vAlign w:val="center"/>
          </w:tcPr>
          <w:p w:rsidR="001E092E" w:rsidRDefault="001E092E" w:rsidP="00C6749F">
            <w:pPr>
              <w:jc w:val="center"/>
              <w:rPr>
                <w:sz w:val="22"/>
                <w:szCs w:val="22"/>
              </w:rPr>
            </w:pPr>
            <w:r>
              <w:rPr>
                <w:sz w:val="22"/>
                <w:szCs w:val="22"/>
              </w:rPr>
              <w:t>700,00</w:t>
            </w:r>
          </w:p>
        </w:tc>
        <w:tc>
          <w:tcPr>
            <w:tcW w:w="992" w:type="dxa"/>
            <w:shd w:val="clear" w:color="auto" w:fill="FFFFFF"/>
            <w:vAlign w:val="center"/>
          </w:tcPr>
          <w:p w:rsidR="001E092E" w:rsidRDefault="001E092E" w:rsidP="00C6749F">
            <w:pPr>
              <w:ind w:left="-108" w:right="-108"/>
              <w:jc w:val="center"/>
              <w:rPr>
                <w:sz w:val="22"/>
                <w:szCs w:val="22"/>
              </w:rPr>
            </w:pPr>
            <w:r>
              <w:rPr>
                <w:sz w:val="22"/>
                <w:szCs w:val="22"/>
              </w:rPr>
              <w:t>700,00</w:t>
            </w:r>
          </w:p>
        </w:tc>
      </w:tr>
      <w:tr w:rsidR="001E092E" w:rsidTr="00C6749F">
        <w:trPr>
          <w:trHeight w:val="1261"/>
        </w:trPr>
        <w:tc>
          <w:tcPr>
            <w:tcW w:w="567" w:type="dxa"/>
            <w:shd w:val="clear" w:color="auto" w:fill="FFFFFF"/>
            <w:vAlign w:val="center"/>
          </w:tcPr>
          <w:p w:rsidR="001E092E" w:rsidRDefault="001E092E" w:rsidP="00C6749F">
            <w:pPr>
              <w:rPr>
                <w:sz w:val="22"/>
                <w:szCs w:val="22"/>
              </w:rPr>
            </w:pPr>
            <w:r>
              <w:rPr>
                <w:sz w:val="22"/>
                <w:szCs w:val="22"/>
              </w:rPr>
              <w:t>4</w:t>
            </w:r>
          </w:p>
        </w:tc>
        <w:tc>
          <w:tcPr>
            <w:tcW w:w="1784" w:type="dxa"/>
            <w:shd w:val="clear" w:color="auto" w:fill="FFFFFF"/>
            <w:vAlign w:val="center"/>
          </w:tcPr>
          <w:p w:rsidR="001E092E" w:rsidRDefault="001E092E" w:rsidP="00C6749F">
            <w:pPr>
              <w:rPr>
                <w:sz w:val="22"/>
                <w:szCs w:val="22"/>
              </w:rPr>
            </w:pPr>
            <w:r>
              <w:rPr>
                <w:sz w:val="22"/>
                <w:szCs w:val="22"/>
              </w:rPr>
              <w:t>Шприц Жане 150 мл</w:t>
            </w:r>
          </w:p>
        </w:tc>
        <w:tc>
          <w:tcPr>
            <w:tcW w:w="1760" w:type="dxa"/>
            <w:shd w:val="clear" w:color="auto" w:fill="FFFFFF"/>
            <w:vAlign w:val="center"/>
          </w:tcPr>
          <w:p w:rsidR="001E092E" w:rsidRDefault="001E092E" w:rsidP="00C6749F">
            <w:pPr>
              <w:outlineLvl w:val="0"/>
              <w:rPr>
                <w:sz w:val="22"/>
                <w:szCs w:val="22"/>
              </w:rPr>
            </w:pPr>
            <w:r>
              <w:rPr>
                <w:sz w:val="22"/>
                <w:szCs w:val="22"/>
              </w:rPr>
              <w:t>32.50.13.110</w:t>
            </w:r>
          </w:p>
          <w:p w:rsidR="001E092E" w:rsidRDefault="001E092E" w:rsidP="00C6749F">
            <w:pPr>
              <w:outlineLvl w:val="0"/>
              <w:rPr>
                <w:kern w:val="36"/>
                <w:sz w:val="22"/>
                <w:szCs w:val="22"/>
              </w:rPr>
            </w:pPr>
            <w:r>
              <w:rPr>
                <w:kern w:val="36"/>
                <w:sz w:val="22"/>
                <w:szCs w:val="22"/>
              </w:rPr>
              <w:t>Страна происхождения:</w:t>
            </w:r>
            <w:r>
              <w:rPr>
                <w:bCs/>
                <w:kern w:val="36"/>
                <w:sz w:val="22"/>
                <w:szCs w:val="22"/>
                <w:lang w:eastAsia="ru-RU"/>
              </w:rPr>
              <w:t xml:space="preserve"> ______________</w:t>
            </w:r>
          </w:p>
          <w:p w:rsidR="001E092E" w:rsidRDefault="001E092E" w:rsidP="00C6749F">
            <w:pPr>
              <w:outlineLvl w:val="0"/>
              <w:rPr>
                <w:sz w:val="22"/>
                <w:szCs w:val="22"/>
              </w:rPr>
            </w:pPr>
          </w:p>
        </w:tc>
        <w:tc>
          <w:tcPr>
            <w:tcW w:w="3714" w:type="dxa"/>
            <w:shd w:val="clear" w:color="auto" w:fill="FFFFFF"/>
            <w:vAlign w:val="center"/>
          </w:tcPr>
          <w:p w:rsidR="001E092E" w:rsidRDefault="001E092E" w:rsidP="00C6749F">
            <w:pPr>
              <w:rPr>
                <w:sz w:val="22"/>
                <w:szCs w:val="22"/>
              </w:rPr>
            </w:pPr>
            <w:r>
              <w:rPr>
                <w:rFonts w:eastAsia="Helvetica"/>
                <w:sz w:val="22"/>
                <w:szCs w:val="22"/>
                <w:shd w:val="clear" w:color="auto" w:fill="FFFFFF"/>
              </w:rPr>
              <w:t>Номинальный о</w:t>
            </w:r>
            <w:r>
              <w:rPr>
                <w:sz w:val="22"/>
                <w:szCs w:val="22"/>
              </w:rPr>
              <w:t xml:space="preserve">бъем: 150 мл, цена деления - 2 мм </w:t>
            </w:r>
          </w:p>
          <w:p w:rsidR="001E092E" w:rsidRDefault="001E092E" w:rsidP="00C6749F">
            <w:pPr>
              <w:rPr>
                <w:rFonts w:eastAsia="__inter_Fallback_2e2913"/>
                <w:sz w:val="22"/>
                <w:szCs w:val="22"/>
              </w:rPr>
            </w:pPr>
            <w:r>
              <w:rPr>
                <w:rFonts w:eastAsia="__inter_Fallback_2e2913"/>
                <w:sz w:val="22"/>
                <w:szCs w:val="22"/>
              </w:rPr>
              <w:t>Шприц Жане 150 мл:</w:t>
            </w:r>
            <w:r>
              <w:rPr>
                <w:rFonts w:eastAsia="__inter_Fallback_2e2913"/>
                <w:sz w:val="22"/>
                <w:szCs w:val="22"/>
              </w:rPr>
              <w:br/>
              <w:t>- стерильный,</w:t>
            </w:r>
            <w:r>
              <w:rPr>
                <w:rFonts w:eastAsia="__inter_Fallback_2e2913"/>
                <w:sz w:val="22"/>
                <w:szCs w:val="22"/>
              </w:rPr>
              <w:br/>
              <w:t>- одноразовый,</w:t>
            </w:r>
            <w:r>
              <w:rPr>
                <w:rFonts w:eastAsia="__inter_Fallback_2e2913"/>
                <w:sz w:val="22"/>
                <w:szCs w:val="22"/>
              </w:rPr>
              <w:br/>
              <w:t>- трехкомпонентный.</w:t>
            </w:r>
          </w:p>
          <w:p w:rsidR="001E092E" w:rsidRDefault="001E092E" w:rsidP="00C6749F">
            <w:pPr>
              <w:rPr>
                <w:sz w:val="22"/>
                <w:szCs w:val="22"/>
              </w:rPr>
            </w:pPr>
            <w:r>
              <w:rPr>
                <w:rFonts w:eastAsia="Helvetica"/>
                <w:sz w:val="22"/>
                <w:szCs w:val="22"/>
                <w:shd w:val="clear" w:color="auto" w:fill="FFFFFF"/>
              </w:rPr>
              <w:t>Индивидуальная упаковка - блистер. Печать на упаковке отражает полную информацию о продукте.</w:t>
            </w:r>
          </w:p>
          <w:p w:rsidR="001E092E" w:rsidRDefault="001E092E" w:rsidP="00C6749F">
            <w:pPr>
              <w:suppressAutoHyphens w:val="0"/>
              <w:rPr>
                <w:sz w:val="22"/>
                <w:szCs w:val="22"/>
              </w:rPr>
            </w:pPr>
            <w:r>
              <w:rPr>
                <w:sz w:val="22"/>
                <w:szCs w:val="22"/>
              </w:rPr>
              <w:t>Остаточный срок годности: не менее 36 (тридцати шести) месяцев.</w:t>
            </w:r>
          </w:p>
        </w:tc>
        <w:tc>
          <w:tcPr>
            <w:tcW w:w="709" w:type="dxa"/>
            <w:shd w:val="clear" w:color="auto" w:fill="FFFFFF"/>
            <w:vAlign w:val="center"/>
          </w:tcPr>
          <w:p w:rsidR="001E092E" w:rsidRDefault="001E092E" w:rsidP="00C6749F">
            <w:pPr>
              <w:jc w:val="center"/>
              <w:rPr>
                <w:sz w:val="22"/>
                <w:szCs w:val="22"/>
              </w:rPr>
            </w:pPr>
            <w:r>
              <w:rPr>
                <w:sz w:val="22"/>
                <w:szCs w:val="22"/>
              </w:rPr>
              <w:t>2</w:t>
            </w:r>
          </w:p>
        </w:tc>
        <w:tc>
          <w:tcPr>
            <w:tcW w:w="709" w:type="dxa"/>
            <w:shd w:val="clear" w:color="auto" w:fill="FFFFFF"/>
            <w:vAlign w:val="center"/>
          </w:tcPr>
          <w:p w:rsidR="001E092E" w:rsidRDefault="001E092E" w:rsidP="00C6749F">
            <w:pPr>
              <w:jc w:val="center"/>
              <w:rPr>
                <w:sz w:val="22"/>
                <w:szCs w:val="22"/>
              </w:rPr>
            </w:pPr>
            <w:r>
              <w:rPr>
                <w:sz w:val="22"/>
                <w:szCs w:val="22"/>
              </w:rPr>
              <w:t>шт.</w:t>
            </w:r>
          </w:p>
        </w:tc>
        <w:tc>
          <w:tcPr>
            <w:tcW w:w="992" w:type="dxa"/>
            <w:shd w:val="clear" w:color="auto" w:fill="FFFFFF"/>
            <w:vAlign w:val="center"/>
          </w:tcPr>
          <w:p w:rsidR="001E092E" w:rsidRDefault="001E092E" w:rsidP="00C6749F">
            <w:pPr>
              <w:jc w:val="center"/>
              <w:rPr>
                <w:sz w:val="22"/>
                <w:szCs w:val="22"/>
              </w:rPr>
            </w:pPr>
            <w:r>
              <w:rPr>
                <w:sz w:val="22"/>
                <w:szCs w:val="22"/>
              </w:rPr>
              <w:t>130,00</w:t>
            </w:r>
          </w:p>
        </w:tc>
        <w:tc>
          <w:tcPr>
            <w:tcW w:w="992" w:type="dxa"/>
            <w:shd w:val="clear" w:color="auto" w:fill="FFFFFF"/>
            <w:vAlign w:val="center"/>
          </w:tcPr>
          <w:p w:rsidR="001E092E" w:rsidRDefault="001E092E" w:rsidP="00C6749F">
            <w:pPr>
              <w:ind w:left="-108" w:right="-108"/>
              <w:jc w:val="center"/>
              <w:rPr>
                <w:sz w:val="22"/>
                <w:szCs w:val="22"/>
              </w:rPr>
            </w:pPr>
            <w:r>
              <w:rPr>
                <w:sz w:val="22"/>
                <w:szCs w:val="22"/>
              </w:rPr>
              <w:t>260,00</w:t>
            </w:r>
          </w:p>
        </w:tc>
      </w:tr>
      <w:tr w:rsidR="001E092E" w:rsidTr="00C6749F">
        <w:tc>
          <w:tcPr>
            <w:tcW w:w="567" w:type="dxa"/>
            <w:shd w:val="clear" w:color="auto" w:fill="FFFFFF"/>
          </w:tcPr>
          <w:p w:rsidR="001E092E" w:rsidRDefault="001E092E" w:rsidP="00C6749F">
            <w:pPr>
              <w:ind w:firstLine="240"/>
              <w:rPr>
                <w:sz w:val="22"/>
                <w:szCs w:val="22"/>
              </w:rPr>
            </w:pPr>
          </w:p>
        </w:tc>
        <w:tc>
          <w:tcPr>
            <w:tcW w:w="1784" w:type="dxa"/>
            <w:shd w:val="clear" w:color="auto" w:fill="FFFFFF"/>
          </w:tcPr>
          <w:p w:rsidR="001E092E" w:rsidRDefault="001E092E" w:rsidP="00C6749F">
            <w:pPr>
              <w:rPr>
                <w:sz w:val="22"/>
                <w:szCs w:val="22"/>
              </w:rPr>
            </w:pPr>
          </w:p>
        </w:tc>
        <w:tc>
          <w:tcPr>
            <w:tcW w:w="1760" w:type="dxa"/>
            <w:shd w:val="clear" w:color="auto" w:fill="FFFFFF"/>
          </w:tcPr>
          <w:p w:rsidR="001E092E" w:rsidRDefault="001E092E" w:rsidP="00C6749F">
            <w:pPr>
              <w:jc w:val="both"/>
              <w:rPr>
                <w:b/>
                <w:sz w:val="22"/>
                <w:szCs w:val="22"/>
              </w:rPr>
            </w:pPr>
          </w:p>
        </w:tc>
        <w:tc>
          <w:tcPr>
            <w:tcW w:w="3714" w:type="dxa"/>
            <w:shd w:val="clear" w:color="auto" w:fill="FFFFFF"/>
          </w:tcPr>
          <w:p w:rsidR="001E092E" w:rsidRDefault="001E092E" w:rsidP="00C6749F">
            <w:pPr>
              <w:jc w:val="both"/>
              <w:rPr>
                <w:b/>
                <w:sz w:val="22"/>
                <w:szCs w:val="22"/>
              </w:rPr>
            </w:pPr>
            <w:r>
              <w:rPr>
                <w:b/>
                <w:sz w:val="22"/>
                <w:szCs w:val="22"/>
              </w:rPr>
              <w:t>ВСЕГО:</w:t>
            </w:r>
          </w:p>
        </w:tc>
        <w:tc>
          <w:tcPr>
            <w:tcW w:w="709" w:type="dxa"/>
            <w:shd w:val="clear" w:color="auto" w:fill="FFFFFF"/>
          </w:tcPr>
          <w:p w:rsidR="001E092E" w:rsidRDefault="001E092E" w:rsidP="00C6749F">
            <w:pPr>
              <w:jc w:val="center"/>
              <w:rPr>
                <w:sz w:val="22"/>
                <w:szCs w:val="22"/>
              </w:rPr>
            </w:pPr>
          </w:p>
        </w:tc>
        <w:tc>
          <w:tcPr>
            <w:tcW w:w="709" w:type="dxa"/>
            <w:shd w:val="clear" w:color="auto" w:fill="FFFFFF"/>
          </w:tcPr>
          <w:p w:rsidR="001E092E" w:rsidRDefault="001E092E" w:rsidP="00C6749F">
            <w:pPr>
              <w:jc w:val="center"/>
              <w:rPr>
                <w:sz w:val="22"/>
                <w:szCs w:val="22"/>
              </w:rPr>
            </w:pPr>
          </w:p>
        </w:tc>
        <w:tc>
          <w:tcPr>
            <w:tcW w:w="992" w:type="dxa"/>
            <w:shd w:val="clear" w:color="auto" w:fill="FFFFFF"/>
          </w:tcPr>
          <w:p w:rsidR="001E092E" w:rsidRDefault="001E092E" w:rsidP="00C6749F">
            <w:pPr>
              <w:rPr>
                <w:sz w:val="22"/>
                <w:szCs w:val="22"/>
              </w:rPr>
            </w:pPr>
          </w:p>
        </w:tc>
        <w:tc>
          <w:tcPr>
            <w:tcW w:w="992" w:type="dxa"/>
            <w:shd w:val="clear" w:color="auto" w:fill="FFFFFF"/>
          </w:tcPr>
          <w:p w:rsidR="001E092E" w:rsidRDefault="001E092E" w:rsidP="00C6749F">
            <w:pPr>
              <w:ind w:left="-108" w:right="-108"/>
              <w:jc w:val="center"/>
              <w:rPr>
                <w:b/>
                <w:sz w:val="22"/>
                <w:szCs w:val="22"/>
              </w:rPr>
            </w:pPr>
            <w:r>
              <w:rPr>
                <w:sz w:val="22"/>
                <w:szCs w:val="22"/>
              </w:rPr>
              <w:t>3 560,00</w:t>
            </w:r>
          </w:p>
        </w:tc>
      </w:tr>
    </w:tbl>
    <w:p w:rsidR="001E092E" w:rsidRDefault="001E092E" w:rsidP="001E092E">
      <w:pPr>
        <w:tabs>
          <w:tab w:val="left" w:pos="360"/>
        </w:tabs>
        <w:rPr>
          <w:b/>
          <w:sz w:val="22"/>
          <w:szCs w:val="22"/>
        </w:rPr>
      </w:pPr>
    </w:p>
    <w:p w:rsidR="001E092E" w:rsidRDefault="001E092E" w:rsidP="001E092E">
      <w:pPr>
        <w:tabs>
          <w:tab w:val="left" w:pos="360"/>
        </w:tabs>
        <w:rPr>
          <w:b/>
          <w:sz w:val="22"/>
          <w:szCs w:val="22"/>
        </w:rPr>
      </w:pPr>
      <w:r>
        <w:rPr>
          <w:b/>
          <w:sz w:val="22"/>
          <w:szCs w:val="22"/>
        </w:rPr>
        <w:t>Итого по спецификации:</w:t>
      </w:r>
      <w:r>
        <w:rPr>
          <w:sz w:val="22"/>
          <w:szCs w:val="22"/>
        </w:rPr>
        <w:t xml:space="preserve"> 3 560,00 рублей (Три тысячи пятьсот шестьдесят рублей 00 копеек). Стоимость товара включает в себя НДС ______________</w:t>
      </w:r>
      <w:r>
        <w:rPr>
          <w:rStyle w:val="a3"/>
          <w:sz w:val="22"/>
          <w:szCs w:val="22"/>
        </w:rPr>
        <w:footnoteReference w:id="2"/>
      </w:r>
      <w:r>
        <w:rPr>
          <w:rFonts w:eastAsia="Calibri"/>
          <w:sz w:val="22"/>
          <w:szCs w:val="22"/>
        </w:rPr>
        <w:t>.</w:t>
      </w:r>
    </w:p>
    <w:p w:rsidR="001E092E" w:rsidRDefault="001E092E" w:rsidP="001E092E">
      <w:pPr>
        <w:tabs>
          <w:tab w:val="left" w:pos="360"/>
        </w:tabs>
        <w:rPr>
          <w:b/>
          <w:sz w:val="22"/>
          <w:szCs w:val="22"/>
        </w:rPr>
      </w:pPr>
    </w:p>
    <w:p w:rsidR="001E092E" w:rsidRDefault="001E092E" w:rsidP="001E092E">
      <w:pPr>
        <w:ind w:left="283"/>
        <w:rPr>
          <w:b/>
          <w:sz w:val="22"/>
          <w:szCs w:val="22"/>
        </w:rPr>
      </w:pPr>
    </w:p>
    <w:p w:rsidR="001E092E" w:rsidRDefault="001E092E" w:rsidP="001E092E">
      <w:pPr>
        <w:ind w:left="283"/>
        <w:rPr>
          <w:sz w:val="22"/>
          <w:szCs w:val="22"/>
        </w:rPr>
      </w:pPr>
      <w:r>
        <w:rPr>
          <w:b/>
          <w:sz w:val="22"/>
          <w:szCs w:val="22"/>
        </w:rPr>
        <w:t>Заказчик                                                                      Поставщик</w:t>
      </w:r>
      <w:r>
        <w:rPr>
          <w:sz w:val="22"/>
          <w:szCs w:val="22"/>
        </w:rPr>
        <w:t xml:space="preserve"> </w:t>
      </w:r>
    </w:p>
    <w:p w:rsidR="001E092E" w:rsidRDefault="001E092E" w:rsidP="001E092E">
      <w:pPr>
        <w:ind w:left="283"/>
        <w:rPr>
          <w:sz w:val="22"/>
          <w:szCs w:val="22"/>
        </w:rPr>
      </w:pPr>
      <w:r>
        <w:rPr>
          <w:sz w:val="22"/>
          <w:szCs w:val="22"/>
        </w:rPr>
        <w:t>Первый заместитель директора</w:t>
      </w:r>
    </w:p>
    <w:p w:rsidR="001E092E" w:rsidRDefault="001E092E" w:rsidP="001E092E">
      <w:pPr>
        <w:ind w:left="283"/>
        <w:rPr>
          <w:sz w:val="22"/>
          <w:szCs w:val="22"/>
        </w:rPr>
      </w:pPr>
    </w:p>
    <w:p w:rsidR="001E092E" w:rsidRDefault="001E092E" w:rsidP="001E092E">
      <w:pPr>
        <w:ind w:left="283"/>
        <w:rPr>
          <w:sz w:val="22"/>
          <w:szCs w:val="22"/>
          <w:lang w:eastAsia="zh-CN"/>
        </w:rPr>
      </w:pPr>
      <w:r>
        <w:rPr>
          <w:sz w:val="22"/>
          <w:szCs w:val="22"/>
        </w:rPr>
        <w:t xml:space="preserve">__________________ А.В. Ежов                              </w:t>
      </w:r>
      <w:r>
        <w:rPr>
          <w:sz w:val="22"/>
          <w:szCs w:val="22"/>
          <w:lang w:eastAsia="zh-CN"/>
        </w:rPr>
        <w:t xml:space="preserve">  ______________________</w:t>
      </w:r>
    </w:p>
    <w:p w:rsidR="001E092E" w:rsidRDefault="001E092E" w:rsidP="001E092E">
      <w:pPr>
        <w:ind w:left="283"/>
        <w:rPr>
          <w:sz w:val="22"/>
          <w:szCs w:val="22"/>
          <w:lang w:eastAsia="zh-CN"/>
        </w:rPr>
      </w:pPr>
    </w:p>
    <w:p w:rsidR="001E092E" w:rsidRDefault="001E092E" w:rsidP="001E092E">
      <w:pPr>
        <w:ind w:left="283"/>
        <w:rPr>
          <w:sz w:val="22"/>
          <w:szCs w:val="22"/>
          <w:lang w:eastAsia="zh-CN"/>
        </w:rPr>
      </w:pPr>
    </w:p>
    <w:p w:rsidR="004B0F1E" w:rsidRDefault="001E092E">
      <w:bookmarkStart w:id="1" w:name="_GoBack"/>
      <w:bookmarkEnd w:id="1"/>
    </w:p>
    <w:sectPr w:rsidR="004B0F1E">
      <w:footerReference w:type="default" r:id="rId7"/>
      <w:pgSz w:w="11906" w:h="16838"/>
      <w:pgMar w:top="850" w:right="851" w:bottom="567" w:left="1418" w:header="284" w:footer="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92E" w:rsidRDefault="001E092E" w:rsidP="001E092E">
      <w:r>
        <w:separator/>
      </w:r>
    </w:p>
  </w:endnote>
  <w:endnote w:type="continuationSeparator" w:id="0">
    <w:p w:rsidR="001E092E" w:rsidRDefault="001E092E" w:rsidP="001E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ms Rmn">
    <w:panose1 w:val="02020603040505020304"/>
    <w:charset w:val="00"/>
    <w:family w:val="roman"/>
    <w:pitch w:val="default"/>
    <w:sig w:usb0="00000000" w:usb1="00000000" w:usb2="00000000" w:usb3="00000000" w:csb0="00000001" w:csb1="00000000"/>
  </w:font>
  <w:font w:name="Andale Sans UI">
    <w:altName w:val="Times New Roman"/>
    <w:charset w:val="00"/>
    <w:family w:val="auto"/>
    <w:pitch w:val="default"/>
    <w:sig w:usb0="00000000" w:usb1="00000000" w:usb2="00000000" w:usb3="00000000" w:csb0="00000001" w:csb1="00000000"/>
  </w:font>
  <w:font w:name="Helvetica">
    <w:panose1 w:val="020B0604020202020204"/>
    <w:charset w:val="00"/>
    <w:family w:val="swiss"/>
    <w:pitch w:val="default"/>
    <w:sig w:usb0="00000000" w:usb1="00000000" w:usb2="00000000" w:usb3="00000000" w:csb0="00000001" w:csb1="00000000"/>
  </w:font>
  <w:font w:name="__inter_Fallback_2e2913">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400517"/>
    </w:sdtPr>
    <w:sdtEndPr/>
    <w:sdtContent>
      <w:p w:rsidR="009A24B4" w:rsidRDefault="001E092E">
        <w:pPr>
          <w:pStyle w:val="ad"/>
          <w:jc w:val="right"/>
        </w:pPr>
        <w:r>
          <w:fldChar w:fldCharType="begin"/>
        </w:r>
        <w:r>
          <w:instrText>PAGE   \* MERGEFORMAT</w:instrText>
        </w:r>
        <w:r>
          <w:fldChar w:fldCharType="separate"/>
        </w:r>
        <w:r>
          <w:rPr>
            <w:noProof/>
          </w:rPr>
          <w:t>6</w:t>
        </w:r>
        <w:r>
          <w:fldChar w:fldCharType="end"/>
        </w:r>
      </w:p>
    </w:sdtContent>
  </w:sdt>
  <w:p w:rsidR="009A24B4" w:rsidRDefault="001E092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92E" w:rsidRDefault="001E092E" w:rsidP="001E092E">
      <w:r>
        <w:separator/>
      </w:r>
    </w:p>
  </w:footnote>
  <w:footnote w:type="continuationSeparator" w:id="0">
    <w:p w:rsidR="001E092E" w:rsidRDefault="001E092E" w:rsidP="001E092E">
      <w:r>
        <w:continuationSeparator/>
      </w:r>
    </w:p>
  </w:footnote>
  <w:footnote w:id="1">
    <w:p w:rsidR="001E092E" w:rsidRDefault="001E092E" w:rsidP="001E092E">
      <w:pPr>
        <w:pStyle w:val="a4"/>
        <w:rPr>
          <w:sz w:val="18"/>
          <w:szCs w:val="18"/>
        </w:rPr>
      </w:pPr>
      <w:r>
        <w:rPr>
          <w:rStyle w:val="a3"/>
        </w:rPr>
        <w:footnoteRef/>
      </w:r>
      <w:r>
        <w:t xml:space="preserve"> </w:t>
      </w:r>
      <w:r>
        <w:rPr>
          <w:sz w:val="18"/>
          <w:szCs w:val="18"/>
        </w:rPr>
        <w:t>В случае если НДС не облагается, указать: «НДС не облагается ________________________».</w:t>
      </w:r>
    </w:p>
    <w:p w:rsidR="001E092E" w:rsidRDefault="001E092E" w:rsidP="001E092E">
      <w:pPr>
        <w:pStyle w:val="a4"/>
        <w:rPr>
          <w:sz w:val="18"/>
          <w:szCs w:val="18"/>
        </w:rPr>
      </w:pPr>
      <w:r>
        <w:rPr>
          <w:sz w:val="18"/>
          <w:szCs w:val="18"/>
        </w:rPr>
        <w:t xml:space="preserve">                                                                                                                              (основание)</w:t>
      </w:r>
    </w:p>
  </w:footnote>
  <w:footnote w:id="2">
    <w:p w:rsidR="001E092E" w:rsidRDefault="001E092E" w:rsidP="001E092E">
      <w:pPr>
        <w:pStyle w:val="a4"/>
        <w:rPr>
          <w:sz w:val="18"/>
          <w:szCs w:val="18"/>
        </w:rPr>
      </w:pPr>
      <w:r>
        <w:rPr>
          <w:rStyle w:val="a3"/>
        </w:rPr>
        <w:footnoteRef/>
      </w:r>
      <w:r>
        <w:t xml:space="preserve"> </w:t>
      </w:r>
      <w:r>
        <w:rPr>
          <w:sz w:val="18"/>
          <w:szCs w:val="18"/>
        </w:rPr>
        <w:t xml:space="preserve">В случае если НДС не облагается, указать: «НДС не облагается ________________________».                                                            </w:t>
      </w:r>
    </w:p>
    <w:p w:rsidR="001E092E" w:rsidRDefault="001E092E" w:rsidP="001E092E">
      <w:pPr>
        <w:pStyle w:val="a4"/>
        <w:rPr>
          <w:sz w:val="18"/>
          <w:szCs w:val="18"/>
        </w:rPr>
      </w:pPr>
      <w:r>
        <w:rPr>
          <w:sz w:val="18"/>
          <w:szCs w:val="18"/>
        </w:rPr>
        <w:t xml:space="preserve">                                                                                                                               (основание)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left"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left" w:pos="432"/>
        </w:tabs>
        <w:ind w:left="432" w:hanging="432"/>
      </w:pPr>
    </w:lvl>
    <w:lvl w:ilvl="1">
      <w:start w:val="1"/>
      <w:numFmt w:val="none"/>
      <w:suff w:val="nothing"/>
      <w:lvlText w:val=""/>
      <w:lvlJc w:val="left"/>
      <w:pPr>
        <w:tabs>
          <w:tab w:val="left" w:pos="576"/>
        </w:tabs>
        <w:ind w:left="576" w:hanging="576"/>
      </w:pPr>
    </w:lvl>
    <w:lvl w:ilvl="2">
      <w:start w:val="1"/>
      <w:numFmt w:val="none"/>
      <w:suff w:val="nothing"/>
      <w:lvlText w:val=""/>
      <w:lvlJc w:val="left"/>
      <w:pPr>
        <w:tabs>
          <w:tab w:val="left" w:pos="720"/>
        </w:tabs>
        <w:ind w:left="720" w:hanging="720"/>
      </w:pPr>
    </w:lvl>
    <w:lvl w:ilvl="3">
      <w:start w:val="1"/>
      <w:numFmt w:val="none"/>
      <w:suff w:val="nothing"/>
      <w:lvlText w:val=""/>
      <w:lvlJc w:val="left"/>
      <w:pPr>
        <w:tabs>
          <w:tab w:val="left" w:pos="864"/>
        </w:tabs>
        <w:ind w:left="864" w:hanging="864"/>
      </w:pPr>
    </w:lvl>
    <w:lvl w:ilvl="4">
      <w:start w:val="1"/>
      <w:numFmt w:val="none"/>
      <w:suff w:val="nothing"/>
      <w:lvlText w:val=""/>
      <w:lvlJc w:val="left"/>
      <w:pPr>
        <w:tabs>
          <w:tab w:val="left" w:pos="1008"/>
        </w:tabs>
        <w:ind w:left="100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1296"/>
        </w:tabs>
        <w:ind w:left="1296" w:hanging="1296"/>
      </w:pPr>
    </w:lvl>
    <w:lvl w:ilvl="7">
      <w:start w:val="1"/>
      <w:numFmt w:val="none"/>
      <w:suff w:val="nothing"/>
      <w:lvlText w:val=""/>
      <w:lvlJc w:val="left"/>
      <w:pPr>
        <w:tabs>
          <w:tab w:val="left" w:pos="1440"/>
        </w:tabs>
        <w:ind w:left="1440" w:hanging="1440"/>
      </w:pPr>
    </w:lvl>
    <w:lvl w:ilvl="8">
      <w:start w:val="1"/>
      <w:numFmt w:val="none"/>
      <w:suff w:val="nothing"/>
      <w:lvlText w:val=""/>
      <w:lvlJc w:val="left"/>
      <w:pPr>
        <w:tabs>
          <w:tab w:val="left" w:pos="1584"/>
        </w:tabs>
        <w:ind w:left="1584" w:hanging="1584"/>
      </w:pPr>
    </w:lvl>
  </w:abstractNum>
  <w:abstractNum w:abstractNumId="2" w15:restartNumberingAfterBreak="0">
    <w:nsid w:val="42A6295F"/>
    <w:multiLevelType w:val="multilevel"/>
    <w:tmpl w:val="42A6295F"/>
    <w:lvl w:ilvl="0">
      <w:start w:val="7"/>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4D7D6840"/>
    <w:multiLevelType w:val="multilevel"/>
    <w:tmpl w:val="4D7D6840"/>
    <w:lvl w:ilvl="0">
      <w:start w:val="4"/>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92E"/>
    <w:rsid w:val="001D3707"/>
    <w:rsid w:val="001E092E"/>
    <w:rsid w:val="006140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EB21DD-A8BF-42D2-B6C8-3259FAB2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092E"/>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qFormat/>
    <w:rsid w:val="001E092E"/>
    <w:rPr>
      <w:rFonts w:cs="Times New Roman"/>
      <w:vertAlign w:val="superscript"/>
    </w:rPr>
  </w:style>
  <w:style w:type="paragraph" w:styleId="2">
    <w:name w:val="Body Text 2"/>
    <w:basedOn w:val="a"/>
    <w:link w:val="20"/>
    <w:uiPriority w:val="99"/>
    <w:qFormat/>
    <w:rsid w:val="001E092E"/>
    <w:pPr>
      <w:spacing w:after="120" w:line="480" w:lineRule="auto"/>
    </w:pPr>
    <w:rPr>
      <w:rFonts w:ascii="Arial" w:hAnsi="Arial" w:cs="Arial"/>
      <w:sz w:val="18"/>
      <w:szCs w:val="18"/>
      <w:lang w:eastAsia="en-US"/>
    </w:rPr>
  </w:style>
  <w:style w:type="character" w:customStyle="1" w:styleId="20">
    <w:name w:val="Основной текст 2 Знак"/>
    <w:basedOn w:val="a0"/>
    <w:link w:val="2"/>
    <w:uiPriority w:val="99"/>
    <w:qFormat/>
    <w:rsid w:val="001E092E"/>
    <w:rPr>
      <w:rFonts w:ascii="Arial" w:eastAsia="Times New Roman" w:hAnsi="Arial" w:cs="Arial"/>
      <w:sz w:val="18"/>
      <w:szCs w:val="18"/>
    </w:rPr>
  </w:style>
  <w:style w:type="paragraph" w:styleId="a4">
    <w:name w:val="footnote text"/>
    <w:basedOn w:val="a"/>
    <w:link w:val="1"/>
    <w:qFormat/>
    <w:rsid w:val="001E092E"/>
    <w:rPr>
      <w:sz w:val="20"/>
      <w:szCs w:val="20"/>
    </w:rPr>
  </w:style>
  <w:style w:type="character" w:customStyle="1" w:styleId="a5">
    <w:name w:val="Текст сноски Знак"/>
    <w:basedOn w:val="a0"/>
    <w:uiPriority w:val="99"/>
    <w:semiHidden/>
    <w:rsid w:val="001E092E"/>
    <w:rPr>
      <w:rFonts w:ascii="Times New Roman" w:eastAsia="Times New Roman" w:hAnsi="Times New Roman" w:cs="Times New Roman"/>
      <w:sz w:val="20"/>
      <w:szCs w:val="20"/>
      <w:lang w:eastAsia="ar-SA"/>
    </w:rPr>
  </w:style>
  <w:style w:type="paragraph" w:styleId="a6">
    <w:name w:val="Body Text"/>
    <w:basedOn w:val="a"/>
    <w:link w:val="a7"/>
    <w:qFormat/>
    <w:rsid w:val="001E092E"/>
    <w:pPr>
      <w:jc w:val="both"/>
    </w:pPr>
    <w:rPr>
      <w:szCs w:val="20"/>
    </w:rPr>
  </w:style>
  <w:style w:type="character" w:customStyle="1" w:styleId="a7">
    <w:name w:val="Основной текст Знак"/>
    <w:basedOn w:val="a0"/>
    <w:link w:val="a6"/>
    <w:rsid w:val="001E092E"/>
    <w:rPr>
      <w:rFonts w:ascii="Times New Roman" w:eastAsia="Times New Roman" w:hAnsi="Times New Roman" w:cs="Times New Roman"/>
      <w:sz w:val="24"/>
      <w:szCs w:val="20"/>
      <w:lang w:eastAsia="ar-SA"/>
    </w:rPr>
  </w:style>
  <w:style w:type="paragraph" w:styleId="a8">
    <w:name w:val="Body Text Indent"/>
    <w:basedOn w:val="a"/>
    <w:link w:val="a9"/>
    <w:qFormat/>
    <w:rsid w:val="001E092E"/>
    <w:pPr>
      <w:ind w:firstLine="709"/>
      <w:jc w:val="both"/>
    </w:pPr>
    <w:rPr>
      <w:szCs w:val="20"/>
    </w:rPr>
  </w:style>
  <w:style w:type="character" w:customStyle="1" w:styleId="a9">
    <w:name w:val="Основной текст с отступом Знак"/>
    <w:basedOn w:val="a0"/>
    <w:link w:val="a8"/>
    <w:qFormat/>
    <w:rsid w:val="001E092E"/>
    <w:rPr>
      <w:rFonts w:ascii="Times New Roman" w:eastAsia="Times New Roman" w:hAnsi="Times New Roman" w:cs="Times New Roman"/>
      <w:sz w:val="24"/>
      <w:szCs w:val="20"/>
      <w:lang w:eastAsia="ar-SA"/>
    </w:rPr>
  </w:style>
  <w:style w:type="paragraph" w:styleId="aa">
    <w:name w:val="Title"/>
    <w:basedOn w:val="a"/>
    <w:next w:val="ab"/>
    <w:link w:val="10"/>
    <w:qFormat/>
    <w:rsid w:val="001E092E"/>
    <w:pPr>
      <w:jc w:val="center"/>
    </w:pPr>
    <w:rPr>
      <w:b/>
      <w:bCs/>
      <w:sz w:val="28"/>
    </w:rPr>
  </w:style>
  <w:style w:type="character" w:customStyle="1" w:styleId="ac">
    <w:name w:val="Заголовок Знак"/>
    <w:basedOn w:val="a0"/>
    <w:uiPriority w:val="10"/>
    <w:rsid w:val="001E092E"/>
    <w:rPr>
      <w:rFonts w:asciiTheme="majorHAnsi" w:eastAsiaTheme="majorEastAsia" w:hAnsiTheme="majorHAnsi" w:cstheme="majorBidi"/>
      <w:spacing w:val="-10"/>
      <w:kern w:val="28"/>
      <w:sz w:val="56"/>
      <w:szCs w:val="56"/>
      <w:lang w:eastAsia="ar-SA"/>
    </w:rPr>
  </w:style>
  <w:style w:type="paragraph" w:styleId="ad">
    <w:name w:val="footer"/>
    <w:basedOn w:val="a"/>
    <w:link w:val="ae"/>
    <w:uiPriority w:val="99"/>
    <w:unhideWhenUsed/>
    <w:qFormat/>
    <w:rsid w:val="001E092E"/>
    <w:pPr>
      <w:tabs>
        <w:tab w:val="center" w:pos="4677"/>
        <w:tab w:val="right" w:pos="9355"/>
      </w:tabs>
    </w:pPr>
  </w:style>
  <w:style w:type="character" w:customStyle="1" w:styleId="ae">
    <w:name w:val="Нижний колонтитул Знак"/>
    <w:basedOn w:val="a0"/>
    <w:link w:val="ad"/>
    <w:uiPriority w:val="99"/>
    <w:qFormat/>
    <w:rsid w:val="001E092E"/>
    <w:rPr>
      <w:rFonts w:ascii="Times New Roman" w:eastAsia="Times New Roman" w:hAnsi="Times New Roman" w:cs="Times New Roman"/>
      <w:sz w:val="24"/>
      <w:szCs w:val="24"/>
      <w:lang w:eastAsia="ar-SA"/>
    </w:rPr>
  </w:style>
  <w:style w:type="paragraph" w:styleId="af">
    <w:name w:val="List Paragraph"/>
    <w:basedOn w:val="a"/>
    <w:link w:val="af0"/>
    <w:uiPriority w:val="34"/>
    <w:qFormat/>
    <w:rsid w:val="001E092E"/>
    <w:pPr>
      <w:ind w:left="720"/>
    </w:pPr>
    <w:rPr>
      <w:sz w:val="20"/>
      <w:szCs w:val="20"/>
    </w:rPr>
  </w:style>
  <w:style w:type="paragraph" w:customStyle="1" w:styleId="11">
    <w:name w:val="Обычный1"/>
    <w:link w:val="Normal"/>
    <w:qFormat/>
    <w:rsid w:val="001E092E"/>
    <w:pPr>
      <w:suppressAutoHyphens/>
      <w:spacing w:after="0" w:line="240" w:lineRule="auto"/>
    </w:pPr>
    <w:rPr>
      <w:rFonts w:ascii="Tms Rmn" w:eastAsia="Arial" w:hAnsi="Tms Rmn" w:cs="Times New Roman"/>
      <w:sz w:val="20"/>
      <w:szCs w:val="20"/>
      <w:lang w:eastAsia="ar-SA"/>
    </w:rPr>
  </w:style>
  <w:style w:type="paragraph" w:styleId="af1">
    <w:name w:val="No Spacing"/>
    <w:uiPriority w:val="1"/>
    <w:qFormat/>
    <w:rsid w:val="001E092E"/>
    <w:pPr>
      <w:suppressAutoHyphens/>
      <w:spacing w:after="0" w:line="240" w:lineRule="auto"/>
      <w:ind w:firstLine="11"/>
      <w:jc w:val="both"/>
    </w:pPr>
    <w:rPr>
      <w:rFonts w:ascii="Times New Roman" w:eastAsia="Arial" w:hAnsi="Times New Roman" w:cs="Times New Roman"/>
      <w:sz w:val="24"/>
      <w:szCs w:val="24"/>
      <w:lang w:eastAsia="ar-SA"/>
    </w:rPr>
  </w:style>
  <w:style w:type="character" w:customStyle="1" w:styleId="Normal">
    <w:name w:val="Normal Знак"/>
    <w:link w:val="11"/>
    <w:qFormat/>
    <w:rsid w:val="001E092E"/>
    <w:rPr>
      <w:rFonts w:ascii="Tms Rmn" w:eastAsia="Arial" w:hAnsi="Tms Rmn" w:cs="Times New Roman"/>
      <w:sz w:val="20"/>
      <w:szCs w:val="20"/>
      <w:lang w:eastAsia="ar-SA"/>
    </w:rPr>
  </w:style>
  <w:style w:type="character" w:customStyle="1" w:styleId="af0">
    <w:name w:val="Абзац списка Знак"/>
    <w:link w:val="af"/>
    <w:uiPriority w:val="34"/>
    <w:qFormat/>
    <w:locked/>
    <w:rsid w:val="001E092E"/>
    <w:rPr>
      <w:rFonts w:ascii="Times New Roman" w:eastAsia="Times New Roman" w:hAnsi="Times New Roman" w:cs="Times New Roman"/>
      <w:sz w:val="20"/>
      <w:szCs w:val="20"/>
      <w:lang w:eastAsia="ar-SA"/>
    </w:rPr>
  </w:style>
  <w:style w:type="character" w:customStyle="1" w:styleId="1">
    <w:name w:val="Текст сноски Знак1"/>
    <w:basedOn w:val="a0"/>
    <w:link w:val="a4"/>
    <w:qFormat/>
    <w:rsid w:val="001E092E"/>
    <w:rPr>
      <w:rFonts w:ascii="Times New Roman" w:eastAsia="Times New Roman" w:hAnsi="Times New Roman" w:cs="Times New Roman"/>
      <w:sz w:val="20"/>
      <w:szCs w:val="20"/>
      <w:lang w:eastAsia="ar-SA"/>
    </w:rPr>
  </w:style>
  <w:style w:type="paragraph" w:customStyle="1" w:styleId="3">
    <w:name w:val="Обычный3"/>
    <w:qFormat/>
    <w:rsid w:val="001E092E"/>
    <w:pPr>
      <w:widowControl w:val="0"/>
      <w:suppressAutoHyphens/>
      <w:spacing w:after="0" w:line="240" w:lineRule="auto"/>
    </w:pPr>
    <w:rPr>
      <w:rFonts w:ascii="Times New Roman" w:eastAsia="Times New Roman" w:hAnsi="Times New Roman" w:cs="Times New Roman"/>
      <w:sz w:val="20"/>
      <w:szCs w:val="20"/>
      <w:lang w:eastAsia="ar-SA"/>
    </w:rPr>
  </w:style>
  <w:style w:type="character" w:customStyle="1" w:styleId="10">
    <w:name w:val="Заголовок Знак1"/>
    <w:link w:val="aa"/>
    <w:qFormat/>
    <w:rsid w:val="001E092E"/>
    <w:rPr>
      <w:rFonts w:ascii="Times New Roman" w:eastAsia="Times New Roman" w:hAnsi="Times New Roman" w:cs="Times New Roman"/>
      <w:b/>
      <w:bCs/>
      <w:sz w:val="28"/>
      <w:szCs w:val="24"/>
      <w:lang w:eastAsia="ar-SA"/>
    </w:rPr>
  </w:style>
  <w:style w:type="paragraph" w:styleId="ab">
    <w:name w:val="Subtitle"/>
    <w:basedOn w:val="a"/>
    <w:next w:val="a"/>
    <w:link w:val="af2"/>
    <w:uiPriority w:val="11"/>
    <w:qFormat/>
    <w:rsid w:val="001E092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2">
    <w:name w:val="Подзаголовок Знак"/>
    <w:basedOn w:val="a0"/>
    <w:link w:val="ab"/>
    <w:uiPriority w:val="11"/>
    <w:rsid w:val="001E092E"/>
    <w:rPr>
      <w:rFonts w:eastAsiaTheme="minorEastAsia"/>
      <w:color w:val="5A5A5A" w:themeColor="text1" w:themeTint="A5"/>
      <w:spacing w:val="15"/>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3249</Words>
  <Characters>18525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2025-05-13T08:21:00Z</dcterms:created>
  <dcterms:modified xsi:type="dcterms:W3CDTF">2025-05-13T08:21:00Z</dcterms:modified>
</cp:coreProperties>
</file>