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E5FAA" w14:textId="77777777" w:rsidR="004F2EFC" w:rsidRDefault="004F2EFC" w:rsidP="004F2EFC">
      <w:pPr>
        <w:widowControl w:val="0"/>
        <w:suppressAutoHyphens w:val="0"/>
        <w:autoSpaceDE w:val="0"/>
        <w:autoSpaceDN w:val="0"/>
        <w:adjustRightInd w:val="0"/>
        <w:spacing w:after="0" w:line="240" w:lineRule="auto"/>
        <w:jc w:val="center"/>
        <w:rPr>
          <w:rFonts w:ascii="Times New Roman" w:hAnsi="Times New Roman" w:cs="Arial"/>
          <w:b/>
          <w:color w:val="auto"/>
          <w:sz w:val="24"/>
          <w:szCs w:val="24"/>
          <w:lang w:eastAsia="ru-RU"/>
        </w:rPr>
      </w:pPr>
      <w:r>
        <w:rPr>
          <w:rFonts w:ascii="Times New Roman" w:hAnsi="Times New Roman" w:cs="Arial"/>
          <w:b/>
          <w:color w:val="auto"/>
          <w:sz w:val="24"/>
          <w:szCs w:val="24"/>
          <w:lang w:eastAsia="ru-RU"/>
        </w:rPr>
        <w:t xml:space="preserve">Договор поставки № </w:t>
      </w:r>
      <w:r w:rsidR="00581C5F">
        <w:rPr>
          <w:rFonts w:ascii="Times New Roman" w:hAnsi="Times New Roman" w:cs="Arial"/>
          <w:b/>
          <w:color w:val="auto"/>
          <w:sz w:val="24"/>
          <w:szCs w:val="24"/>
          <w:lang w:eastAsia="ru-RU"/>
        </w:rPr>
        <w:t>___</w:t>
      </w:r>
    </w:p>
    <w:p w14:paraId="49E8D1E0" w14:textId="77777777" w:rsidR="004F2EFC" w:rsidRDefault="004F2EFC" w:rsidP="004F2EFC">
      <w:pPr>
        <w:widowControl w:val="0"/>
        <w:suppressAutoHyphens w:val="0"/>
        <w:autoSpaceDE w:val="0"/>
        <w:autoSpaceDN w:val="0"/>
        <w:adjustRightInd w:val="0"/>
        <w:spacing w:after="0" w:line="240" w:lineRule="auto"/>
        <w:jc w:val="center"/>
        <w:rPr>
          <w:rFonts w:ascii="Times New Roman" w:hAnsi="Times New Roman" w:cs="Arial"/>
          <w:b/>
          <w:color w:val="auto"/>
          <w:sz w:val="24"/>
          <w:szCs w:val="24"/>
          <w:lang w:eastAsia="ru-RU"/>
        </w:rPr>
      </w:pPr>
    </w:p>
    <w:p w14:paraId="03C86568" w14:textId="5F835348" w:rsidR="004F2EFC" w:rsidRDefault="004F2EFC" w:rsidP="004F2EFC">
      <w:pPr>
        <w:widowControl w:val="0"/>
        <w:suppressAutoHyphens w:val="0"/>
        <w:autoSpaceDE w:val="0"/>
        <w:autoSpaceDN w:val="0"/>
        <w:adjustRightInd w:val="0"/>
        <w:spacing w:after="0" w:line="240" w:lineRule="auto"/>
        <w:jc w:val="both"/>
        <w:rPr>
          <w:rFonts w:ascii="Times New Roman" w:hAnsi="Times New Roman" w:cs="Arial"/>
          <w:color w:val="auto"/>
          <w:sz w:val="24"/>
          <w:szCs w:val="24"/>
          <w:lang w:eastAsia="ru-RU"/>
        </w:rPr>
      </w:pPr>
      <w:r>
        <w:rPr>
          <w:rFonts w:ascii="Times New Roman" w:hAnsi="Times New Roman" w:cs="Arial"/>
          <w:color w:val="auto"/>
          <w:sz w:val="24"/>
          <w:szCs w:val="24"/>
          <w:lang w:eastAsia="ru-RU"/>
        </w:rPr>
        <w:t xml:space="preserve">Санкт-Петербург                                                                                            __ </w:t>
      </w:r>
      <w:r w:rsidR="00C71589">
        <w:rPr>
          <w:rFonts w:ascii="Times New Roman" w:hAnsi="Times New Roman" w:cs="Arial"/>
          <w:color w:val="auto"/>
          <w:sz w:val="24"/>
          <w:szCs w:val="24"/>
          <w:lang w:eastAsia="ru-RU"/>
        </w:rPr>
        <w:t>июля</w:t>
      </w:r>
      <w:r>
        <w:rPr>
          <w:rFonts w:ascii="Times New Roman" w:hAnsi="Times New Roman" w:cs="Arial"/>
          <w:color w:val="auto"/>
          <w:sz w:val="24"/>
          <w:szCs w:val="24"/>
          <w:lang w:eastAsia="ru-RU"/>
        </w:rPr>
        <w:t xml:space="preserve"> 2025 г.</w:t>
      </w:r>
    </w:p>
    <w:p w14:paraId="39E6F0E4" w14:textId="77777777" w:rsidR="004F2EFC" w:rsidRDefault="004F2EFC" w:rsidP="004F2EFC">
      <w:pPr>
        <w:widowControl w:val="0"/>
        <w:suppressAutoHyphens w:val="0"/>
        <w:autoSpaceDE w:val="0"/>
        <w:autoSpaceDN w:val="0"/>
        <w:adjustRightInd w:val="0"/>
        <w:spacing w:after="0" w:line="240" w:lineRule="auto"/>
        <w:jc w:val="both"/>
        <w:rPr>
          <w:rFonts w:ascii="Times New Roman" w:hAnsi="Times New Roman" w:cs="Arial"/>
          <w:color w:val="auto"/>
          <w:sz w:val="24"/>
          <w:szCs w:val="24"/>
          <w:lang w:eastAsia="ru-RU"/>
        </w:rPr>
      </w:pPr>
    </w:p>
    <w:p w14:paraId="6BB437D0" w14:textId="77777777" w:rsidR="004F2EFC" w:rsidRDefault="004F2EFC" w:rsidP="004F2EFC">
      <w:pPr>
        <w:suppressAutoHyphens w:val="0"/>
        <w:spacing w:after="0" w:line="240" w:lineRule="auto"/>
        <w:ind w:firstLine="644"/>
        <w:jc w:val="both"/>
        <w:rPr>
          <w:rFonts w:ascii="Times New Roman" w:hAnsi="Times New Roman"/>
          <w:color w:val="auto"/>
          <w:sz w:val="24"/>
          <w:szCs w:val="24"/>
          <w:lang w:eastAsia="ar-SA"/>
        </w:rPr>
      </w:pPr>
      <w:r>
        <w:rPr>
          <w:rFonts w:ascii="Times New Roman" w:hAnsi="Times New Roman"/>
          <w:color w:val="auto"/>
          <w:sz w:val="24"/>
          <w:szCs w:val="24"/>
          <w:lang w:eastAsia="ru-RU"/>
        </w:rPr>
        <w:t xml:space="preserve">    </w:t>
      </w:r>
      <w:r>
        <w:rPr>
          <w:rFonts w:ascii="Times New Roman" w:eastAsia="Calibri" w:hAnsi="Times New Roman"/>
          <w:b/>
          <w:color w:val="auto"/>
          <w:sz w:val="24"/>
          <w:szCs w:val="24"/>
          <w:lang w:eastAsia="ar-SA"/>
        </w:rPr>
        <w:t>Санкт-Петербургское государственное бюджетное учреждение культуры «Санкт-Петербургский академический Театр имени Ленсовета»</w:t>
      </w:r>
      <w:r>
        <w:rPr>
          <w:rFonts w:ascii="Times New Roman" w:hAnsi="Times New Roman"/>
          <w:color w:val="auto"/>
          <w:sz w:val="24"/>
          <w:szCs w:val="24"/>
          <w:lang w:eastAsia="ar-SA"/>
        </w:rPr>
        <w:t xml:space="preserve">,  именуемое в дальнейшем </w:t>
      </w:r>
      <w:r>
        <w:rPr>
          <w:rFonts w:ascii="Times New Roman" w:hAnsi="Times New Roman"/>
          <w:b/>
          <w:color w:val="auto"/>
          <w:sz w:val="24"/>
          <w:szCs w:val="24"/>
          <w:lang w:eastAsia="ar-SA"/>
        </w:rPr>
        <w:t>«Заказчик</w:t>
      </w:r>
      <w:r>
        <w:rPr>
          <w:rFonts w:ascii="Times New Roman" w:hAnsi="Times New Roman"/>
          <w:color w:val="auto"/>
          <w:sz w:val="24"/>
          <w:szCs w:val="24"/>
          <w:lang w:eastAsia="ar-SA"/>
        </w:rPr>
        <w:t xml:space="preserve">», в лице директора  Градковского В.Б., </w:t>
      </w:r>
      <w:r>
        <w:rPr>
          <w:rFonts w:ascii="Times New Roman" w:eastAsia="Calibri" w:hAnsi="Times New Roman"/>
          <w:color w:val="auto"/>
          <w:sz w:val="24"/>
          <w:szCs w:val="24"/>
          <w:lang w:eastAsia="ar-SA"/>
        </w:rPr>
        <w:t>действующего на основании Устава,</w:t>
      </w:r>
      <w:r>
        <w:rPr>
          <w:rFonts w:ascii="Times New Roman" w:hAnsi="Times New Roman"/>
          <w:color w:val="auto"/>
          <w:sz w:val="24"/>
          <w:szCs w:val="24"/>
          <w:lang w:eastAsia="ar-SA"/>
        </w:rPr>
        <w:t xml:space="preserve"> с одной стороны, и__________________________</w:t>
      </w:r>
      <w:r>
        <w:rPr>
          <w:rFonts w:ascii="Times New Roman" w:eastAsia="Calibri" w:hAnsi="Times New Roman"/>
          <w:b/>
          <w:color w:val="auto"/>
          <w:sz w:val="24"/>
          <w:szCs w:val="24"/>
          <w:lang w:eastAsia="ar-SA"/>
        </w:rPr>
        <w:t xml:space="preserve">, </w:t>
      </w:r>
      <w:r>
        <w:rPr>
          <w:rFonts w:ascii="Times New Roman" w:eastAsia="Calibri" w:hAnsi="Times New Roman"/>
          <w:bCs/>
          <w:color w:val="auto"/>
          <w:sz w:val="24"/>
          <w:szCs w:val="24"/>
          <w:lang w:eastAsia="ar-SA"/>
        </w:rPr>
        <w:t>именуемое в дальнейшем «</w:t>
      </w:r>
      <w:r>
        <w:rPr>
          <w:rFonts w:ascii="Times New Roman" w:eastAsia="Calibri" w:hAnsi="Times New Roman"/>
          <w:b/>
          <w:color w:val="auto"/>
          <w:sz w:val="24"/>
          <w:szCs w:val="24"/>
          <w:lang w:eastAsia="ar-SA"/>
        </w:rPr>
        <w:t>Поставщик</w:t>
      </w:r>
      <w:r>
        <w:rPr>
          <w:rFonts w:ascii="Times New Roman" w:eastAsia="Calibri" w:hAnsi="Times New Roman"/>
          <w:bCs/>
          <w:color w:val="auto"/>
          <w:sz w:val="24"/>
          <w:szCs w:val="24"/>
          <w:lang w:eastAsia="ar-SA"/>
        </w:rPr>
        <w:t>», в лице__________________, действующей на основании___________</w:t>
      </w:r>
      <w:r>
        <w:rPr>
          <w:rFonts w:ascii="Times New Roman" w:eastAsia="Calibri" w:hAnsi="Times New Roman"/>
          <w:color w:val="auto"/>
          <w:sz w:val="24"/>
          <w:szCs w:val="24"/>
          <w:lang w:eastAsia="ar-SA"/>
        </w:rPr>
        <w:t>, с другой стороны</w:t>
      </w:r>
      <w:r>
        <w:rPr>
          <w:rFonts w:ascii="Times New Roman" w:hAnsi="Times New Roman"/>
          <w:color w:val="auto"/>
          <w:sz w:val="24"/>
          <w:szCs w:val="24"/>
          <w:lang w:eastAsia="ar-SA"/>
        </w:rPr>
        <w:t>, в дальнейшем Стороны, заключили настоящий договор  (далее Договор) о нижеследующем:</w:t>
      </w:r>
    </w:p>
    <w:p w14:paraId="7BCE105C"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2B56858C"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w:t>
      </w:r>
      <w:r>
        <w:rPr>
          <w:rFonts w:ascii="Times New Roman" w:hAnsi="Times New Roman"/>
          <w:b/>
          <w:bCs/>
          <w:color w:val="auto"/>
          <w:sz w:val="24"/>
          <w:szCs w:val="24"/>
          <w:lang w:eastAsia="ru-RU"/>
        </w:rPr>
        <w:t>I. Предмет Договора</w:t>
      </w:r>
    </w:p>
    <w:p w14:paraId="314E0388" w14:textId="2FE459C8"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 Поставщик обязуется </w:t>
      </w:r>
      <w:r w:rsidR="002E0D15">
        <w:rPr>
          <w:rFonts w:ascii="Times New Roman" w:hAnsi="Times New Roman"/>
          <w:color w:val="auto"/>
          <w:sz w:val="24"/>
          <w:szCs w:val="24"/>
          <w:lang w:eastAsia="ru-RU"/>
        </w:rPr>
        <w:t>поставить Товар</w:t>
      </w:r>
      <w:r w:rsidR="00770A88">
        <w:rPr>
          <w:rFonts w:ascii="Times New Roman" w:hAnsi="Times New Roman"/>
          <w:color w:val="auto"/>
          <w:sz w:val="24"/>
          <w:szCs w:val="24"/>
          <w:lang w:eastAsia="ru-RU"/>
        </w:rPr>
        <w:t xml:space="preserve"> </w:t>
      </w:r>
      <w:r w:rsidR="00D33399">
        <w:rPr>
          <w:rFonts w:ascii="Times New Roman" w:hAnsi="Times New Roman"/>
          <w:color w:val="auto"/>
          <w:sz w:val="24"/>
          <w:szCs w:val="24"/>
          <w:lang w:eastAsia="ru-RU"/>
        </w:rPr>
        <w:t>– краску для проведения ремонтных работ по адресу: Владимирский пр., д.12</w:t>
      </w:r>
      <w:r w:rsidR="0000274D">
        <w:rPr>
          <w:rFonts w:ascii="Times New Roman" w:hAnsi="Times New Roman"/>
          <w:color w:val="auto"/>
          <w:sz w:val="24"/>
          <w:szCs w:val="24"/>
          <w:lang w:eastAsia="ru-RU"/>
        </w:rPr>
        <w:t>, д.14</w:t>
      </w:r>
      <w:r w:rsidR="00D33399">
        <w:rPr>
          <w:rFonts w:ascii="Times New Roman" w:hAnsi="Times New Roman"/>
          <w:color w:val="auto"/>
          <w:sz w:val="24"/>
          <w:szCs w:val="24"/>
          <w:lang w:eastAsia="ru-RU"/>
        </w:rPr>
        <w:t>, лит. А</w:t>
      </w:r>
      <w:r>
        <w:rPr>
          <w:rFonts w:ascii="Times New Roman" w:hAnsi="Times New Roman"/>
          <w:color w:val="auto"/>
          <w:sz w:val="24"/>
          <w:szCs w:val="24"/>
          <w:lang w:eastAsia="ru-RU"/>
        </w:rPr>
        <w:t xml:space="preserve">, а Заказчик обязуется принять и оплатить Товар в порядке и </w:t>
      </w:r>
      <w:r w:rsidR="002E0D15">
        <w:rPr>
          <w:rFonts w:ascii="Times New Roman" w:hAnsi="Times New Roman"/>
          <w:color w:val="auto"/>
          <w:sz w:val="24"/>
          <w:szCs w:val="24"/>
          <w:lang w:eastAsia="ru-RU"/>
        </w:rPr>
        <w:t>на условиях</w:t>
      </w:r>
      <w:r>
        <w:rPr>
          <w:rFonts w:ascii="Times New Roman" w:hAnsi="Times New Roman"/>
          <w:color w:val="auto"/>
          <w:sz w:val="24"/>
          <w:szCs w:val="24"/>
          <w:lang w:eastAsia="ru-RU"/>
        </w:rPr>
        <w:t>, предусмотренных Договором.</w:t>
      </w:r>
    </w:p>
    <w:p w14:paraId="18EA50AD" w14:textId="6BB3A67D"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strike/>
          <w:color w:val="auto"/>
          <w:sz w:val="24"/>
          <w:szCs w:val="24"/>
          <w:lang w:eastAsia="ru-RU"/>
        </w:rPr>
      </w:pPr>
      <w:r>
        <w:rPr>
          <w:rFonts w:ascii="Times New Roman" w:hAnsi="Times New Roman"/>
          <w:color w:val="auto"/>
          <w:sz w:val="24"/>
          <w:szCs w:val="24"/>
          <w:lang w:eastAsia="ru-RU"/>
        </w:rPr>
        <w:t xml:space="preserve">     1.2. Наименование, количество поставляемого Товара указаны в Спецификации </w:t>
      </w:r>
      <w:r w:rsidRPr="00770A88">
        <w:rPr>
          <w:rFonts w:ascii="Times New Roman" w:hAnsi="Times New Roman"/>
          <w:color w:val="auto"/>
          <w:sz w:val="24"/>
          <w:szCs w:val="24"/>
          <w:lang w:eastAsia="ru-RU"/>
        </w:rPr>
        <w:t>(</w:t>
      </w:r>
      <w:hyperlink r:id="rId7" w:anchor="/document/71943592/entry/31000" w:history="1">
        <w:r w:rsidRPr="00770A88">
          <w:rPr>
            <w:rStyle w:val="a3"/>
            <w:rFonts w:ascii="Times New Roman" w:hAnsi="Times New Roman"/>
            <w:color w:val="auto"/>
            <w:sz w:val="24"/>
            <w:szCs w:val="24"/>
            <w:u w:val="none"/>
            <w:lang w:eastAsia="ru-RU"/>
          </w:rPr>
          <w:t>Приложение</w:t>
        </w:r>
      </w:hyperlink>
      <w:r w:rsidRPr="00770A88">
        <w:rPr>
          <w:rFonts w:ascii="Times New Roman" w:hAnsi="Times New Roman"/>
          <w:color w:val="auto"/>
          <w:sz w:val="24"/>
          <w:szCs w:val="24"/>
          <w:lang w:eastAsia="ru-RU"/>
        </w:rPr>
        <w:t xml:space="preserve"> № 1 </w:t>
      </w:r>
      <w:r w:rsidR="002E0D15" w:rsidRPr="00770A88">
        <w:rPr>
          <w:rFonts w:ascii="Times New Roman" w:hAnsi="Times New Roman"/>
          <w:color w:val="auto"/>
          <w:sz w:val="24"/>
          <w:szCs w:val="24"/>
          <w:lang w:eastAsia="ru-RU"/>
        </w:rPr>
        <w:t>к Техническому</w:t>
      </w:r>
      <w:r w:rsidRPr="00770A88">
        <w:rPr>
          <w:rFonts w:ascii="Times New Roman" w:hAnsi="Times New Roman"/>
          <w:color w:val="auto"/>
          <w:sz w:val="24"/>
          <w:szCs w:val="24"/>
          <w:lang w:eastAsia="ru-RU"/>
        </w:rPr>
        <w:t xml:space="preserve"> заданию).</w:t>
      </w:r>
      <w:r>
        <w:rPr>
          <w:rFonts w:ascii="Times New Roman" w:hAnsi="Times New Roman"/>
          <w:color w:val="auto"/>
          <w:sz w:val="24"/>
          <w:szCs w:val="24"/>
          <w:lang w:eastAsia="ru-RU"/>
        </w:rPr>
        <w:t xml:space="preserve"> Технические характеристики и иные обязательные требования к поставляемому Товару указаны в Техническом задании (Приложение № 1 к Договору</w:t>
      </w:r>
      <w:r>
        <w:rPr>
          <w:rFonts w:ascii="Times New Roman" w:hAnsi="Times New Roman"/>
          <w:strike/>
          <w:color w:val="auto"/>
          <w:sz w:val="24"/>
          <w:szCs w:val="24"/>
          <w:lang w:eastAsia="ru-RU"/>
        </w:rPr>
        <w:t>)</w:t>
      </w:r>
    </w:p>
    <w:p w14:paraId="7025AF46"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1.3. Адрес доставки: Санкт-Петербург, Владимирский пр, д.12, литер А.  </w:t>
      </w:r>
    </w:p>
    <w:p w14:paraId="70C1F3A2" w14:textId="2FF2B696"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284"/>
        <w:jc w:val="both"/>
        <w:rPr>
          <w:rFonts w:ascii="Times New Roman" w:hAnsi="Times New Roman"/>
          <w:color w:val="auto"/>
          <w:sz w:val="24"/>
          <w:szCs w:val="24"/>
          <w:lang w:eastAsia="ru-RU"/>
        </w:rPr>
      </w:pPr>
      <w:r>
        <w:rPr>
          <w:rFonts w:ascii="Times New Roman" w:hAnsi="Times New Roman"/>
          <w:color w:val="auto"/>
          <w:sz w:val="24"/>
          <w:szCs w:val="24"/>
          <w:lang w:eastAsia="ru-RU"/>
        </w:rPr>
        <w:t>1.4</w:t>
      </w:r>
      <w:r>
        <w:rPr>
          <w:rFonts w:ascii="Times New Roman" w:hAnsi="Times New Roman"/>
          <w:color w:val="auto"/>
          <w:sz w:val="24"/>
          <w:szCs w:val="24"/>
          <w:shd w:val="clear" w:color="auto" w:fill="FFFFFF" w:themeFill="background1"/>
          <w:lang w:eastAsia="ru-RU"/>
        </w:rPr>
        <w:t xml:space="preserve">. </w:t>
      </w:r>
      <w:r>
        <w:rPr>
          <w:rFonts w:ascii="Times New Roman" w:hAnsi="Times New Roman"/>
          <w:color w:val="auto"/>
          <w:sz w:val="24"/>
          <w:szCs w:val="24"/>
          <w:shd w:val="clear" w:color="auto" w:fill="FFFFFF" w:themeFill="background1"/>
          <w:lang w:eastAsia="en-US"/>
        </w:rPr>
        <w:t xml:space="preserve">Срок </w:t>
      </w:r>
      <w:r w:rsidR="002E0D15">
        <w:rPr>
          <w:rFonts w:ascii="Times New Roman" w:hAnsi="Times New Roman"/>
          <w:color w:val="auto"/>
          <w:sz w:val="24"/>
          <w:szCs w:val="24"/>
          <w:shd w:val="clear" w:color="auto" w:fill="FFFFFF" w:themeFill="background1"/>
          <w:lang w:eastAsia="en-US"/>
        </w:rPr>
        <w:t>поставки</w:t>
      </w:r>
      <w:r w:rsidR="002E0D15" w:rsidRPr="00DF1879">
        <w:rPr>
          <w:rFonts w:ascii="Times New Roman" w:hAnsi="Times New Roman"/>
          <w:color w:val="auto"/>
          <w:sz w:val="24"/>
          <w:szCs w:val="24"/>
          <w:shd w:val="clear" w:color="auto" w:fill="FFFFFF" w:themeFill="background1"/>
          <w:lang w:eastAsia="en-US"/>
        </w:rPr>
        <w:t>: 5</w:t>
      </w:r>
      <w:r w:rsidR="00177F9C">
        <w:rPr>
          <w:rFonts w:ascii="Times New Roman" w:hAnsi="Times New Roman"/>
          <w:color w:val="auto"/>
          <w:sz w:val="24"/>
          <w:szCs w:val="24"/>
          <w:shd w:val="clear" w:color="auto" w:fill="FFFFFF" w:themeFill="background1"/>
          <w:lang w:eastAsia="en-US"/>
        </w:rPr>
        <w:t xml:space="preserve"> </w:t>
      </w:r>
      <w:r w:rsidRPr="00DF1879">
        <w:rPr>
          <w:rFonts w:ascii="Times New Roman" w:hAnsi="Times New Roman"/>
          <w:color w:val="auto"/>
          <w:sz w:val="24"/>
          <w:szCs w:val="24"/>
          <w:shd w:val="clear" w:color="auto" w:fill="FFFFFF" w:themeFill="background1"/>
          <w:lang w:eastAsia="en-US"/>
        </w:rPr>
        <w:t>рабочих</w:t>
      </w:r>
      <w:r>
        <w:rPr>
          <w:rFonts w:ascii="Times New Roman" w:hAnsi="Times New Roman"/>
          <w:color w:val="auto"/>
          <w:sz w:val="24"/>
          <w:szCs w:val="24"/>
          <w:shd w:val="clear" w:color="auto" w:fill="FFFFFF" w:themeFill="background1"/>
          <w:lang w:eastAsia="en-US"/>
        </w:rPr>
        <w:t xml:space="preserve"> дней с</w:t>
      </w:r>
      <w:r>
        <w:rPr>
          <w:rFonts w:ascii="Times New Roman" w:hAnsi="Times New Roman"/>
          <w:color w:val="auto"/>
          <w:sz w:val="24"/>
          <w:szCs w:val="24"/>
          <w:lang w:eastAsia="en-US"/>
        </w:rPr>
        <w:t xml:space="preserve"> момента заключения Договора</w:t>
      </w:r>
      <w:r>
        <w:rPr>
          <w:rFonts w:ascii="Times New Roman" w:hAnsi="Times New Roman"/>
          <w:color w:val="auto"/>
          <w:sz w:val="24"/>
          <w:szCs w:val="24"/>
          <w:lang w:eastAsia="ru-RU"/>
        </w:rPr>
        <w:t>.</w:t>
      </w:r>
    </w:p>
    <w:p w14:paraId="5BAC7A92" w14:textId="77777777" w:rsidR="004F2EFC" w:rsidRDefault="004F2EFC" w:rsidP="004F2EF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02E72276"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w:t>
      </w:r>
      <w:r>
        <w:rPr>
          <w:rFonts w:ascii="Times New Roman" w:hAnsi="Times New Roman"/>
          <w:b/>
          <w:bCs/>
          <w:color w:val="auto"/>
          <w:sz w:val="24"/>
          <w:szCs w:val="24"/>
          <w:lang w:eastAsia="ru-RU"/>
        </w:rPr>
        <w:t>II. Цена Договора и порядок расчетов</w:t>
      </w:r>
    </w:p>
    <w:p w14:paraId="7821C029" w14:textId="77777777" w:rsidR="004F2EFC" w:rsidRPr="00997738" w:rsidRDefault="004F2EFC" w:rsidP="004F2EFC">
      <w:pPr>
        <w:numPr>
          <w:ilvl w:val="1"/>
          <w:numId w:val="1"/>
        </w:num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284" w:firstLine="0"/>
        <w:jc w:val="both"/>
        <w:rPr>
          <w:rFonts w:ascii="Times New Roman" w:hAnsi="Times New Roman"/>
          <w:color w:val="auto"/>
          <w:sz w:val="24"/>
          <w:szCs w:val="24"/>
          <w:lang w:eastAsia="ru-RU"/>
        </w:rPr>
      </w:pPr>
      <w:r>
        <w:rPr>
          <w:rFonts w:ascii="Times New Roman" w:hAnsi="Times New Roman"/>
          <w:color w:val="auto"/>
          <w:sz w:val="24"/>
          <w:szCs w:val="24"/>
          <w:lang w:eastAsia="ru-RU"/>
        </w:rPr>
        <w:t>Цена Договора составляет___________________,</w:t>
      </w:r>
      <w:r>
        <w:rPr>
          <w:rFonts w:ascii="Times New Roman" w:hAnsi="Times New Roman"/>
          <w:color w:val="auto"/>
          <w:sz w:val="24"/>
          <w:szCs w:val="24"/>
          <w:lang w:eastAsia="en-US"/>
        </w:rPr>
        <w:t xml:space="preserve"> в том числе НДС</w:t>
      </w:r>
      <w:r w:rsidRPr="00997738">
        <w:rPr>
          <w:rFonts w:ascii="Times New Roman" w:hAnsi="Times New Roman"/>
          <w:color w:val="auto"/>
          <w:sz w:val="24"/>
          <w:szCs w:val="24"/>
          <w:lang w:eastAsia="en-US"/>
        </w:rPr>
        <w:t xml:space="preserve">___%. </w:t>
      </w:r>
    </w:p>
    <w:p w14:paraId="41D5E70C" w14:textId="77777777" w:rsidR="004F2EFC" w:rsidRDefault="004F2EFC" w:rsidP="004F2EFC">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left="709" w:hanging="425"/>
        <w:jc w:val="both"/>
        <w:rPr>
          <w:rFonts w:ascii="Times New Roman" w:hAnsi="Times New Roman"/>
          <w:color w:val="auto"/>
          <w:sz w:val="24"/>
          <w:szCs w:val="24"/>
          <w:lang w:eastAsia="ru-RU"/>
        </w:rPr>
      </w:pPr>
      <w:r>
        <w:rPr>
          <w:rFonts w:ascii="Times New Roman" w:hAnsi="Times New Roman"/>
          <w:color w:val="auto"/>
          <w:sz w:val="24"/>
          <w:szCs w:val="24"/>
          <w:lang w:eastAsia="en-US"/>
        </w:rPr>
        <w:t xml:space="preserve">     Источник финансирования: внебюджетные средства, доходы от иной, приносящей доход деятельности.</w:t>
      </w:r>
    </w:p>
    <w:p w14:paraId="460D9565" w14:textId="0B0038A0"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2.2. Цена Договора включает в себя стоимость   Товара, расходы, связанные с доставкой, разгрузкой </w:t>
      </w:r>
      <w:r w:rsidR="002E0D15">
        <w:rPr>
          <w:rFonts w:ascii="Times New Roman" w:hAnsi="Times New Roman"/>
          <w:color w:val="auto"/>
          <w:sz w:val="24"/>
          <w:szCs w:val="24"/>
          <w:lang w:eastAsia="ru-RU"/>
        </w:rPr>
        <w:t>- погрузкой</w:t>
      </w:r>
      <w:r>
        <w:rPr>
          <w:rFonts w:ascii="Times New Roman" w:hAnsi="Times New Roman"/>
          <w:color w:val="auto"/>
          <w:sz w:val="24"/>
          <w:szCs w:val="24"/>
          <w:lang w:eastAsia="ru-RU"/>
        </w:rPr>
        <w:t xml:space="preserve">, размещением   в местах хранения Заказчика, стоимость </w:t>
      </w:r>
      <w:r w:rsidR="002E0D15">
        <w:rPr>
          <w:rFonts w:ascii="Times New Roman" w:hAnsi="Times New Roman"/>
          <w:color w:val="auto"/>
          <w:sz w:val="24"/>
          <w:szCs w:val="24"/>
          <w:lang w:eastAsia="ru-RU"/>
        </w:rPr>
        <w:t>упаковки (</w:t>
      </w:r>
      <w:r>
        <w:rPr>
          <w:rFonts w:ascii="Times New Roman" w:hAnsi="Times New Roman"/>
          <w:color w:val="auto"/>
          <w:sz w:val="24"/>
          <w:szCs w:val="24"/>
          <w:lang w:eastAsia="ru-RU"/>
        </w:rPr>
        <w:t>тары</w:t>
      </w:r>
      <w:r w:rsidR="002E0D15">
        <w:rPr>
          <w:rFonts w:ascii="Times New Roman" w:hAnsi="Times New Roman"/>
          <w:color w:val="auto"/>
          <w:sz w:val="24"/>
          <w:szCs w:val="24"/>
          <w:lang w:eastAsia="ru-RU"/>
        </w:rPr>
        <w:t xml:space="preserve">), </w:t>
      </w:r>
      <w:r>
        <w:rPr>
          <w:rFonts w:ascii="Times New Roman" w:hAnsi="Times New Roman"/>
          <w:color w:val="auto"/>
          <w:sz w:val="24"/>
          <w:szCs w:val="24"/>
          <w:lang w:eastAsia="ru-RU"/>
        </w:rPr>
        <w:t xml:space="preserve">маркировки, страхование, таможенные </w:t>
      </w:r>
      <w:r w:rsidR="002E0D15">
        <w:rPr>
          <w:rFonts w:ascii="Times New Roman" w:hAnsi="Times New Roman"/>
          <w:color w:val="auto"/>
          <w:sz w:val="24"/>
          <w:szCs w:val="24"/>
          <w:lang w:eastAsia="ru-RU"/>
        </w:rPr>
        <w:t>платежи (</w:t>
      </w:r>
      <w:r>
        <w:rPr>
          <w:rFonts w:ascii="Times New Roman" w:hAnsi="Times New Roman"/>
          <w:color w:val="auto"/>
          <w:sz w:val="24"/>
          <w:szCs w:val="24"/>
          <w:lang w:eastAsia="ru-RU"/>
        </w:rPr>
        <w:t>пошлины</w:t>
      </w:r>
      <w:r w:rsidR="002E0D15">
        <w:rPr>
          <w:rFonts w:ascii="Times New Roman" w:hAnsi="Times New Roman"/>
          <w:color w:val="auto"/>
          <w:sz w:val="24"/>
          <w:szCs w:val="24"/>
          <w:lang w:eastAsia="ru-RU"/>
        </w:rPr>
        <w:t>), НДС</w:t>
      </w:r>
      <w:r>
        <w:rPr>
          <w:rFonts w:ascii="Times New Roman" w:hAnsi="Times New Roman"/>
          <w:color w:val="auto"/>
          <w:sz w:val="24"/>
          <w:szCs w:val="24"/>
          <w:lang w:eastAsia="ru-RU"/>
        </w:rPr>
        <w:t>,</w:t>
      </w:r>
      <w:r w:rsidR="002E0D15">
        <w:rPr>
          <w:rFonts w:ascii="Times New Roman" w:hAnsi="Times New Roman"/>
          <w:color w:val="auto"/>
          <w:sz w:val="24"/>
          <w:szCs w:val="24"/>
          <w:lang w:eastAsia="ru-RU"/>
        </w:rPr>
        <w:t xml:space="preserve"> </w:t>
      </w:r>
      <w:r>
        <w:rPr>
          <w:rFonts w:ascii="Times New Roman" w:hAnsi="Times New Roman"/>
          <w:color w:val="auto"/>
          <w:sz w:val="24"/>
          <w:szCs w:val="24"/>
          <w:lang w:eastAsia="ru-RU"/>
        </w:rPr>
        <w:t>другие   установленные налоги, сборы и иные расходы, связанные с исполнением</w:t>
      </w:r>
      <w:r w:rsidR="002E0D15">
        <w:rPr>
          <w:rFonts w:ascii="Times New Roman" w:hAnsi="Times New Roman"/>
          <w:color w:val="auto"/>
          <w:sz w:val="24"/>
          <w:szCs w:val="24"/>
          <w:lang w:eastAsia="ru-RU"/>
        </w:rPr>
        <w:t xml:space="preserve"> </w:t>
      </w:r>
      <w:r>
        <w:rPr>
          <w:rFonts w:ascii="Times New Roman" w:hAnsi="Times New Roman"/>
          <w:color w:val="auto"/>
          <w:sz w:val="24"/>
          <w:szCs w:val="24"/>
          <w:lang w:eastAsia="ru-RU"/>
        </w:rPr>
        <w:t xml:space="preserve">Договора.          </w:t>
      </w:r>
    </w:p>
    <w:p w14:paraId="12291BF6"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Цена Договора является твердой и определяется на весь срок исполнения Договора, за   исключением    случаев, установленных </w:t>
      </w:r>
      <w:r>
        <w:rPr>
          <w:rFonts w:ascii="Times New Roman" w:hAnsi="Times New Roman"/>
          <w:color w:val="auto"/>
          <w:sz w:val="24"/>
          <w:szCs w:val="24"/>
          <w:lang w:eastAsia="en-US"/>
        </w:rPr>
        <w:t xml:space="preserve">законодательством </w:t>
      </w:r>
      <w:r>
        <w:rPr>
          <w:rFonts w:ascii="Times New Roman" w:hAnsi="Times New Roman"/>
          <w:color w:val="auto"/>
          <w:sz w:val="24"/>
          <w:szCs w:val="24"/>
          <w:lang w:eastAsia="ru-RU"/>
        </w:rPr>
        <w:t>и   настоящим Договором.</w:t>
      </w:r>
    </w:p>
    <w:p w14:paraId="4E225ECB" w14:textId="61E8C1C9" w:rsidR="004F2EFC" w:rsidRPr="009C525F" w:rsidRDefault="004F2EFC" w:rsidP="004F2EFC">
      <w:pPr>
        <w:shd w:val="clear" w:color="auto" w:fill="FFFFFF"/>
        <w:tabs>
          <w:tab w:val="left" w:pos="567"/>
        </w:tabs>
        <w:suppressAutoHyphens w:val="0"/>
        <w:spacing w:after="0" w:line="240" w:lineRule="auto"/>
        <w:jc w:val="both"/>
        <w:rPr>
          <w:rFonts w:ascii="Times New Roman" w:hAnsi="Times New Roman"/>
          <w:b/>
          <w:bCs/>
          <w:color w:val="auto"/>
          <w:sz w:val="24"/>
          <w:szCs w:val="24"/>
          <w:lang w:eastAsia="en-US"/>
        </w:rPr>
      </w:pPr>
      <w:r>
        <w:rPr>
          <w:rFonts w:ascii="Times New Roman" w:hAnsi="Times New Roman"/>
          <w:color w:val="auto"/>
          <w:sz w:val="24"/>
          <w:szCs w:val="24"/>
          <w:lang w:eastAsia="ru-RU"/>
        </w:rPr>
        <w:t xml:space="preserve">     2.3. </w:t>
      </w:r>
      <w:bookmarkStart w:id="0" w:name="_Hlk203144221"/>
      <w:r>
        <w:rPr>
          <w:rFonts w:ascii="Times New Roman" w:hAnsi="Times New Roman"/>
          <w:color w:val="auto"/>
          <w:sz w:val="24"/>
          <w:szCs w:val="24"/>
          <w:lang w:eastAsia="ru-RU"/>
        </w:rPr>
        <w:t>Источник финансирования Договора «Внебюджетн</w:t>
      </w:r>
      <w:r w:rsidR="00770A88">
        <w:rPr>
          <w:rFonts w:ascii="Times New Roman" w:hAnsi="Times New Roman"/>
          <w:color w:val="auto"/>
          <w:sz w:val="24"/>
          <w:szCs w:val="24"/>
          <w:lang w:eastAsia="ru-RU"/>
        </w:rPr>
        <w:t>ые средства: доход</w:t>
      </w:r>
      <w:r w:rsidR="00770A88" w:rsidRPr="00997738">
        <w:rPr>
          <w:rFonts w:ascii="Times New Roman" w:hAnsi="Times New Roman"/>
          <w:color w:val="auto"/>
          <w:sz w:val="24"/>
          <w:szCs w:val="24"/>
          <w:lang w:eastAsia="ru-RU"/>
        </w:rPr>
        <w:t>, КОСГУ</w:t>
      </w:r>
      <w:r w:rsidR="00DF1879" w:rsidRPr="00997738">
        <w:rPr>
          <w:rFonts w:ascii="Times New Roman" w:hAnsi="Times New Roman"/>
          <w:color w:val="auto"/>
          <w:sz w:val="24"/>
          <w:szCs w:val="24"/>
          <w:lang w:eastAsia="ru-RU"/>
        </w:rPr>
        <w:t xml:space="preserve"> 344</w:t>
      </w:r>
      <w:r w:rsidR="00DF1DED" w:rsidRPr="00997738">
        <w:rPr>
          <w:rFonts w:ascii="Times New Roman" w:hAnsi="Times New Roman"/>
          <w:color w:val="auto"/>
          <w:sz w:val="24"/>
          <w:szCs w:val="24"/>
          <w:lang w:eastAsia="ru-RU"/>
        </w:rPr>
        <w:t xml:space="preserve"> </w:t>
      </w:r>
      <w:bookmarkEnd w:id="0"/>
      <w:r w:rsidR="00DF1DED" w:rsidRPr="00997738">
        <w:rPr>
          <w:rFonts w:ascii="Times New Roman" w:hAnsi="Times New Roman"/>
          <w:color w:val="auto"/>
          <w:sz w:val="24"/>
          <w:szCs w:val="24"/>
          <w:lang w:eastAsia="ru-RU"/>
        </w:rPr>
        <w:t xml:space="preserve">НМЦК </w:t>
      </w:r>
      <w:r w:rsidR="00E1389E" w:rsidRPr="00E1389E">
        <w:rPr>
          <w:rFonts w:ascii="Times New Roman" w:hAnsi="Times New Roman"/>
          <w:b/>
          <w:bCs/>
          <w:color w:val="auto"/>
          <w:sz w:val="24"/>
          <w:szCs w:val="24"/>
          <w:lang w:eastAsia="ru-RU"/>
        </w:rPr>
        <w:t>420</w:t>
      </w:r>
      <w:r w:rsidR="00E1389E">
        <w:rPr>
          <w:rFonts w:ascii="Times New Roman" w:hAnsi="Times New Roman"/>
          <w:b/>
          <w:bCs/>
          <w:color w:val="auto"/>
          <w:sz w:val="24"/>
          <w:szCs w:val="24"/>
          <w:lang w:eastAsia="ru-RU"/>
        </w:rPr>
        <w:t> </w:t>
      </w:r>
      <w:r w:rsidR="00E1389E" w:rsidRPr="00E1389E">
        <w:rPr>
          <w:rFonts w:ascii="Times New Roman" w:hAnsi="Times New Roman"/>
          <w:b/>
          <w:bCs/>
          <w:color w:val="auto"/>
          <w:sz w:val="24"/>
          <w:szCs w:val="24"/>
          <w:lang w:eastAsia="ru-RU"/>
        </w:rPr>
        <w:t>061</w:t>
      </w:r>
      <w:r w:rsidR="00E1389E">
        <w:rPr>
          <w:rFonts w:ascii="Times New Roman" w:hAnsi="Times New Roman"/>
          <w:b/>
          <w:bCs/>
          <w:color w:val="auto"/>
          <w:sz w:val="24"/>
          <w:szCs w:val="24"/>
          <w:lang w:eastAsia="ru-RU"/>
        </w:rPr>
        <w:t xml:space="preserve"> рублей </w:t>
      </w:r>
      <w:r w:rsidR="00E1389E" w:rsidRPr="00E1389E">
        <w:rPr>
          <w:rFonts w:ascii="Times New Roman" w:hAnsi="Times New Roman"/>
          <w:b/>
          <w:bCs/>
          <w:color w:val="auto"/>
          <w:sz w:val="24"/>
          <w:szCs w:val="24"/>
          <w:lang w:eastAsia="ru-RU"/>
        </w:rPr>
        <w:t>11</w:t>
      </w:r>
      <w:r w:rsidR="009C525F" w:rsidRPr="00997738">
        <w:rPr>
          <w:rFonts w:ascii="Times New Roman" w:hAnsi="Times New Roman"/>
          <w:b/>
          <w:bCs/>
          <w:color w:val="auto"/>
          <w:sz w:val="24"/>
          <w:szCs w:val="24"/>
          <w:lang w:eastAsia="ru-RU"/>
        </w:rPr>
        <w:t xml:space="preserve"> копеек</w:t>
      </w:r>
    </w:p>
    <w:p w14:paraId="179B74F4"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2.4. Оплата по Договору производится с лицевого счета Заказчика путем перечисления денежных средств на указанный в Договоре расчетный счет Поставщика в срок не превышающий 7 рабочих дней с момента подписания Сторонами  акта приемки Товара </w:t>
      </w:r>
      <w:r>
        <w:rPr>
          <w:rFonts w:ascii="Times New Roman" w:hAnsi="Times New Roman"/>
          <w:sz w:val="24"/>
          <w:szCs w:val="24"/>
        </w:rPr>
        <w:t xml:space="preserve">  (ф.0510452), </w:t>
      </w:r>
      <w:r>
        <w:rPr>
          <w:rFonts w:ascii="Times New Roman" w:hAnsi="Times New Roman"/>
          <w:color w:val="auto"/>
          <w:sz w:val="24"/>
          <w:szCs w:val="24"/>
          <w:lang w:eastAsia="ru-RU"/>
        </w:rPr>
        <w:t xml:space="preserve">акта приемки </w:t>
      </w:r>
      <w:r w:rsidRPr="00770A88">
        <w:rPr>
          <w:rFonts w:ascii="Times New Roman" w:hAnsi="Times New Roman"/>
          <w:color w:val="auto"/>
          <w:sz w:val="24"/>
          <w:szCs w:val="24"/>
          <w:lang w:eastAsia="ru-RU"/>
        </w:rPr>
        <w:t>товара  по качеству</w:t>
      </w:r>
      <w:r>
        <w:rPr>
          <w:rFonts w:ascii="Times New Roman" w:hAnsi="Times New Roman"/>
          <w:color w:val="auto"/>
          <w:sz w:val="24"/>
          <w:szCs w:val="24"/>
          <w:lang w:eastAsia="ru-RU"/>
        </w:rPr>
        <w:t xml:space="preserve"> и товарной накладной, при условии, что условия Договора выполнены надлежащим образом.</w:t>
      </w:r>
    </w:p>
    <w:p w14:paraId="41E27B00" w14:textId="77777777" w:rsidR="004F2EFC" w:rsidRDefault="004F2EFC" w:rsidP="004F2EFC">
      <w:pPr>
        <w:tabs>
          <w:tab w:val="left" w:pos="56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2.5. Оплата производится в установленном порядке через Управление казначейства Комитета финансов Санкт-Петербурга. Датой исполнения Заказчиком обязательств по оплате считается дата отметки Комитета финансов Санкт-Петербурга о списании средств.</w:t>
      </w:r>
    </w:p>
    <w:p w14:paraId="289577FB" w14:textId="77777777" w:rsidR="004F2EFC" w:rsidRDefault="004F2EFC" w:rsidP="004F2EF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2.6.  Авансирование не предусмотрено.</w:t>
      </w:r>
    </w:p>
    <w:p w14:paraId="0928AEE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vertAlign w:val="superscript"/>
          <w:lang w:eastAsia="ru-RU"/>
        </w:rPr>
      </w:pPr>
      <w:r>
        <w:rPr>
          <w:rFonts w:ascii="Times New Roman" w:hAnsi="Times New Roman"/>
          <w:color w:val="auto"/>
          <w:sz w:val="24"/>
          <w:szCs w:val="24"/>
          <w:lang w:eastAsia="ru-RU"/>
        </w:rPr>
        <w:t xml:space="preserve">     2.7.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Pr>
          <w:rFonts w:ascii="Times New Roman" w:hAnsi="Times New Roman"/>
          <w:color w:val="auto"/>
          <w:sz w:val="24"/>
          <w:szCs w:val="24"/>
          <w:vertAlign w:val="superscript"/>
          <w:lang w:eastAsia="ru-RU"/>
        </w:rPr>
        <w:t> </w:t>
      </w:r>
    </w:p>
    <w:p w14:paraId="78C9A748"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w:t>
      </w:r>
    </w:p>
    <w:p w14:paraId="6B23622D"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III. Порядок, сроки и условия поставки и приемки Товара</w:t>
      </w:r>
    </w:p>
    <w:p w14:paraId="477A3D47"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lastRenderedPageBreak/>
        <w:t xml:space="preserve">     3.1. Поставщик самостоятельно доставляет Товар Заказчику по адресу: Санкт-Петербург, Владимирский пр., д.1</w:t>
      </w:r>
      <w:r w:rsidR="00770A88">
        <w:rPr>
          <w:rFonts w:ascii="Times New Roman" w:hAnsi="Times New Roman"/>
          <w:color w:val="auto"/>
          <w:sz w:val="24"/>
          <w:szCs w:val="24"/>
          <w:lang w:eastAsia="ru-RU"/>
        </w:rPr>
        <w:t>2, литер А.</w:t>
      </w:r>
    </w:p>
    <w:p w14:paraId="378D9A0B" w14:textId="66066ACE"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3.2. Приемка Товара по количеству и ассортименту осуществляется путем передачи Поставщиком Товара</w:t>
      </w:r>
      <w:r w:rsidR="00770A88">
        <w:rPr>
          <w:rFonts w:ascii="Times New Roman" w:hAnsi="Times New Roman"/>
          <w:color w:val="auto"/>
          <w:sz w:val="24"/>
          <w:szCs w:val="24"/>
          <w:lang w:eastAsia="ru-RU"/>
        </w:rPr>
        <w:t>, товарно-сопроводительных документов</w:t>
      </w:r>
      <w:r>
        <w:rPr>
          <w:rFonts w:ascii="Times New Roman" w:hAnsi="Times New Roman"/>
          <w:color w:val="auto"/>
          <w:sz w:val="24"/>
          <w:szCs w:val="24"/>
          <w:lang w:eastAsia="ru-RU"/>
        </w:rPr>
        <w:t xml:space="preserve"> и документов об оценке соответствия, предусмотренных правом Евразийского экономического союза   и   законодательством   Российской     Федерации, </w:t>
      </w:r>
      <w:r w:rsidR="002E0D15">
        <w:rPr>
          <w:rFonts w:ascii="Times New Roman" w:hAnsi="Times New Roman"/>
          <w:color w:val="auto"/>
          <w:sz w:val="24"/>
          <w:szCs w:val="24"/>
          <w:lang w:eastAsia="ru-RU"/>
        </w:rPr>
        <w:t xml:space="preserve">обязательных для данного вида Товара, а также иных </w:t>
      </w:r>
      <w:r>
        <w:rPr>
          <w:rFonts w:ascii="Times New Roman" w:hAnsi="Times New Roman"/>
          <w:color w:val="auto"/>
          <w:sz w:val="24"/>
          <w:szCs w:val="24"/>
          <w:lang w:eastAsia="ru-RU"/>
        </w:rPr>
        <w:t>документов, подтверждающих качество Товара.</w:t>
      </w:r>
    </w:p>
    <w:p w14:paraId="4E5B7C40"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3.3.  В момент при</w:t>
      </w:r>
      <w:r w:rsidR="00770A88">
        <w:rPr>
          <w:rFonts w:ascii="Times New Roman" w:hAnsi="Times New Roman"/>
          <w:color w:val="auto"/>
          <w:sz w:val="24"/>
          <w:szCs w:val="24"/>
          <w:lang w:eastAsia="ru-RU"/>
        </w:rPr>
        <w:t xml:space="preserve">ема-передачи </w:t>
      </w:r>
      <w:r>
        <w:rPr>
          <w:rFonts w:ascii="Times New Roman" w:hAnsi="Times New Roman"/>
          <w:color w:val="auto"/>
          <w:sz w:val="24"/>
          <w:szCs w:val="24"/>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6BA7E71" w14:textId="633C8DF4" w:rsidR="004F2EFC" w:rsidRDefault="00770A88"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При отсутствии у Заказчика претензий по </w:t>
      </w:r>
      <w:r w:rsidR="004F2EFC">
        <w:rPr>
          <w:rFonts w:ascii="Times New Roman" w:hAnsi="Times New Roman"/>
          <w:color w:val="auto"/>
          <w:sz w:val="24"/>
          <w:szCs w:val="24"/>
          <w:lang w:eastAsia="ru-RU"/>
        </w:rPr>
        <w:t>наименованию, кол</w:t>
      </w:r>
      <w:r>
        <w:rPr>
          <w:rFonts w:ascii="Times New Roman" w:hAnsi="Times New Roman"/>
          <w:color w:val="auto"/>
          <w:sz w:val="24"/>
          <w:szCs w:val="24"/>
          <w:lang w:eastAsia="ru-RU"/>
        </w:rPr>
        <w:t xml:space="preserve">ичеству и </w:t>
      </w:r>
      <w:r w:rsidR="003071A8">
        <w:rPr>
          <w:rFonts w:ascii="Times New Roman" w:hAnsi="Times New Roman"/>
          <w:color w:val="auto"/>
          <w:sz w:val="24"/>
          <w:szCs w:val="24"/>
          <w:lang w:eastAsia="ru-RU"/>
        </w:rPr>
        <w:t>иным</w:t>
      </w:r>
      <w:r w:rsidR="00581C5F">
        <w:rPr>
          <w:rFonts w:ascii="Times New Roman" w:hAnsi="Times New Roman"/>
          <w:color w:val="auto"/>
          <w:sz w:val="24"/>
          <w:szCs w:val="24"/>
          <w:lang w:eastAsia="ru-RU"/>
        </w:rPr>
        <w:t xml:space="preserve"> характеристикам </w:t>
      </w:r>
      <w:r w:rsidR="004F2EFC">
        <w:rPr>
          <w:rFonts w:ascii="Times New Roman" w:hAnsi="Times New Roman"/>
          <w:color w:val="auto"/>
          <w:sz w:val="24"/>
          <w:szCs w:val="24"/>
          <w:lang w:eastAsia="ru-RU"/>
        </w:rPr>
        <w:t xml:space="preserve">поставленного   Товара, сведениям, содержащимся в сопроводительных документах </w:t>
      </w:r>
      <w:r w:rsidR="002E0D15">
        <w:rPr>
          <w:rFonts w:ascii="Times New Roman" w:hAnsi="Times New Roman"/>
          <w:color w:val="auto"/>
          <w:sz w:val="24"/>
          <w:szCs w:val="24"/>
          <w:lang w:eastAsia="ru-RU"/>
        </w:rPr>
        <w:t>Поставщика</w:t>
      </w:r>
      <w:r w:rsidR="004F2EFC">
        <w:rPr>
          <w:rFonts w:ascii="Times New Roman" w:hAnsi="Times New Roman"/>
          <w:color w:val="auto"/>
          <w:sz w:val="24"/>
          <w:szCs w:val="24"/>
          <w:lang w:eastAsia="ru-RU"/>
        </w:rPr>
        <w:t xml:space="preserve"> Заказчик подписывает товарную (товарно-транспортную) накладную и/или счет/счет-фактуру</w:t>
      </w:r>
      <w:r w:rsidR="004F2EFC">
        <w:rPr>
          <w:rFonts w:ascii="Times New Roman" w:hAnsi="Times New Roman"/>
          <w:color w:val="auto"/>
          <w:sz w:val="24"/>
          <w:szCs w:val="24"/>
          <w:vertAlign w:val="superscript"/>
          <w:lang w:eastAsia="ru-RU"/>
        </w:rPr>
        <w:t xml:space="preserve">   </w:t>
      </w:r>
      <w:r w:rsidR="004F2EFC">
        <w:rPr>
          <w:rFonts w:ascii="Times New Roman" w:hAnsi="Times New Roman"/>
          <w:color w:val="auto"/>
          <w:sz w:val="24"/>
          <w:szCs w:val="24"/>
          <w:lang w:eastAsia="en-US"/>
        </w:rPr>
        <w:t>акт приемки Товара по количеству</w:t>
      </w:r>
      <w:r w:rsidR="004F2EFC">
        <w:rPr>
          <w:rFonts w:ascii="Times New Roman" w:hAnsi="Times New Roman"/>
          <w:color w:val="auto"/>
          <w:sz w:val="24"/>
          <w:szCs w:val="24"/>
          <w:lang w:eastAsia="ru-RU"/>
        </w:rPr>
        <w:t>. После   этого Товар считается переданным Поставщиком Заказчику по количеству.</w:t>
      </w:r>
    </w:p>
    <w:p w14:paraId="5B916AB3"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3.4. Для</w:t>
      </w:r>
      <w:r w:rsidR="00770A88">
        <w:rPr>
          <w:rFonts w:ascii="Times New Roman" w:hAnsi="Times New Roman"/>
          <w:color w:val="auto"/>
          <w:sz w:val="24"/>
          <w:szCs w:val="24"/>
          <w:lang w:eastAsia="ru-RU"/>
        </w:rPr>
        <w:t xml:space="preserve"> проверки поставленного Товара в части </w:t>
      </w:r>
      <w:r>
        <w:rPr>
          <w:rFonts w:ascii="Times New Roman" w:hAnsi="Times New Roman"/>
          <w:color w:val="auto"/>
          <w:sz w:val="24"/>
          <w:szCs w:val="24"/>
          <w:lang w:eastAsia="ru-RU"/>
        </w:rPr>
        <w:t xml:space="preserve">его   соответствия условиям Договора по качеству Заказчик </w:t>
      </w:r>
      <w:r w:rsidRPr="00770A88">
        <w:rPr>
          <w:rFonts w:ascii="Times New Roman" w:hAnsi="Times New Roman"/>
          <w:color w:val="auto"/>
          <w:sz w:val="24"/>
          <w:szCs w:val="24"/>
          <w:lang w:eastAsia="ru-RU"/>
        </w:rPr>
        <w:t>вправе</w:t>
      </w:r>
      <w:r>
        <w:rPr>
          <w:rFonts w:ascii="Times New Roman" w:hAnsi="Times New Roman"/>
          <w:color w:val="auto"/>
          <w:sz w:val="24"/>
          <w:szCs w:val="24"/>
          <w:lang w:eastAsia="ru-RU"/>
        </w:rPr>
        <w:t xml:space="preserve"> провести   экспертизу.   Экспертиза поставленного Товара может проводиться Заказчиком своими силами или к её проведению могут   привлекаться   независимые   эксперты (экспертные организации)</w:t>
      </w:r>
      <w:r w:rsidR="00770A88">
        <w:rPr>
          <w:rFonts w:ascii="Times New Roman" w:hAnsi="Times New Roman"/>
          <w:color w:val="auto"/>
          <w:sz w:val="24"/>
          <w:szCs w:val="24"/>
          <w:lang w:eastAsia="ru-RU"/>
        </w:rPr>
        <w:t>.</w:t>
      </w:r>
    </w:p>
    <w:p w14:paraId="74B730F6" w14:textId="28B9860A"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3.5. При отсутствии у Заказчика претензий по    качеству</w:t>
      </w:r>
      <w:r w:rsidR="00770A88">
        <w:rPr>
          <w:rFonts w:ascii="Times New Roman" w:hAnsi="Times New Roman"/>
          <w:color w:val="auto"/>
          <w:sz w:val="24"/>
          <w:szCs w:val="24"/>
          <w:lang w:eastAsia="ru-RU"/>
        </w:rPr>
        <w:t xml:space="preserve"> поставленного Товара Заказчик в течение </w:t>
      </w:r>
      <w:r w:rsidRPr="002E3F34">
        <w:rPr>
          <w:rFonts w:ascii="Times New Roman" w:hAnsi="Times New Roman"/>
          <w:b/>
          <w:bCs/>
          <w:color w:val="auto"/>
          <w:sz w:val="24"/>
          <w:szCs w:val="24"/>
          <w:lang w:eastAsia="ru-RU"/>
        </w:rPr>
        <w:t xml:space="preserve">10 (десяти) рабочих </w:t>
      </w:r>
      <w:r w:rsidR="00770A88" w:rsidRPr="002E3F34">
        <w:rPr>
          <w:rFonts w:ascii="Times New Roman" w:hAnsi="Times New Roman"/>
          <w:b/>
          <w:bCs/>
          <w:color w:val="auto"/>
          <w:sz w:val="24"/>
          <w:szCs w:val="24"/>
          <w:lang w:eastAsia="ru-RU"/>
        </w:rPr>
        <w:t xml:space="preserve"> </w:t>
      </w:r>
      <w:r w:rsidRPr="002E3F34">
        <w:rPr>
          <w:rFonts w:ascii="Times New Roman" w:hAnsi="Times New Roman"/>
          <w:b/>
          <w:bCs/>
          <w:color w:val="auto"/>
          <w:sz w:val="24"/>
          <w:szCs w:val="24"/>
          <w:lang w:eastAsia="ru-RU"/>
        </w:rPr>
        <w:t xml:space="preserve"> дней</w:t>
      </w:r>
      <w:r w:rsidRPr="002E3F34">
        <w:rPr>
          <w:rFonts w:ascii="Times New Roman" w:hAnsi="Times New Roman"/>
          <w:color w:val="auto"/>
          <w:sz w:val="24"/>
          <w:szCs w:val="24"/>
          <w:lang w:eastAsia="ru-RU"/>
        </w:rPr>
        <w:t xml:space="preserve"> </w:t>
      </w:r>
      <w:r>
        <w:rPr>
          <w:rFonts w:ascii="Times New Roman" w:hAnsi="Times New Roman"/>
          <w:color w:val="auto"/>
          <w:sz w:val="24"/>
          <w:szCs w:val="24"/>
          <w:lang w:eastAsia="ru-RU"/>
        </w:rPr>
        <w:t xml:space="preserve">с момента, приемки Товара по количеству   подписывает акт приемки </w:t>
      </w:r>
      <w:r w:rsidR="002E0D15">
        <w:rPr>
          <w:rFonts w:ascii="Times New Roman" w:hAnsi="Times New Roman"/>
          <w:color w:val="auto"/>
          <w:sz w:val="24"/>
          <w:szCs w:val="24"/>
          <w:lang w:eastAsia="ru-RU"/>
        </w:rPr>
        <w:t>Товара по</w:t>
      </w:r>
      <w:r>
        <w:rPr>
          <w:rFonts w:ascii="Times New Roman" w:hAnsi="Times New Roman"/>
          <w:color w:val="auto"/>
          <w:sz w:val="24"/>
          <w:szCs w:val="24"/>
          <w:lang w:eastAsia="ru-RU"/>
        </w:rPr>
        <w:t xml:space="preserve"> качеству.</w:t>
      </w:r>
    </w:p>
    <w:p w14:paraId="32DE48B3"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w:t>
      </w:r>
      <w:r w:rsidR="00770A88">
        <w:rPr>
          <w:rFonts w:ascii="Times New Roman" w:hAnsi="Times New Roman"/>
          <w:color w:val="auto"/>
          <w:sz w:val="24"/>
          <w:szCs w:val="24"/>
          <w:lang w:eastAsia="ru-RU"/>
        </w:rPr>
        <w:t xml:space="preserve"> упаковки, </w:t>
      </w:r>
      <w:r>
        <w:rPr>
          <w:rFonts w:ascii="Times New Roman" w:hAnsi="Times New Roman"/>
          <w:color w:val="auto"/>
          <w:sz w:val="24"/>
          <w:szCs w:val="24"/>
          <w:lang w:eastAsia="ru-RU"/>
        </w:rPr>
        <w:t>повреждение содержимого и т.д.), препятствующих его приемке, Заказчик составляет акт с перечнем выяв</w:t>
      </w:r>
      <w:r w:rsidR="00770A88">
        <w:rPr>
          <w:rFonts w:ascii="Times New Roman" w:hAnsi="Times New Roman"/>
          <w:color w:val="auto"/>
          <w:sz w:val="24"/>
          <w:szCs w:val="24"/>
          <w:lang w:eastAsia="ru-RU"/>
        </w:rPr>
        <w:t xml:space="preserve">ленных недостатков и указанием сроков </w:t>
      </w:r>
      <w:r>
        <w:rPr>
          <w:rFonts w:ascii="Times New Roman" w:hAnsi="Times New Roman"/>
          <w:color w:val="auto"/>
          <w:sz w:val="24"/>
          <w:szCs w:val="24"/>
          <w:lang w:eastAsia="ru-RU"/>
        </w:rPr>
        <w:t>их    устранения и направляет его Поставщику.</w:t>
      </w:r>
    </w:p>
    <w:p w14:paraId="1497D445"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3.7. Поставщик обязан устранить недостатки или </w:t>
      </w:r>
      <w:r w:rsidR="00770A88">
        <w:rPr>
          <w:rFonts w:ascii="Times New Roman" w:hAnsi="Times New Roman"/>
          <w:color w:val="auto"/>
          <w:sz w:val="24"/>
          <w:szCs w:val="24"/>
          <w:lang w:eastAsia="ru-RU"/>
        </w:rPr>
        <w:t xml:space="preserve">заменить   Товар ненадлежащего качества </w:t>
      </w:r>
      <w:r w:rsidR="003071A8">
        <w:rPr>
          <w:rFonts w:ascii="Times New Roman" w:hAnsi="Times New Roman"/>
          <w:color w:val="auto"/>
          <w:sz w:val="24"/>
          <w:szCs w:val="24"/>
          <w:lang w:eastAsia="ru-RU"/>
        </w:rPr>
        <w:t xml:space="preserve">в </w:t>
      </w:r>
      <w:r w:rsidRPr="00770A88">
        <w:rPr>
          <w:rFonts w:ascii="Times New Roman" w:hAnsi="Times New Roman"/>
          <w:color w:val="auto"/>
          <w:sz w:val="24"/>
          <w:szCs w:val="24"/>
          <w:lang w:eastAsia="ru-RU"/>
        </w:rPr>
        <w:t>течение  5 (пяти)</w:t>
      </w:r>
      <w:r>
        <w:rPr>
          <w:rFonts w:ascii="Times New Roman" w:hAnsi="Times New Roman"/>
          <w:color w:val="auto"/>
          <w:sz w:val="24"/>
          <w:szCs w:val="24"/>
          <w:lang w:eastAsia="ru-RU"/>
        </w:rPr>
        <w:t xml:space="preserve"> дней  с    момента получения акта, указанного в </w:t>
      </w:r>
      <w:hyperlink r:id="rId8" w:anchor="/document/71943592/entry/3036" w:history="1">
        <w:r>
          <w:rPr>
            <w:rStyle w:val="a3"/>
            <w:rFonts w:ascii="Times New Roman" w:hAnsi="Times New Roman"/>
            <w:color w:val="auto"/>
            <w:sz w:val="24"/>
            <w:szCs w:val="24"/>
            <w:u w:val="none"/>
            <w:lang w:eastAsia="ru-RU"/>
          </w:rPr>
          <w:t>пункте 3.6</w:t>
        </w:r>
      </w:hyperlink>
      <w:r>
        <w:rPr>
          <w:rFonts w:ascii="Times New Roman" w:hAnsi="Times New Roman"/>
          <w:color w:val="auto"/>
          <w:sz w:val="24"/>
          <w:szCs w:val="24"/>
          <w:lang w:eastAsia="ru-RU"/>
        </w:rPr>
        <w:t xml:space="preserve"> Договора.      Выявленные недостатки устраняются Поставщиком за его счет.</w:t>
      </w:r>
    </w:p>
    <w:p w14:paraId="1FB71B5B" w14:textId="78100D92"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w:t>
      </w:r>
      <w:r w:rsidR="00770A88">
        <w:rPr>
          <w:rFonts w:ascii="Times New Roman" w:hAnsi="Times New Roman"/>
          <w:color w:val="auto"/>
          <w:sz w:val="24"/>
          <w:szCs w:val="24"/>
          <w:lang w:eastAsia="ru-RU"/>
        </w:rPr>
        <w:t xml:space="preserve">ра на ответственное хранение и </w:t>
      </w:r>
      <w:r w:rsidR="003071A8">
        <w:rPr>
          <w:rFonts w:ascii="Times New Roman" w:hAnsi="Times New Roman"/>
          <w:color w:val="auto"/>
          <w:sz w:val="24"/>
          <w:szCs w:val="24"/>
          <w:lang w:eastAsia="ru-RU"/>
        </w:rPr>
        <w:t>(или)</w:t>
      </w:r>
      <w:r>
        <w:rPr>
          <w:rFonts w:ascii="Times New Roman" w:hAnsi="Times New Roman"/>
          <w:color w:val="auto"/>
          <w:sz w:val="24"/>
          <w:szCs w:val="24"/>
          <w:lang w:eastAsia="ru-RU"/>
        </w:rPr>
        <w:t xml:space="preserve"> </w:t>
      </w:r>
      <w:r w:rsidR="002E0D15">
        <w:rPr>
          <w:rFonts w:ascii="Times New Roman" w:hAnsi="Times New Roman"/>
          <w:color w:val="auto"/>
          <w:sz w:val="24"/>
          <w:szCs w:val="24"/>
          <w:lang w:eastAsia="ru-RU"/>
        </w:rPr>
        <w:t>его возвратом</w:t>
      </w:r>
      <w:r>
        <w:rPr>
          <w:rFonts w:ascii="Times New Roman" w:hAnsi="Times New Roman"/>
          <w:color w:val="auto"/>
          <w:sz w:val="24"/>
          <w:szCs w:val="24"/>
          <w:lang w:eastAsia="ru-RU"/>
        </w:rPr>
        <w:t xml:space="preserve"> (заменой), подлежат возмещению Поставщиком.</w:t>
      </w:r>
    </w:p>
    <w:p w14:paraId="4EA1460D" w14:textId="75440F4D"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FFC000"/>
        </w:rPr>
        <w:t xml:space="preserve">  </w:t>
      </w:r>
      <w:r>
        <w:rPr>
          <w:rFonts w:ascii="Times New Roman" w:hAnsi="Times New Roman"/>
          <w:color w:val="auto"/>
        </w:rPr>
        <w:t>3.9.</w:t>
      </w:r>
      <w:r>
        <w:rPr>
          <w:rFonts w:ascii="Times New Roman" w:hAnsi="Times New Roman"/>
          <w:sz w:val="24"/>
          <w:szCs w:val="24"/>
        </w:rPr>
        <w:t xml:space="preserve">   На основании акта приемки по количеству и ассортименту,</w:t>
      </w:r>
      <w:r w:rsidR="003071A8">
        <w:rPr>
          <w:rFonts w:ascii="Times New Roman" w:hAnsi="Times New Roman"/>
          <w:sz w:val="24"/>
          <w:szCs w:val="24"/>
        </w:rPr>
        <w:t xml:space="preserve"> акта приемки по качеству, </w:t>
      </w:r>
      <w:r w:rsidR="002E0D15">
        <w:rPr>
          <w:rFonts w:ascii="Times New Roman" w:hAnsi="Times New Roman"/>
          <w:sz w:val="24"/>
          <w:szCs w:val="24"/>
        </w:rPr>
        <w:t>а также</w:t>
      </w:r>
      <w:r>
        <w:rPr>
          <w:rFonts w:ascii="Times New Roman" w:hAnsi="Times New Roman"/>
          <w:sz w:val="24"/>
          <w:szCs w:val="24"/>
        </w:rPr>
        <w:t xml:space="preserve"> данных документов, предоставленных Поставщиком и подтверждающих исполнение им обязательств, Заказчик формирует акт приемки по форме 0510452.  Оформление и обмен документами о приемке Товара может осуществляться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акта приемки, сформированную на бумажном но</w:t>
      </w:r>
      <w:r w:rsidR="003071A8">
        <w:rPr>
          <w:rFonts w:ascii="Times New Roman" w:hAnsi="Times New Roman"/>
          <w:sz w:val="24"/>
          <w:szCs w:val="24"/>
        </w:rPr>
        <w:t>сителе, Заказчик</w:t>
      </w:r>
      <w:r>
        <w:rPr>
          <w:rFonts w:ascii="Times New Roman" w:hAnsi="Times New Roman"/>
          <w:sz w:val="24"/>
          <w:szCs w:val="24"/>
        </w:rPr>
        <w:t xml:space="preserve"> при необходимости, передает на подписание Поставщику или его представителю.</w:t>
      </w:r>
    </w:p>
    <w:p w14:paraId="1C09525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3.10. Претензии по скрытым дефектам могут быть заявлены Заказчиком в течение всего гарантийного срока Товара.</w:t>
      </w:r>
    </w:p>
    <w:p w14:paraId="2CA7AEFD"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lastRenderedPageBreak/>
        <w:t xml:space="preserve">     3.11. Право собственности и риск случайной гибели или порчи   Товара переходит от Поставщика к Заказчику с момента приемки Товара Зак</w:t>
      </w:r>
      <w:r w:rsidR="003071A8">
        <w:rPr>
          <w:rFonts w:ascii="Times New Roman" w:hAnsi="Times New Roman"/>
          <w:color w:val="auto"/>
          <w:sz w:val="24"/>
          <w:szCs w:val="24"/>
          <w:lang w:eastAsia="ru-RU"/>
        </w:rPr>
        <w:t xml:space="preserve">азчиком и подписания Сторонами </w:t>
      </w:r>
      <w:r>
        <w:rPr>
          <w:rFonts w:ascii="Times New Roman" w:hAnsi="Times New Roman"/>
          <w:color w:val="auto"/>
          <w:sz w:val="24"/>
          <w:szCs w:val="24"/>
          <w:lang w:eastAsia="ru-RU"/>
        </w:rPr>
        <w:t>документов,  указанных  в  3.</w:t>
      </w:r>
      <w:hyperlink r:id="rId9" w:anchor="/document/71943592/entry/3035" w:history="1">
        <w:r>
          <w:rPr>
            <w:rStyle w:val="a3"/>
            <w:rFonts w:ascii="Times New Roman" w:hAnsi="Times New Roman"/>
            <w:color w:val="auto"/>
            <w:sz w:val="24"/>
            <w:szCs w:val="24"/>
            <w:u w:val="none"/>
            <w:lang w:eastAsia="ru-RU"/>
          </w:rPr>
          <w:t>9</w:t>
        </w:r>
      </w:hyperlink>
      <w:r>
        <w:rPr>
          <w:rFonts w:ascii="Times New Roman" w:hAnsi="Times New Roman"/>
          <w:color w:val="auto"/>
          <w:sz w:val="24"/>
          <w:szCs w:val="24"/>
          <w:lang w:eastAsia="ru-RU"/>
        </w:rPr>
        <w:t xml:space="preserve">  Договора.</w:t>
      </w:r>
    </w:p>
    <w:p w14:paraId="37F0F747"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324B30B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w:t>
      </w:r>
      <w:r>
        <w:rPr>
          <w:rFonts w:ascii="Times New Roman" w:hAnsi="Times New Roman"/>
          <w:b/>
          <w:bCs/>
          <w:color w:val="auto"/>
          <w:sz w:val="24"/>
          <w:szCs w:val="24"/>
          <w:lang w:eastAsia="ru-RU"/>
        </w:rPr>
        <w:t>IV. Взаимодействие Сторон</w:t>
      </w:r>
    </w:p>
    <w:p w14:paraId="0997BE3C"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4.1. Поставщик обязан:</w:t>
      </w:r>
    </w:p>
    <w:p w14:paraId="1D69C5A9"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4.1.1. поставить Товар в порядке, количестве, в срок и на условиях, предусмотренных Договором и Спецификацией;</w:t>
      </w:r>
    </w:p>
    <w:p w14:paraId="7DD0B144"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4A2D8BD8" w14:textId="7BE1824E"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4.1.</w:t>
      </w:r>
      <w:r w:rsidR="002E0D15">
        <w:rPr>
          <w:rFonts w:ascii="Times New Roman" w:hAnsi="Times New Roman"/>
          <w:color w:val="auto"/>
          <w:sz w:val="24"/>
          <w:szCs w:val="24"/>
          <w:lang w:eastAsia="ru-RU"/>
        </w:rPr>
        <w:t>3. обеспечить</w:t>
      </w:r>
      <w:r>
        <w:rPr>
          <w:rFonts w:ascii="Times New Roman" w:hAnsi="Times New Roman"/>
          <w:color w:val="auto"/>
          <w:sz w:val="24"/>
          <w:szCs w:val="24"/>
          <w:lang w:eastAsia="ru-RU"/>
        </w:rPr>
        <w:t xml:space="preserve"> за свой счет устранение выявленных   недо</w:t>
      </w:r>
      <w:r w:rsidR="003071A8">
        <w:rPr>
          <w:rFonts w:ascii="Times New Roman" w:hAnsi="Times New Roman"/>
          <w:color w:val="auto"/>
          <w:sz w:val="24"/>
          <w:szCs w:val="24"/>
          <w:lang w:eastAsia="ru-RU"/>
        </w:rPr>
        <w:t xml:space="preserve">статков Товара или осуществить его соответствующую </w:t>
      </w:r>
      <w:r>
        <w:rPr>
          <w:rFonts w:ascii="Times New Roman" w:hAnsi="Times New Roman"/>
          <w:color w:val="auto"/>
          <w:sz w:val="24"/>
          <w:szCs w:val="24"/>
          <w:lang w:eastAsia="ru-RU"/>
        </w:rPr>
        <w:t>замену в     порядке и на условиях, предусмотренных настоящим Договором;</w:t>
      </w:r>
    </w:p>
    <w:p w14:paraId="505AA6F9" w14:textId="216B950B"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w:t>
      </w:r>
      <w:r w:rsidR="003071A8">
        <w:rPr>
          <w:rFonts w:ascii="Times New Roman" w:hAnsi="Times New Roman"/>
          <w:color w:val="auto"/>
          <w:sz w:val="24"/>
          <w:szCs w:val="24"/>
          <w:lang w:eastAsia="ru-RU"/>
        </w:rPr>
        <w:t xml:space="preserve">.1.4.  предоставлять Заказчику по его </w:t>
      </w:r>
      <w:r>
        <w:rPr>
          <w:rFonts w:ascii="Times New Roman" w:hAnsi="Times New Roman"/>
          <w:color w:val="auto"/>
          <w:sz w:val="24"/>
          <w:szCs w:val="24"/>
          <w:lang w:eastAsia="ru-RU"/>
        </w:rPr>
        <w:t xml:space="preserve">требованию     </w:t>
      </w:r>
      <w:r w:rsidR="003071A8">
        <w:rPr>
          <w:rFonts w:ascii="Times New Roman" w:hAnsi="Times New Roman"/>
          <w:color w:val="auto"/>
          <w:sz w:val="24"/>
          <w:szCs w:val="24"/>
          <w:lang w:eastAsia="ru-RU"/>
        </w:rPr>
        <w:t>документы, относящиеся к</w:t>
      </w:r>
      <w:r>
        <w:rPr>
          <w:rFonts w:ascii="Times New Roman" w:hAnsi="Times New Roman"/>
          <w:color w:val="auto"/>
          <w:sz w:val="24"/>
          <w:szCs w:val="24"/>
          <w:lang w:eastAsia="ru-RU"/>
        </w:rPr>
        <w:t xml:space="preserve"> </w:t>
      </w:r>
      <w:r w:rsidR="002E0D15">
        <w:rPr>
          <w:rFonts w:ascii="Times New Roman" w:hAnsi="Times New Roman"/>
          <w:color w:val="auto"/>
          <w:sz w:val="24"/>
          <w:szCs w:val="24"/>
          <w:lang w:eastAsia="ru-RU"/>
        </w:rPr>
        <w:t>предмету настоящего Договора, а</w:t>
      </w:r>
      <w:r>
        <w:rPr>
          <w:rFonts w:ascii="Times New Roman" w:hAnsi="Times New Roman"/>
          <w:color w:val="auto"/>
          <w:sz w:val="24"/>
          <w:szCs w:val="24"/>
          <w:lang w:eastAsia="ru-RU"/>
        </w:rPr>
        <w:t xml:space="preserve">   также </w:t>
      </w:r>
      <w:r w:rsidR="002E0D15">
        <w:rPr>
          <w:rFonts w:ascii="Times New Roman" w:hAnsi="Times New Roman"/>
          <w:color w:val="auto"/>
          <w:sz w:val="24"/>
          <w:szCs w:val="24"/>
          <w:lang w:eastAsia="ru-RU"/>
        </w:rPr>
        <w:t>своевременно предоставлять Заказчику достоверную информацию о ходе</w:t>
      </w:r>
      <w:r>
        <w:rPr>
          <w:rFonts w:ascii="Times New Roman" w:hAnsi="Times New Roman"/>
          <w:color w:val="auto"/>
          <w:sz w:val="24"/>
          <w:szCs w:val="24"/>
          <w:lang w:eastAsia="ru-RU"/>
        </w:rPr>
        <w:t xml:space="preserve"> исполнения своих обязательств, в том числе о сложностях, </w:t>
      </w:r>
      <w:r w:rsidR="002E0D15">
        <w:rPr>
          <w:rFonts w:ascii="Times New Roman" w:hAnsi="Times New Roman"/>
          <w:color w:val="auto"/>
          <w:sz w:val="24"/>
          <w:szCs w:val="24"/>
          <w:lang w:eastAsia="ru-RU"/>
        </w:rPr>
        <w:t>возникающих при</w:t>
      </w:r>
      <w:r>
        <w:rPr>
          <w:rFonts w:ascii="Times New Roman" w:hAnsi="Times New Roman"/>
          <w:color w:val="auto"/>
          <w:sz w:val="24"/>
          <w:szCs w:val="24"/>
          <w:lang w:eastAsia="ru-RU"/>
        </w:rPr>
        <w:t xml:space="preserve"> исполнении Договора;</w:t>
      </w:r>
    </w:p>
    <w:p w14:paraId="40C47F90"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4.2. Поставщик вправе:</w:t>
      </w:r>
    </w:p>
    <w:p w14:paraId="4D5EA0BC"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4.2.1. требовать от Заказчика произ</w:t>
      </w:r>
      <w:r w:rsidR="003071A8">
        <w:rPr>
          <w:rFonts w:ascii="Times New Roman" w:hAnsi="Times New Roman"/>
          <w:color w:val="auto"/>
          <w:sz w:val="24"/>
          <w:szCs w:val="24"/>
          <w:lang w:eastAsia="ru-RU"/>
        </w:rPr>
        <w:t xml:space="preserve">вести приемку Товара в порядке </w:t>
      </w:r>
      <w:r>
        <w:rPr>
          <w:rFonts w:ascii="Times New Roman" w:hAnsi="Times New Roman"/>
          <w:color w:val="auto"/>
          <w:sz w:val="24"/>
          <w:szCs w:val="24"/>
          <w:lang w:eastAsia="ru-RU"/>
        </w:rPr>
        <w:t>и в сроки, предусмотренные Договором;</w:t>
      </w:r>
    </w:p>
    <w:p w14:paraId="42493BF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4.2.2.</w:t>
      </w:r>
      <w:r w:rsidR="003071A8">
        <w:rPr>
          <w:rFonts w:ascii="Times New Roman" w:hAnsi="Times New Roman"/>
          <w:color w:val="auto"/>
          <w:sz w:val="24"/>
          <w:szCs w:val="24"/>
          <w:lang w:eastAsia="ru-RU"/>
        </w:rPr>
        <w:t xml:space="preserve"> требовать своевременной оплаты на условиях, </w:t>
      </w:r>
      <w:r>
        <w:rPr>
          <w:rFonts w:ascii="Times New Roman" w:hAnsi="Times New Roman"/>
          <w:color w:val="auto"/>
          <w:sz w:val="24"/>
          <w:szCs w:val="24"/>
          <w:lang w:eastAsia="ru-RU"/>
        </w:rPr>
        <w:t>установленных Договором, надлежащим образом поставленного и   принятого Заказчиком Товара;</w:t>
      </w:r>
    </w:p>
    <w:p w14:paraId="0E8D58C2" w14:textId="66BF1D38"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w:t>
      </w:r>
      <w:r w:rsidR="003071A8">
        <w:rPr>
          <w:rFonts w:ascii="Times New Roman" w:hAnsi="Times New Roman"/>
          <w:color w:val="auto"/>
          <w:sz w:val="24"/>
          <w:szCs w:val="24"/>
          <w:lang w:eastAsia="ru-RU"/>
        </w:rPr>
        <w:t>4.2.3. требовать возмещения убытков, уплаты</w:t>
      </w:r>
      <w:r>
        <w:rPr>
          <w:rFonts w:ascii="Times New Roman" w:hAnsi="Times New Roman"/>
          <w:color w:val="auto"/>
          <w:sz w:val="24"/>
          <w:szCs w:val="24"/>
          <w:lang w:eastAsia="ru-RU"/>
        </w:rPr>
        <w:t xml:space="preserve"> неустоек (штрафов, пеней) в соответствии с разделом VI Договора;</w:t>
      </w:r>
    </w:p>
    <w:p w14:paraId="5F92B389"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4.3. Заказчик обязан:</w:t>
      </w:r>
    </w:p>
    <w:p w14:paraId="19FE7D4B" w14:textId="4CD0EDC5"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4.3.1</w:t>
      </w:r>
      <w:r>
        <w:t xml:space="preserve"> </w:t>
      </w:r>
      <w:r>
        <w:rPr>
          <w:rFonts w:ascii="Times New Roman" w:hAnsi="Times New Roman"/>
          <w:color w:val="auto"/>
          <w:sz w:val="24"/>
          <w:szCs w:val="24"/>
          <w:lang w:eastAsia="ru-RU"/>
        </w:rPr>
        <w:t xml:space="preserve">произвести своевременную </w:t>
      </w:r>
      <w:r>
        <w:rPr>
          <w:rFonts w:ascii="Times New Roman" w:hAnsi="Times New Roman"/>
          <w:bCs/>
          <w:color w:val="auto"/>
          <w:sz w:val="24"/>
          <w:szCs w:val="24"/>
          <w:lang w:eastAsia="ru-RU"/>
        </w:rPr>
        <w:t>приемку</w:t>
      </w:r>
      <w:r w:rsidR="003071A8">
        <w:rPr>
          <w:rFonts w:ascii="Times New Roman" w:hAnsi="Times New Roman"/>
          <w:bCs/>
          <w:color w:val="auto"/>
          <w:sz w:val="24"/>
          <w:szCs w:val="24"/>
          <w:lang w:eastAsia="ru-RU"/>
        </w:rPr>
        <w:t xml:space="preserve"> и </w:t>
      </w:r>
      <w:r>
        <w:rPr>
          <w:rFonts w:ascii="Times New Roman" w:hAnsi="Times New Roman"/>
          <w:color w:val="auto"/>
          <w:sz w:val="24"/>
          <w:szCs w:val="24"/>
          <w:lang w:eastAsia="ru-RU"/>
        </w:rPr>
        <w:t>оплату поставленного Товара надлежащего качества в порядке и сроки, предусмотренные Договором;</w:t>
      </w:r>
    </w:p>
    <w:p w14:paraId="531956A6" w14:textId="3956284C"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4.3.2.  принять решение </w:t>
      </w:r>
      <w:r w:rsidR="003071A8">
        <w:rPr>
          <w:rFonts w:ascii="Times New Roman" w:hAnsi="Times New Roman"/>
          <w:color w:val="auto"/>
          <w:sz w:val="24"/>
          <w:szCs w:val="24"/>
          <w:lang w:eastAsia="ru-RU"/>
        </w:rPr>
        <w:t xml:space="preserve">об одностороннем </w:t>
      </w:r>
      <w:r w:rsidR="002E0D15">
        <w:rPr>
          <w:rFonts w:ascii="Times New Roman" w:hAnsi="Times New Roman"/>
          <w:color w:val="auto"/>
          <w:sz w:val="24"/>
          <w:szCs w:val="24"/>
          <w:lang w:eastAsia="ru-RU"/>
        </w:rPr>
        <w:t>отказе от исполнения</w:t>
      </w:r>
      <w:r>
        <w:rPr>
          <w:rFonts w:ascii="Times New Roman" w:hAnsi="Times New Roman"/>
          <w:color w:val="auto"/>
          <w:sz w:val="24"/>
          <w:szCs w:val="24"/>
          <w:lang w:eastAsia="ru-RU"/>
        </w:rPr>
        <w:t xml:space="preserve"> Договора </w:t>
      </w:r>
      <w:r w:rsidR="002E0D15">
        <w:rPr>
          <w:rFonts w:ascii="Times New Roman" w:hAnsi="Times New Roman"/>
          <w:color w:val="auto"/>
          <w:sz w:val="24"/>
          <w:szCs w:val="24"/>
          <w:lang w:eastAsia="ru-RU"/>
        </w:rPr>
        <w:t>в случае, если в ходе исполнения Договора</w:t>
      </w:r>
      <w:r>
        <w:rPr>
          <w:rFonts w:ascii="Times New Roman" w:hAnsi="Times New Roman"/>
          <w:color w:val="auto"/>
          <w:sz w:val="24"/>
          <w:szCs w:val="24"/>
          <w:lang w:eastAsia="ru-RU"/>
        </w:rPr>
        <w:t xml:space="preserve"> установлено, что поставляемый   Товар не соответствуют установленным извещением об осуществлении </w:t>
      </w:r>
      <w:r w:rsidR="002E0D15">
        <w:rPr>
          <w:rFonts w:ascii="Times New Roman" w:hAnsi="Times New Roman"/>
          <w:color w:val="auto"/>
          <w:sz w:val="24"/>
          <w:szCs w:val="24"/>
          <w:lang w:eastAsia="ru-RU"/>
        </w:rPr>
        <w:t>закупки и (</w:t>
      </w:r>
      <w:r>
        <w:rPr>
          <w:rFonts w:ascii="Times New Roman" w:hAnsi="Times New Roman"/>
          <w:color w:val="auto"/>
          <w:sz w:val="24"/>
          <w:szCs w:val="24"/>
          <w:lang w:eastAsia="ru-RU"/>
        </w:rPr>
        <w:t xml:space="preserve">или) </w:t>
      </w:r>
      <w:r w:rsidR="002E0D15">
        <w:rPr>
          <w:rFonts w:ascii="Times New Roman" w:hAnsi="Times New Roman"/>
          <w:color w:val="auto"/>
          <w:sz w:val="24"/>
          <w:szCs w:val="24"/>
          <w:lang w:eastAsia="ru-RU"/>
        </w:rPr>
        <w:t>документацией о закупке требованиям к поставляемому</w:t>
      </w:r>
      <w:r>
        <w:rPr>
          <w:rFonts w:ascii="Times New Roman" w:hAnsi="Times New Roman"/>
          <w:color w:val="auto"/>
          <w:sz w:val="24"/>
          <w:szCs w:val="24"/>
          <w:lang w:eastAsia="ru-RU"/>
        </w:rPr>
        <w:t xml:space="preserve"> товару или </w:t>
      </w:r>
      <w:r w:rsidR="002E0D15">
        <w:rPr>
          <w:rFonts w:ascii="Times New Roman" w:hAnsi="Times New Roman"/>
          <w:color w:val="auto"/>
          <w:sz w:val="24"/>
          <w:szCs w:val="24"/>
          <w:lang w:eastAsia="ru-RU"/>
        </w:rPr>
        <w:t>Поставщик представил недостоверную информацию о своем</w:t>
      </w:r>
      <w:r>
        <w:rPr>
          <w:rFonts w:ascii="Times New Roman" w:hAnsi="Times New Roman"/>
          <w:color w:val="auto"/>
          <w:sz w:val="24"/>
          <w:szCs w:val="24"/>
          <w:lang w:eastAsia="ru-RU"/>
        </w:rPr>
        <w:t xml:space="preserve"> соответствии и (или) соответствии поставляемого Товара таким требованиям, что позволило ему стать победителем определения поставщика;</w:t>
      </w:r>
    </w:p>
    <w:p w14:paraId="0E1E052F"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4.3.3.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30B99E9D"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 Заказчик вправе:</w:t>
      </w:r>
    </w:p>
    <w:p w14:paraId="5C06ABE6"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4.4.1. требовать от Поставщика надлежащего исполнения   обязательств по Договору;</w:t>
      </w:r>
    </w:p>
    <w:p w14:paraId="06FD7F9C"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4.4.2. требовать   от   Поставщика   своевременного     устранения недостатков, выявленных как в</w:t>
      </w:r>
      <w:r w:rsidR="003071A8">
        <w:rPr>
          <w:rFonts w:ascii="Times New Roman" w:hAnsi="Times New Roman"/>
          <w:color w:val="auto"/>
          <w:sz w:val="24"/>
          <w:szCs w:val="24"/>
          <w:lang w:eastAsia="ru-RU"/>
        </w:rPr>
        <w:t xml:space="preserve"> ходе приемки, так и в течение </w:t>
      </w:r>
      <w:r>
        <w:rPr>
          <w:rFonts w:ascii="Times New Roman" w:hAnsi="Times New Roman"/>
          <w:color w:val="auto"/>
          <w:sz w:val="24"/>
          <w:szCs w:val="24"/>
          <w:lang w:eastAsia="ru-RU"/>
        </w:rPr>
        <w:t>гарантийного периода;</w:t>
      </w:r>
    </w:p>
    <w:p w14:paraId="46152A1C"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4.4.3. проверять ход и качество выполнения Поставщиком   условий настоящего    Договора без вмешательства     в оперативно-хозяйственную деятельность Поставщика;</w:t>
      </w:r>
    </w:p>
    <w:p w14:paraId="34FD54FB"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4.4.4. требовать возмещения убытков, уплаты неустоек (штрафов, пеней в соответствии с разделом VI Договора, причиненных по вине Поставщика;</w:t>
      </w:r>
    </w:p>
    <w:p w14:paraId="75B1EEBB" w14:textId="04C89736"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4.4.5. отказаться от приемки и оплаты Товара, </w:t>
      </w:r>
      <w:r w:rsidR="002E0D15">
        <w:rPr>
          <w:rFonts w:ascii="Times New Roman" w:hAnsi="Times New Roman"/>
          <w:color w:val="auto"/>
          <w:sz w:val="24"/>
          <w:szCs w:val="24"/>
          <w:lang w:eastAsia="ru-RU"/>
        </w:rPr>
        <w:t>не соответствующего</w:t>
      </w:r>
      <w:r>
        <w:rPr>
          <w:rFonts w:ascii="Times New Roman" w:hAnsi="Times New Roman"/>
          <w:color w:val="auto"/>
          <w:sz w:val="24"/>
          <w:szCs w:val="24"/>
          <w:lang w:eastAsia="ru-RU"/>
        </w:rPr>
        <w:t xml:space="preserve"> условиям Договора;</w:t>
      </w:r>
    </w:p>
    <w:p w14:paraId="46207C10" w14:textId="28246BEF"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lastRenderedPageBreak/>
        <w:t xml:space="preserve">     4.4.6. до принятия решения об одностороннем </w:t>
      </w:r>
      <w:r w:rsidR="002E0D15">
        <w:rPr>
          <w:rFonts w:ascii="Times New Roman" w:hAnsi="Times New Roman"/>
          <w:color w:val="auto"/>
          <w:sz w:val="24"/>
          <w:szCs w:val="24"/>
          <w:lang w:eastAsia="ru-RU"/>
        </w:rPr>
        <w:t>отказе от</w:t>
      </w:r>
      <w:r>
        <w:rPr>
          <w:rFonts w:ascii="Times New Roman" w:hAnsi="Times New Roman"/>
          <w:color w:val="auto"/>
          <w:sz w:val="24"/>
          <w:szCs w:val="24"/>
          <w:lang w:eastAsia="ru-RU"/>
        </w:rPr>
        <w:t xml:space="preserve"> исполнения </w:t>
      </w:r>
      <w:r w:rsidR="002E0D15">
        <w:rPr>
          <w:rFonts w:ascii="Times New Roman" w:hAnsi="Times New Roman"/>
          <w:color w:val="auto"/>
          <w:sz w:val="24"/>
          <w:szCs w:val="24"/>
          <w:lang w:eastAsia="ru-RU"/>
        </w:rPr>
        <w:t>Договора провести экспертизу поставленного Товара</w:t>
      </w:r>
      <w:r>
        <w:rPr>
          <w:rFonts w:ascii="Times New Roman" w:hAnsi="Times New Roman"/>
          <w:color w:val="auto"/>
          <w:sz w:val="24"/>
          <w:szCs w:val="24"/>
          <w:lang w:eastAsia="ru-RU"/>
        </w:rPr>
        <w:t xml:space="preserve"> с привлечением </w:t>
      </w:r>
      <w:r w:rsidR="002E0D15">
        <w:rPr>
          <w:rFonts w:ascii="Times New Roman" w:hAnsi="Times New Roman"/>
          <w:color w:val="auto"/>
          <w:sz w:val="24"/>
          <w:szCs w:val="24"/>
          <w:lang w:eastAsia="ru-RU"/>
        </w:rPr>
        <w:t>экспертов, экспертных</w:t>
      </w:r>
      <w:r>
        <w:rPr>
          <w:rFonts w:ascii="Times New Roman" w:hAnsi="Times New Roman"/>
          <w:color w:val="auto"/>
          <w:sz w:val="24"/>
          <w:szCs w:val="24"/>
          <w:lang w:eastAsia="ru-RU"/>
        </w:rPr>
        <w:t xml:space="preserve">   </w:t>
      </w:r>
      <w:r w:rsidR="002E0D15">
        <w:rPr>
          <w:rFonts w:ascii="Times New Roman" w:hAnsi="Times New Roman"/>
          <w:color w:val="auto"/>
          <w:sz w:val="24"/>
          <w:szCs w:val="24"/>
          <w:lang w:eastAsia="ru-RU"/>
        </w:rPr>
        <w:t>организаций, выбор которых</w:t>
      </w:r>
      <w:r>
        <w:rPr>
          <w:rFonts w:ascii="Times New Roman" w:hAnsi="Times New Roman"/>
          <w:color w:val="auto"/>
          <w:sz w:val="24"/>
          <w:szCs w:val="24"/>
          <w:lang w:eastAsia="ru-RU"/>
        </w:rPr>
        <w:t xml:space="preserve"> осуществляется в соответствии с Законом.   </w:t>
      </w:r>
    </w:p>
    <w:p w14:paraId="67443CAA"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3FD83135"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V. Качество Товара и гарантийные обязательства</w:t>
      </w:r>
    </w:p>
    <w:p w14:paraId="63E483DC"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rFonts w:ascii="Times New Roman" w:hAnsi="Times New Roman"/>
          <w:color w:val="auto"/>
          <w:sz w:val="24"/>
          <w:szCs w:val="24"/>
          <w:vertAlign w:val="superscript"/>
          <w:lang w:eastAsia="ru-RU"/>
        </w:rPr>
        <w:t> </w:t>
      </w:r>
      <w:r>
        <w:rPr>
          <w:rFonts w:ascii="Times New Roman" w:hAnsi="Times New Roman"/>
          <w:color w:val="auto"/>
          <w:sz w:val="24"/>
          <w:szCs w:val="24"/>
          <w:lang w:eastAsia="ru-RU"/>
        </w:rPr>
        <w:t>и соответствует требованиям, установленным Договором.</w:t>
      </w:r>
    </w:p>
    <w:p w14:paraId="50A3854F"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На Товаре не должно быть механических повреждений.</w:t>
      </w:r>
    </w:p>
    <w:p w14:paraId="2C3E013D"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1C25D52" w14:textId="569CDAE2"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w:t>
      </w:r>
      <w:r w:rsidR="003071A8">
        <w:rPr>
          <w:rFonts w:ascii="Times New Roman" w:hAnsi="Times New Roman"/>
          <w:color w:val="auto"/>
          <w:sz w:val="24"/>
          <w:szCs w:val="24"/>
          <w:lang w:eastAsia="ru-RU"/>
        </w:rPr>
        <w:t>орчи при его перевозке с учетом</w:t>
      </w:r>
      <w:r>
        <w:rPr>
          <w:rFonts w:ascii="Times New Roman" w:hAnsi="Times New Roman"/>
          <w:color w:val="auto"/>
          <w:sz w:val="24"/>
          <w:szCs w:val="24"/>
          <w:lang w:eastAsia="ru-RU"/>
        </w:rPr>
        <w:t xml:space="preserve"> возможных </w:t>
      </w:r>
      <w:r w:rsidR="002E0D15">
        <w:rPr>
          <w:rFonts w:ascii="Times New Roman" w:hAnsi="Times New Roman"/>
          <w:color w:val="auto"/>
          <w:sz w:val="24"/>
          <w:szCs w:val="24"/>
          <w:lang w:eastAsia="ru-RU"/>
        </w:rPr>
        <w:t>перегрузок в пути и</w:t>
      </w:r>
      <w:r>
        <w:rPr>
          <w:rFonts w:ascii="Times New Roman" w:hAnsi="Times New Roman"/>
          <w:color w:val="auto"/>
          <w:sz w:val="24"/>
          <w:szCs w:val="24"/>
          <w:lang w:eastAsia="ru-RU"/>
        </w:rPr>
        <w:t xml:space="preserve"> длительного хранения.</w:t>
      </w:r>
    </w:p>
    <w:p w14:paraId="7882FCA9" w14:textId="1F306AD0"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5.4. Гарантийный срок эксплуатации Товара, установленный Поставщиком на Товар, составляет </w:t>
      </w:r>
      <w:r w:rsidRPr="00997738">
        <w:rPr>
          <w:rFonts w:ascii="Times New Roman" w:hAnsi="Times New Roman"/>
          <w:color w:val="auto"/>
          <w:sz w:val="24"/>
          <w:szCs w:val="24"/>
          <w:lang w:eastAsia="ru-RU"/>
        </w:rPr>
        <w:t>не мен</w:t>
      </w:r>
      <w:r w:rsidR="003071A8" w:rsidRPr="00997738">
        <w:rPr>
          <w:rFonts w:ascii="Times New Roman" w:hAnsi="Times New Roman"/>
          <w:color w:val="auto"/>
          <w:sz w:val="24"/>
          <w:szCs w:val="24"/>
          <w:lang w:eastAsia="ru-RU"/>
        </w:rPr>
        <w:t xml:space="preserve">ее </w:t>
      </w:r>
      <w:r w:rsidR="00997738" w:rsidRPr="00997738">
        <w:rPr>
          <w:rFonts w:ascii="Times New Roman" w:hAnsi="Times New Roman"/>
          <w:color w:val="auto"/>
          <w:sz w:val="24"/>
          <w:szCs w:val="24"/>
          <w:lang w:eastAsia="ru-RU"/>
        </w:rPr>
        <w:t>12</w:t>
      </w:r>
      <w:r w:rsidR="003071A8" w:rsidRPr="00997738">
        <w:rPr>
          <w:rFonts w:ascii="Times New Roman" w:hAnsi="Times New Roman"/>
          <w:color w:val="auto"/>
          <w:sz w:val="24"/>
          <w:szCs w:val="24"/>
          <w:lang w:eastAsia="ru-RU"/>
        </w:rPr>
        <w:t xml:space="preserve"> (</w:t>
      </w:r>
      <w:r w:rsidR="00997738" w:rsidRPr="00997738">
        <w:rPr>
          <w:rFonts w:ascii="Times New Roman" w:hAnsi="Times New Roman"/>
          <w:color w:val="auto"/>
          <w:sz w:val="24"/>
          <w:szCs w:val="24"/>
          <w:lang w:eastAsia="ru-RU"/>
        </w:rPr>
        <w:t>Двенадцати</w:t>
      </w:r>
      <w:r w:rsidR="003071A8" w:rsidRPr="00997738">
        <w:rPr>
          <w:rFonts w:ascii="Times New Roman" w:hAnsi="Times New Roman"/>
          <w:color w:val="auto"/>
          <w:sz w:val="24"/>
          <w:szCs w:val="24"/>
          <w:lang w:eastAsia="ru-RU"/>
        </w:rPr>
        <w:t>) месяц</w:t>
      </w:r>
      <w:r w:rsidR="00997738" w:rsidRPr="00997738">
        <w:rPr>
          <w:rFonts w:ascii="Times New Roman" w:hAnsi="Times New Roman"/>
          <w:color w:val="auto"/>
          <w:sz w:val="24"/>
          <w:szCs w:val="24"/>
          <w:lang w:eastAsia="ru-RU"/>
        </w:rPr>
        <w:t>ев</w:t>
      </w:r>
      <w:r w:rsidR="003071A8">
        <w:rPr>
          <w:rFonts w:ascii="Times New Roman" w:hAnsi="Times New Roman"/>
          <w:color w:val="auto"/>
          <w:sz w:val="24"/>
          <w:szCs w:val="24"/>
          <w:lang w:eastAsia="ru-RU"/>
        </w:rPr>
        <w:t xml:space="preserve"> и </w:t>
      </w:r>
      <w:r w:rsidR="002E0D15">
        <w:rPr>
          <w:rFonts w:ascii="Times New Roman" w:hAnsi="Times New Roman"/>
          <w:color w:val="auto"/>
          <w:sz w:val="24"/>
          <w:szCs w:val="24"/>
          <w:lang w:eastAsia="ru-RU"/>
        </w:rPr>
        <w:t>исчисляется с</w:t>
      </w:r>
      <w:r>
        <w:rPr>
          <w:rFonts w:ascii="Times New Roman" w:hAnsi="Times New Roman"/>
          <w:color w:val="auto"/>
          <w:sz w:val="24"/>
          <w:szCs w:val="24"/>
          <w:lang w:eastAsia="ru-RU"/>
        </w:rPr>
        <w:t xml:space="preserve"> момента </w:t>
      </w:r>
      <w:r w:rsidR="002E0D15">
        <w:rPr>
          <w:rFonts w:ascii="Times New Roman" w:hAnsi="Times New Roman"/>
          <w:color w:val="auto"/>
          <w:sz w:val="24"/>
          <w:szCs w:val="24"/>
          <w:lang w:eastAsia="ru-RU"/>
        </w:rPr>
        <w:t>подписания Сторонами документов, указанных в пункте</w:t>
      </w:r>
      <w:r w:rsidR="002E0D15">
        <w:rPr>
          <w:rFonts w:ascii="Times New Roman" w:hAnsi="Times New Roman"/>
          <w:color w:val="auto"/>
          <w:sz w:val="24"/>
          <w:szCs w:val="24"/>
          <w:u w:val="single"/>
          <w:lang w:eastAsia="ru-RU"/>
        </w:rPr>
        <w:t xml:space="preserve"> 3.9.</w:t>
      </w:r>
      <w:r>
        <w:rPr>
          <w:rFonts w:ascii="Times New Roman" w:hAnsi="Times New Roman"/>
          <w:color w:val="auto"/>
          <w:sz w:val="24"/>
          <w:szCs w:val="24"/>
          <w:lang w:eastAsia="ru-RU"/>
        </w:rPr>
        <w:t xml:space="preserve"> Договора.</w:t>
      </w:r>
    </w:p>
    <w:p w14:paraId="5423D27C" w14:textId="53DEBC88"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Поставщик предоставляет гарантию производите</w:t>
      </w:r>
      <w:r w:rsidR="003071A8">
        <w:rPr>
          <w:rFonts w:ascii="Times New Roman" w:hAnsi="Times New Roman"/>
          <w:color w:val="auto"/>
          <w:sz w:val="24"/>
          <w:szCs w:val="24"/>
          <w:lang w:eastAsia="ru-RU"/>
        </w:rPr>
        <w:t xml:space="preserve">ля Товара со   сроком действия </w:t>
      </w:r>
      <w:r>
        <w:rPr>
          <w:rFonts w:ascii="Times New Roman" w:hAnsi="Times New Roman"/>
          <w:color w:val="auto"/>
          <w:sz w:val="24"/>
          <w:szCs w:val="24"/>
          <w:lang w:eastAsia="ru-RU"/>
        </w:rPr>
        <w:t xml:space="preserve">не менее </w:t>
      </w:r>
      <w:r w:rsidR="00997738" w:rsidRPr="00997738">
        <w:rPr>
          <w:rFonts w:ascii="Times New Roman" w:hAnsi="Times New Roman"/>
          <w:color w:val="auto"/>
          <w:sz w:val="24"/>
          <w:szCs w:val="24"/>
          <w:lang w:eastAsia="ru-RU"/>
        </w:rPr>
        <w:t>12</w:t>
      </w:r>
      <w:r w:rsidRPr="00997738">
        <w:rPr>
          <w:rFonts w:ascii="Times New Roman" w:hAnsi="Times New Roman"/>
          <w:color w:val="auto"/>
          <w:sz w:val="24"/>
          <w:szCs w:val="24"/>
          <w:lang w:eastAsia="ru-RU"/>
        </w:rPr>
        <w:t xml:space="preserve"> (</w:t>
      </w:r>
      <w:r w:rsidR="00997738" w:rsidRPr="00997738">
        <w:rPr>
          <w:rFonts w:ascii="Times New Roman" w:hAnsi="Times New Roman"/>
          <w:color w:val="auto"/>
          <w:sz w:val="24"/>
          <w:szCs w:val="24"/>
          <w:lang w:eastAsia="ru-RU"/>
        </w:rPr>
        <w:t>Двенадцати</w:t>
      </w:r>
      <w:r w:rsidRPr="00997738">
        <w:rPr>
          <w:rFonts w:ascii="Times New Roman" w:hAnsi="Times New Roman"/>
          <w:color w:val="auto"/>
          <w:sz w:val="24"/>
          <w:szCs w:val="24"/>
          <w:lang w:eastAsia="ru-RU"/>
        </w:rPr>
        <w:t>) месяц</w:t>
      </w:r>
      <w:r w:rsidR="00997738" w:rsidRPr="00997738">
        <w:rPr>
          <w:rFonts w:ascii="Times New Roman" w:hAnsi="Times New Roman"/>
          <w:color w:val="auto"/>
          <w:sz w:val="24"/>
          <w:szCs w:val="24"/>
          <w:lang w:eastAsia="ru-RU"/>
        </w:rPr>
        <w:t>ев</w:t>
      </w:r>
      <w:r w:rsidRPr="00997738">
        <w:rPr>
          <w:rFonts w:ascii="Times New Roman" w:hAnsi="Times New Roman"/>
          <w:color w:val="auto"/>
          <w:sz w:val="24"/>
          <w:szCs w:val="24"/>
          <w:lang w:eastAsia="ru-RU"/>
        </w:rPr>
        <w:t>.</w:t>
      </w:r>
      <w:r>
        <w:rPr>
          <w:rFonts w:ascii="Times New Roman" w:hAnsi="Times New Roman"/>
          <w:color w:val="auto"/>
          <w:sz w:val="24"/>
          <w:szCs w:val="24"/>
          <w:lang w:eastAsia="ru-RU"/>
        </w:rPr>
        <w:t xml:space="preserve"> Гарантия качества Товара </w:t>
      </w:r>
      <w:r w:rsidR="003071A8">
        <w:rPr>
          <w:rFonts w:ascii="Times New Roman" w:hAnsi="Times New Roman"/>
          <w:color w:val="auto"/>
          <w:sz w:val="24"/>
          <w:szCs w:val="24"/>
          <w:lang w:eastAsia="ru-RU"/>
        </w:rPr>
        <w:t xml:space="preserve">должна распространяться на все составляющие </w:t>
      </w:r>
      <w:r w:rsidR="002E0D15">
        <w:rPr>
          <w:rFonts w:ascii="Times New Roman" w:hAnsi="Times New Roman"/>
          <w:color w:val="auto"/>
          <w:sz w:val="24"/>
          <w:szCs w:val="24"/>
          <w:lang w:eastAsia="ru-RU"/>
        </w:rPr>
        <w:t>и комплектующие его</w:t>
      </w:r>
      <w:r>
        <w:rPr>
          <w:rFonts w:ascii="Times New Roman" w:hAnsi="Times New Roman"/>
          <w:color w:val="auto"/>
          <w:sz w:val="24"/>
          <w:szCs w:val="24"/>
          <w:lang w:eastAsia="ru-RU"/>
        </w:rPr>
        <w:t xml:space="preserve">   части. Предоставление гарантии осуществляется вместе с поставкой Товара. Гарантийный срок на Товар должен соответствовать    гарантийн</w:t>
      </w:r>
      <w:r w:rsidR="003071A8">
        <w:rPr>
          <w:rFonts w:ascii="Times New Roman" w:hAnsi="Times New Roman"/>
          <w:color w:val="auto"/>
          <w:sz w:val="24"/>
          <w:szCs w:val="24"/>
          <w:lang w:eastAsia="ru-RU"/>
        </w:rPr>
        <w:t>ым требованиям, предъявляемым к</w:t>
      </w:r>
      <w:r w:rsidR="00581C5F">
        <w:rPr>
          <w:rFonts w:ascii="Times New Roman" w:hAnsi="Times New Roman"/>
          <w:color w:val="auto"/>
          <w:sz w:val="24"/>
          <w:szCs w:val="24"/>
          <w:lang w:eastAsia="ru-RU"/>
        </w:rPr>
        <w:t xml:space="preserve"> </w:t>
      </w:r>
      <w:r>
        <w:rPr>
          <w:rFonts w:ascii="Times New Roman" w:hAnsi="Times New Roman"/>
          <w:color w:val="auto"/>
          <w:sz w:val="24"/>
          <w:szCs w:val="24"/>
          <w:lang w:eastAsia="ru-RU"/>
        </w:rPr>
        <w:t xml:space="preserve">такого вида товарам, и должен подтверждаться документами от производителя (Поставщика). В период </w:t>
      </w:r>
      <w:r w:rsidR="002E0D15">
        <w:rPr>
          <w:rFonts w:ascii="Times New Roman" w:hAnsi="Times New Roman"/>
          <w:color w:val="auto"/>
          <w:sz w:val="24"/>
          <w:szCs w:val="24"/>
          <w:lang w:eastAsia="ru-RU"/>
        </w:rPr>
        <w:t>действия гарантийного срока Поставщиком</w:t>
      </w:r>
      <w:r>
        <w:rPr>
          <w:rFonts w:ascii="Times New Roman" w:hAnsi="Times New Roman"/>
          <w:color w:val="auto"/>
          <w:sz w:val="24"/>
          <w:szCs w:val="24"/>
          <w:lang w:eastAsia="ru-RU"/>
        </w:rPr>
        <w:t xml:space="preserve">   осуществляется гарантийное обслуживание Товара </w:t>
      </w:r>
      <w:r w:rsidR="002E0D15">
        <w:rPr>
          <w:rFonts w:ascii="Times New Roman" w:hAnsi="Times New Roman"/>
          <w:color w:val="auto"/>
          <w:sz w:val="24"/>
          <w:szCs w:val="24"/>
          <w:lang w:eastAsia="ru-RU"/>
        </w:rPr>
        <w:t>без дополнительной оплаты со</w:t>
      </w:r>
      <w:r>
        <w:rPr>
          <w:rFonts w:ascii="Times New Roman" w:hAnsi="Times New Roman"/>
          <w:color w:val="auto"/>
          <w:sz w:val="24"/>
          <w:szCs w:val="24"/>
          <w:lang w:eastAsia="ru-RU"/>
        </w:rPr>
        <w:t xml:space="preserve"> стороны Заказчика.</w:t>
      </w:r>
    </w:p>
    <w:p w14:paraId="7D4EB8E2" w14:textId="18C7EE0F"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5.5. При обнаружении в период гарантийного   срока дефектов Товара,</w:t>
      </w:r>
      <w:r w:rsidR="00581C5F">
        <w:rPr>
          <w:rFonts w:ascii="Times New Roman" w:hAnsi="Times New Roman"/>
          <w:color w:val="auto"/>
          <w:sz w:val="24"/>
          <w:szCs w:val="24"/>
          <w:lang w:eastAsia="ru-RU"/>
        </w:rPr>
        <w:t xml:space="preserve"> возникших не по вине Заказчика</w:t>
      </w:r>
      <w:r>
        <w:rPr>
          <w:rFonts w:ascii="Times New Roman" w:hAnsi="Times New Roman"/>
          <w:color w:val="auto"/>
          <w:sz w:val="24"/>
          <w:szCs w:val="24"/>
          <w:lang w:eastAsia="ru-RU"/>
        </w:rPr>
        <w:t xml:space="preserve">, Поставщик обязан за свой счет устранить дефекты либо заменить Товар ненадлежащего качества новым, в срок </w:t>
      </w:r>
      <w:r w:rsidRPr="00997738">
        <w:rPr>
          <w:rFonts w:ascii="Times New Roman" w:hAnsi="Times New Roman"/>
          <w:color w:val="auto"/>
          <w:sz w:val="24"/>
          <w:szCs w:val="24"/>
          <w:lang w:eastAsia="ru-RU"/>
        </w:rPr>
        <w:t>24 (двадцать четыре)</w:t>
      </w:r>
      <w:r>
        <w:rPr>
          <w:rFonts w:ascii="Times New Roman" w:hAnsi="Times New Roman"/>
          <w:color w:val="auto"/>
          <w:sz w:val="24"/>
          <w:szCs w:val="24"/>
          <w:lang w:eastAsia="ru-RU"/>
        </w:rPr>
        <w:t xml:space="preserve"> часа с момента получения письменного уведомления от Заказчика (в том числе посредством факсимильной </w:t>
      </w:r>
      <w:r w:rsidR="002E0D15">
        <w:rPr>
          <w:rFonts w:ascii="Times New Roman" w:hAnsi="Times New Roman"/>
          <w:color w:val="auto"/>
          <w:sz w:val="24"/>
          <w:szCs w:val="24"/>
          <w:lang w:eastAsia="ru-RU"/>
        </w:rPr>
        <w:t>связи с</w:t>
      </w:r>
      <w:r>
        <w:rPr>
          <w:rFonts w:ascii="Times New Roman" w:hAnsi="Times New Roman"/>
          <w:color w:val="auto"/>
          <w:sz w:val="24"/>
          <w:szCs w:val="24"/>
          <w:lang w:eastAsia="ru-RU"/>
        </w:rPr>
        <w:t xml:space="preserve">   последующим направлением оригинала). В случае замены </w:t>
      </w:r>
      <w:r w:rsidR="002E0D15">
        <w:rPr>
          <w:rFonts w:ascii="Times New Roman" w:hAnsi="Times New Roman"/>
          <w:color w:val="auto"/>
          <w:sz w:val="24"/>
          <w:szCs w:val="24"/>
          <w:lang w:eastAsia="ru-RU"/>
        </w:rPr>
        <w:t>или ремонта какой</w:t>
      </w:r>
      <w:r>
        <w:rPr>
          <w:rFonts w:ascii="Times New Roman" w:hAnsi="Times New Roman"/>
          <w:color w:val="auto"/>
          <w:sz w:val="24"/>
          <w:szCs w:val="24"/>
          <w:lang w:eastAsia="ru-RU"/>
        </w:rPr>
        <w:t>-</w:t>
      </w:r>
      <w:r w:rsidR="002E0D15">
        <w:rPr>
          <w:rFonts w:ascii="Times New Roman" w:hAnsi="Times New Roman"/>
          <w:color w:val="auto"/>
          <w:sz w:val="24"/>
          <w:szCs w:val="24"/>
          <w:lang w:eastAsia="ru-RU"/>
        </w:rPr>
        <w:t>либо части Товара, на</w:t>
      </w:r>
      <w:r>
        <w:rPr>
          <w:rFonts w:ascii="Times New Roman" w:hAnsi="Times New Roman"/>
          <w:color w:val="auto"/>
          <w:sz w:val="24"/>
          <w:szCs w:val="24"/>
          <w:lang w:eastAsia="ru-RU"/>
        </w:rPr>
        <w:t xml:space="preserve">   такую замененную или отремонтированную </w:t>
      </w:r>
      <w:r w:rsidR="002E0D15">
        <w:rPr>
          <w:rFonts w:ascii="Times New Roman" w:hAnsi="Times New Roman"/>
          <w:color w:val="auto"/>
          <w:sz w:val="24"/>
          <w:szCs w:val="24"/>
          <w:lang w:eastAsia="ru-RU"/>
        </w:rPr>
        <w:t>часть Товара Поставщик</w:t>
      </w:r>
      <w:r>
        <w:rPr>
          <w:rFonts w:ascii="Times New Roman" w:hAnsi="Times New Roman"/>
          <w:color w:val="auto"/>
          <w:sz w:val="24"/>
          <w:szCs w:val="24"/>
          <w:lang w:eastAsia="ru-RU"/>
        </w:rPr>
        <w:t xml:space="preserve">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10" w:anchor="/document/71943592/entry/3054" w:history="1">
        <w:r>
          <w:rPr>
            <w:rStyle w:val="a3"/>
            <w:rFonts w:ascii="Times New Roman" w:hAnsi="Times New Roman"/>
            <w:color w:val="auto"/>
            <w:sz w:val="24"/>
            <w:szCs w:val="24"/>
            <w:lang w:eastAsia="ru-RU"/>
          </w:rPr>
          <w:t>пункте 5.4</w:t>
        </w:r>
      </w:hyperlink>
      <w:r>
        <w:rPr>
          <w:rFonts w:ascii="Times New Roman" w:hAnsi="Times New Roman"/>
          <w:color w:val="auto"/>
          <w:sz w:val="24"/>
          <w:szCs w:val="24"/>
          <w:u w:val="single"/>
          <w:lang w:eastAsia="ru-RU"/>
        </w:rPr>
        <w:t xml:space="preserve"> </w:t>
      </w:r>
      <w:r>
        <w:rPr>
          <w:rFonts w:ascii="Times New Roman" w:hAnsi="Times New Roman"/>
          <w:color w:val="auto"/>
          <w:sz w:val="24"/>
          <w:szCs w:val="24"/>
          <w:lang w:eastAsia="ru-RU"/>
        </w:rPr>
        <w:t>Договора. Все сопутствующие гарантийному обслуживанию мероприятия (доставка, погрузка, разгрузка) осуществляются силами и за счет Поставщика.</w:t>
      </w:r>
    </w:p>
    <w:p w14:paraId="5017AE23"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37804E4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center"/>
        <w:rPr>
          <w:rFonts w:ascii="Times New Roman" w:hAnsi="Times New Roman"/>
          <w:b/>
          <w:color w:val="auto"/>
          <w:sz w:val="24"/>
          <w:szCs w:val="24"/>
          <w:lang w:eastAsia="ru-RU"/>
        </w:rPr>
      </w:pPr>
      <w:r>
        <w:rPr>
          <w:rFonts w:ascii="Times New Roman" w:hAnsi="Times New Roman"/>
          <w:b/>
          <w:color w:val="auto"/>
          <w:sz w:val="24"/>
          <w:szCs w:val="24"/>
          <w:lang w:eastAsia="ru-RU"/>
        </w:rPr>
        <w:t>VI. Ответственность Сторон</w:t>
      </w:r>
    </w:p>
    <w:p w14:paraId="5046EFC6" w14:textId="48376969"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6.1 Поставщик по требованию Заказчика в согласованный срок устраняет дефекты или заменяет Товар выявленные в ходе приемки или в период гарантийного </w:t>
      </w:r>
      <w:r w:rsidR="002E0D15">
        <w:rPr>
          <w:rFonts w:ascii="Times New Roman" w:hAnsi="Times New Roman"/>
          <w:color w:val="auto"/>
          <w:sz w:val="24"/>
          <w:szCs w:val="24"/>
          <w:lang w:eastAsia="ru-RU"/>
        </w:rPr>
        <w:t>срока, в случае если</w:t>
      </w:r>
      <w:r>
        <w:rPr>
          <w:rFonts w:ascii="Times New Roman" w:hAnsi="Times New Roman"/>
          <w:color w:val="auto"/>
          <w:sz w:val="24"/>
          <w:szCs w:val="24"/>
          <w:lang w:eastAsia="ru-RU"/>
        </w:rPr>
        <w:t xml:space="preserve"> не докажет отсутствие своей вины.</w:t>
      </w:r>
    </w:p>
    <w:p w14:paraId="4C6968CE" w14:textId="77777777"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02E67391" w14:textId="77777777"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w:t>
      </w:r>
      <w:r>
        <w:rPr>
          <w:rFonts w:ascii="Times New Roman" w:hAnsi="Times New Roman"/>
          <w:color w:val="auto"/>
          <w:sz w:val="24"/>
          <w:szCs w:val="24"/>
          <w:lang w:eastAsia="ru-RU"/>
        </w:rPr>
        <w:lastRenderedPageBreak/>
        <w:t>обязательств, предусмотренных Договором, Поставщик вправе потребовать уплаты неустоек (штрафов, пеней).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5DEC3526" w14:textId="77777777"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6.3.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1000 (Одна тысяча) рублей.</w:t>
      </w:r>
    </w:p>
    <w:p w14:paraId="49BFEAD8" w14:textId="23BF3DFB"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6.4. За каждый факт неисполнения Заказчиком обязательств, предусмотренных Договором, за исключением просрочки </w:t>
      </w:r>
      <w:r w:rsidR="002E0D15">
        <w:rPr>
          <w:rFonts w:ascii="Times New Roman" w:hAnsi="Times New Roman"/>
          <w:color w:val="auto"/>
          <w:sz w:val="24"/>
          <w:szCs w:val="24"/>
          <w:lang w:eastAsia="ru-RU"/>
        </w:rPr>
        <w:t>1000 (</w:t>
      </w:r>
      <w:r>
        <w:rPr>
          <w:rFonts w:ascii="Times New Roman" w:hAnsi="Times New Roman"/>
          <w:color w:val="auto"/>
          <w:sz w:val="24"/>
          <w:szCs w:val="24"/>
          <w:lang w:eastAsia="ru-RU"/>
        </w:rPr>
        <w:t>Одна тысяча) рублей.</w:t>
      </w:r>
    </w:p>
    <w:p w14:paraId="62A12A7F" w14:textId="77777777"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6.5. В случае просрочки исполнения Заказчиком обязательств, предусмотренных Договором, Поставщик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w:t>
      </w:r>
      <w:hyperlink r:id="rId11" w:anchor="/document/10180094/entry/0" w:history="1">
        <w:r>
          <w:rPr>
            <w:rStyle w:val="a3"/>
            <w:rFonts w:ascii="Times New Roman" w:hAnsi="Times New Roman"/>
            <w:color w:val="auto"/>
            <w:sz w:val="24"/>
            <w:szCs w:val="24"/>
            <w:u w:val="none"/>
            <w:lang w:eastAsia="ru-RU"/>
          </w:rPr>
          <w:t>ключевой ставки</w:t>
        </w:r>
      </w:hyperlink>
      <w:r>
        <w:rPr>
          <w:rFonts w:ascii="Times New Roman" w:hAnsi="Times New Roman"/>
          <w:color w:val="auto"/>
          <w:sz w:val="24"/>
          <w:szCs w:val="24"/>
          <w:lang w:eastAsia="ru-RU"/>
        </w:rPr>
        <w:t> Центрального банка Российской Федерации от неуплаченной в срок суммы.</w:t>
      </w:r>
    </w:p>
    <w:p w14:paraId="5BE835A8" w14:textId="77777777"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6.6. В случае просрочки исполнения Поставщиком обязательств пеня начисляется за каждый день просрочки обязательств, предусмотренных Договором, начиная со дня, следующего после дня истечения установленного Договором срока исполнения обязательств, в размере одной трехсотой действующей на дату уплаты пени </w:t>
      </w:r>
      <w:hyperlink r:id="rId12" w:anchor="/document/10180094/entry/0" w:history="1">
        <w:r>
          <w:rPr>
            <w:rStyle w:val="a3"/>
            <w:rFonts w:ascii="Times New Roman" w:hAnsi="Times New Roman"/>
            <w:color w:val="auto"/>
            <w:sz w:val="24"/>
            <w:szCs w:val="24"/>
            <w:u w:val="none"/>
            <w:lang w:eastAsia="ru-RU"/>
          </w:rPr>
          <w:t>ключевой ставки</w:t>
        </w:r>
      </w:hyperlink>
      <w:r>
        <w:rPr>
          <w:rFonts w:ascii="Times New Roman" w:hAnsi="Times New Roman"/>
          <w:color w:val="auto"/>
          <w:sz w:val="24"/>
          <w:szCs w:val="24"/>
          <w:lang w:eastAsia="ru-RU"/>
        </w:rPr>
        <w:t>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65F60F8" w14:textId="77777777"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6.7.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Договором.</w:t>
      </w:r>
    </w:p>
    <w:p w14:paraId="4417FC5C" w14:textId="77777777"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7392F69" w14:textId="77777777" w:rsidR="004F2EFC" w:rsidRDefault="004F2EFC" w:rsidP="004F2EFC">
      <w:pPr>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Договора, произошло вследствие непреодолимой силы или по вине другой стороны.</w:t>
      </w:r>
    </w:p>
    <w:p w14:paraId="17DCAEC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6.10. 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 в части непокрытой неустойкой.</w:t>
      </w:r>
    </w:p>
    <w:p w14:paraId="0828F344"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b/>
          <w:bCs/>
          <w:color w:val="auto"/>
          <w:sz w:val="24"/>
          <w:szCs w:val="24"/>
          <w:lang w:eastAsia="ru-RU"/>
        </w:rPr>
      </w:pPr>
      <w:r>
        <w:rPr>
          <w:rFonts w:ascii="Times New Roman" w:hAnsi="Times New Roman"/>
          <w:color w:val="auto"/>
          <w:sz w:val="24"/>
          <w:szCs w:val="24"/>
          <w:lang w:eastAsia="ru-RU"/>
        </w:rPr>
        <w:t xml:space="preserve"> </w:t>
      </w:r>
    </w:p>
    <w:p w14:paraId="2609205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VII. Обстоятельства непреодолимой силы</w:t>
      </w:r>
    </w:p>
    <w:p w14:paraId="47298823"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1F586FD9"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7.2.  Сторона, для которой создалась невозможность исполнения обязательств   по   Договору вследствие     обстоятельств непреодолимой силы, не позднее _10_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EC7961A"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69D614BF"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4E6D128"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35F2C958"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val="en-US" w:eastAsia="ru-RU"/>
        </w:rPr>
        <w:lastRenderedPageBreak/>
        <w:t>VIII</w:t>
      </w:r>
      <w:r>
        <w:rPr>
          <w:rFonts w:ascii="Times New Roman" w:hAnsi="Times New Roman"/>
          <w:b/>
          <w:bCs/>
          <w:color w:val="auto"/>
          <w:sz w:val="24"/>
          <w:szCs w:val="24"/>
          <w:lang w:eastAsia="ru-RU"/>
        </w:rPr>
        <w:t>. Рассмотрение и разрешение споров</w:t>
      </w:r>
    </w:p>
    <w:p w14:paraId="3E22F854"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8.1. Все споры и разногласия, которые могут возникнуть из настоящего Договора между   Сторонами, будут разрешаться в претензионном порядке.</w:t>
      </w:r>
    </w:p>
    <w:p w14:paraId="5E9D93AB" w14:textId="5DD64E74"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8.2.  Претензия оформляется в письменной форме.  В     претензии перечисляются допущенные при исполнении Договора нарушения со ссылкой на </w:t>
      </w:r>
      <w:r w:rsidR="002E0D15">
        <w:rPr>
          <w:rFonts w:ascii="Times New Roman" w:hAnsi="Times New Roman"/>
          <w:color w:val="auto"/>
          <w:sz w:val="24"/>
          <w:szCs w:val="24"/>
          <w:lang w:eastAsia="ru-RU"/>
        </w:rPr>
        <w:t>соответствующие положения Договора</w:t>
      </w:r>
      <w:r>
        <w:rPr>
          <w:rFonts w:ascii="Times New Roman" w:hAnsi="Times New Roman"/>
          <w:color w:val="auto"/>
          <w:sz w:val="24"/>
          <w:szCs w:val="24"/>
          <w:lang w:eastAsia="ru-RU"/>
        </w:rPr>
        <w:t xml:space="preserve">   или его приложений, отражаются стоимостная оценка ответственности (неустойки),</w:t>
      </w:r>
      <w:r w:rsidR="002E0D15">
        <w:rPr>
          <w:rFonts w:ascii="Times New Roman" w:hAnsi="Times New Roman"/>
          <w:color w:val="auto"/>
          <w:sz w:val="24"/>
          <w:szCs w:val="24"/>
          <w:lang w:eastAsia="ru-RU"/>
        </w:rPr>
        <w:t xml:space="preserve"> </w:t>
      </w:r>
      <w:r>
        <w:rPr>
          <w:rFonts w:ascii="Times New Roman" w:hAnsi="Times New Roman"/>
          <w:color w:val="auto"/>
          <w:sz w:val="24"/>
          <w:szCs w:val="24"/>
          <w:lang w:eastAsia="ru-RU"/>
        </w:rPr>
        <w:t>а также действия, которые должны быть произведены Стороной для   устранения нарушений.</w:t>
      </w:r>
    </w:p>
    <w:p w14:paraId="5E36E933" w14:textId="747A9393"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8.3. Срок рассмотрения претензии не может превышать 10 </w:t>
      </w:r>
      <w:r w:rsidR="002E0D15">
        <w:rPr>
          <w:rFonts w:ascii="Times New Roman" w:hAnsi="Times New Roman"/>
          <w:color w:val="auto"/>
          <w:sz w:val="24"/>
          <w:szCs w:val="24"/>
          <w:lang w:eastAsia="ru-RU"/>
        </w:rPr>
        <w:t>рабочих дней</w:t>
      </w:r>
      <w:r>
        <w:rPr>
          <w:rFonts w:ascii="Times New Roman" w:hAnsi="Times New Roman"/>
          <w:color w:val="auto"/>
          <w:sz w:val="24"/>
          <w:szCs w:val="24"/>
          <w:lang w:eastAsia="ru-RU"/>
        </w:rPr>
        <w:t xml:space="preserve"> с момента ее получения.</w:t>
      </w:r>
    </w:p>
    <w:p w14:paraId="7B9D40CF"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8.4. При неурегулировании Сторонами спора в досудебном порядке, спор разрешается в судебном порядке.</w:t>
      </w:r>
    </w:p>
    <w:p w14:paraId="5ACC4BFE"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6A8C46C8"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val="en-US" w:eastAsia="ru-RU"/>
        </w:rPr>
        <w:t>I</w:t>
      </w:r>
      <w:r>
        <w:rPr>
          <w:rFonts w:ascii="Times New Roman" w:hAnsi="Times New Roman"/>
          <w:b/>
          <w:bCs/>
          <w:color w:val="auto"/>
          <w:sz w:val="24"/>
          <w:szCs w:val="24"/>
          <w:lang w:eastAsia="ru-RU"/>
        </w:rPr>
        <w:t>X. Срок действия и порядок расторжения Договора</w:t>
      </w:r>
    </w:p>
    <w:p w14:paraId="22845BFF" w14:textId="44F34F95" w:rsidR="004F2EFC" w:rsidRPr="002E3F34"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b/>
          <w:bCs/>
          <w:color w:val="auto"/>
          <w:sz w:val="24"/>
          <w:szCs w:val="24"/>
          <w:u w:val="single"/>
          <w:lang w:eastAsia="ru-RU"/>
        </w:rPr>
      </w:pPr>
      <w:r>
        <w:rPr>
          <w:rFonts w:ascii="Times New Roman" w:hAnsi="Times New Roman"/>
          <w:color w:val="auto"/>
          <w:sz w:val="24"/>
          <w:szCs w:val="24"/>
          <w:lang w:eastAsia="ru-RU"/>
        </w:rPr>
        <w:t xml:space="preserve">     </w:t>
      </w:r>
      <w:r w:rsidR="002E0D15">
        <w:rPr>
          <w:rFonts w:ascii="Times New Roman" w:hAnsi="Times New Roman"/>
          <w:color w:val="auto"/>
          <w:sz w:val="24"/>
          <w:szCs w:val="24"/>
          <w:lang w:eastAsia="ru-RU"/>
        </w:rPr>
        <w:t>9.1 Срок</w:t>
      </w:r>
      <w:r>
        <w:rPr>
          <w:rFonts w:ascii="Times New Roman" w:hAnsi="Times New Roman"/>
          <w:color w:val="auto"/>
          <w:sz w:val="24"/>
          <w:szCs w:val="24"/>
          <w:lang w:eastAsia="ru-RU"/>
        </w:rPr>
        <w:t xml:space="preserve"> исполнения Договора: с даты его заключения </w:t>
      </w:r>
      <w:r w:rsidRPr="00997738">
        <w:rPr>
          <w:rFonts w:ascii="Times New Roman" w:hAnsi="Times New Roman"/>
          <w:color w:val="auto"/>
          <w:sz w:val="24"/>
          <w:szCs w:val="24"/>
          <w:lang w:eastAsia="ru-RU"/>
        </w:rPr>
        <w:t xml:space="preserve">по </w:t>
      </w:r>
      <w:r w:rsidR="00E1389E">
        <w:rPr>
          <w:rFonts w:ascii="Times New Roman" w:hAnsi="Times New Roman"/>
          <w:b/>
          <w:bCs/>
          <w:color w:val="auto"/>
          <w:sz w:val="24"/>
          <w:szCs w:val="24"/>
          <w:u w:val="single"/>
          <w:lang w:eastAsia="ru-RU"/>
        </w:rPr>
        <w:t>«2</w:t>
      </w:r>
      <w:r w:rsidR="009721D5">
        <w:rPr>
          <w:rFonts w:ascii="Times New Roman" w:hAnsi="Times New Roman"/>
          <w:b/>
          <w:bCs/>
          <w:color w:val="auto"/>
          <w:sz w:val="24"/>
          <w:szCs w:val="24"/>
          <w:u w:val="single"/>
          <w:lang w:eastAsia="ru-RU"/>
        </w:rPr>
        <w:t>9</w:t>
      </w:r>
      <w:r w:rsidR="002E3F34" w:rsidRPr="002E3F34">
        <w:rPr>
          <w:rFonts w:ascii="Times New Roman" w:hAnsi="Times New Roman"/>
          <w:b/>
          <w:bCs/>
          <w:color w:val="auto"/>
          <w:sz w:val="24"/>
          <w:szCs w:val="24"/>
          <w:u w:val="single"/>
          <w:lang w:eastAsia="ru-RU"/>
        </w:rPr>
        <w:t>»</w:t>
      </w:r>
      <w:r w:rsidR="00E1389E">
        <w:rPr>
          <w:rFonts w:ascii="Times New Roman" w:hAnsi="Times New Roman"/>
          <w:b/>
          <w:bCs/>
          <w:color w:val="auto"/>
          <w:sz w:val="24"/>
          <w:szCs w:val="24"/>
          <w:u w:val="single"/>
          <w:lang w:eastAsia="ru-RU"/>
        </w:rPr>
        <w:t xml:space="preserve"> августа </w:t>
      </w:r>
      <w:r w:rsidR="00A41B21">
        <w:rPr>
          <w:rFonts w:ascii="Times New Roman" w:hAnsi="Times New Roman"/>
          <w:b/>
          <w:bCs/>
          <w:color w:val="auto"/>
          <w:sz w:val="24"/>
          <w:szCs w:val="24"/>
          <w:u w:val="single"/>
          <w:lang w:eastAsia="ru-RU"/>
        </w:rPr>
        <w:t>2025</w:t>
      </w:r>
      <w:r w:rsidRPr="002E3F34">
        <w:rPr>
          <w:rFonts w:ascii="Times New Roman" w:hAnsi="Times New Roman"/>
          <w:b/>
          <w:bCs/>
          <w:color w:val="auto"/>
          <w:sz w:val="24"/>
          <w:szCs w:val="24"/>
          <w:u w:val="single"/>
          <w:lang w:eastAsia="ru-RU"/>
        </w:rPr>
        <w:t xml:space="preserve"> г.</w:t>
      </w:r>
    </w:p>
    <w:p w14:paraId="4ACA0A58"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Настоящий Договор вступает в силу с момента его подписания обеими Сторонами и действует, до полного исполнения Сторонами принятых на себя обязательств.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p>
    <w:p w14:paraId="43FBC176"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9.2 Расторжение Договора допускается по   соглашению Сторон, по решению суда или в связи с односторонним отказом Заказчика от исполнения Договора в случае, предусмотренном п. 4.3.2. Договора.</w:t>
      </w:r>
    </w:p>
    <w:p w14:paraId="3C34CFCE" w14:textId="77777777" w:rsidR="004F2EFC" w:rsidRDefault="004F2EFC" w:rsidP="000027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b/>
          <w:bCs/>
          <w:color w:val="auto"/>
          <w:sz w:val="24"/>
          <w:szCs w:val="24"/>
          <w:lang w:eastAsia="ru-RU"/>
        </w:rPr>
      </w:pPr>
    </w:p>
    <w:p w14:paraId="5114D93E"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X. Прочие положения</w:t>
      </w:r>
    </w:p>
    <w:p w14:paraId="27DEFD56"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11.1. Во всем, что не предусмотрено Договором, Стороны руководствуются законодательством Российской Федерации.</w:t>
      </w:r>
    </w:p>
    <w:p w14:paraId="30A98F9B"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11.2. В случае изменения у какой-либо из Сторон   места нахождения, названия, банковских реквизитов она обязана в течение   десяти дней письменно известить об этом другую Сторону.</w:t>
      </w:r>
    </w:p>
    <w:p w14:paraId="73F6EC18"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2CC5D29"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11.4.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51EE54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1D4DD604"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11.5.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4E182467"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11.6. Договор составлен в двух экземплярах, идентичных по содержанию и имеющих одинаковую юридическую силу, один из   которых передан Поставщику, один - находятся у Заказчика.</w:t>
      </w:r>
      <w:r>
        <w:rPr>
          <w:rFonts w:ascii="Times New Roman" w:hAnsi="Times New Roman"/>
          <w:color w:val="auto"/>
          <w:sz w:val="24"/>
          <w:szCs w:val="24"/>
          <w:vertAlign w:val="superscript"/>
          <w:lang w:eastAsia="ru-RU"/>
        </w:rPr>
        <w:t> </w:t>
      </w:r>
      <w:r>
        <w:rPr>
          <w:rFonts w:ascii="Times New Roman" w:hAnsi="Times New Roman"/>
          <w:color w:val="auto"/>
          <w:sz w:val="24"/>
          <w:szCs w:val="24"/>
          <w:lang w:eastAsia="ru-RU"/>
        </w:rPr>
        <w:t xml:space="preserve"> </w:t>
      </w:r>
    </w:p>
    <w:p w14:paraId="0F39722A"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29DD7A9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w:t>
      </w:r>
      <w:r>
        <w:rPr>
          <w:rFonts w:ascii="Times New Roman" w:hAnsi="Times New Roman"/>
          <w:b/>
          <w:bCs/>
          <w:color w:val="auto"/>
          <w:sz w:val="24"/>
          <w:szCs w:val="24"/>
          <w:lang w:eastAsia="ru-RU"/>
        </w:rPr>
        <w:t>XI. Перечень приложений</w:t>
      </w:r>
    </w:p>
    <w:p w14:paraId="30B3E731"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12.1. Неотъемлемой частью настоящего Договора являются следующие </w:t>
      </w:r>
      <w:hyperlink r:id="rId13" w:anchor="/document/71943592/entry/31000" w:history="1">
        <w:r>
          <w:rPr>
            <w:rStyle w:val="a3"/>
            <w:rFonts w:ascii="Times New Roman" w:hAnsi="Times New Roman"/>
            <w:color w:val="auto"/>
            <w:sz w:val="24"/>
            <w:szCs w:val="24"/>
            <w:u w:val="none"/>
            <w:lang w:eastAsia="ru-RU"/>
          </w:rPr>
          <w:t>приложени</w:t>
        </w:r>
      </w:hyperlink>
      <w:r>
        <w:rPr>
          <w:rFonts w:ascii="Times New Roman" w:hAnsi="Times New Roman"/>
          <w:color w:val="auto"/>
          <w:sz w:val="24"/>
          <w:szCs w:val="24"/>
          <w:lang w:eastAsia="ru-RU"/>
        </w:rPr>
        <w:t>я:</w:t>
      </w:r>
    </w:p>
    <w:p w14:paraId="00B90677"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Pr>
          <w:rFonts w:ascii="Times New Roman" w:hAnsi="Times New Roman"/>
          <w:color w:val="auto"/>
          <w:sz w:val="24"/>
          <w:szCs w:val="24"/>
          <w:lang w:eastAsia="ru-RU"/>
        </w:rPr>
        <w:t>1. Техническое задание;</w:t>
      </w:r>
      <w:r>
        <w:rPr>
          <w:rFonts w:ascii="Times New Roman" w:hAnsi="Times New Roman"/>
          <w:strike/>
          <w:color w:val="auto"/>
          <w:sz w:val="24"/>
          <w:szCs w:val="24"/>
          <w:lang w:eastAsia="ru-RU"/>
        </w:rPr>
        <w:t xml:space="preserve"> </w:t>
      </w:r>
      <w:r>
        <w:rPr>
          <w:rFonts w:ascii="Times New Roman" w:hAnsi="Times New Roman"/>
          <w:color w:val="auto"/>
          <w:sz w:val="24"/>
          <w:szCs w:val="24"/>
          <w:lang w:eastAsia="ru-RU"/>
        </w:rPr>
        <w:t xml:space="preserve"> </w:t>
      </w:r>
    </w:p>
    <w:p w14:paraId="5539B788"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sidRPr="0066033E">
        <w:rPr>
          <w:rFonts w:ascii="Times New Roman" w:hAnsi="Times New Roman"/>
          <w:color w:val="auto"/>
          <w:sz w:val="24"/>
          <w:szCs w:val="24"/>
          <w:lang w:eastAsia="ru-RU"/>
        </w:rPr>
        <w:t>2.  Расчет цены договора.</w:t>
      </w:r>
    </w:p>
    <w:p w14:paraId="0ED64360" w14:textId="77777777" w:rsidR="002E0D15" w:rsidRDefault="002E0D15"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2242AE02" w14:textId="77777777" w:rsidR="004F2EFC" w:rsidRDefault="004F2EFC" w:rsidP="004F2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center"/>
        <w:rPr>
          <w:rFonts w:ascii="Times New Roman" w:hAnsi="Times New Roman"/>
          <w:color w:val="auto"/>
          <w:sz w:val="24"/>
          <w:szCs w:val="24"/>
          <w:lang w:eastAsia="ru-RU"/>
        </w:rPr>
      </w:pPr>
      <w:r>
        <w:rPr>
          <w:rFonts w:ascii="Times New Roman" w:hAnsi="Times New Roman"/>
          <w:b/>
          <w:bCs/>
          <w:color w:val="auto"/>
          <w:sz w:val="24"/>
          <w:szCs w:val="24"/>
          <w:lang w:eastAsia="ru-RU"/>
        </w:rPr>
        <w:t>XII. Адреса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2"/>
        <w:gridCol w:w="4753"/>
      </w:tblGrid>
      <w:tr w:rsidR="004F2EFC" w14:paraId="1537033D" w14:textId="77777777" w:rsidTr="004F2EFC">
        <w:tc>
          <w:tcPr>
            <w:tcW w:w="4786" w:type="dxa"/>
            <w:tcBorders>
              <w:top w:val="single" w:sz="4" w:space="0" w:color="auto"/>
              <w:left w:val="single" w:sz="4" w:space="0" w:color="auto"/>
              <w:bottom w:val="single" w:sz="4" w:space="0" w:color="auto"/>
              <w:right w:val="single" w:sz="4" w:space="0" w:color="auto"/>
            </w:tcBorders>
          </w:tcPr>
          <w:p w14:paraId="731A3A3F" w14:textId="77777777" w:rsidR="004F2EFC" w:rsidRDefault="004F2EFC">
            <w:pPr>
              <w:suppressAutoHyphens w:val="0"/>
              <w:spacing w:after="0" w:line="240" w:lineRule="auto"/>
              <w:rPr>
                <w:rFonts w:ascii="Times New Roman" w:hAnsi="Times New Roman"/>
                <w:color w:val="auto"/>
                <w:kern w:val="2"/>
                <w:sz w:val="24"/>
                <w:szCs w:val="24"/>
                <w:lang w:eastAsia="ru-RU"/>
              </w:rPr>
            </w:pPr>
            <w:r>
              <w:rPr>
                <w:rFonts w:ascii="Times New Roman" w:hAnsi="Times New Roman"/>
                <w:color w:val="auto"/>
                <w:kern w:val="2"/>
                <w:sz w:val="24"/>
                <w:szCs w:val="24"/>
                <w:lang w:eastAsia="ru-RU"/>
              </w:rPr>
              <w:t xml:space="preserve">             Полное наименование: </w:t>
            </w:r>
          </w:p>
          <w:p w14:paraId="50397394" w14:textId="4B17F0AE" w:rsidR="004F2EFC" w:rsidRDefault="004F2EFC">
            <w:pPr>
              <w:suppressAutoHyphens w:val="0"/>
              <w:spacing w:after="0" w:line="240" w:lineRule="auto"/>
              <w:jc w:val="both"/>
              <w:rPr>
                <w:rFonts w:ascii="Times New Roman" w:hAnsi="Times New Roman"/>
                <w:b/>
                <w:color w:val="auto"/>
                <w:kern w:val="2"/>
                <w:sz w:val="24"/>
                <w:szCs w:val="24"/>
                <w:lang w:eastAsia="ru-RU"/>
              </w:rPr>
            </w:pPr>
            <w:r>
              <w:rPr>
                <w:rFonts w:ascii="Times New Roman" w:hAnsi="Times New Roman"/>
                <w:b/>
                <w:color w:val="auto"/>
                <w:kern w:val="2"/>
                <w:sz w:val="24"/>
                <w:szCs w:val="24"/>
                <w:lang w:eastAsia="ru-RU"/>
              </w:rPr>
              <w:lastRenderedPageBreak/>
              <w:t>Санкт-</w:t>
            </w:r>
            <w:r w:rsidR="002E0D15">
              <w:rPr>
                <w:rFonts w:ascii="Times New Roman" w:hAnsi="Times New Roman"/>
                <w:b/>
                <w:color w:val="auto"/>
                <w:kern w:val="2"/>
                <w:sz w:val="24"/>
                <w:szCs w:val="24"/>
                <w:lang w:eastAsia="ru-RU"/>
              </w:rPr>
              <w:t>Петербургское государственное</w:t>
            </w:r>
            <w:r>
              <w:rPr>
                <w:rFonts w:ascii="Times New Roman" w:hAnsi="Times New Roman"/>
                <w:b/>
                <w:color w:val="auto"/>
                <w:kern w:val="2"/>
                <w:sz w:val="24"/>
                <w:szCs w:val="24"/>
                <w:lang w:eastAsia="ru-RU"/>
              </w:rPr>
              <w:t xml:space="preserve"> бюджетное учреждение культуры</w:t>
            </w:r>
          </w:p>
          <w:p w14:paraId="4713D5CC" w14:textId="77777777" w:rsidR="004F2EFC" w:rsidRDefault="004F2EFC">
            <w:pPr>
              <w:suppressAutoHyphens w:val="0"/>
              <w:spacing w:after="0" w:line="240" w:lineRule="auto"/>
              <w:jc w:val="both"/>
              <w:rPr>
                <w:rFonts w:ascii="Times New Roman" w:hAnsi="Times New Roman"/>
                <w:b/>
                <w:color w:val="auto"/>
                <w:kern w:val="2"/>
                <w:sz w:val="24"/>
                <w:szCs w:val="24"/>
                <w:lang w:eastAsia="ru-RU"/>
              </w:rPr>
            </w:pPr>
            <w:r>
              <w:rPr>
                <w:rFonts w:ascii="Times New Roman" w:hAnsi="Times New Roman"/>
                <w:b/>
                <w:color w:val="auto"/>
                <w:kern w:val="2"/>
                <w:sz w:val="24"/>
                <w:szCs w:val="24"/>
                <w:lang w:eastAsia="ru-RU"/>
              </w:rPr>
              <w:t>«Санкт-Петербургский академический Театр имени Ленсовета»</w:t>
            </w:r>
          </w:p>
          <w:p w14:paraId="5EFDD590" w14:textId="77777777" w:rsidR="004F2EFC" w:rsidRDefault="004F2EFC">
            <w:pPr>
              <w:suppressAutoHyphens w:val="0"/>
              <w:spacing w:after="0" w:line="240" w:lineRule="auto"/>
              <w:jc w:val="both"/>
              <w:rPr>
                <w:rFonts w:ascii="Times New Roman" w:hAnsi="Times New Roman"/>
                <w:color w:val="auto"/>
                <w:kern w:val="2"/>
                <w:sz w:val="24"/>
                <w:szCs w:val="24"/>
                <w:lang w:eastAsia="ru-RU"/>
              </w:rPr>
            </w:pPr>
            <w:r>
              <w:rPr>
                <w:rFonts w:ascii="Times New Roman" w:hAnsi="Times New Roman"/>
                <w:color w:val="auto"/>
                <w:kern w:val="2"/>
                <w:sz w:val="24"/>
                <w:szCs w:val="24"/>
                <w:lang w:eastAsia="ru-RU"/>
              </w:rPr>
              <w:t>ИНН 7808045220   КПП 784001001</w:t>
            </w:r>
          </w:p>
          <w:p w14:paraId="4AF6E914" w14:textId="77777777" w:rsidR="004F2EFC" w:rsidRDefault="004F2EFC">
            <w:pPr>
              <w:suppressAutoHyphens w:val="0"/>
              <w:spacing w:after="0" w:line="240" w:lineRule="auto"/>
              <w:jc w:val="both"/>
              <w:rPr>
                <w:rFonts w:ascii="Times New Roman" w:hAnsi="Times New Roman"/>
                <w:color w:val="auto"/>
                <w:kern w:val="2"/>
                <w:sz w:val="24"/>
                <w:szCs w:val="24"/>
                <w:lang w:eastAsia="ru-RU"/>
              </w:rPr>
            </w:pPr>
            <w:r>
              <w:rPr>
                <w:rFonts w:ascii="Times New Roman" w:hAnsi="Times New Roman"/>
                <w:color w:val="auto"/>
                <w:kern w:val="2"/>
                <w:sz w:val="24"/>
                <w:szCs w:val="24"/>
                <w:lang w:eastAsia="ru-RU"/>
              </w:rPr>
              <w:t xml:space="preserve">Адрес: 191025, Санкт-Петербург, </w:t>
            </w:r>
          </w:p>
          <w:p w14:paraId="7D587017" w14:textId="77777777" w:rsidR="004F2EFC" w:rsidRDefault="004F2EFC">
            <w:pPr>
              <w:suppressAutoHyphens w:val="0"/>
              <w:spacing w:after="0" w:line="240" w:lineRule="auto"/>
              <w:jc w:val="both"/>
              <w:rPr>
                <w:rFonts w:ascii="Times New Roman" w:hAnsi="Times New Roman"/>
                <w:color w:val="auto"/>
                <w:kern w:val="2"/>
                <w:sz w:val="24"/>
                <w:szCs w:val="24"/>
                <w:lang w:eastAsia="ru-RU"/>
              </w:rPr>
            </w:pPr>
            <w:r>
              <w:rPr>
                <w:rFonts w:ascii="Times New Roman" w:hAnsi="Times New Roman"/>
                <w:color w:val="auto"/>
                <w:kern w:val="2"/>
                <w:sz w:val="24"/>
                <w:szCs w:val="24"/>
                <w:lang w:eastAsia="ru-RU"/>
              </w:rPr>
              <w:t>Владимирский пр.,12, литер А</w:t>
            </w:r>
          </w:p>
          <w:p w14:paraId="44D11BAA" w14:textId="77777777" w:rsidR="004F2EFC" w:rsidRDefault="004F2EFC">
            <w:pPr>
              <w:suppressAutoHyphens w:val="0"/>
              <w:spacing w:after="0" w:line="240" w:lineRule="auto"/>
              <w:rPr>
                <w:rFonts w:ascii="Times New Roman" w:hAnsi="Times New Roman"/>
                <w:color w:val="auto"/>
                <w:kern w:val="2"/>
                <w:sz w:val="24"/>
                <w:szCs w:val="24"/>
                <w:lang w:eastAsia="ru-RU"/>
              </w:rPr>
            </w:pPr>
            <w:r>
              <w:rPr>
                <w:rFonts w:ascii="Times New Roman" w:hAnsi="Times New Roman"/>
                <w:bCs/>
                <w:color w:val="auto"/>
                <w:kern w:val="2"/>
                <w:sz w:val="24"/>
                <w:szCs w:val="24"/>
                <w:u w:val="single"/>
                <w:lang w:eastAsia="ru-RU"/>
              </w:rPr>
              <w:t>ПОЛУЧАТЕЛЬ</w:t>
            </w:r>
            <w:r>
              <w:rPr>
                <w:rFonts w:ascii="Times New Roman" w:hAnsi="Times New Roman"/>
                <w:color w:val="auto"/>
                <w:kern w:val="2"/>
                <w:sz w:val="24"/>
                <w:szCs w:val="24"/>
                <w:lang w:eastAsia="ru-RU"/>
              </w:rPr>
              <w:t xml:space="preserve">: Комитет финансов Санкт- Петербурга (СПб ГБУК «Санкт-Петербургский академический Театр имени Ленсовета», </w:t>
            </w:r>
          </w:p>
          <w:p w14:paraId="251F2599" w14:textId="77777777" w:rsidR="004F2EFC" w:rsidRDefault="004F2EFC">
            <w:pPr>
              <w:suppressAutoHyphens w:val="0"/>
              <w:spacing w:after="0" w:line="240" w:lineRule="auto"/>
              <w:rPr>
                <w:rFonts w:ascii="Times New Roman" w:hAnsi="Times New Roman"/>
                <w:color w:val="auto"/>
                <w:kern w:val="2"/>
                <w:sz w:val="24"/>
                <w:szCs w:val="24"/>
                <w:lang w:eastAsia="ru-RU"/>
              </w:rPr>
            </w:pPr>
            <w:r>
              <w:rPr>
                <w:rFonts w:ascii="Times New Roman" w:hAnsi="Times New Roman"/>
                <w:color w:val="auto"/>
                <w:kern w:val="2"/>
                <w:sz w:val="24"/>
                <w:szCs w:val="24"/>
                <w:lang w:eastAsia="ru-RU"/>
              </w:rPr>
              <w:t xml:space="preserve">л/с 0171023) </w:t>
            </w:r>
          </w:p>
          <w:p w14:paraId="36F21415" w14:textId="77777777" w:rsidR="004F2EFC" w:rsidRDefault="004F2EFC">
            <w:pPr>
              <w:suppressAutoHyphens w:val="0"/>
              <w:spacing w:after="0" w:line="240" w:lineRule="auto"/>
              <w:rPr>
                <w:rFonts w:ascii="Times New Roman" w:hAnsi="Times New Roman"/>
                <w:b/>
                <w:color w:val="auto"/>
                <w:kern w:val="2"/>
                <w:sz w:val="24"/>
                <w:szCs w:val="24"/>
                <w:lang w:eastAsia="ru-RU"/>
              </w:rPr>
            </w:pPr>
            <w:r>
              <w:rPr>
                <w:rFonts w:ascii="Times New Roman" w:hAnsi="Times New Roman"/>
                <w:color w:val="auto"/>
                <w:kern w:val="2"/>
                <w:sz w:val="24"/>
                <w:szCs w:val="24"/>
                <w:u w:val="single"/>
                <w:lang w:eastAsia="ru-RU"/>
              </w:rPr>
              <w:t>Банк получателя</w:t>
            </w:r>
            <w:r>
              <w:rPr>
                <w:rFonts w:ascii="Times New Roman" w:hAnsi="Times New Roman"/>
                <w:b/>
                <w:color w:val="auto"/>
                <w:kern w:val="2"/>
                <w:sz w:val="24"/>
                <w:szCs w:val="24"/>
                <w:lang w:eastAsia="ru-RU"/>
              </w:rPr>
              <w:t xml:space="preserve">: </w:t>
            </w:r>
          </w:p>
          <w:p w14:paraId="7FF937A0" w14:textId="77777777" w:rsidR="004F2EFC" w:rsidRDefault="004F2EFC">
            <w:pPr>
              <w:suppressAutoHyphens w:val="0"/>
              <w:spacing w:after="0" w:line="240" w:lineRule="auto"/>
              <w:rPr>
                <w:rFonts w:ascii="Times New Roman" w:hAnsi="Times New Roman"/>
                <w:color w:val="auto"/>
                <w:kern w:val="2"/>
                <w:sz w:val="24"/>
                <w:szCs w:val="24"/>
                <w:lang w:eastAsia="ru-RU"/>
              </w:rPr>
            </w:pPr>
            <w:r>
              <w:rPr>
                <w:rFonts w:ascii="Times New Roman" w:hAnsi="Times New Roman"/>
                <w:color w:val="auto"/>
                <w:kern w:val="2"/>
                <w:sz w:val="24"/>
                <w:szCs w:val="24"/>
                <w:lang w:eastAsia="ru-RU"/>
              </w:rPr>
              <w:t>Северо-Западное ГУ Банка России//</w:t>
            </w:r>
            <w:r>
              <w:rPr>
                <w:rFonts w:ascii="Times New Roman" w:hAnsi="Times New Roman"/>
                <w:color w:val="auto"/>
                <w:kern w:val="2"/>
                <w:sz w:val="24"/>
                <w:szCs w:val="24"/>
                <w:u w:val="single"/>
                <w:lang w:eastAsia="ru-RU"/>
              </w:rPr>
              <w:t>УФК по г. Санкт-Петербургу</w:t>
            </w:r>
            <w:r>
              <w:rPr>
                <w:rFonts w:ascii="Times New Roman" w:hAnsi="Times New Roman"/>
                <w:color w:val="auto"/>
                <w:kern w:val="2"/>
                <w:sz w:val="24"/>
                <w:szCs w:val="24"/>
                <w:lang w:eastAsia="ru-RU"/>
              </w:rPr>
              <w:t xml:space="preserve">, </w:t>
            </w:r>
          </w:p>
          <w:p w14:paraId="16D7F8B4" w14:textId="77777777" w:rsidR="004F2EFC" w:rsidRDefault="004F2EFC">
            <w:pPr>
              <w:suppressAutoHyphens w:val="0"/>
              <w:spacing w:after="0" w:line="240" w:lineRule="auto"/>
              <w:rPr>
                <w:rFonts w:ascii="Times New Roman" w:hAnsi="Times New Roman"/>
                <w:color w:val="auto"/>
                <w:kern w:val="2"/>
                <w:sz w:val="24"/>
                <w:szCs w:val="24"/>
                <w:lang w:eastAsia="ru-RU"/>
              </w:rPr>
            </w:pPr>
            <w:r>
              <w:rPr>
                <w:rFonts w:ascii="Times New Roman" w:hAnsi="Times New Roman"/>
                <w:color w:val="auto"/>
                <w:kern w:val="2"/>
                <w:sz w:val="24"/>
                <w:szCs w:val="24"/>
                <w:lang w:eastAsia="ru-RU"/>
              </w:rPr>
              <w:t xml:space="preserve">р/счет </w:t>
            </w:r>
            <w:r>
              <w:rPr>
                <w:rFonts w:ascii="Times New Roman" w:hAnsi="Times New Roman"/>
                <w:color w:val="auto"/>
                <w:kern w:val="2"/>
                <w:sz w:val="24"/>
                <w:szCs w:val="24"/>
                <w:u w:val="single"/>
                <w:lang w:eastAsia="ru-RU"/>
              </w:rPr>
              <w:t>03224643400000007200</w:t>
            </w:r>
            <w:r>
              <w:rPr>
                <w:rFonts w:ascii="Times New Roman" w:hAnsi="Times New Roman"/>
                <w:color w:val="auto"/>
                <w:kern w:val="2"/>
                <w:sz w:val="24"/>
                <w:szCs w:val="24"/>
                <w:lang w:eastAsia="ru-RU"/>
              </w:rPr>
              <w:t xml:space="preserve"> </w:t>
            </w:r>
          </w:p>
          <w:p w14:paraId="766CC35D" w14:textId="77777777" w:rsidR="004F2EFC" w:rsidRDefault="004F2EFC">
            <w:pPr>
              <w:tabs>
                <w:tab w:val="left" w:pos="540"/>
              </w:tabs>
              <w:suppressAutoHyphens w:val="0"/>
              <w:spacing w:after="0" w:line="240" w:lineRule="auto"/>
              <w:jc w:val="both"/>
              <w:rPr>
                <w:rFonts w:ascii="Times New Roman" w:hAnsi="Times New Roman"/>
                <w:color w:val="auto"/>
                <w:kern w:val="2"/>
                <w:sz w:val="24"/>
                <w:szCs w:val="24"/>
                <w:lang w:eastAsia="ru-RU"/>
              </w:rPr>
            </w:pPr>
            <w:r>
              <w:rPr>
                <w:rFonts w:ascii="Times New Roman" w:hAnsi="Times New Roman"/>
                <w:color w:val="auto"/>
                <w:kern w:val="2"/>
                <w:sz w:val="24"/>
                <w:szCs w:val="24"/>
                <w:lang w:eastAsia="ru-RU"/>
              </w:rPr>
              <w:t xml:space="preserve">БИК </w:t>
            </w:r>
            <w:r>
              <w:rPr>
                <w:rFonts w:ascii="Times New Roman" w:hAnsi="Times New Roman"/>
                <w:color w:val="auto"/>
                <w:kern w:val="2"/>
                <w:sz w:val="24"/>
                <w:szCs w:val="24"/>
                <w:u w:val="single"/>
                <w:lang w:eastAsia="ru-RU"/>
              </w:rPr>
              <w:t>014030106</w:t>
            </w:r>
            <w:r>
              <w:rPr>
                <w:rFonts w:ascii="Times New Roman" w:hAnsi="Times New Roman"/>
                <w:color w:val="auto"/>
                <w:kern w:val="2"/>
                <w:sz w:val="24"/>
                <w:szCs w:val="24"/>
                <w:lang w:eastAsia="ru-RU"/>
              </w:rPr>
              <w:t xml:space="preserve">,  </w:t>
            </w:r>
          </w:p>
          <w:p w14:paraId="458FCCE8" w14:textId="77777777" w:rsidR="004F2EFC" w:rsidRDefault="004F2EFC">
            <w:pPr>
              <w:tabs>
                <w:tab w:val="left" w:pos="540"/>
              </w:tabs>
              <w:suppressAutoHyphens w:val="0"/>
              <w:spacing w:after="0" w:line="240" w:lineRule="auto"/>
              <w:jc w:val="both"/>
              <w:rPr>
                <w:rFonts w:ascii="Times New Roman" w:hAnsi="Times New Roman"/>
                <w:color w:val="auto"/>
                <w:kern w:val="2"/>
                <w:sz w:val="24"/>
                <w:szCs w:val="24"/>
                <w:lang w:eastAsia="ru-RU"/>
              </w:rPr>
            </w:pPr>
            <w:r>
              <w:rPr>
                <w:rFonts w:ascii="Times New Roman" w:hAnsi="Times New Roman"/>
                <w:color w:val="auto"/>
                <w:kern w:val="2"/>
                <w:sz w:val="24"/>
                <w:szCs w:val="24"/>
                <w:u w:val="single"/>
                <w:lang w:eastAsia="ru-RU"/>
              </w:rPr>
              <w:t>кор/счет - 40102810945370000005</w:t>
            </w:r>
          </w:p>
          <w:p w14:paraId="38B4BF84" w14:textId="77777777" w:rsidR="004F2EFC" w:rsidRPr="00E1389E" w:rsidRDefault="004F2EFC">
            <w:pPr>
              <w:tabs>
                <w:tab w:val="left" w:pos="540"/>
              </w:tabs>
              <w:suppressAutoHyphens w:val="0"/>
              <w:spacing w:after="0" w:line="240" w:lineRule="auto"/>
              <w:jc w:val="both"/>
              <w:rPr>
                <w:rFonts w:ascii="Times New Roman" w:hAnsi="Times New Roman"/>
                <w:color w:val="auto"/>
                <w:kern w:val="2"/>
                <w:sz w:val="24"/>
                <w:szCs w:val="24"/>
                <w:lang w:val="en-US" w:eastAsia="ru-RU"/>
              </w:rPr>
            </w:pPr>
            <w:r>
              <w:rPr>
                <w:rFonts w:ascii="Times New Roman" w:hAnsi="Times New Roman"/>
                <w:color w:val="auto"/>
                <w:kern w:val="2"/>
                <w:sz w:val="24"/>
                <w:szCs w:val="24"/>
                <w:lang w:eastAsia="ru-RU"/>
              </w:rPr>
              <w:t>Тел</w:t>
            </w:r>
            <w:r w:rsidRPr="00E1389E">
              <w:rPr>
                <w:rFonts w:ascii="Times New Roman" w:hAnsi="Times New Roman"/>
                <w:color w:val="auto"/>
                <w:kern w:val="2"/>
                <w:sz w:val="24"/>
                <w:szCs w:val="24"/>
                <w:lang w:val="en-US" w:eastAsia="ru-RU"/>
              </w:rPr>
              <w:t>. (812) 764-47-80</w:t>
            </w:r>
          </w:p>
          <w:p w14:paraId="0923FFA0" w14:textId="77777777" w:rsidR="004F2EFC" w:rsidRDefault="004F2EFC">
            <w:pPr>
              <w:tabs>
                <w:tab w:val="left" w:pos="540"/>
              </w:tabs>
              <w:suppressAutoHyphens w:val="0"/>
              <w:spacing w:after="0" w:line="240" w:lineRule="auto"/>
              <w:jc w:val="both"/>
              <w:rPr>
                <w:rFonts w:ascii="Times New Roman" w:hAnsi="Times New Roman"/>
                <w:color w:val="auto"/>
                <w:kern w:val="2"/>
                <w:sz w:val="24"/>
                <w:szCs w:val="24"/>
                <w:lang w:val="en-US" w:eastAsia="ru-RU"/>
              </w:rPr>
            </w:pPr>
            <w:r>
              <w:rPr>
                <w:rFonts w:ascii="Times New Roman" w:hAnsi="Times New Roman"/>
                <w:color w:val="auto"/>
                <w:kern w:val="2"/>
                <w:sz w:val="24"/>
                <w:szCs w:val="24"/>
                <w:lang w:val="en-US" w:eastAsia="ru-RU"/>
              </w:rPr>
              <w:t>e-mail: lensov@lensov-theatre.spb.ru</w:t>
            </w:r>
          </w:p>
          <w:p w14:paraId="45125A57" w14:textId="6FC41FC2" w:rsidR="004F2EFC" w:rsidRDefault="002E0D15">
            <w:pPr>
              <w:tabs>
                <w:tab w:val="left" w:pos="0"/>
              </w:tabs>
              <w:suppressAutoHyphens w:val="0"/>
              <w:spacing w:after="0" w:line="240" w:lineRule="auto"/>
              <w:ind w:right="-110"/>
              <w:rPr>
                <w:rFonts w:ascii="Times New Roman" w:hAnsi="Times New Roman"/>
                <w:color w:val="auto"/>
                <w:kern w:val="2"/>
                <w:sz w:val="24"/>
                <w:szCs w:val="24"/>
                <w:lang w:eastAsia="ru-RU"/>
              </w:rPr>
            </w:pPr>
            <w:r>
              <w:rPr>
                <w:rFonts w:ascii="Times New Roman" w:hAnsi="Times New Roman"/>
                <w:color w:val="auto"/>
                <w:kern w:val="2"/>
                <w:sz w:val="24"/>
                <w:szCs w:val="24"/>
                <w:lang w:eastAsia="ru-RU"/>
              </w:rPr>
              <w:t>ОКАТО 40298566000</w:t>
            </w:r>
            <w:r w:rsidR="004F2EFC">
              <w:rPr>
                <w:rFonts w:ascii="Times New Roman" w:hAnsi="Times New Roman"/>
                <w:color w:val="auto"/>
                <w:kern w:val="2"/>
                <w:sz w:val="24"/>
                <w:szCs w:val="24"/>
                <w:lang w:eastAsia="ru-RU"/>
              </w:rPr>
              <w:t xml:space="preserve"> ОКПО 02189964</w:t>
            </w:r>
          </w:p>
          <w:p w14:paraId="6C20A4CD" w14:textId="77777777" w:rsidR="004F2EFC" w:rsidRDefault="004F2EFC">
            <w:pPr>
              <w:tabs>
                <w:tab w:val="left" w:pos="0"/>
              </w:tabs>
              <w:suppressAutoHyphens w:val="0"/>
              <w:spacing w:after="0" w:line="240" w:lineRule="auto"/>
              <w:ind w:right="-110"/>
              <w:rPr>
                <w:rFonts w:ascii="Times New Roman" w:hAnsi="Times New Roman"/>
                <w:color w:val="auto"/>
                <w:kern w:val="2"/>
                <w:sz w:val="24"/>
                <w:szCs w:val="24"/>
                <w:lang w:eastAsia="ru-RU"/>
              </w:rPr>
            </w:pPr>
            <w:r>
              <w:rPr>
                <w:rFonts w:ascii="Times New Roman" w:hAnsi="Times New Roman"/>
                <w:color w:val="auto"/>
                <w:kern w:val="2"/>
                <w:sz w:val="24"/>
                <w:szCs w:val="24"/>
                <w:lang w:eastAsia="ru-RU"/>
              </w:rPr>
              <w:t>ОГРН 1037843030202</w:t>
            </w:r>
          </w:p>
          <w:p w14:paraId="3B5F4D93" w14:textId="77777777" w:rsidR="004F2EFC" w:rsidRDefault="004F2EFC">
            <w:pPr>
              <w:tabs>
                <w:tab w:val="left" w:pos="0"/>
              </w:tabs>
              <w:suppressAutoHyphens w:val="0"/>
              <w:spacing w:after="0" w:line="240" w:lineRule="auto"/>
              <w:ind w:right="-110"/>
              <w:rPr>
                <w:rFonts w:ascii="Times New Roman" w:hAnsi="Times New Roman"/>
                <w:color w:val="auto"/>
                <w:kern w:val="2"/>
                <w:sz w:val="24"/>
                <w:szCs w:val="24"/>
                <w:lang w:eastAsia="ru-RU"/>
              </w:rPr>
            </w:pPr>
          </w:p>
          <w:p w14:paraId="522FD90B" w14:textId="77777777" w:rsidR="004F2EFC" w:rsidRDefault="004F2EFC">
            <w:pPr>
              <w:tabs>
                <w:tab w:val="left" w:pos="0"/>
              </w:tabs>
              <w:suppressAutoHyphens w:val="0"/>
              <w:spacing w:after="0" w:line="240" w:lineRule="auto"/>
              <w:ind w:right="-110"/>
              <w:rPr>
                <w:rFonts w:ascii="Times New Roman" w:hAnsi="Times New Roman"/>
                <w:color w:val="auto"/>
                <w:kern w:val="2"/>
                <w:sz w:val="24"/>
                <w:szCs w:val="24"/>
                <w:lang w:eastAsia="ru-RU"/>
              </w:rPr>
            </w:pPr>
            <w:r>
              <w:rPr>
                <w:rFonts w:ascii="Times New Roman" w:hAnsi="Times New Roman"/>
                <w:color w:val="auto"/>
                <w:kern w:val="2"/>
                <w:sz w:val="24"/>
                <w:szCs w:val="24"/>
                <w:lang w:eastAsia="ru-RU"/>
              </w:rPr>
              <w:t xml:space="preserve">Директор </w:t>
            </w:r>
          </w:p>
          <w:p w14:paraId="10A65045" w14:textId="77777777" w:rsidR="004F2EFC" w:rsidRDefault="004F2EFC">
            <w:pPr>
              <w:tabs>
                <w:tab w:val="left" w:pos="0"/>
              </w:tabs>
              <w:suppressAutoHyphens w:val="0"/>
              <w:spacing w:after="0" w:line="240" w:lineRule="auto"/>
              <w:ind w:right="-110"/>
              <w:rPr>
                <w:rFonts w:ascii="Times New Roman" w:hAnsi="Times New Roman"/>
                <w:color w:val="auto"/>
                <w:kern w:val="2"/>
                <w:sz w:val="24"/>
                <w:szCs w:val="24"/>
                <w:lang w:eastAsia="ru-RU"/>
              </w:rPr>
            </w:pPr>
          </w:p>
          <w:p w14:paraId="57620F4D" w14:textId="77777777" w:rsidR="004F2EFC" w:rsidRDefault="004F2EFC">
            <w:pPr>
              <w:tabs>
                <w:tab w:val="left" w:pos="0"/>
              </w:tabs>
              <w:suppressAutoHyphens w:val="0"/>
              <w:spacing w:after="0" w:line="240" w:lineRule="auto"/>
              <w:ind w:right="-110"/>
              <w:rPr>
                <w:rFonts w:ascii="Times New Roman" w:hAnsi="Times New Roman"/>
                <w:color w:val="auto"/>
                <w:kern w:val="2"/>
                <w:sz w:val="24"/>
                <w:szCs w:val="24"/>
                <w:lang w:eastAsia="ru-RU"/>
              </w:rPr>
            </w:pPr>
          </w:p>
          <w:p w14:paraId="67F1EB91" w14:textId="77777777" w:rsidR="004F2EFC" w:rsidRDefault="004F2EFC">
            <w:pPr>
              <w:tabs>
                <w:tab w:val="left" w:pos="0"/>
              </w:tabs>
              <w:suppressAutoHyphens w:val="0"/>
              <w:spacing w:after="0" w:line="240" w:lineRule="auto"/>
              <w:ind w:right="-110"/>
              <w:rPr>
                <w:rFonts w:ascii="Times New Roman" w:hAnsi="Times New Roman"/>
                <w:color w:val="auto"/>
                <w:kern w:val="2"/>
                <w:sz w:val="24"/>
                <w:szCs w:val="24"/>
                <w:lang w:eastAsia="ru-RU"/>
              </w:rPr>
            </w:pPr>
            <w:r>
              <w:rPr>
                <w:rFonts w:ascii="Times New Roman" w:hAnsi="Times New Roman"/>
                <w:color w:val="auto"/>
                <w:kern w:val="2"/>
                <w:sz w:val="24"/>
                <w:szCs w:val="24"/>
                <w:lang w:eastAsia="ru-RU"/>
              </w:rPr>
              <w:t>_______________ В.Б. Градковский</w:t>
            </w:r>
          </w:p>
          <w:p w14:paraId="46E6F769" w14:textId="77777777" w:rsidR="004F2EFC" w:rsidRDefault="004F2EFC">
            <w:pPr>
              <w:tabs>
                <w:tab w:val="left" w:pos="0"/>
              </w:tabs>
              <w:suppressAutoHyphens w:val="0"/>
              <w:spacing w:after="0" w:line="240" w:lineRule="auto"/>
              <w:ind w:right="-110"/>
              <w:rPr>
                <w:rFonts w:ascii="Times New Roman" w:hAnsi="Times New Roman"/>
                <w:color w:val="auto"/>
                <w:kern w:val="2"/>
                <w:sz w:val="24"/>
                <w:szCs w:val="24"/>
                <w:lang w:eastAsia="ru-RU"/>
              </w:rPr>
            </w:pPr>
          </w:p>
        </w:tc>
        <w:tc>
          <w:tcPr>
            <w:tcW w:w="5042" w:type="dxa"/>
            <w:tcBorders>
              <w:top w:val="single" w:sz="4" w:space="0" w:color="auto"/>
              <w:left w:val="single" w:sz="4" w:space="0" w:color="auto"/>
              <w:bottom w:val="single" w:sz="4" w:space="0" w:color="auto"/>
              <w:right w:val="single" w:sz="4" w:space="0" w:color="auto"/>
            </w:tcBorders>
          </w:tcPr>
          <w:p w14:paraId="25AE59E7" w14:textId="77777777" w:rsidR="004F2EFC" w:rsidRDefault="004F2EFC">
            <w:pPr>
              <w:tabs>
                <w:tab w:val="left" w:pos="0"/>
              </w:tabs>
              <w:suppressAutoHyphens w:val="0"/>
              <w:spacing w:after="0" w:line="240" w:lineRule="auto"/>
              <w:ind w:left="72" w:right="-110"/>
              <w:rPr>
                <w:rFonts w:ascii="Times New Roman" w:hAnsi="Times New Roman"/>
                <w:color w:val="auto"/>
                <w:kern w:val="2"/>
                <w:sz w:val="24"/>
                <w:szCs w:val="24"/>
                <w:lang w:eastAsia="ru-RU"/>
              </w:rPr>
            </w:pPr>
            <w:r>
              <w:rPr>
                <w:rFonts w:ascii="Times New Roman" w:hAnsi="Times New Roman"/>
                <w:color w:val="auto"/>
                <w:kern w:val="2"/>
                <w:sz w:val="24"/>
                <w:szCs w:val="24"/>
                <w:lang w:eastAsia="ru-RU"/>
              </w:rPr>
              <w:lastRenderedPageBreak/>
              <w:t>Полное наименование:</w:t>
            </w:r>
          </w:p>
          <w:p w14:paraId="2CBBB5D5" w14:textId="77777777" w:rsidR="004F2EFC" w:rsidRDefault="004F2EFC">
            <w:pPr>
              <w:spacing w:after="0" w:line="240" w:lineRule="auto"/>
              <w:rPr>
                <w:rFonts w:ascii="Times New Roman" w:hAnsi="Times New Roman"/>
                <w:color w:val="auto"/>
                <w:kern w:val="2"/>
                <w:lang w:eastAsia="ru-RU"/>
              </w:rPr>
            </w:pPr>
          </w:p>
          <w:p w14:paraId="383B67B9" w14:textId="77777777" w:rsidR="004F2EFC" w:rsidRDefault="004F2EFC">
            <w:pPr>
              <w:spacing w:after="0" w:line="240" w:lineRule="auto"/>
              <w:rPr>
                <w:rFonts w:ascii="Times New Roman" w:hAnsi="Times New Roman"/>
                <w:color w:val="auto"/>
                <w:kern w:val="2"/>
                <w:lang w:eastAsia="ru-RU"/>
              </w:rPr>
            </w:pPr>
          </w:p>
          <w:p w14:paraId="5A06F8A6" w14:textId="77777777" w:rsidR="004F2EFC" w:rsidRDefault="004F2EFC">
            <w:pPr>
              <w:spacing w:after="0" w:line="240" w:lineRule="auto"/>
              <w:rPr>
                <w:rFonts w:ascii="Times New Roman" w:hAnsi="Times New Roman"/>
                <w:color w:val="auto"/>
                <w:kern w:val="2"/>
                <w:lang w:eastAsia="ru-RU"/>
              </w:rPr>
            </w:pPr>
          </w:p>
          <w:p w14:paraId="587DED57" w14:textId="77777777" w:rsidR="004F2EFC" w:rsidRDefault="004F2EFC">
            <w:pPr>
              <w:spacing w:after="0" w:line="240" w:lineRule="auto"/>
              <w:rPr>
                <w:rFonts w:ascii="Times New Roman" w:hAnsi="Times New Roman"/>
                <w:color w:val="auto"/>
                <w:kern w:val="2"/>
                <w:lang w:eastAsia="ru-RU"/>
              </w:rPr>
            </w:pPr>
          </w:p>
          <w:p w14:paraId="7207182A" w14:textId="77777777" w:rsidR="004F2EFC" w:rsidRDefault="004F2EFC">
            <w:pPr>
              <w:tabs>
                <w:tab w:val="left" w:pos="0"/>
              </w:tabs>
              <w:suppressAutoHyphens w:val="0"/>
              <w:spacing w:after="0" w:line="240" w:lineRule="auto"/>
              <w:ind w:right="-110"/>
              <w:rPr>
                <w:rFonts w:ascii="Times New Roman" w:hAnsi="Times New Roman"/>
                <w:color w:val="auto"/>
                <w:kern w:val="2"/>
                <w:sz w:val="24"/>
                <w:szCs w:val="24"/>
                <w:lang w:eastAsia="ru-RU"/>
              </w:rPr>
            </w:pPr>
          </w:p>
        </w:tc>
      </w:tr>
    </w:tbl>
    <w:p w14:paraId="7A83F7EC" w14:textId="77777777" w:rsidR="004F2EFC" w:rsidRDefault="004F2EFC" w:rsidP="004F2EFC">
      <w:pPr>
        <w:tabs>
          <w:tab w:val="left" w:pos="0"/>
        </w:tabs>
        <w:suppressAutoHyphens w:val="0"/>
        <w:spacing w:after="0" w:line="240" w:lineRule="auto"/>
        <w:ind w:right="-110"/>
        <w:rPr>
          <w:rFonts w:ascii="Times New Roman" w:hAnsi="Times New Roman"/>
          <w:b/>
          <w:bCs/>
          <w:color w:val="auto"/>
          <w:sz w:val="24"/>
          <w:szCs w:val="24"/>
          <w:lang w:eastAsia="ru-RU"/>
        </w:rPr>
      </w:pPr>
    </w:p>
    <w:p w14:paraId="33CB24DA" w14:textId="77777777" w:rsidR="004F2EFC" w:rsidRDefault="004F2EFC"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13518C73" w14:textId="77777777" w:rsidR="004F2EFC" w:rsidRDefault="004F2EFC"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3A85D5AB" w14:textId="77777777" w:rsidR="004F2EFC" w:rsidRDefault="004F2EFC"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3B62DC4F" w14:textId="77777777" w:rsidR="004F2EFC" w:rsidRDefault="004F2EFC"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5AAA9EB6" w14:textId="3C55D576" w:rsidR="004F2EFC" w:rsidRDefault="004F2EFC"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43EAEBE1" w14:textId="2667F2AD"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7CD5ABD0" w14:textId="2C2D4A04"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607D543E" w14:textId="4315B1BB"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3250194B" w14:textId="45E71B3A"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4E0C56C3" w14:textId="4A6956BF"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4631CA68" w14:textId="7F2EDCA2"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43D31F6C" w14:textId="156953B8"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04BD7963" w14:textId="73E67FA3"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6CBB84A7" w14:textId="70DCDEFF"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6463BEDE" w14:textId="619E2995"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0BAE184B" w14:textId="30E69C96"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1A11E7D5" w14:textId="3BF798D7"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24AF4E5E" w14:textId="745E32F4"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5CD5AD6E" w14:textId="0C6B394B" w:rsidR="002E3F34" w:rsidRDefault="002E3F34" w:rsidP="004F2EFC">
      <w:pPr>
        <w:shd w:val="clear" w:color="auto" w:fill="FFFFFF"/>
        <w:suppressAutoHyphens w:val="0"/>
        <w:spacing w:after="0" w:line="240" w:lineRule="auto"/>
        <w:jc w:val="right"/>
        <w:rPr>
          <w:rFonts w:ascii="Times New Roman" w:hAnsi="Times New Roman"/>
          <w:b/>
          <w:bCs/>
          <w:color w:val="auto"/>
          <w:sz w:val="24"/>
          <w:szCs w:val="24"/>
          <w:lang w:eastAsia="ru-RU"/>
        </w:rPr>
      </w:pPr>
    </w:p>
    <w:p w14:paraId="7DA22950" w14:textId="77777777" w:rsidR="009A5955" w:rsidRDefault="009A5955">
      <w:pPr>
        <w:suppressAutoHyphens w:val="0"/>
        <w:spacing w:after="160" w:line="259" w:lineRule="auto"/>
        <w:rPr>
          <w:rFonts w:ascii="Times New Roman" w:hAnsi="Times New Roman"/>
          <w:b/>
          <w:bCs/>
          <w:i/>
          <w:iCs/>
          <w:color w:val="auto"/>
          <w:sz w:val="24"/>
          <w:szCs w:val="24"/>
          <w:lang w:eastAsia="ru-RU"/>
        </w:rPr>
      </w:pPr>
      <w:r>
        <w:rPr>
          <w:rFonts w:ascii="Times New Roman" w:hAnsi="Times New Roman"/>
          <w:b/>
          <w:bCs/>
          <w:i/>
          <w:iCs/>
          <w:color w:val="auto"/>
          <w:sz w:val="24"/>
          <w:szCs w:val="24"/>
          <w:lang w:eastAsia="ru-RU"/>
        </w:rPr>
        <w:br w:type="page"/>
      </w:r>
    </w:p>
    <w:p w14:paraId="0881AE0B" w14:textId="7F8071FE" w:rsidR="002E3F34" w:rsidRPr="002E3F34" w:rsidRDefault="002E3F34" w:rsidP="004F2EFC">
      <w:pPr>
        <w:shd w:val="clear" w:color="auto" w:fill="FFFFFF"/>
        <w:suppressAutoHyphens w:val="0"/>
        <w:spacing w:after="0" w:line="240" w:lineRule="auto"/>
        <w:jc w:val="right"/>
        <w:rPr>
          <w:rFonts w:ascii="Times New Roman" w:hAnsi="Times New Roman"/>
          <w:b/>
          <w:bCs/>
          <w:i/>
          <w:iCs/>
          <w:color w:val="auto"/>
          <w:sz w:val="24"/>
          <w:szCs w:val="24"/>
          <w:lang w:eastAsia="ru-RU"/>
        </w:rPr>
      </w:pPr>
      <w:r w:rsidRPr="002E3F34">
        <w:rPr>
          <w:rFonts w:ascii="Times New Roman" w:hAnsi="Times New Roman"/>
          <w:b/>
          <w:bCs/>
          <w:i/>
          <w:iCs/>
          <w:color w:val="auto"/>
          <w:sz w:val="24"/>
          <w:szCs w:val="24"/>
          <w:lang w:eastAsia="ru-RU"/>
        </w:rPr>
        <w:lastRenderedPageBreak/>
        <w:t>Приложение №1</w:t>
      </w:r>
    </w:p>
    <w:p w14:paraId="564CF7B4" w14:textId="04E66956" w:rsidR="002E3F34" w:rsidRPr="002E3F34" w:rsidRDefault="002E3F34" w:rsidP="004F2EFC">
      <w:pPr>
        <w:shd w:val="clear" w:color="auto" w:fill="FFFFFF"/>
        <w:suppressAutoHyphens w:val="0"/>
        <w:spacing w:after="0" w:line="240" w:lineRule="auto"/>
        <w:jc w:val="right"/>
        <w:rPr>
          <w:rFonts w:ascii="Times New Roman" w:hAnsi="Times New Roman"/>
          <w:b/>
          <w:bCs/>
          <w:i/>
          <w:iCs/>
          <w:color w:val="auto"/>
          <w:sz w:val="24"/>
          <w:szCs w:val="24"/>
          <w:lang w:eastAsia="ru-RU"/>
        </w:rPr>
      </w:pPr>
      <w:r w:rsidRPr="002E3F34">
        <w:rPr>
          <w:rFonts w:ascii="Times New Roman" w:hAnsi="Times New Roman"/>
          <w:b/>
          <w:bCs/>
          <w:i/>
          <w:iCs/>
          <w:color w:val="auto"/>
          <w:sz w:val="24"/>
          <w:szCs w:val="24"/>
          <w:lang w:eastAsia="ru-RU"/>
        </w:rPr>
        <w:t>Техническое задание</w:t>
      </w:r>
    </w:p>
    <w:p w14:paraId="76A2D8A5" w14:textId="77777777" w:rsidR="00BC5259" w:rsidRPr="00BC5259" w:rsidRDefault="00BC5259" w:rsidP="00BC5259">
      <w:pPr>
        <w:tabs>
          <w:tab w:val="left" w:pos="0"/>
          <w:tab w:val="left" w:pos="3600"/>
        </w:tabs>
        <w:spacing w:after="0" w:line="240" w:lineRule="auto"/>
        <w:jc w:val="right"/>
        <w:rPr>
          <w:rFonts w:ascii="Times New Roman" w:hAnsi="Times New Roman" w:cs="Calibri"/>
          <w:color w:val="auto"/>
          <w:sz w:val="24"/>
          <w:szCs w:val="24"/>
          <w:lang w:eastAsia="ar-SA"/>
        </w:rPr>
      </w:pPr>
    </w:p>
    <w:p w14:paraId="605E379D" w14:textId="77777777" w:rsidR="00BC5259" w:rsidRPr="00BC5259" w:rsidRDefault="00BC5259" w:rsidP="00BC5259">
      <w:pPr>
        <w:tabs>
          <w:tab w:val="left" w:pos="0"/>
          <w:tab w:val="left" w:pos="3600"/>
        </w:tabs>
        <w:spacing w:after="0" w:line="240" w:lineRule="auto"/>
        <w:jc w:val="center"/>
        <w:rPr>
          <w:rFonts w:ascii="Times New Roman" w:hAnsi="Times New Roman" w:cs="Calibri"/>
          <w:b/>
          <w:color w:val="auto"/>
          <w:sz w:val="24"/>
          <w:szCs w:val="24"/>
          <w:lang w:eastAsia="ar-SA"/>
        </w:rPr>
      </w:pPr>
    </w:p>
    <w:p w14:paraId="19885DAD" w14:textId="77777777" w:rsidR="00BC5259" w:rsidRPr="00BC5259" w:rsidRDefault="00BC5259" w:rsidP="00BC5259">
      <w:pPr>
        <w:tabs>
          <w:tab w:val="left" w:pos="0"/>
          <w:tab w:val="left" w:pos="3600"/>
        </w:tabs>
        <w:spacing w:after="0" w:line="240" w:lineRule="auto"/>
        <w:jc w:val="center"/>
        <w:rPr>
          <w:rFonts w:ascii="Times New Roman" w:hAnsi="Times New Roman"/>
          <w:b/>
          <w:color w:val="auto"/>
          <w:sz w:val="32"/>
          <w:szCs w:val="32"/>
          <w:lang w:eastAsia="ru-RU"/>
        </w:rPr>
      </w:pPr>
      <w:r w:rsidRPr="00BC5259">
        <w:rPr>
          <w:rFonts w:ascii="Times New Roman" w:hAnsi="Times New Roman" w:cs="Calibri"/>
          <w:b/>
          <w:color w:val="auto"/>
          <w:sz w:val="32"/>
          <w:szCs w:val="32"/>
          <w:lang w:eastAsia="ar-SA"/>
        </w:rPr>
        <w:t>Техническое задание</w:t>
      </w:r>
      <w:r w:rsidRPr="00BC5259">
        <w:rPr>
          <w:rFonts w:ascii="Times New Roman" w:hAnsi="Times New Roman"/>
          <w:b/>
          <w:color w:val="auto"/>
          <w:sz w:val="32"/>
          <w:szCs w:val="32"/>
          <w:lang w:eastAsia="ru-RU"/>
        </w:rPr>
        <w:t xml:space="preserve"> </w:t>
      </w:r>
    </w:p>
    <w:p w14:paraId="1F7E6EF2" w14:textId="77777777" w:rsidR="00BC5259" w:rsidRPr="00BC5259" w:rsidRDefault="00BC5259" w:rsidP="00BC5259">
      <w:pPr>
        <w:tabs>
          <w:tab w:val="left" w:pos="0"/>
          <w:tab w:val="left" w:pos="3600"/>
        </w:tabs>
        <w:spacing w:after="0" w:line="240" w:lineRule="auto"/>
        <w:jc w:val="center"/>
        <w:rPr>
          <w:rFonts w:ascii="Times New Roman" w:hAnsi="Times New Roman"/>
          <w:b/>
          <w:color w:val="auto"/>
          <w:sz w:val="32"/>
          <w:szCs w:val="32"/>
          <w:lang w:eastAsia="ru-RU"/>
        </w:rPr>
      </w:pPr>
    </w:p>
    <w:p w14:paraId="5072FD20" w14:textId="4C1CCD37" w:rsidR="00BC5259" w:rsidRPr="00BC5259" w:rsidRDefault="00BC5259" w:rsidP="00BC5259">
      <w:pPr>
        <w:tabs>
          <w:tab w:val="left" w:pos="0"/>
          <w:tab w:val="left" w:pos="3600"/>
        </w:tabs>
        <w:spacing w:after="0" w:line="240" w:lineRule="auto"/>
        <w:jc w:val="center"/>
        <w:rPr>
          <w:rFonts w:ascii="Times New Roman" w:hAnsi="Times New Roman"/>
          <w:bCs/>
          <w:color w:val="auto"/>
          <w:sz w:val="24"/>
          <w:szCs w:val="24"/>
          <w:lang w:eastAsia="ru-RU"/>
        </w:rPr>
      </w:pPr>
      <w:r w:rsidRPr="00BC5259">
        <w:rPr>
          <w:rFonts w:ascii="Times New Roman" w:hAnsi="Times New Roman"/>
          <w:bCs/>
          <w:color w:val="auto"/>
          <w:sz w:val="24"/>
          <w:szCs w:val="24"/>
          <w:lang w:eastAsia="ru-RU"/>
        </w:rPr>
        <w:t xml:space="preserve">Закупка краски для </w:t>
      </w:r>
      <w:r w:rsidR="00A41B21">
        <w:rPr>
          <w:rFonts w:ascii="Times New Roman" w:hAnsi="Times New Roman"/>
          <w:bCs/>
          <w:color w:val="auto"/>
          <w:sz w:val="24"/>
          <w:szCs w:val="24"/>
          <w:lang w:eastAsia="ru-RU"/>
        </w:rPr>
        <w:t>проведения ремонтных работ в здании по адресу: Владимирский пр., д.12,</w:t>
      </w:r>
      <w:r w:rsidR="0000274D">
        <w:rPr>
          <w:rFonts w:ascii="Times New Roman" w:hAnsi="Times New Roman"/>
          <w:bCs/>
          <w:color w:val="auto"/>
          <w:sz w:val="24"/>
          <w:szCs w:val="24"/>
          <w:lang w:eastAsia="ru-RU"/>
        </w:rPr>
        <w:t xml:space="preserve"> д.14</w:t>
      </w:r>
      <w:r w:rsidR="002E0D15">
        <w:rPr>
          <w:rFonts w:ascii="Times New Roman" w:hAnsi="Times New Roman"/>
          <w:bCs/>
          <w:color w:val="auto"/>
          <w:sz w:val="24"/>
          <w:szCs w:val="24"/>
          <w:lang w:eastAsia="ru-RU"/>
        </w:rPr>
        <w:t>, лит. А</w:t>
      </w:r>
    </w:p>
    <w:p w14:paraId="66658BD7" w14:textId="77777777" w:rsidR="00BC5259" w:rsidRPr="00BC5259" w:rsidRDefault="00BC5259" w:rsidP="00BC5259">
      <w:pPr>
        <w:tabs>
          <w:tab w:val="left" w:pos="0"/>
          <w:tab w:val="left" w:pos="3600"/>
        </w:tabs>
        <w:spacing w:after="0" w:line="240" w:lineRule="auto"/>
        <w:jc w:val="center"/>
        <w:rPr>
          <w:rFonts w:ascii="Times New Roman" w:hAnsi="Times New Roman"/>
          <w:color w:val="auto"/>
          <w:sz w:val="24"/>
          <w:szCs w:val="24"/>
          <w:lang w:eastAsia="ru-RU"/>
        </w:rPr>
      </w:pPr>
    </w:p>
    <w:p w14:paraId="60B2A16D" w14:textId="77777777" w:rsidR="00BC5259" w:rsidRPr="00BC5259" w:rsidRDefault="00BC5259" w:rsidP="00BC5259">
      <w:pPr>
        <w:suppressAutoHyphens w:val="0"/>
        <w:spacing w:after="0" w:line="240" w:lineRule="auto"/>
        <w:jc w:val="center"/>
        <w:rPr>
          <w:rFonts w:ascii="Times New Roman" w:hAnsi="Times New Roman" w:cs="Calibri"/>
          <w:color w:val="auto"/>
          <w:sz w:val="24"/>
          <w:szCs w:val="24"/>
          <w:lang w:eastAsia="ru-RU"/>
        </w:rPr>
      </w:pPr>
      <w:r w:rsidRPr="00BC5259">
        <w:rPr>
          <w:rFonts w:ascii="Times New Roman" w:hAnsi="Times New Roman" w:cs="Calibri"/>
          <w:b/>
          <w:color w:val="auto"/>
          <w:sz w:val="24"/>
          <w:szCs w:val="24"/>
          <w:lang w:eastAsia="ru-RU"/>
        </w:rPr>
        <w:t>Раздел 1. Общие требования</w:t>
      </w:r>
    </w:p>
    <w:p w14:paraId="3FE7C922" w14:textId="27C67D0F" w:rsidR="00BC5259" w:rsidRPr="00BC5259" w:rsidRDefault="00BC5259" w:rsidP="00BC5259">
      <w:pPr>
        <w:suppressAutoHyphens w:val="0"/>
        <w:spacing w:after="0" w:line="240" w:lineRule="auto"/>
        <w:jc w:val="both"/>
        <w:rPr>
          <w:rFonts w:ascii="Times New Roman" w:hAnsi="Times New Roman" w:cs="Calibri"/>
          <w:color w:val="auto"/>
          <w:sz w:val="24"/>
          <w:szCs w:val="24"/>
          <w:lang w:eastAsia="ru-RU"/>
        </w:rPr>
      </w:pPr>
      <w:r w:rsidRPr="00BC5259">
        <w:rPr>
          <w:rFonts w:ascii="Times New Roman" w:hAnsi="Times New Roman" w:cs="Calibri"/>
          <w:color w:val="auto"/>
          <w:sz w:val="24"/>
          <w:szCs w:val="24"/>
          <w:lang w:eastAsia="ru-RU"/>
        </w:rPr>
        <w:t>1.1. Код по Общероссийскому классификатору продукции по видам экономической деятельности (ОКПД2) 20.30.11.12</w:t>
      </w:r>
      <w:r>
        <w:rPr>
          <w:rFonts w:ascii="Times New Roman" w:hAnsi="Times New Roman" w:cs="Calibri"/>
          <w:color w:val="auto"/>
          <w:sz w:val="24"/>
          <w:szCs w:val="24"/>
          <w:lang w:eastAsia="ru-RU"/>
        </w:rPr>
        <w:t>0</w:t>
      </w:r>
      <w:r w:rsidR="00B37ADF">
        <w:rPr>
          <w:rFonts w:ascii="Times New Roman" w:hAnsi="Times New Roman" w:cs="Calibri"/>
          <w:color w:val="auto"/>
          <w:sz w:val="24"/>
          <w:szCs w:val="24"/>
          <w:lang w:eastAsia="ru-RU"/>
        </w:rPr>
        <w:t xml:space="preserve"> </w:t>
      </w:r>
      <w:r>
        <w:rPr>
          <w:rFonts w:ascii="Times New Roman" w:hAnsi="Times New Roman" w:cs="Calibri"/>
          <w:color w:val="auto"/>
          <w:sz w:val="24"/>
          <w:szCs w:val="24"/>
          <w:lang w:eastAsia="ru-RU"/>
        </w:rPr>
        <w:t>-</w:t>
      </w:r>
      <w:r w:rsidR="002A26CB">
        <w:rPr>
          <w:rFonts w:ascii="Times New Roman" w:hAnsi="Times New Roman" w:cs="Calibri"/>
          <w:color w:val="auto"/>
          <w:sz w:val="24"/>
          <w:szCs w:val="24"/>
          <w:lang w:eastAsia="ru-RU"/>
        </w:rPr>
        <w:t xml:space="preserve"> </w:t>
      </w:r>
      <w:r w:rsidRPr="00BC5259">
        <w:rPr>
          <w:rFonts w:ascii="Times New Roman" w:hAnsi="Times New Roman" w:cs="Calibri"/>
          <w:color w:val="auto"/>
          <w:sz w:val="24"/>
          <w:szCs w:val="24"/>
          <w:lang w:eastAsia="ru-RU"/>
        </w:rPr>
        <w:t>Краски на основе акриловых или виниловых полимеров в водной среде</w:t>
      </w:r>
      <w:r w:rsidR="00177F9C">
        <w:rPr>
          <w:rFonts w:ascii="Times New Roman" w:hAnsi="Times New Roman" w:cs="Calibri"/>
          <w:color w:val="auto"/>
          <w:sz w:val="24"/>
          <w:szCs w:val="24"/>
          <w:lang w:eastAsia="ru-RU"/>
        </w:rPr>
        <w:t xml:space="preserve">, </w:t>
      </w:r>
      <w:r w:rsidR="00177F9C" w:rsidRPr="00177F9C">
        <w:rPr>
          <w:rFonts w:ascii="Times New Roman" w:hAnsi="Times New Roman"/>
          <w:color w:val="000000"/>
        </w:rPr>
        <w:t>20.30.12.130</w:t>
      </w:r>
      <w:r w:rsidR="00177F9C">
        <w:rPr>
          <w:rFonts w:ascii="Times New Roman" w:hAnsi="Times New Roman"/>
          <w:color w:val="000000"/>
        </w:rPr>
        <w:t xml:space="preserve"> - </w:t>
      </w:r>
      <w:r w:rsidR="00177F9C" w:rsidRPr="00177F9C">
        <w:rPr>
          <w:rFonts w:ascii="Times New Roman" w:hAnsi="Times New Roman"/>
          <w:color w:val="000000"/>
        </w:rPr>
        <w:t>Эмали на основе сложных полиэфиров, акриловых или виниловых полимеров в неводной среде</w:t>
      </w:r>
      <w:r w:rsidR="0090030F">
        <w:rPr>
          <w:rFonts w:ascii="Times New Roman" w:hAnsi="Times New Roman"/>
          <w:color w:val="000000"/>
        </w:rPr>
        <w:t xml:space="preserve">, </w:t>
      </w:r>
      <w:r w:rsidR="0090030F" w:rsidRPr="0090030F">
        <w:rPr>
          <w:rFonts w:ascii="Times New Roman" w:hAnsi="Times New Roman"/>
          <w:color w:val="000000"/>
        </w:rPr>
        <w:t>52.29.20.000</w:t>
      </w:r>
      <w:r w:rsidR="0090030F">
        <w:rPr>
          <w:rFonts w:ascii="Times New Roman" w:hAnsi="Times New Roman"/>
          <w:color w:val="000000"/>
        </w:rPr>
        <w:t xml:space="preserve"> - </w:t>
      </w:r>
      <w:r w:rsidR="0090030F" w:rsidRPr="0090030F">
        <w:rPr>
          <w:rFonts w:ascii="Times New Roman" w:hAnsi="Times New Roman"/>
          <w:color w:val="000000"/>
        </w:rPr>
        <w:t>Услуги транспортные вспомогательные прочие, не включенные в другие группировки</w:t>
      </w:r>
      <w:r w:rsidR="0090030F">
        <w:rPr>
          <w:rFonts w:ascii="Times New Roman" w:hAnsi="Times New Roman"/>
          <w:color w:val="000000"/>
        </w:rPr>
        <w:t>.</w:t>
      </w:r>
    </w:p>
    <w:p w14:paraId="3A1C04D4" w14:textId="77777777" w:rsidR="00BC5259" w:rsidRPr="00BC5259" w:rsidRDefault="00BC5259" w:rsidP="00BC5259">
      <w:pPr>
        <w:suppressAutoHyphens w:val="0"/>
        <w:spacing w:after="0" w:line="240" w:lineRule="auto"/>
        <w:jc w:val="center"/>
        <w:rPr>
          <w:rFonts w:ascii="Times New Roman" w:hAnsi="Times New Roman" w:cs="Calibri"/>
          <w:color w:val="auto"/>
          <w:sz w:val="24"/>
          <w:szCs w:val="24"/>
          <w:lang w:eastAsia="ru-RU"/>
        </w:rPr>
      </w:pPr>
    </w:p>
    <w:p w14:paraId="5FF20CEF" w14:textId="77777777" w:rsidR="00BC5259" w:rsidRPr="00BC5259" w:rsidRDefault="00BC5259" w:rsidP="00BC5259">
      <w:pPr>
        <w:suppressAutoHyphens w:val="0"/>
        <w:spacing w:after="0" w:line="240" w:lineRule="auto"/>
        <w:jc w:val="center"/>
        <w:rPr>
          <w:rFonts w:ascii="Times New Roman" w:hAnsi="Times New Roman" w:cs="Calibri"/>
          <w:b/>
          <w:color w:val="auto"/>
          <w:sz w:val="24"/>
          <w:szCs w:val="24"/>
          <w:lang w:eastAsia="ru-RU"/>
        </w:rPr>
      </w:pPr>
      <w:r w:rsidRPr="00BC5259">
        <w:rPr>
          <w:rFonts w:ascii="Times New Roman" w:hAnsi="Times New Roman" w:cs="Calibri"/>
          <w:b/>
          <w:color w:val="auto"/>
          <w:sz w:val="24"/>
          <w:szCs w:val="24"/>
          <w:lang w:eastAsia="ru-RU"/>
        </w:rPr>
        <w:t xml:space="preserve">1.2. Цели и правовое основание </w:t>
      </w:r>
    </w:p>
    <w:p w14:paraId="63E71772" w14:textId="77777777" w:rsidR="00BC5259" w:rsidRPr="00BC5259" w:rsidRDefault="00BC5259" w:rsidP="00BC5259">
      <w:pPr>
        <w:suppressAutoHyphens w:val="0"/>
        <w:spacing w:after="0" w:line="240" w:lineRule="auto"/>
        <w:jc w:val="center"/>
        <w:rPr>
          <w:rFonts w:ascii="Times New Roman" w:hAnsi="Times New Roman" w:cs="Calibri"/>
          <w:color w:val="auto"/>
          <w:sz w:val="24"/>
          <w:szCs w:val="24"/>
          <w:lang w:eastAsia="ru-RU"/>
        </w:rPr>
      </w:pPr>
      <w:r w:rsidRPr="00BC5259">
        <w:rPr>
          <w:rFonts w:ascii="Times New Roman" w:hAnsi="Times New Roman" w:cs="Calibri"/>
          <w:b/>
          <w:color w:val="auto"/>
          <w:sz w:val="24"/>
          <w:szCs w:val="24"/>
          <w:lang w:eastAsia="ru-RU"/>
        </w:rPr>
        <w:t>для выполнения услуг</w:t>
      </w:r>
    </w:p>
    <w:p w14:paraId="337B5C76" w14:textId="77777777" w:rsidR="00BC5259" w:rsidRPr="00BC5259" w:rsidRDefault="00BC5259" w:rsidP="00BC5259">
      <w:pPr>
        <w:suppressAutoHyphens w:val="0"/>
        <w:spacing w:after="0" w:line="240" w:lineRule="auto"/>
        <w:jc w:val="both"/>
        <w:rPr>
          <w:rFonts w:ascii="Times New Roman" w:hAnsi="Times New Roman" w:cs="Calibri"/>
          <w:color w:val="auto"/>
          <w:sz w:val="24"/>
          <w:szCs w:val="24"/>
          <w:lang w:eastAsia="ru-RU"/>
        </w:rPr>
      </w:pPr>
      <w:r w:rsidRPr="00BC5259">
        <w:rPr>
          <w:rFonts w:ascii="Times New Roman" w:hAnsi="Times New Roman" w:cs="Calibri"/>
          <w:color w:val="auto"/>
          <w:sz w:val="24"/>
          <w:szCs w:val="24"/>
          <w:lang w:eastAsia="ru-RU"/>
        </w:rPr>
        <w:t xml:space="preserve">1.2.1. Целями данной закупки является: </w:t>
      </w:r>
      <w:r w:rsidRPr="00BC5259">
        <w:rPr>
          <w:rFonts w:ascii="Times New Roman" w:hAnsi="Times New Roman"/>
          <w:color w:val="auto"/>
          <w:sz w:val="24"/>
          <w:szCs w:val="24"/>
          <w:lang w:eastAsia="ru-RU"/>
        </w:rPr>
        <w:t>улучшение эксплуатационных качеств   здания с сохранением общих технико-экономических показателей и основного функционального назначения</w:t>
      </w:r>
      <w:r w:rsidRPr="00BC5259">
        <w:rPr>
          <w:rFonts w:ascii="Times New Roman" w:hAnsi="Times New Roman" w:cs="Calibri"/>
          <w:color w:val="auto"/>
          <w:sz w:val="24"/>
          <w:szCs w:val="24"/>
          <w:lang w:eastAsia="ru-RU"/>
        </w:rPr>
        <w:t xml:space="preserve">. </w:t>
      </w:r>
    </w:p>
    <w:p w14:paraId="1E96F1DC" w14:textId="77777777" w:rsidR="00BC5259" w:rsidRPr="00BC5259" w:rsidRDefault="00BC5259" w:rsidP="00BC5259">
      <w:pPr>
        <w:suppressAutoHyphens w:val="0"/>
        <w:spacing w:after="0" w:line="240" w:lineRule="auto"/>
        <w:ind w:firstLine="540"/>
        <w:jc w:val="both"/>
        <w:rPr>
          <w:rFonts w:ascii="Times New Roman" w:hAnsi="Times New Roman" w:cs="Calibri"/>
          <w:color w:val="auto"/>
          <w:sz w:val="24"/>
          <w:szCs w:val="24"/>
          <w:lang w:eastAsia="ru-RU"/>
        </w:rPr>
      </w:pPr>
    </w:p>
    <w:p w14:paraId="1FC95A58" w14:textId="77777777" w:rsidR="00BC5259" w:rsidRPr="00BC5259" w:rsidRDefault="00BC5259" w:rsidP="00BC5259">
      <w:pPr>
        <w:suppressAutoHyphens w:val="0"/>
        <w:spacing w:after="0" w:line="240" w:lineRule="auto"/>
        <w:jc w:val="center"/>
        <w:rPr>
          <w:rFonts w:ascii="Times New Roman" w:hAnsi="Times New Roman" w:cs="Calibri"/>
          <w:b/>
          <w:color w:val="auto"/>
          <w:sz w:val="24"/>
          <w:szCs w:val="24"/>
          <w:lang w:eastAsia="ru-RU"/>
        </w:rPr>
      </w:pPr>
      <w:r w:rsidRPr="00BC5259">
        <w:rPr>
          <w:rFonts w:ascii="Times New Roman" w:hAnsi="Times New Roman" w:cs="Calibri"/>
          <w:b/>
          <w:color w:val="auto"/>
          <w:sz w:val="24"/>
          <w:szCs w:val="24"/>
          <w:lang w:eastAsia="ru-RU"/>
        </w:rPr>
        <w:t xml:space="preserve">1.3. Источник финансирования закупки </w:t>
      </w:r>
    </w:p>
    <w:p w14:paraId="0A9B9825" w14:textId="1F2AF102" w:rsidR="00BC5259" w:rsidRPr="00BC5259" w:rsidRDefault="00BC5259" w:rsidP="00BC5259">
      <w:pPr>
        <w:suppressAutoHyphens w:val="0"/>
        <w:spacing w:after="0" w:line="240" w:lineRule="auto"/>
        <w:jc w:val="both"/>
        <w:rPr>
          <w:rFonts w:ascii="Times" w:eastAsia="Arial Unicode MS" w:hAnsi="Times"/>
          <w:color w:val="auto"/>
          <w:sz w:val="24"/>
          <w:szCs w:val="24"/>
          <w:lang w:eastAsia="ar-SA"/>
        </w:rPr>
      </w:pPr>
      <w:r w:rsidRPr="00BC5259">
        <w:rPr>
          <w:rFonts w:ascii="Times New Roman" w:hAnsi="Times New Roman" w:cs="Calibri"/>
          <w:color w:val="auto"/>
          <w:sz w:val="24"/>
          <w:szCs w:val="24"/>
          <w:lang w:eastAsia="ru-RU"/>
        </w:rPr>
        <w:t xml:space="preserve">1.3.1 </w:t>
      </w:r>
      <w:r w:rsidR="002A26CB" w:rsidRPr="002A26CB">
        <w:rPr>
          <w:rFonts w:ascii="Times New Roman" w:hAnsi="Times New Roman" w:cs="Calibri"/>
          <w:color w:val="auto"/>
          <w:sz w:val="24"/>
          <w:szCs w:val="24"/>
          <w:lang w:eastAsia="ru-RU"/>
        </w:rPr>
        <w:t>Источник финансирования Договора «Внебюджетные средства: доход</w:t>
      </w:r>
      <w:r w:rsidR="006B68D0">
        <w:rPr>
          <w:rFonts w:ascii="Times New Roman" w:hAnsi="Times New Roman" w:cs="Calibri"/>
          <w:color w:val="auto"/>
          <w:sz w:val="24"/>
          <w:szCs w:val="24"/>
          <w:lang w:eastAsia="ru-RU"/>
        </w:rPr>
        <w:t>»</w:t>
      </w:r>
      <w:r w:rsidR="002A26CB" w:rsidRPr="002A26CB">
        <w:rPr>
          <w:rFonts w:ascii="Times New Roman" w:hAnsi="Times New Roman" w:cs="Calibri"/>
          <w:color w:val="auto"/>
          <w:sz w:val="24"/>
          <w:szCs w:val="24"/>
          <w:lang w:eastAsia="ru-RU"/>
        </w:rPr>
        <w:t>, КОСГУ 344</w:t>
      </w:r>
    </w:p>
    <w:p w14:paraId="0E28836F" w14:textId="77777777" w:rsidR="00BC5259" w:rsidRPr="00BC5259" w:rsidRDefault="00BC5259" w:rsidP="00BC5259">
      <w:pPr>
        <w:suppressAutoHyphens w:val="0"/>
        <w:spacing w:after="0" w:line="240" w:lineRule="auto"/>
        <w:jc w:val="both"/>
        <w:rPr>
          <w:rFonts w:ascii="Times New Roman" w:hAnsi="Times New Roman" w:cs="Calibri"/>
          <w:color w:val="auto"/>
          <w:sz w:val="24"/>
          <w:szCs w:val="24"/>
          <w:lang w:eastAsia="ru-RU"/>
        </w:rPr>
      </w:pPr>
    </w:p>
    <w:p w14:paraId="4346F172" w14:textId="77777777" w:rsidR="00BC5259" w:rsidRPr="00BC5259" w:rsidRDefault="00BC5259" w:rsidP="00BC5259">
      <w:pPr>
        <w:suppressAutoHyphens w:val="0"/>
        <w:spacing w:after="0" w:line="240" w:lineRule="auto"/>
        <w:jc w:val="center"/>
        <w:rPr>
          <w:rFonts w:ascii="Times New Roman" w:hAnsi="Times New Roman" w:cs="Calibri"/>
          <w:color w:val="auto"/>
          <w:sz w:val="24"/>
          <w:szCs w:val="24"/>
          <w:lang w:eastAsia="ru-RU"/>
        </w:rPr>
      </w:pPr>
      <w:r w:rsidRPr="00BC5259">
        <w:rPr>
          <w:rFonts w:ascii="Times New Roman" w:hAnsi="Times New Roman" w:cs="Calibri"/>
          <w:b/>
          <w:color w:val="auto"/>
          <w:sz w:val="24"/>
          <w:szCs w:val="24"/>
          <w:lang w:eastAsia="ru-RU"/>
        </w:rPr>
        <w:t>1.4. Срок и порядок оплаты услуг</w:t>
      </w:r>
    </w:p>
    <w:p w14:paraId="13A97E21" w14:textId="77777777" w:rsidR="00BC5259" w:rsidRPr="00BC5259" w:rsidRDefault="00BC5259" w:rsidP="00BC5259">
      <w:pPr>
        <w:suppressAutoHyphens w:val="0"/>
        <w:spacing w:after="0" w:line="240" w:lineRule="auto"/>
        <w:jc w:val="both"/>
        <w:rPr>
          <w:rFonts w:ascii="Times New Roman" w:hAnsi="Times New Roman" w:cs="Calibri"/>
          <w:color w:val="auto"/>
          <w:sz w:val="24"/>
          <w:szCs w:val="24"/>
          <w:lang w:eastAsia="ru-RU"/>
        </w:rPr>
      </w:pPr>
      <w:r w:rsidRPr="00BC5259">
        <w:rPr>
          <w:rFonts w:ascii="Times New Roman" w:hAnsi="Times New Roman" w:cs="Calibri"/>
          <w:color w:val="auto"/>
          <w:sz w:val="24"/>
          <w:szCs w:val="24"/>
          <w:lang w:eastAsia="ru-RU"/>
        </w:rPr>
        <w:t>1.4.1. Сроки и порядок оплаты установлены в Договоре.</w:t>
      </w:r>
    </w:p>
    <w:p w14:paraId="6858780D" w14:textId="77777777" w:rsidR="00BC5259" w:rsidRPr="00BC5259" w:rsidRDefault="00BC5259" w:rsidP="00BC5259">
      <w:pPr>
        <w:suppressAutoHyphens w:val="0"/>
        <w:spacing w:after="0" w:line="240" w:lineRule="auto"/>
        <w:jc w:val="both"/>
        <w:rPr>
          <w:rFonts w:ascii="Times New Roman" w:hAnsi="Times New Roman" w:cs="Calibri"/>
          <w:color w:val="auto"/>
          <w:sz w:val="24"/>
          <w:szCs w:val="24"/>
          <w:lang w:eastAsia="ru-RU"/>
        </w:rPr>
      </w:pPr>
      <w:r w:rsidRPr="00BC5259">
        <w:rPr>
          <w:rFonts w:ascii="Times New Roman" w:hAnsi="Times New Roman" w:cs="Calibri"/>
          <w:color w:val="auto"/>
          <w:sz w:val="24"/>
          <w:szCs w:val="24"/>
          <w:lang w:eastAsia="ru-RU"/>
        </w:rPr>
        <w:t>1.4.2. Авансирование не предусмотрено.</w:t>
      </w:r>
    </w:p>
    <w:p w14:paraId="2502702D" w14:textId="77777777" w:rsidR="00BC5259" w:rsidRPr="00BC5259" w:rsidRDefault="00BC5259" w:rsidP="00BC5259">
      <w:pPr>
        <w:suppressAutoHyphens w:val="0"/>
        <w:spacing w:after="0" w:line="240" w:lineRule="auto"/>
        <w:jc w:val="both"/>
        <w:rPr>
          <w:rFonts w:ascii="Times New Roman" w:hAnsi="Times New Roman" w:cs="Calibri"/>
          <w:color w:val="auto"/>
          <w:sz w:val="24"/>
          <w:szCs w:val="24"/>
          <w:lang w:eastAsia="ru-RU"/>
        </w:rPr>
      </w:pPr>
    </w:p>
    <w:p w14:paraId="699645F0" w14:textId="77777777" w:rsidR="00BC5259" w:rsidRPr="00BC5259" w:rsidRDefault="00BC5259" w:rsidP="00BC5259">
      <w:pPr>
        <w:tabs>
          <w:tab w:val="left" w:pos="3168"/>
        </w:tabs>
        <w:suppressAutoHyphens w:val="0"/>
        <w:spacing w:after="0" w:line="240" w:lineRule="auto"/>
        <w:jc w:val="center"/>
        <w:rPr>
          <w:rFonts w:ascii="Times New Roman" w:hAnsi="Times New Roman"/>
          <w:color w:val="auto"/>
          <w:sz w:val="24"/>
          <w:szCs w:val="24"/>
          <w:lang w:eastAsia="ru-RU"/>
        </w:rPr>
      </w:pPr>
      <w:r w:rsidRPr="00BC5259">
        <w:rPr>
          <w:rFonts w:ascii="Times New Roman" w:hAnsi="Times New Roman"/>
          <w:b/>
          <w:color w:val="auto"/>
          <w:sz w:val="24"/>
          <w:szCs w:val="24"/>
          <w:lang w:eastAsia="ru-RU"/>
        </w:rPr>
        <w:t>1.5. Место выполнения услуг, сроки услуг</w:t>
      </w:r>
    </w:p>
    <w:p w14:paraId="4505EEFD" w14:textId="0A299CD2" w:rsidR="00BC5259" w:rsidRPr="00BC5259" w:rsidRDefault="00BC5259" w:rsidP="00BC5259">
      <w:pPr>
        <w:tabs>
          <w:tab w:val="left" w:pos="567"/>
        </w:tabs>
        <w:suppressAutoHyphens w:val="0"/>
        <w:spacing w:after="0" w:line="240" w:lineRule="auto"/>
        <w:jc w:val="both"/>
        <w:rPr>
          <w:rFonts w:ascii="Times New Roman" w:hAnsi="Times New Roman"/>
          <w:color w:val="auto"/>
          <w:sz w:val="24"/>
          <w:szCs w:val="24"/>
          <w:lang w:eastAsia="ru-RU"/>
        </w:rPr>
      </w:pPr>
      <w:r w:rsidRPr="00BC5259">
        <w:rPr>
          <w:rFonts w:ascii="Times New Roman" w:hAnsi="Times New Roman"/>
          <w:color w:val="auto"/>
          <w:sz w:val="24"/>
          <w:szCs w:val="24"/>
          <w:lang w:eastAsia="ru-RU"/>
        </w:rPr>
        <w:t>1.5.1. Место выполнения услуг: Санкт-Петербург, Владимирский пр., д. 12, лит. А</w:t>
      </w:r>
      <w:r w:rsidR="0000274D">
        <w:rPr>
          <w:rFonts w:ascii="Times New Roman" w:hAnsi="Times New Roman"/>
          <w:color w:val="auto"/>
          <w:sz w:val="24"/>
          <w:szCs w:val="24"/>
          <w:lang w:eastAsia="ru-RU"/>
        </w:rPr>
        <w:t>.</w:t>
      </w:r>
    </w:p>
    <w:p w14:paraId="0FAE41D8" w14:textId="60A75B7F" w:rsidR="00BC5259" w:rsidRPr="00BC5259" w:rsidRDefault="00BC5259" w:rsidP="00BC5259">
      <w:pPr>
        <w:tabs>
          <w:tab w:val="left" w:pos="567"/>
        </w:tabs>
        <w:suppressAutoHyphens w:val="0"/>
        <w:spacing w:after="0" w:line="240" w:lineRule="auto"/>
        <w:jc w:val="both"/>
        <w:rPr>
          <w:rFonts w:ascii="Times New Roman" w:hAnsi="Times New Roman"/>
          <w:color w:val="auto"/>
          <w:sz w:val="24"/>
          <w:szCs w:val="24"/>
          <w:lang w:eastAsia="ru-RU"/>
        </w:rPr>
      </w:pPr>
      <w:r w:rsidRPr="00BC5259">
        <w:rPr>
          <w:rFonts w:ascii="Times New Roman" w:hAnsi="Times New Roman"/>
          <w:color w:val="auto"/>
          <w:sz w:val="24"/>
          <w:szCs w:val="24"/>
          <w:lang w:eastAsia="ru-RU"/>
        </w:rPr>
        <w:t xml:space="preserve">1.5.2. </w:t>
      </w:r>
      <w:r w:rsidR="0000274D">
        <w:rPr>
          <w:rFonts w:ascii="Times New Roman" w:hAnsi="Times New Roman"/>
          <w:color w:val="auto"/>
          <w:sz w:val="24"/>
          <w:szCs w:val="24"/>
          <w:shd w:val="clear" w:color="auto" w:fill="FFFFFF" w:themeFill="background1"/>
          <w:lang w:eastAsia="en-US"/>
        </w:rPr>
        <w:t>Срок поставки</w:t>
      </w:r>
      <w:r w:rsidR="0000274D" w:rsidRPr="00DF1879">
        <w:rPr>
          <w:rFonts w:ascii="Times New Roman" w:hAnsi="Times New Roman"/>
          <w:color w:val="auto"/>
          <w:sz w:val="24"/>
          <w:szCs w:val="24"/>
          <w:shd w:val="clear" w:color="auto" w:fill="FFFFFF" w:themeFill="background1"/>
          <w:lang w:eastAsia="en-US"/>
        </w:rPr>
        <w:t>:</w:t>
      </w:r>
      <w:r w:rsidR="0000274D">
        <w:rPr>
          <w:rFonts w:ascii="Times New Roman" w:hAnsi="Times New Roman"/>
          <w:color w:val="auto"/>
          <w:sz w:val="24"/>
          <w:szCs w:val="24"/>
          <w:shd w:val="clear" w:color="auto" w:fill="FFFFFF" w:themeFill="background1"/>
          <w:lang w:eastAsia="en-US"/>
        </w:rPr>
        <w:t xml:space="preserve"> </w:t>
      </w:r>
      <w:r w:rsidR="0000274D" w:rsidRPr="00DF1879">
        <w:rPr>
          <w:rFonts w:ascii="Times New Roman" w:hAnsi="Times New Roman"/>
          <w:color w:val="auto"/>
          <w:sz w:val="24"/>
          <w:szCs w:val="24"/>
          <w:shd w:val="clear" w:color="auto" w:fill="FFFFFF" w:themeFill="background1"/>
          <w:lang w:eastAsia="en-US"/>
        </w:rPr>
        <w:t>5</w:t>
      </w:r>
      <w:r w:rsidR="0000274D">
        <w:rPr>
          <w:rFonts w:ascii="Times New Roman" w:hAnsi="Times New Roman"/>
          <w:color w:val="auto"/>
          <w:sz w:val="24"/>
          <w:szCs w:val="24"/>
          <w:shd w:val="clear" w:color="auto" w:fill="FFFFFF" w:themeFill="background1"/>
          <w:lang w:eastAsia="en-US"/>
        </w:rPr>
        <w:t xml:space="preserve"> </w:t>
      </w:r>
      <w:r w:rsidR="0000274D" w:rsidRPr="00DF1879">
        <w:rPr>
          <w:rFonts w:ascii="Times New Roman" w:hAnsi="Times New Roman"/>
          <w:color w:val="auto"/>
          <w:sz w:val="24"/>
          <w:szCs w:val="24"/>
          <w:shd w:val="clear" w:color="auto" w:fill="FFFFFF" w:themeFill="background1"/>
          <w:lang w:eastAsia="en-US"/>
        </w:rPr>
        <w:t>рабочих</w:t>
      </w:r>
      <w:r w:rsidR="0000274D">
        <w:rPr>
          <w:rFonts w:ascii="Times New Roman" w:hAnsi="Times New Roman"/>
          <w:color w:val="auto"/>
          <w:sz w:val="24"/>
          <w:szCs w:val="24"/>
          <w:shd w:val="clear" w:color="auto" w:fill="FFFFFF" w:themeFill="background1"/>
          <w:lang w:eastAsia="en-US"/>
        </w:rPr>
        <w:t xml:space="preserve"> дней с</w:t>
      </w:r>
      <w:r w:rsidR="0000274D">
        <w:rPr>
          <w:rFonts w:ascii="Times New Roman" w:hAnsi="Times New Roman"/>
          <w:color w:val="auto"/>
          <w:sz w:val="24"/>
          <w:szCs w:val="24"/>
          <w:lang w:eastAsia="en-US"/>
        </w:rPr>
        <w:t xml:space="preserve"> момента заключения Договора</w:t>
      </w:r>
      <w:r w:rsidR="0000274D">
        <w:rPr>
          <w:rFonts w:ascii="Times New Roman" w:hAnsi="Times New Roman"/>
          <w:color w:val="auto"/>
          <w:sz w:val="24"/>
          <w:szCs w:val="24"/>
          <w:lang w:eastAsia="en-US"/>
        </w:rPr>
        <w:t>.</w:t>
      </w:r>
    </w:p>
    <w:p w14:paraId="2B20BE75" w14:textId="77777777" w:rsidR="00BC5259" w:rsidRPr="00BC5259" w:rsidRDefault="00BC5259" w:rsidP="00BC5259">
      <w:pPr>
        <w:tabs>
          <w:tab w:val="left" w:pos="3168"/>
        </w:tabs>
        <w:suppressAutoHyphens w:val="0"/>
        <w:spacing w:after="0" w:line="240" w:lineRule="auto"/>
        <w:jc w:val="both"/>
        <w:rPr>
          <w:rFonts w:ascii="Times New Roman" w:hAnsi="Times New Roman"/>
          <w:color w:val="auto"/>
          <w:sz w:val="24"/>
          <w:szCs w:val="24"/>
          <w:lang w:eastAsia="ru-RU"/>
        </w:rPr>
      </w:pPr>
    </w:p>
    <w:p w14:paraId="223750D1" w14:textId="77777777" w:rsidR="00BC5259" w:rsidRDefault="00BC5259" w:rsidP="00BC5259">
      <w:pPr>
        <w:tabs>
          <w:tab w:val="left" w:pos="3168"/>
        </w:tabs>
        <w:suppressAutoHyphens w:val="0"/>
        <w:spacing w:after="0" w:line="240" w:lineRule="auto"/>
        <w:jc w:val="center"/>
        <w:rPr>
          <w:rFonts w:ascii="Times New Roman" w:hAnsi="Times New Roman" w:cs="Calibri"/>
          <w:b/>
          <w:color w:val="auto"/>
          <w:sz w:val="24"/>
          <w:szCs w:val="24"/>
          <w:lang w:eastAsia="ru-RU"/>
        </w:rPr>
      </w:pPr>
      <w:r w:rsidRPr="00BC5259">
        <w:rPr>
          <w:rFonts w:ascii="Times New Roman" w:hAnsi="Times New Roman" w:cs="Calibri"/>
          <w:b/>
          <w:color w:val="auto"/>
          <w:sz w:val="24"/>
          <w:szCs w:val="24"/>
          <w:lang w:eastAsia="ru-RU"/>
        </w:rPr>
        <w:t>Раздел 2. Описание объекта закупки</w:t>
      </w:r>
    </w:p>
    <w:p w14:paraId="0C3599F7" w14:textId="77777777" w:rsidR="002E0D15" w:rsidRPr="00BC5259" w:rsidRDefault="002E0D15" w:rsidP="00BC5259">
      <w:pPr>
        <w:tabs>
          <w:tab w:val="left" w:pos="3168"/>
        </w:tabs>
        <w:suppressAutoHyphens w:val="0"/>
        <w:spacing w:after="0" w:line="240" w:lineRule="auto"/>
        <w:jc w:val="center"/>
        <w:rPr>
          <w:rFonts w:ascii="Times New Roman" w:hAnsi="Times New Roman" w:cs="Calibri"/>
          <w:b/>
          <w:color w:val="auto"/>
          <w:sz w:val="24"/>
          <w:szCs w:val="24"/>
          <w:lang w:eastAsia="ru-RU"/>
        </w:rPr>
      </w:pPr>
    </w:p>
    <w:p w14:paraId="6AA8904C" w14:textId="77777777" w:rsidR="00BC5259" w:rsidRPr="00BC5259" w:rsidRDefault="00BC5259" w:rsidP="00BC5259">
      <w:pPr>
        <w:suppressAutoHyphens w:val="0"/>
        <w:spacing w:after="0" w:line="240" w:lineRule="auto"/>
        <w:ind w:left="2124" w:firstLine="708"/>
        <w:jc w:val="both"/>
        <w:rPr>
          <w:rFonts w:ascii="Times New Roman" w:hAnsi="Times New Roman"/>
          <w:b/>
          <w:color w:val="auto"/>
          <w:sz w:val="24"/>
          <w:szCs w:val="24"/>
          <w:lang w:eastAsia="ru-RU"/>
        </w:rPr>
      </w:pPr>
      <w:r w:rsidRPr="00BC5259">
        <w:rPr>
          <w:rFonts w:ascii="Times New Roman" w:hAnsi="Times New Roman"/>
          <w:b/>
          <w:color w:val="auto"/>
          <w:sz w:val="24"/>
          <w:szCs w:val="24"/>
          <w:lang w:eastAsia="ru-RU"/>
        </w:rPr>
        <w:t>2.1.  Общая информация</w:t>
      </w:r>
    </w:p>
    <w:p w14:paraId="5FB4A5A6" w14:textId="77777777" w:rsidR="00BC5259" w:rsidRPr="00BC5259" w:rsidRDefault="00BC5259" w:rsidP="00BC5259">
      <w:pPr>
        <w:suppressAutoHyphens w:val="0"/>
        <w:spacing w:after="0" w:line="240" w:lineRule="auto"/>
        <w:ind w:left="2124" w:firstLine="708"/>
        <w:jc w:val="both"/>
        <w:rPr>
          <w:rFonts w:ascii="Times New Roman" w:hAnsi="Times New Roman"/>
          <w:b/>
          <w:color w:val="auto"/>
          <w:sz w:val="24"/>
          <w:szCs w:val="24"/>
          <w:lang w:eastAsia="ru-RU"/>
        </w:rPr>
      </w:pPr>
    </w:p>
    <w:p w14:paraId="3043BCAE" w14:textId="77777777" w:rsidR="00BC5259" w:rsidRPr="00BC5259" w:rsidRDefault="00BC5259" w:rsidP="00BC5259">
      <w:pPr>
        <w:widowControl w:val="0"/>
        <w:tabs>
          <w:tab w:val="left" w:pos="709"/>
        </w:tabs>
        <w:suppressAutoHyphens w:val="0"/>
        <w:spacing w:after="0" w:line="240" w:lineRule="auto"/>
        <w:jc w:val="both"/>
        <w:rPr>
          <w:rFonts w:ascii="Times New Roman" w:hAnsi="Times New Roman"/>
          <w:b/>
          <w:color w:val="auto"/>
          <w:sz w:val="24"/>
          <w:szCs w:val="24"/>
          <w:lang w:eastAsia="ru-RU"/>
        </w:rPr>
      </w:pPr>
      <w:r w:rsidRPr="00BC5259">
        <w:rPr>
          <w:rFonts w:ascii="Times New Roman" w:hAnsi="Times New Roman"/>
          <w:color w:val="auto"/>
          <w:sz w:val="24"/>
          <w:szCs w:val="24"/>
          <w:lang w:eastAsia="ru-RU"/>
        </w:rPr>
        <w:t>Объект находится по адресу: Санкт-Петербург, Владимирский пр., д.12.</w:t>
      </w:r>
    </w:p>
    <w:p w14:paraId="31AA1DDA" w14:textId="77777777" w:rsidR="00BC5259" w:rsidRPr="00BC5259" w:rsidRDefault="00BC5259" w:rsidP="00BC5259">
      <w:pPr>
        <w:suppressAutoHyphens w:val="0"/>
        <w:spacing w:after="0" w:line="240" w:lineRule="auto"/>
        <w:ind w:left="1416" w:firstLine="708"/>
        <w:jc w:val="both"/>
        <w:rPr>
          <w:rFonts w:ascii="Times New Roman" w:hAnsi="Times New Roman"/>
          <w:b/>
          <w:color w:val="auto"/>
          <w:sz w:val="24"/>
          <w:szCs w:val="24"/>
          <w:lang w:eastAsia="ru-RU"/>
        </w:rPr>
      </w:pPr>
    </w:p>
    <w:p w14:paraId="66480856" w14:textId="77777777" w:rsidR="00BC5259" w:rsidRPr="00BC5259" w:rsidRDefault="00BC5259" w:rsidP="00BC5259">
      <w:pPr>
        <w:suppressAutoHyphens w:val="0"/>
        <w:spacing w:after="0" w:line="240" w:lineRule="auto"/>
        <w:ind w:left="1416" w:firstLine="708"/>
        <w:jc w:val="both"/>
        <w:rPr>
          <w:rFonts w:ascii="Times New Roman" w:hAnsi="Times New Roman"/>
          <w:b/>
          <w:color w:val="auto"/>
          <w:sz w:val="24"/>
          <w:szCs w:val="24"/>
          <w:lang w:eastAsia="ru-RU"/>
        </w:rPr>
      </w:pPr>
      <w:r w:rsidRPr="00BC5259">
        <w:rPr>
          <w:rFonts w:ascii="Times New Roman" w:hAnsi="Times New Roman"/>
          <w:b/>
          <w:color w:val="auto"/>
          <w:sz w:val="24"/>
          <w:szCs w:val="24"/>
          <w:lang w:eastAsia="ru-RU"/>
        </w:rPr>
        <w:t>2.2. Требования к качеству услуг, к их техническим</w:t>
      </w:r>
    </w:p>
    <w:p w14:paraId="7474CAC4" w14:textId="77777777" w:rsidR="00BC5259" w:rsidRPr="00BC5259" w:rsidRDefault="00BC5259" w:rsidP="00BC5259">
      <w:pPr>
        <w:suppressAutoHyphens w:val="0"/>
        <w:spacing w:after="0" w:line="240" w:lineRule="auto"/>
        <w:ind w:left="708" w:firstLine="708"/>
        <w:jc w:val="both"/>
        <w:rPr>
          <w:rFonts w:ascii="Times New Roman" w:hAnsi="Times New Roman"/>
          <w:b/>
          <w:color w:val="auto"/>
          <w:sz w:val="24"/>
          <w:szCs w:val="24"/>
          <w:lang w:eastAsia="ru-RU"/>
        </w:rPr>
      </w:pPr>
      <w:r w:rsidRPr="00BC5259">
        <w:rPr>
          <w:rFonts w:ascii="Times New Roman" w:hAnsi="Times New Roman"/>
          <w:b/>
          <w:color w:val="auto"/>
          <w:sz w:val="24"/>
          <w:szCs w:val="24"/>
          <w:lang w:eastAsia="ru-RU"/>
        </w:rPr>
        <w:t>и функциональным и эксплуатационным характеристикам</w:t>
      </w:r>
    </w:p>
    <w:p w14:paraId="3F93C740" w14:textId="77777777" w:rsidR="00BC5259" w:rsidRPr="00BC5259" w:rsidRDefault="00BC5259" w:rsidP="00BC5259">
      <w:pPr>
        <w:suppressAutoHyphens w:val="0"/>
        <w:spacing w:after="0" w:line="240" w:lineRule="auto"/>
        <w:jc w:val="both"/>
        <w:rPr>
          <w:rFonts w:ascii="Times New Roman" w:hAnsi="Times New Roman"/>
          <w:b/>
          <w:color w:val="auto"/>
          <w:sz w:val="24"/>
          <w:szCs w:val="24"/>
          <w:lang w:eastAsia="ru-RU"/>
        </w:rPr>
      </w:pPr>
    </w:p>
    <w:p w14:paraId="3B681C57" w14:textId="0BB60960" w:rsidR="00BC5259" w:rsidRDefault="00C71589" w:rsidP="00BC5259">
      <w:pPr>
        <w:suppressAutoHyphens w:val="0"/>
        <w:spacing w:after="0" w:line="240" w:lineRule="auto"/>
        <w:jc w:val="both"/>
        <w:rPr>
          <w:rFonts w:ascii="Times New Roman" w:hAnsi="Times New Roman"/>
          <w:color w:val="000000"/>
          <w:lang w:eastAsia="ru-RU"/>
        </w:rPr>
      </w:pPr>
      <w:r w:rsidRPr="00E1389E">
        <w:rPr>
          <w:rFonts w:ascii="Times New Roman" w:hAnsi="Times New Roman"/>
          <w:color w:val="000000"/>
          <w:lang w:eastAsia="ru-RU"/>
        </w:rPr>
        <w:t>Краска водно-дисперсная для внутренних работ</w:t>
      </w:r>
      <w:r w:rsidR="006B68D0" w:rsidRPr="006B68D0">
        <w:rPr>
          <w:rFonts w:ascii="Times New Roman" w:eastAsia="Calibri" w:hAnsi="Times New Roman"/>
          <w:color w:val="auto"/>
          <w:sz w:val="24"/>
          <w:szCs w:val="24"/>
          <w:lang w:eastAsia="ru-RU"/>
        </w:rPr>
        <w:t xml:space="preserve">; </w:t>
      </w:r>
      <w:r>
        <w:rPr>
          <w:rFonts w:ascii="Times New Roman" w:hAnsi="Times New Roman"/>
          <w:color w:val="000000"/>
          <w:lang w:eastAsia="ru-RU"/>
        </w:rPr>
        <w:t>Эмаль алкидная универсальная шелковисто-матовая</w:t>
      </w:r>
      <w:r w:rsidR="006B68D0">
        <w:rPr>
          <w:rFonts w:ascii="Times New Roman" w:eastAsia="Calibri" w:hAnsi="Times New Roman"/>
          <w:color w:val="auto"/>
          <w:sz w:val="24"/>
          <w:szCs w:val="24"/>
          <w:lang w:eastAsia="ru-RU"/>
        </w:rPr>
        <w:t xml:space="preserve">; </w:t>
      </w:r>
      <w:r>
        <w:rPr>
          <w:rFonts w:ascii="Times New Roman" w:hAnsi="Times New Roman"/>
          <w:color w:val="000000"/>
          <w:lang w:eastAsia="ru-RU"/>
        </w:rPr>
        <w:t>Краска силикатная для наружных работ</w:t>
      </w:r>
      <w:r>
        <w:rPr>
          <w:rFonts w:ascii="Times New Roman" w:hAnsi="Times New Roman"/>
          <w:color w:val="000000"/>
          <w:lang w:eastAsia="ru-RU"/>
        </w:rPr>
        <w:t>;</w:t>
      </w:r>
      <w:r>
        <w:rPr>
          <w:rFonts w:ascii="Times New Roman" w:eastAsia="Calibri" w:hAnsi="Times New Roman"/>
          <w:color w:val="auto"/>
          <w:sz w:val="24"/>
          <w:szCs w:val="24"/>
          <w:lang w:eastAsia="ru-RU"/>
        </w:rPr>
        <w:t xml:space="preserve"> </w:t>
      </w:r>
      <w:r>
        <w:rPr>
          <w:rFonts w:ascii="Times New Roman" w:hAnsi="Times New Roman"/>
          <w:color w:val="000000"/>
          <w:lang w:eastAsia="ru-RU"/>
        </w:rPr>
        <w:t>Краска А гл/мат 9 л</w:t>
      </w:r>
      <w:r w:rsidR="006B68D0">
        <w:rPr>
          <w:rFonts w:ascii="Times New Roman" w:eastAsia="Calibri" w:hAnsi="Times New Roman"/>
          <w:color w:val="auto"/>
          <w:sz w:val="24"/>
          <w:szCs w:val="24"/>
          <w:lang w:eastAsia="ru-RU"/>
        </w:rPr>
        <w:t xml:space="preserve">; </w:t>
      </w:r>
      <w:r>
        <w:rPr>
          <w:rFonts w:ascii="Times New Roman" w:hAnsi="Times New Roman"/>
          <w:color w:val="000000"/>
          <w:lang w:eastAsia="ru-RU"/>
        </w:rPr>
        <w:t>Краска</w:t>
      </w:r>
      <w:r w:rsidRPr="00346148">
        <w:rPr>
          <w:rFonts w:ascii="Times New Roman" w:hAnsi="Times New Roman"/>
          <w:color w:val="000000"/>
          <w:lang w:eastAsia="ru-RU"/>
        </w:rPr>
        <w:t xml:space="preserve"> </w:t>
      </w:r>
      <w:r>
        <w:rPr>
          <w:rFonts w:ascii="Times New Roman" w:hAnsi="Times New Roman"/>
          <w:color w:val="000000"/>
          <w:lang w:eastAsia="ru-RU"/>
        </w:rPr>
        <w:t>С мат</w:t>
      </w:r>
      <w:r w:rsidRPr="00346148">
        <w:rPr>
          <w:rFonts w:ascii="Times New Roman" w:hAnsi="Times New Roman"/>
          <w:color w:val="000000"/>
          <w:lang w:eastAsia="ru-RU"/>
        </w:rPr>
        <w:t>.</w:t>
      </w:r>
      <w:r>
        <w:rPr>
          <w:rFonts w:ascii="Times New Roman" w:hAnsi="Times New Roman"/>
          <w:color w:val="000000"/>
          <w:lang w:eastAsia="ru-RU"/>
        </w:rPr>
        <w:t xml:space="preserve"> 9 л</w:t>
      </w:r>
      <w:r w:rsidR="00170A63">
        <w:rPr>
          <w:rFonts w:ascii="Times New Roman" w:hAnsi="Times New Roman"/>
          <w:color w:val="000000"/>
          <w:lang w:eastAsia="ru-RU"/>
        </w:rPr>
        <w:t>; Доставка.</w:t>
      </w:r>
    </w:p>
    <w:p w14:paraId="1F6F4BE1" w14:textId="72A24C21" w:rsidR="0000274D" w:rsidRDefault="0000274D" w:rsidP="00BC5259">
      <w:pPr>
        <w:suppressAutoHyphens w:val="0"/>
        <w:spacing w:after="0" w:line="240" w:lineRule="auto"/>
        <w:jc w:val="both"/>
        <w:rPr>
          <w:rFonts w:ascii="Times New Roman" w:hAnsi="Times New Roman"/>
          <w:color w:val="000000"/>
          <w:lang w:eastAsia="ru-RU"/>
        </w:rPr>
      </w:pPr>
      <w:r>
        <w:rPr>
          <w:rFonts w:ascii="Times New Roman" w:hAnsi="Times New Roman"/>
          <w:color w:val="000000"/>
          <w:lang w:eastAsia="ru-RU"/>
        </w:rPr>
        <w:t>Характеристики указаны в таблице 1.</w:t>
      </w:r>
    </w:p>
    <w:p w14:paraId="7DF4C35B" w14:textId="77777777" w:rsidR="00C71589" w:rsidRDefault="00C71589" w:rsidP="00BC5259">
      <w:pPr>
        <w:suppressAutoHyphens w:val="0"/>
        <w:spacing w:after="0" w:line="240" w:lineRule="auto"/>
        <w:jc w:val="both"/>
        <w:rPr>
          <w:rFonts w:ascii="Times New Roman" w:hAnsi="Times New Roman"/>
          <w:color w:val="000000"/>
          <w:lang w:eastAsia="ru-RU"/>
        </w:rPr>
      </w:pPr>
    </w:p>
    <w:p w14:paraId="7F8A1D88" w14:textId="77777777" w:rsidR="00C71589" w:rsidRPr="00BC5259" w:rsidRDefault="00C71589" w:rsidP="00BC5259">
      <w:pPr>
        <w:suppressAutoHyphens w:val="0"/>
        <w:spacing w:after="0" w:line="240" w:lineRule="auto"/>
        <w:jc w:val="both"/>
        <w:rPr>
          <w:rFonts w:ascii="Times New Roman" w:eastAsia="Calibri" w:hAnsi="Times New Roman"/>
          <w:color w:val="auto"/>
          <w:sz w:val="24"/>
          <w:szCs w:val="24"/>
          <w:lang w:eastAsia="ru-RU"/>
        </w:rPr>
      </w:pPr>
    </w:p>
    <w:p w14:paraId="2413FB97" w14:textId="77777777" w:rsidR="00BC5259" w:rsidRPr="00BC5259" w:rsidRDefault="00BC5259" w:rsidP="00BC5259">
      <w:pPr>
        <w:tabs>
          <w:tab w:val="left" w:pos="0"/>
          <w:tab w:val="left" w:pos="3600"/>
        </w:tabs>
        <w:spacing w:after="0" w:line="240" w:lineRule="auto"/>
        <w:rPr>
          <w:rFonts w:ascii="Times New Roman" w:hAnsi="Times New Roman" w:cs="Calibri"/>
          <w:b/>
          <w:color w:val="auto"/>
          <w:sz w:val="24"/>
          <w:szCs w:val="24"/>
          <w:lang w:eastAsia="ar-SA"/>
        </w:rPr>
      </w:pPr>
      <w:r w:rsidRPr="00BC5259">
        <w:rPr>
          <w:rFonts w:ascii="Times New Roman" w:hAnsi="Times New Roman" w:cs="Calibri"/>
          <w:b/>
          <w:color w:val="auto"/>
          <w:sz w:val="24"/>
          <w:szCs w:val="24"/>
          <w:lang w:eastAsia="ar-SA"/>
        </w:rPr>
        <w:t>Сертификаты соответствия на поставляемый товар (краска) должны предоставляться одновременно с передачей товара.</w:t>
      </w:r>
    </w:p>
    <w:p w14:paraId="748EEBB0" w14:textId="77777777" w:rsidR="00436E1D" w:rsidRPr="00BC5259" w:rsidRDefault="00436E1D" w:rsidP="00436E1D">
      <w:pPr>
        <w:tabs>
          <w:tab w:val="left" w:pos="0"/>
          <w:tab w:val="left" w:pos="3600"/>
        </w:tabs>
        <w:spacing w:after="0" w:line="240" w:lineRule="auto"/>
        <w:jc w:val="both"/>
        <w:rPr>
          <w:rFonts w:ascii="Times New Roman" w:hAnsi="Times New Roman" w:cs="Calibri"/>
          <w:color w:val="auto"/>
          <w:sz w:val="24"/>
          <w:szCs w:val="24"/>
          <w:lang w:eastAsia="ar-SA"/>
        </w:rPr>
      </w:pPr>
    </w:p>
    <w:p w14:paraId="1E65A9B6" w14:textId="77777777" w:rsidR="0000274D" w:rsidRPr="00BC5259" w:rsidRDefault="0000274D" w:rsidP="00360CB9">
      <w:pPr>
        <w:tabs>
          <w:tab w:val="left" w:pos="0"/>
          <w:tab w:val="left" w:pos="3600"/>
        </w:tabs>
        <w:spacing w:after="0" w:line="240" w:lineRule="auto"/>
        <w:rPr>
          <w:rFonts w:ascii="Times New Roman" w:hAnsi="Times New Roman" w:cs="Calibri"/>
          <w:color w:val="auto"/>
          <w:sz w:val="24"/>
          <w:szCs w:val="24"/>
          <w:lang w:eastAsia="ar-SA"/>
        </w:rPr>
      </w:pPr>
    </w:p>
    <w:p w14:paraId="39F91C42" w14:textId="77777777" w:rsidR="00360CB9" w:rsidRDefault="00360CB9" w:rsidP="00C3118D">
      <w:pPr>
        <w:suppressAutoHyphens w:val="0"/>
        <w:spacing w:after="0" w:line="240" w:lineRule="auto"/>
        <w:jc w:val="both"/>
        <w:rPr>
          <w:rFonts w:ascii="Times New Roman" w:hAnsi="Times New Roman"/>
          <w:b/>
          <w:bCs/>
          <w:color w:val="000000"/>
          <w:lang w:eastAsia="ru-RU"/>
        </w:rPr>
        <w:sectPr w:rsidR="00360CB9" w:rsidSect="00B37ADF">
          <w:footerReference w:type="default" r:id="rId14"/>
          <w:pgSz w:w="11906" w:h="16838"/>
          <w:pgMar w:top="1134" w:right="1701" w:bottom="1134" w:left="850" w:header="708" w:footer="708" w:gutter="0"/>
          <w:cols w:space="708"/>
          <w:docGrid w:linePitch="360"/>
        </w:sectPr>
      </w:pPr>
    </w:p>
    <w:tbl>
      <w:tblPr>
        <w:tblW w:w="144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2040"/>
        <w:gridCol w:w="1528"/>
        <w:gridCol w:w="6609"/>
        <w:gridCol w:w="1501"/>
        <w:gridCol w:w="1199"/>
        <w:gridCol w:w="1123"/>
      </w:tblGrid>
      <w:tr w:rsidR="002E0D15" w:rsidRPr="00BC5259" w14:paraId="0B4ED4E8" w14:textId="47FF0DCE" w:rsidTr="002E0D15">
        <w:trPr>
          <w:trHeight w:val="538"/>
        </w:trPr>
        <w:tc>
          <w:tcPr>
            <w:tcW w:w="14447" w:type="dxa"/>
            <w:gridSpan w:val="7"/>
            <w:tcBorders>
              <w:top w:val="nil"/>
              <w:left w:val="nil"/>
              <w:bottom w:val="single" w:sz="4" w:space="0" w:color="auto"/>
              <w:right w:val="nil"/>
            </w:tcBorders>
            <w:vAlign w:val="center"/>
          </w:tcPr>
          <w:p w14:paraId="1EC16264" w14:textId="212706F9" w:rsidR="002E0D15" w:rsidRPr="00953B45" w:rsidRDefault="002E0D15" w:rsidP="00360CB9">
            <w:pPr>
              <w:suppressAutoHyphens w:val="0"/>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lastRenderedPageBreak/>
              <w:t>Таблица 1</w:t>
            </w:r>
          </w:p>
        </w:tc>
      </w:tr>
      <w:tr w:rsidR="0000274D" w:rsidRPr="00BC5259" w14:paraId="7CF5675C" w14:textId="77777777" w:rsidTr="002E0D15">
        <w:trPr>
          <w:trHeight w:val="538"/>
        </w:trPr>
        <w:tc>
          <w:tcPr>
            <w:tcW w:w="447" w:type="dxa"/>
            <w:tcBorders>
              <w:top w:val="single" w:sz="4" w:space="0" w:color="auto"/>
            </w:tcBorders>
            <w:vAlign w:val="center"/>
          </w:tcPr>
          <w:p w14:paraId="35435C5B" w14:textId="700981FD" w:rsidR="0000274D" w:rsidRDefault="0000274D" w:rsidP="0000274D">
            <w:pPr>
              <w:suppressAutoHyphens w:val="0"/>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w:t>
            </w:r>
          </w:p>
        </w:tc>
        <w:tc>
          <w:tcPr>
            <w:tcW w:w="2040" w:type="dxa"/>
            <w:tcBorders>
              <w:top w:val="single" w:sz="4" w:space="0" w:color="auto"/>
            </w:tcBorders>
            <w:shd w:val="clear" w:color="auto" w:fill="auto"/>
            <w:vAlign w:val="center"/>
          </w:tcPr>
          <w:p w14:paraId="743AF196" w14:textId="186E9C0A" w:rsidR="0000274D" w:rsidRPr="00BC5259" w:rsidRDefault="002E0D15" w:rsidP="0000274D">
            <w:pPr>
              <w:suppressAutoHyphens w:val="0"/>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Вид</w:t>
            </w:r>
          </w:p>
        </w:tc>
        <w:tc>
          <w:tcPr>
            <w:tcW w:w="1528" w:type="dxa"/>
            <w:tcBorders>
              <w:top w:val="single" w:sz="4" w:space="0" w:color="auto"/>
            </w:tcBorders>
            <w:vAlign w:val="center"/>
          </w:tcPr>
          <w:p w14:paraId="1453023A" w14:textId="43957103" w:rsidR="0000274D" w:rsidRDefault="0000274D" w:rsidP="0000274D">
            <w:pPr>
              <w:suppressAutoHyphens w:val="0"/>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ОКПД 2</w:t>
            </w:r>
          </w:p>
        </w:tc>
        <w:tc>
          <w:tcPr>
            <w:tcW w:w="6609" w:type="dxa"/>
            <w:tcBorders>
              <w:top w:val="single" w:sz="4" w:space="0" w:color="auto"/>
            </w:tcBorders>
            <w:shd w:val="clear" w:color="auto" w:fill="auto"/>
            <w:vAlign w:val="center"/>
          </w:tcPr>
          <w:p w14:paraId="4F8932ED" w14:textId="571D5D26" w:rsidR="0000274D" w:rsidRDefault="0000274D" w:rsidP="0000274D">
            <w:pPr>
              <w:suppressAutoHyphens w:val="0"/>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Характеристика</w:t>
            </w:r>
          </w:p>
        </w:tc>
        <w:tc>
          <w:tcPr>
            <w:tcW w:w="1501" w:type="dxa"/>
            <w:tcBorders>
              <w:top w:val="single" w:sz="4" w:space="0" w:color="auto"/>
            </w:tcBorders>
            <w:vAlign w:val="center"/>
          </w:tcPr>
          <w:p w14:paraId="5D738F5A" w14:textId="498CE23F" w:rsidR="0000274D" w:rsidRDefault="0000274D" w:rsidP="0000274D">
            <w:pPr>
              <w:suppressAutoHyphens w:val="0"/>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Цвет</w:t>
            </w:r>
            <w:r w:rsidR="009721D5">
              <w:rPr>
                <w:rFonts w:ascii="Times New Roman" w:hAnsi="Times New Roman"/>
                <w:b/>
                <w:bCs/>
                <w:color w:val="000000"/>
                <w:lang w:eastAsia="ru-RU"/>
              </w:rPr>
              <w:t>*</w:t>
            </w:r>
          </w:p>
        </w:tc>
        <w:tc>
          <w:tcPr>
            <w:tcW w:w="1199" w:type="dxa"/>
            <w:tcBorders>
              <w:top w:val="single" w:sz="4" w:space="0" w:color="auto"/>
            </w:tcBorders>
            <w:vAlign w:val="center"/>
          </w:tcPr>
          <w:p w14:paraId="2BAAA80B" w14:textId="77777777" w:rsidR="0000274D" w:rsidRDefault="0000274D" w:rsidP="0000274D">
            <w:pPr>
              <w:suppressAutoHyphens w:val="0"/>
              <w:spacing w:after="0" w:line="240" w:lineRule="auto"/>
              <w:jc w:val="center"/>
              <w:rPr>
                <w:rFonts w:ascii="Times New Roman" w:hAnsi="Times New Roman"/>
                <w:b/>
                <w:bCs/>
                <w:color w:val="000000"/>
                <w:lang w:eastAsia="ru-RU"/>
              </w:rPr>
            </w:pPr>
            <w:r w:rsidRPr="00953B45">
              <w:rPr>
                <w:rFonts w:ascii="Times New Roman" w:hAnsi="Times New Roman"/>
                <w:b/>
                <w:bCs/>
                <w:color w:val="000000"/>
                <w:lang w:eastAsia="ru-RU"/>
              </w:rPr>
              <w:t>Кол-во</w:t>
            </w:r>
            <w:r>
              <w:rPr>
                <w:rFonts w:ascii="Times New Roman" w:hAnsi="Times New Roman"/>
                <w:b/>
                <w:bCs/>
                <w:color w:val="000000"/>
                <w:lang w:eastAsia="ru-RU"/>
              </w:rPr>
              <w:t>,</w:t>
            </w:r>
          </w:p>
          <w:p w14:paraId="354F670F" w14:textId="11604078" w:rsidR="0000274D" w:rsidRPr="00953B45" w:rsidRDefault="0000274D" w:rsidP="0000274D">
            <w:pPr>
              <w:suppressAutoHyphens w:val="0"/>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банка</w:t>
            </w:r>
          </w:p>
        </w:tc>
        <w:tc>
          <w:tcPr>
            <w:tcW w:w="1123" w:type="dxa"/>
            <w:tcBorders>
              <w:top w:val="single" w:sz="4" w:space="0" w:color="auto"/>
            </w:tcBorders>
          </w:tcPr>
          <w:p w14:paraId="42316B7D" w14:textId="303DA8DF" w:rsidR="0000274D" w:rsidRDefault="0000274D" w:rsidP="0000274D">
            <w:pPr>
              <w:suppressAutoHyphens w:val="0"/>
              <w:spacing w:after="0" w:line="240" w:lineRule="auto"/>
              <w:jc w:val="center"/>
              <w:rPr>
                <w:rFonts w:ascii="Times New Roman" w:hAnsi="Times New Roman"/>
                <w:b/>
                <w:bCs/>
                <w:color w:val="000000"/>
                <w:lang w:eastAsia="ru-RU"/>
              </w:rPr>
            </w:pPr>
            <w:r>
              <w:rPr>
                <w:rFonts w:ascii="Times New Roman" w:hAnsi="Times New Roman"/>
                <w:b/>
                <w:bCs/>
                <w:color w:val="000000"/>
                <w:lang w:eastAsia="ru-RU"/>
              </w:rPr>
              <w:t>Кол-во, л</w:t>
            </w:r>
          </w:p>
        </w:tc>
      </w:tr>
      <w:tr w:rsidR="0000274D" w:rsidRPr="00BC5259" w14:paraId="30E4293A" w14:textId="7BE865E6" w:rsidTr="00D83769">
        <w:trPr>
          <w:trHeight w:val="538"/>
        </w:trPr>
        <w:tc>
          <w:tcPr>
            <w:tcW w:w="447" w:type="dxa"/>
          </w:tcPr>
          <w:p w14:paraId="346EB6B8" w14:textId="453B449D"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w:t>
            </w:r>
          </w:p>
        </w:tc>
        <w:tc>
          <w:tcPr>
            <w:tcW w:w="2040" w:type="dxa"/>
            <w:vMerge w:val="restart"/>
            <w:shd w:val="clear" w:color="auto" w:fill="auto"/>
            <w:vAlign w:val="center"/>
          </w:tcPr>
          <w:p w14:paraId="559C23E8" w14:textId="3639F59E" w:rsidR="0000274D" w:rsidRPr="00E1389E"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eastAsia="ru-RU"/>
              </w:rPr>
              <w:t>Краска водно-дисперсная для внутренних работ</w:t>
            </w:r>
          </w:p>
        </w:tc>
        <w:tc>
          <w:tcPr>
            <w:tcW w:w="1528" w:type="dxa"/>
            <w:vMerge w:val="restart"/>
            <w:vAlign w:val="center"/>
          </w:tcPr>
          <w:p w14:paraId="621A684D" w14:textId="36AE1AEC" w:rsidR="0000274D" w:rsidRPr="007969CB" w:rsidRDefault="0000274D" w:rsidP="0000274D">
            <w:pPr>
              <w:suppressAutoHyphens w:val="0"/>
              <w:spacing w:after="0" w:line="240" w:lineRule="auto"/>
              <w:jc w:val="center"/>
              <w:rPr>
                <w:rFonts w:ascii="Times New Roman" w:hAnsi="Times New Roman"/>
                <w:color w:val="000000"/>
                <w:lang w:eastAsia="ru-RU"/>
              </w:rPr>
            </w:pPr>
            <w:r w:rsidRPr="007969CB">
              <w:rPr>
                <w:rFonts w:ascii="Times New Roman" w:hAnsi="Times New Roman"/>
                <w:color w:val="000000"/>
                <w:lang w:eastAsia="ru-RU"/>
              </w:rPr>
              <w:t>20.30.11.120</w:t>
            </w:r>
          </w:p>
        </w:tc>
        <w:tc>
          <w:tcPr>
            <w:tcW w:w="6609" w:type="dxa"/>
            <w:vMerge w:val="restart"/>
            <w:shd w:val="clear" w:color="auto" w:fill="auto"/>
            <w:vAlign w:val="center"/>
          </w:tcPr>
          <w:p w14:paraId="523C3F2E"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xml:space="preserve">- 2-й класс стойкости к влажному истиранию согласно ГОСТ 32300 и СТБ </w:t>
            </w:r>
            <w:r>
              <w:rPr>
                <w:rFonts w:ascii="Times New Roman" w:hAnsi="Times New Roman"/>
                <w:color w:val="000000"/>
                <w:lang w:val="en-US" w:eastAsia="ru-RU"/>
              </w:rPr>
              <w:t>EN</w:t>
            </w:r>
            <w:r>
              <w:rPr>
                <w:rFonts w:ascii="Times New Roman" w:hAnsi="Times New Roman"/>
                <w:color w:val="000000"/>
                <w:lang w:eastAsia="ru-RU"/>
              </w:rPr>
              <w:t xml:space="preserve"> 13300</w:t>
            </w:r>
          </w:p>
          <w:p w14:paraId="0ED807F0" w14:textId="77777777" w:rsidR="0000274D" w:rsidRPr="0049754B"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xml:space="preserve">- Стойкая к дезинфицирующим и хлорсодержащим средствам, в т.ч. против </w:t>
            </w:r>
            <w:r>
              <w:rPr>
                <w:rFonts w:ascii="Times New Roman" w:hAnsi="Times New Roman"/>
                <w:color w:val="000000"/>
                <w:lang w:val="en-US" w:eastAsia="ru-RU"/>
              </w:rPr>
              <w:t>COVID</w:t>
            </w:r>
            <w:r w:rsidRPr="00953B45">
              <w:rPr>
                <w:rFonts w:ascii="Times New Roman" w:hAnsi="Times New Roman"/>
                <w:color w:val="000000"/>
                <w:lang w:eastAsia="ru-RU"/>
              </w:rPr>
              <w:t>-19</w:t>
            </w:r>
          </w:p>
          <w:p w14:paraId="29E07CC0" w14:textId="77777777" w:rsidR="0000274D" w:rsidRDefault="0000274D" w:rsidP="0000274D">
            <w:pPr>
              <w:suppressAutoHyphens w:val="0"/>
              <w:spacing w:after="0" w:line="240" w:lineRule="auto"/>
              <w:rPr>
                <w:rFonts w:ascii="Times New Roman" w:hAnsi="Times New Roman"/>
                <w:color w:val="000000"/>
                <w:lang w:eastAsia="ru-RU"/>
              </w:rPr>
            </w:pPr>
            <w:r w:rsidRPr="00953B45">
              <w:rPr>
                <w:rFonts w:ascii="Times New Roman" w:hAnsi="Times New Roman"/>
                <w:color w:val="000000"/>
                <w:lang w:eastAsia="ru-RU"/>
              </w:rPr>
              <w:t>-</w:t>
            </w:r>
            <w:r>
              <w:rPr>
                <w:rFonts w:ascii="Times New Roman" w:hAnsi="Times New Roman"/>
                <w:color w:val="000000"/>
                <w:lang w:eastAsia="ru-RU"/>
              </w:rPr>
              <w:t xml:space="preserve"> Устойчива к мытью, в т.ч. с применением неабразивных моющих средств</w:t>
            </w:r>
          </w:p>
          <w:p w14:paraId="17D29A36"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Высокая покрывающая способность без полос и разводов</w:t>
            </w:r>
          </w:p>
          <w:p w14:paraId="2D91D939"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Стойкость к истиранию: краска не выцветает и не вытирается даже при активном использовании помещения</w:t>
            </w:r>
          </w:p>
          <w:p w14:paraId="7C1BAAD6"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Простота нанесения: легко наносится кистью, валиком или распылителем.</w:t>
            </w:r>
          </w:p>
          <w:p w14:paraId="13BE7564" w14:textId="77777777" w:rsidR="0000274D" w:rsidRDefault="0000274D" w:rsidP="0000274D">
            <w:pPr>
              <w:suppressAutoHyphens w:val="0"/>
              <w:spacing w:after="0" w:line="240" w:lineRule="auto"/>
              <w:rPr>
                <w:rFonts w:ascii="Times New Roman" w:hAnsi="Times New Roman"/>
                <w:color w:val="000000"/>
                <w:lang w:eastAsia="ru-RU"/>
              </w:rPr>
            </w:pPr>
          </w:p>
          <w:p w14:paraId="3DC2608B" w14:textId="30B85B79"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Без запаха: да</w:t>
            </w:r>
          </w:p>
          <w:p w14:paraId="0DD82E32"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Вид: водно-дисперсионная</w:t>
            </w:r>
          </w:p>
          <w:p w14:paraId="4F88B6B4" w14:textId="08FB85A6"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Степень глянца: матовая, глубоко матовая</w:t>
            </w:r>
          </w:p>
          <w:p w14:paraId="09EB300A" w14:textId="389FA951"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Материал обработки:</w:t>
            </w:r>
            <w:r w:rsidR="00CD63ED">
              <w:rPr>
                <w:rFonts w:ascii="Times New Roman" w:hAnsi="Times New Roman"/>
                <w:color w:val="000000"/>
                <w:lang w:eastAsia="ru-RU"/>
              </w:rPr>
              <w:t xml:space="preserve"> бетон, г</w:t>
            </w:r>
            <w:r w:rsidR="002E0D15">
              <w:rPr>
                <w:rFonts w:ascii="Times New Roman" w:hAnsi="Times New Roman"/>
                <w:color w:val="000000"/>
                <w:lang w:eastAsia="ru-RU"/>
              </w:rPr>
              <w:t>а</w:t>
            </w:r>
            <w:r w:rsidR="00CD63ED">
              <w:rPr>
                <w:rFonts w:ascii="Times New Roman" w:hAnsi="Times New Roman"/>
                <w:color w:val="000000"/>
                <w:lang w:eastAsia="ru-RU"/>
              </w:rPr>
              <w:t>зобетон, гипс, гипсокартон, дерево, камень, кирпич, краска, штукатурка, минеральная поверхность, обои</w:t>
            </w:r>
          </w:p>
          <w:p w14:paraId="082DCE65" w14:textId="66B7ED09"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Область применения: для влажных помещений, для дверей, для мебели, для окон, для перегородок, для потолков, для стен, для полок, для столешниц</w:t>
            </w:r>
          </w:p>
          <w:p w14:paraId="21BBCB9D"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Минимальный расход (мл/кв.м): 110</w:t>
            </w:r>
          </w:p>
          <w:p w14:paraId="6D0F7E9B"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Максимальный расход (мл/кв.м): 110</w:t>
            </w:r>
          </w:p>
          <w:p w14:paraId="6C0381A9"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Время высыхания между слоями: 4 часа</w:t>
            </w:r>
          </w:p>
          <w:p w14:paraId="082DC788"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Время высыхания: 24-72 часа</w:t>
            </w:r>
          </w:p>
          <w:p w14:paraId="503254C7"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Тип работ: для внутренних работ</w:t>
            </w:r>
          </w:p>
          <w:p w14:paraId="20917EA8"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Разбавитель: вода</w:t>
            </w:r>
          </w:p>
          <w:p w14:paraId="73C22CF3"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Вид покрытия: кроющий</w:t>
            </w:r>
          </w:p>
          <w:p w14:paraId="50D6DAE1"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Плотность: 1,49 кг/л</w:t>
            </w:r>
          </w:p>
          <w:p w14:paraId="2A2036D4" w14:textId="3BE5CBC9" w:rsidR="0000274D" w:rsidRPr="00953B45"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Расход: 0,1 л/м2</w:t>
            </w:r>
          </w:p>
        </w:tc>
        <w:tc>
          <w:tcPr>
            <w:tcW w:w="1501" w:type="dxa"/>
            <w:vAlign w:val="center"/>
          </w:tcPr>
          <w:p w14:paraId="28730A85" w14:textId="77777777" w:rsidR="0000274D"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База 3 9,4л Тип 1</w:t>
            </w:r>
          </w:p>
          <w:p w14:paraId="0CA00043" w14:textId="28DED856" w:rsidR="003A7FAF" w:rsidRPr="003A7FAF" w:rsidRDefault="003A7FA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Бордо</w:t>
            </w:r>
          </w:p>
        </w:tc>
        <w:tc>
          <w:tcPr>
            <w:tcW w:w="1199" w:type="dxa"/>
            <w:vAlign w:val="center"/>
          </w:tcPr>
          <w:p w14:paraId="6C59DB26" w14:textId="4C8CC041" w:rsidR="0000274D" w:rsidRPr="007C05DF"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2</w:t>
            </w:r>
          </w:p>
        </w:tc>
        <w:tc>
          <w:tcPr>
            <w:tcW w:w="1123" w:type="dxa"/>
            <w:vAlign w:val="center"/>
          </w:tcPr>
          <w:p w14:paraId="1D9A2503" w14:textId="1DAC39E9"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18,8</w:t>
            </w:r>
          </w:p>
        </w:tc>
      </w:tr>
      <w:tr w:rsidR="0000274D" w:rsidRPr="00BC5259" w14:paraId="0B417684" w14:textId="3D8AB2B1" w:rsidTr="00D83769">
        <w:trPr>
          <w:trHeight w:val="538"/>
        </w:trPr>
        <w:tc>
          <w:tcPr>
            <w:tcW w:w="447" w:type="dxa"/>
          </w:tcPr>
          <w:p w14:paraId="28ADBE52" w14:textId="0DC40837"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2</w:t>
            </w:r>
          </w:p>
        </w:tc>
        <w:tc>
          <w:tcPr>
            <w:tcW w:w="2040" w:type="dxa"/>
            <w:vMerge/>
            <w:shd w:val="clear" w:color="auto" w:fill="auto"/>
            <w:vAlign w:val="center"/>
          </w:tcPr>
          <w:p w14:paraId="7B813A9C" w14:textId="166480CC"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27B27400"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0418EB43"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062CE33E" w14:textId="77777777" w:rsidR="0000274D"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База 1 10 л Тип 2</w:t>
            </w:r>
          </w:p>
          <w:p w14:paraId="4B0612DA" w14:textId="2715844B" w:rsidR="003A7FAF" w:rsidRPr="003A7FAF" w:rsidRDefault="003A7FA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Куркума</w:t>
            </w:r>
          </w:p>
        </w:tc>
        <w:tc>
          <w:tcPr>
            <w:tcW w:w="1199" w:type="dxa"/>
            <w:vAlign w:val="center"/>
          </w:tcPr>
          <w:p w14:paraId="430E00CC" w14:textId="6EB767CA" w:rsidR="0000274D" w:rsidRPr="007C05DF"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2</w:t>
            </w:r>
          </w:p>
        </w:tc>
        <w:tc>
          <w:tcPr>
            <w:tcW w:w="1123" w:type="dxa"/>
            <w:vAlign w:val="center"/>
          </w:tcPr>
          <w:p w14:paraId="0CF5F889" w14:textId="2FAD853C"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20</w:t>
            </w:r>
          </w:p>
        </w:tc>
      </w:tr>
      <w:tr w:rsidR="0000274D" w:rsidRPr="00BC5259" w14:paraId="681DC534" w14:textId="534C5724" w:rsidTr="00D83769">
        <w:trPr>
          <w:trHeight w:val="538"/>
        </w:trPr>
        <w:tc>
          <w:tcPr>
            <w:tcW w:w="447" w:type="dxa"/>
          </w:tcPr>
          <w:p w14:paraId="21604E41" w14:textId="347BDCE7"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3</w:t>
            </w:r>
          </w:p>
        </w:tc>
        <w:tc>
          <w:tcPr>
            <w:tcW w:w="2040" w:type="dxa"/>
            <w:vMerge/>
            <w:shd w:val="clear" w:color="auto" w:fill="auto"/>
            <w:vAlign w:val="center"/>
          </w:tcPr>
          <w:p w14:paraId="4A9226D0" w14:textId="2C6B09B6"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63E7E0E3"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51AB50CF"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10ECE6B3" w14:textId="77777777" w:rsidR="0000274D"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3</w:t>
            </w:r>
          </w:p>
          <w:p w14:paraId="34480811" w14:textId="11585120" w:rsidR="003A7FAF" w:rsidRPr="00E1389E" w:rsidRDefault="003A7FA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Гаванна</w:t>
            </w:r>
          </w:p>
        </w:tc>
        <w:tc>
          <w:tcPr>
            <w:tcW w:w="1199" w:type="dxa"/>
            <w:vAlign w:val="center"/>
          </w:tcPr>
          <w:p w14:paraId="4A6A391C" w14:textId="02B3C4CF"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3</w:t>
            </w:r>
          </w:p>
        </w:tc>
        <w:tc>
          <w:tcPr>
            <w:tcW w:w="1123" w:type="dxa"/>
            <w:vAlign w:val="center"/>
          </w:tcPr>
          <w:p w14:paraId="32B7E2D6" w14:textId="5F879AC4"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30</w:t>
            </w:r>
          </w:p>
        </w:tc>
      </w:tr>
      <w:tr w:rsidR="0000274D" w:rsidRPr="00BC5259" w14:paraId="7AEBD494" w14:textId="5385EEA7" w:rsidTr="00D83769">
        <w:trPr>
          <w:trHeight w:val="538"/>
        </w:trPr>
        <w:tc>
          <w:tcPr>
            <w:tcW w:w="447" w:type="dxa"/>
          </w:tcPr>
          <w:p w14:paraId="4B805D5E" w14:textId="0ED6693B"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4</w:t>
            </w:r>
          </w:p>
        </w:tc>
        <w:tc>
          <w:tcPr>
            <w:tcW w:w="2040" w:type="dxa"/>
            <w:vMerge/>
            <w:shd w:val="clear" w:color="auto" w:fill="auto"/>
            <w:vAlign w:val="center"/>
          </w:tcPr>
          <w:p w14:paraId="2C45080B" w14:textId="06A6E3DE"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6F525673"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44CB6C6B"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4B0B1B6A" w14:textId="7BD5070E" w:rsidR="003A7FAF" w:rsidRPr="00E1389E" w:rsidRDefault="0000274D" w:rsidP="003A7FAF">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4</w:t>
            </w:r>
          </w:p>
        </w:tc>
        <w:tc>
          <w:tcPr>
            <w:tcW w:w="1199" w:type="dxa"/>
            <w:vAlign w:val="center"/>
          </w:tcPr>
          <w:p w14:paraId="0427837C" w14:textId="58D807F4"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3</w:t>
            </w:r>
          </w:p>
        </w:tc>
        <w:tc>
          <w:tcPr>
            <w:tcW w:w="1123" w:type="dxa"/>
            <w:vAlign w:val="center"/>
          </w:tcPr>
          <w:p w14:paraId="54215E60" w14:textId="33DC4AB5"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30</w:t>
            </w:r>
          </w:p>
        </w:tc>
      </w:tr>
      <w:tr w:rsidR="0000274D" w:rsidRPr="00BC5259" w14:paraId="42A822C8" w14:textId="1F2E5D52" w:rsidTr="00D83769">
        <w:trPr>
          <w:trHeight w:val="538"/>
        </w:trPr>
        <w:tc>
          <w:tcPr>
            <w:tcW w:w="447" w:type="dxa"/>
          </w:tcPr>
          <w:p w14:paraId="616664E9" w14:textId="528FB1B5"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5</w:t>
            </w:r>
          </w:p>
        </w:tc>
        <w:tc>
          <w:tcPr>
            <w:tcW w:w="2040" w:type="dxa"/>
            <w:vMerge/>
            <w:shd w:val="clear" w:color="auto" w:fill="auto"/>
            <w:vAlign w:val="center"/>
          </w:tcPr>
          <w:p w14:paraId="4AD10209" w14:textId="168AAEF3"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4F480071"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1845C6F2"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47EDE7DD" w14:textId="3F9B5AD3" w:rsidR="003A7FAF" w:rsidRPr="00E1389E" w:rsidRDefault="0000274D" w:rsidP="003A7FAF">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5</w:t>
            </w:r>
          </w:p>
        </w:tc>
        <w:tc>
          <w:tcPr>
            <w:tcW w:w="1199" w:type="dxa"/>
            <w:vAlign w:val="center"/>
          </w:tcPr>
          <w:p w14:paraId="0CE4DABC" w14:textId="6062184D"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5</w:t>
            </w:r>
          </w:p>
        </w:tc>
        <w:tc>
          <w:tcPr>
            <w:tcW w:w="1123" w:type="dxa"/>
            <w:vAlign w:val="center"/>
          </w:tcPr>
          <w:p w14:paraId="50BEE177" w14:textId="5EF5BA37"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50</w:t>
            </w:r>
          </w:p>
        </w:tc>
      </w:tr>
      <w:tr w:rsidR="0000274D" w:rsidRPr="00BC5259" w14:paraId="1F45956C" w14:textId="45DC616E" w:rsidTr="00D83769">
        <w:trPr>
          <w:trHeight w:val="538"/>
        </w:trPr>
        <w:tc>
          <w:tcPr>
            <w:tcW w:w="447" w:type="dxa"/>
          </w:tcPr>
          <w:p w14:paraId="41FD855F" w14:textId="6DA14C36"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6</w:t>
            </w:r>
          </w:p>
        </w:tc>
        <w:tc>
          <w:tcPr>
            <w:tcW w:w="2040" w:type="dxa"/>
            <w:vMerge/>
            <w:shd w:val="clear" w:color="auto" w:fill="auto"/>
            <w:vAlign w:val="center"/>
          </w:tcPr>
          <w:p w14:paraId="615F79DF" w14:textId="303A272C"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26D341B8"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118D044B"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64A97438" w14:textId="77777777" w:rsidR="0000274D"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6</w:t>
            </w:r>
          </w:p>
          <w:p w14:paraId="69EA598E" w14:textId="1FA7E08D" w:rsidR="003A7FAF" w:rsidRPr="00E1389E" w:rsidRDefault="003A7FA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Моос</w:t>
            </w:r>
          </w:p>
        </w:tc>
        <w:tc>
          <w:tcPr>
            <w:tcW w:w="1199" w:type="dxa"/>
            <w:vAlign w:val="center"/>
          </w:tcPr>
          <w:p w14:paraId="5E7A9226" w14:textId="075767CE"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val="en-US" w:eastAsia="ru-RU"/>
              </w:rPr>
              <w:t>3</w:t>
            </w:r>
          </w:p>
        </w:tc>
        <w:tc>
          <w:tcPr>
            <w:tcW w:w="1123" w:type="dxa"/>
            <w:vAlign w:val="center"/>
          </w:tcPr>
          <w:p w14:paraId="32929294" w14:textId="3811A8DA"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30</w:t>
            </w:r>
          </w:p>
        </w:tc>
      </w:tr>
      <w:tr w:rsidR="0000274D" w:rsidRPr="00BC5259" w14:paraId="63948A8F" w14:textId="3C0DF488" w:rsidTr="00D83769">
        <w:trPr>
          <w:trHeight w:val="538"/>
        </w:trPr>
        <w:tc>
          <w:tcPr>
            <w:tcW w:w="447" w:type="dxa"/>
          </w:tcPr>
          <w:p w14:paraId="2F11FDC4" w14:textId="5FF59D31"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7</w:t>
            </w:r>
          </w:p>
        </w:tc>
        <w:tc>
          <w:tcPr>
            <w:tcW w:w="2040" w:type="dxa"/>
            <w:vMerge/>
            <w:shd w:val="clear" w:color="auto" w:fill="auto"/>
            <w:vAlign w:val="center"/>
          </w:tcPr>
          <w:p w14:paraId="0CC689B0" w14:textId="35F264CE"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379CD2CB"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164F95E2"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691551CE" w14:textId="77777777" w:rsidR="0000274D"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7</w:t>
            </w:r>
          </w:p>
          <w:p w14:paraId="0635B44E" w14:textId="49D7AA95" w:rsidR="003A7FAF" w:rsidRPr="00BF7F54" w:rsidRDefault="003A7FA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Палаццо</w:t>
            </w:r>
          </w:p>
        </w:tc>
        <w:tc>
          <w:tcPr>
            <w:tcW w:w="1199" w:type="dxa"/>
            <w:vAlign w:val="center"/>
          </w:tcPr>
          <w:p w14:paraId="5552C676" w14:textId="2F958C5E"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w:t>
            </w:r>
          </w:p>
        </w:tc>
        <w:tc>
          <w:tcPr>
            <w:tcW w:w="1123" w:type="dxa"/>
            <w:vAlign w:val="center"/>
          </w:tcPr>
          <w:p w14:paraId="7E6AEB28" w14:textId="16A164B6"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10</w:t>
            </w:r>
          </w:p>
        </w:tc>
      </w:tr>
      <w:tr w:rsidR="0000274D" w:rsidRPr="00BC5259" w14:paraId="59E892C1" w14:textId="66CC50FE" w:rsidTr="00D83769">
        <w:trPr>
          <w:trHeight w:val="538"/>
        </w:trPr>
        <w:tc>
          <w:tcPr>
            <w:tcW w:w="447" w:type="dxa"/>
          </w:tcPr>
          <w:p w14:paraId="3BB2E977" w14:textId="6C9C3817"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8</w:t>
            </w:r>
          </w:p>
        </w:tc>
        <w:tc>
          <w:tcPr>
            <w:tcW w:w="2040" w:type="dxa"/>
            <w:vMerge/>
            <w:shd w:val="clear" w:color="auto" w:fill="auto"/>
            <w:vAlign w:val="center"/>
          </w:tcPr>
          <w:p w14:paraId="217D8E67" w14:textId="60411441"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68CCD3B7"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14E30C91"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6565DE88" w14:textId="547881FC" w:rsidR="0000274D" w:rsidRPr="00BF7F54"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8</w:t>
            </w:r>
          </w:p>
        </w:tc>
        <w:tc>
          <w:tcPr>
            <w:tcW w:w="1199" w:type="dxa"/>
            <w:vAlign w:val="center"/>
          </w:tcPr>
          <w:p w14:paraId="1016E8AB" w14:textId="16C5C06F"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w:t>
            </w:r>
          </w:p>
        </w:tc>
        <w:tc>
          <w:tcPr>
            <w:tcW w:w="1123" w:type="dxa"/>
            <w:vAlign w:val="center"/>
          </w:tcPr>
          <w:p w14:paraId="474C1D07" w14:textId="54830616"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10</w:t>
            </w:r>
          </w:p>
        </w:tc>
      </w:tr>
      <w:tr w:rsidR="0000274D" w:rsidRPr="00BC5259" w14:paraId="1E83B0EF" w14:textId="4E027FF1" w:rsidTr="00D83769">
        <w:trPr>
          <w:trHeight w:val="538"/>
        </w:trPr>
        <w:tc>
          <w:tcPr>
            <w:tcW w:w="447" w:type="dxa"/>
          </w:tcPr>
          <w:p w14:paraId="4E42D881" w14:textId="4020BBA6"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9</w:t>
            </w:r>
          </w:p>
        </w:tc>
        <w:tc>
          <w:tcPr>
            <w:tcW w:w="2040" w:type="dxa"/>
            <w:vMerge/>
            <w:shd w:val="clear" w:color="auto" w:fill="auto"/>
            <w:vAlign w:val="center"/>
          </w:tcPr>
          <w:p w14:paraId="244C477C" w14:textId="59B34AA1"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1D5F34CB"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687913EE"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07FE768B" w14:textId="4F313E14" w:rsidR="0000274D" w:rsidRPr="00BF7F54"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9</w:t>
            </w:r>
          </w:p>
        </w:tc>
        <w:tc>
          <w:tcPr>
            <w:tcW w:w="1199" w:type="dxa"/>
            <w:vAlign w:val="center"/>
          </w:tcPr>
          <w:p w14:paraId="4816673F" w14:textId="06372D36"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2</w:t>
            </w:r>
          </w:p>
        </w:tc>
        <w:tc>
          <w:tcPr>
            <w:tcW w:w="1123" w:type="dxa"/>
            <w:vAlign w:val="center"/>
          </w:tcPr>
          <w:p w14:paraId="50F317B1" w14:textId="70268AE3"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20</w:t>
            </w:r>
          </w:p>
        </w:tc>
      </w:tr>
      <w:tr w:rsidR="0000274D" w:rsidRPr="00BC5259" w14:paraId="62DDF86F" w14:textId="18E0C4A9" w:rsidTr="00D83769">
        <w:trPr>
          <w:trHeight w:val="538"/>
        </w:trPr>
        <w:tc>
          <w:tcPr>
            <w:tcW w:w="447" w:type="dxa"/>
          </w:tcPr>
          <w:p w14:paraId="33A27667" w14:textId="1813D9E9"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10</w:t>
            </w:r>
          </w:p>
        </w:tc>
        <w:tc>
          <w:tcPr>
            <w:tcW w:w="2040" w:type="dxa"/>
            <w:vMerge/>
            <w:shd w:val="clear" w:color="auto" w:fill="auto"/>
            <w:vAlign w:val="center"/>
          </w:tcPr>
          <w:p w14:paraId="561EA588" w14:textId="7578BAC8"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70C13203"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3EA8949A"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6459A6FE" w14:textId="2222BC4E" w:rsidR="0000274D" w:rsidRPr="00BF7F54"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10</w:t>
            </w:r>
          </w:p>
        </w:tc>
        <w:tc>
          <w:tcPr>
            <w:tcW w:w="1199" w:type="dxa"/>
            <w:vAlign w:val="center"/>
          </w:tcPr>
          <w:p w14:paraId="5E685050" w14:textId="74C3A1C6"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5</w:t>
            </w:r>
          </w:p>
        </w:tc>
        <w:tc>
          <w:tcPr>
            <w:tcW w:w="1123" w:type="dxa"/>
            <w:vAlign w:val="center"/>
          </w:tcPr>
          <w:p w14:paraId="01E53554" w14:textId="51C02915"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50</w:t>
            </w:r>
          </w:p>
        </w:tc>
      </w:tr>
      <w:tr w:rsidR="0000274D" w:rsidRPr="00BC5259" w14:paraId="728999E8" w14:textId="513B9841" w:rsidTr="00D83769">
        <w:trPr>
          <w:trHeight w:val="538"/>
        </w:trPr>
        <w:tc>
          <w:tcPr>
            <w:tcW w:w="447" w:type="dxa"/>
          </w:tcPr>
          <w:p w14:paraId="2E0AD333" w14:textId="06F1CC05"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11</w:t>
            </w:r>
          </w:p>
        </w:tc>
        <w:tc>
          <w:tcPr>
            <w:tcW w:w="2040" w:type="dxa"/>
            <w:vMerge/>
            <w:shd w:val="clear" w:color="auto" w:fill="auto"/>
            <w:vAlign w:val="center"/>
          </w:tcPr>
          <w:p w14:paraId="1A737968" w14:textId="7AA52F0C"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5B0557BB"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77038FAD"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5EABCB85" w14:textId="2A9B0A20" w:rsidR="0000274D" w:rsidRPr="00BF7F54"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11</w:t>
            </w:r>
          </w:p>
        </w:tc>
        <w:tc>
          <w:tcPr>
            <w:tcW w:w="1199" w:type="dxa"/>
            <w:vAlign w:val="center"/>
          </w:tcPr>
          <w:p w14:paraId="7FAB87E7" w14:textId="22B40A46"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w:t>
            </w:r>
          </w:p>
        </w:tc>
        <w:tc>
          <w:tcPr>
            <w:tcW w:w="1123" w:type="dxa"/>
            <w:vAlign w:val="center"/>
          </w:tcPr>
          <w:p w14:paraId="764CCD0E" w14:textId="32099194"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10</w:t>
            </w:r>
          </w:p>
        </w:tc>
      </w:tr>
      <w:tr w:rsidR="0000274D" w:rsidRPr="00BC5259" w14:paraId="6D831185" w14:textId="7B6381F3" w:rsidTr="00D83769">
        <w:trPr>
          <w:trHeight w:val="538"/>
        </w:trPr>
        <w:tc>
          <w:tcPr>
            <w:tcW w:w="447" w:type="dxa"/>
          </w:tcPr>
          <w:p w14:paraId="0C7EE4B9" w14:textId="16C4A17A"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12</w:t>
            </w:r>
          </w:p>
        </w:tc>
        <w:tc>
          <w:tcPr>
            <w:tcW w:w="2040" w:type="dxa"/>
            <w:vMerge/>
            <w:shd w:val="clear" w:color="auto" w:fill="auto"/>
            <w:vAlign w:val="center"/>
          </w:tcPr>
          <w:p w14:paraId="14CC7459" w14:textId="70551E78"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0298433E"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26584AE3"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243DA423" w14:textId="2DFFE39A" w:rsidR="0000274D" w:rsidRPr="00BF7F54"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12</w:t>
            </w:r>
          </w:p>
        </w:tc>
        <w:tc>
          <w:tcPr>
            <w:tcW w:w="1199" w:type="dxa"/>
            <w:vAlign w:val="center"/>
          </w:tcPr>
          <w:p w14:paraId="6BCE89A3" w14:textId="62892B5D"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w:t>
            </w:r>
          </w:p>
        </w:tc>
        <w:tc>
          <w:tcPr>
            <w:tcW w:w="1123" w:type="dxa"/>
            <w:vAlign w:val="center"/>
          </w:tcPr>
          <w:p w14:paraId="337D4ED3" w14:textId="180AE0F0"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10</w:t>
            </w:r>
          </w:p>
        </w:tc>
      </w:tr>
      <w:tr w:rsidR="0000274D" w:rsidRPr="00BC5259" w14:paraId="5C27C3C0" w14:textId="6945BEC1" w:rsidTr="00D83769">
        <w:trPr>
          <w:trHeight w:val="538"/>
        </w:trPr>
        <w:tc>
          <w:tcPr>
            <w:tcW w:w="447" w:type="dxa"/>
          </w:tcPr>
          <w:p w14:paraId="121B5387" w14:textId="3A132E97"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lastRenderedPageBreak/>
              <w:t>13</w:t>
            </w:r>
          </w:p>
        </w:tc>
        <w:tc>
          <w:tcPr>
            <w:tcW w:w="2040" w:type="dxa"/>
            <w:vMerge/>
            <w:shd w:val="clear" w:color="auto" w:fill="auto"/>
            <w:vAlign w:val="center"/>
          </w:tcPr>
          <w:p w14:paraId="324ECD3C" w14:textId="7B193BE2"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1424397C"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4CBE16D9"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337F63A4" w14:textId="7238D606" w:rsidR="0000274D" w:rsidRPr="00BF7F54"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13</w:t>
            </w:r>
          </w:p>
        </w:tc>
        <w:tc>
          <w:tcPr>
            <w:tcW w:w="1199" w:type="dxa"/>
            <w:vAlign w:val="center"/>
          </w:tcPr>
          <w:p w14:paraId="391E5821" w14:textId="0D100BAD"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w:t>
            </w:r>
          </w:p>
        </w:tc>
        <w:tc>
          <w:tcPr>
            <w:tcW w:w="1123" w:type="dxa"/>
            <w:vAlign w:val="center"/>
          </w:tcPr>
          <w:p w14:paraId="33B3E49B" w14:textId="6AAAE641"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10</w:t>
            </w:r>
          </w:p>
        </w:tc>
      </w:tr>
      <w:tr w:rsidR="0000274D" w:rsidRPr="00BC5259" w14:paraId="19A90251" w14:textId="1755D6C4" w:rsidTr="00D83769">
        <w:trPr>
          <w:trHeight w:val="538"/>
        </w:trPr>
        <w:tc>
          <w:tcPr>
            <w:tcW w:w="447" w:type="dxa"/>
          </w:tcPr>
          <w:p w14:paraId="2962E9C9" w14:textId="4F59EC44"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14</w:t>
            </w:r>
          </w:p>
        </w:tc>
        <w:tc>
          <w:tcPr>
            <w:tcW w:w="2040" w:type="dxa"/>
            <w:vMerge/>
            <w:shd w:val="clear" w:color="auto" w:fill="auto"/>
            <w:vAlign w:val="center"/>
          </w:tcPr>
          <w:p w14:paraId="2606F026" w14:textId="3D60106D"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7337AE3B"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3A23FD44"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3A2A1B7F" w14:textId="77777777" w:rsidR="0000274D"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14</w:t>
            </w:r>
          </w:p>
          <w:p w14:paraId="11B7E443" w14:textId="1CBB00A4" w:rsidR="003A7FAF" w:rsidRPr="00BF7F54" w:rsidRDefault="003A7FA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Гренадин</w:t>
            </w:r>
          </w:p>
        </w:tc>
        <w:tc>
          <w:tcPr>
            <w:tcW w:w="1199" w:type="dxa"/>
            <w:vAlign w:val="center"/>
          </w:tcPr>
          <w:p w14:paraId="56BC878D" w14:textId="7E369A65" w:rsidR="0000274D" w:rsidRPr="00BF7F54"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w:t>
            </w:r>
          </w:p>
        </w:tc>
        <w:tc>
          <w:tcPr>
            <w:tcW w:w="1123" w:type="dxa"/>
            <w:vAlign w:val="center"/>
          </w:tcPr>
          <w:p w14:paraId="531CE97B" w14:textId="3437792C"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10</w:t>
            </w:r>
          </w:p>
        </w:tc>
      </w:tr>
      <w:tr w:rsidR="0000274D" w:rsidRPr="00BC5259" w14:paraId="13C1D26E" w14:textId="1735EA14" w:rsidTr="00D83769">
        <w:trPr>
          <w:trHeight w:val="538"/>
        </w:trPr>
        <w:tc>
          <w:tcPr>
            <w:tcW w:w="447" w:type="dxa"/>
          </w:tcPr>
          <w:p w14:paraId="32374169" w14:textId="245F4253"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15</w:t>
            </w:r>
          </w:p>
        </w:tc>
        <w:tc>
          <w:tcPr>
            <w:tcW w:w="2040" w:type="dxa"/>
            <w:vMerge/>
            <w:shd w:val="clear" w:color="auto" w:fill="auto"/>
            <w:vAlign w:val="center"/>
          </w:tcPr>
          <w:p w14:paraId="03793828" w14:textId="52AF82BC"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5C6C08CF"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379AC278"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1FAE81F9" w14:textId="77777777" w:rsidR="0000274D"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1</w:t>
            </w:r>
            <w:r>
              <w:rPr>
                <w:rFonts w:ascii="Times New Roman" w:hAnsi="Times New Roman"/>
                <w:color w:val="000000"/>
                <w:lang w:eastAsia="ru-RU"/>
              </w:rPr>
              <w:t>5</w:t>
            </w:r>
          </w:p>
          <w:p w14:paraId="47234432" w14:textId="4E36303F" w:rsidR="003A7FAF" w:rsidRPr="00BF7F54" w:rsidRDefault="003A7FA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Оникс</w:t>
            </w:r>
          </w:p>
        </w:tc>
        <w:tc>
          <w:tcPr>
            <w:tcW w:w="1199" w:type="dxa"/>
            <w:vAlign w:val="center"/>
          </w:tcPr>
          <w:p w14:paraId="2EFBFA65" w14:textId="1F3C88E2" w:rsidR="0000274D" w:rsidRPr="00BF7F54"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2</w:t>
            </w:r>
          </w:p>
        </w:tc>
        <w:tc>
          <w:tcPr>
            <w:tcW w:w="1123" w:type="dxa"/>
            <w:vAlign w:val="center"/>
          </w:tcPr>
          <w:p w14:paraId="0A61C54E" w14:textId="1676726D"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20</w:t>
            </w:r>
          </w:p>
        </w:tc>
      </w:tr>
      <w:tr w:rsidR="0000274D" w:rsidRPr="00BC5259" w14:paraId="487813A2" w14:textId="63DAF21D" w:rsidTr="00D83769">
        <w:trPr>
          <w:trHeight w:val="538"/>
        </w:trPr>
        <w:tc>
          <w:tcPr>
            <w:tcW w:w="447" w:type="dxa"/>
          </w:tcPr>
          <w:p w14:paraId="6959C77E" w14:textId="4FEEF04C"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16</w:t>
            </w:r>
          </w:p>
        </w:tc>
        <w:tc>
          <w:tcPr>
            <w:tcW w:w="2040" w:type="dxa"/>
            <w:vMerge/>
            <w:shd w:val="clear" w:color="auto" w:fill="auto"/>
            <w:vAlign w:val="center"/>
          </w:tcPr>
          <w:p w14:paraId="1B166A13" w14:textId="0CD52E31" w:rsidR="0000274D" w:rsidRPr="0049754B"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45F01C8A"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2783B878"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0348A160" w14:textId="737E87AD" w:rsidR="0000274D" w:rsidRPr="00BF7F54"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1</w:t>
            </w:r>
            <w:r>
              <w:rPr>
                <w:rFonts w:ascii="Times New Roman" w:hAnsi="Times New Roman"/>
                <w:color w:val="000000"/>
                <w:lang w:eastAsia="ru-RU"/>
              </w:rPr>
              <w:t>6</w:t>
            </w:r>
          </w:p>
        </w:tc>
        <w:tc>
          <w:tcPr>
            <w:tcW w:w="1199" w:type="dxa"/>
            <w:vAlign w:val="center"/>
          </w:tcPr>
          <w:p w14:paraId="146381D2" w14:textId="243DBD59" w:rsidR="0000274D" w:rsidRPr="00BF7F54"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7</w:t>
            </w:r>
          </w:p>
        </w:tc>
        <w:tc>
          <w:tcPr>
            <w:tcW w:w="1123" w:type="dxa"/>
            <w:vAlign w:val="center"/>
          </w:tcPr>
          <w:p w14:paraId="618725E3" w14:textId="417A1B57"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70</w:t>
            </w:r>
          </w:p>
        </w:tc>
      </w:tr>
      <w:tr w:rsidR="0000274D" w:rsidRPr="00BC5259" w14:paraId="2DF79583" w14:textId="18C57020" w:rsidTr="00D83769">
        <w:trPr>
          <w:trHeight w:val="538"/>
        </w:trPr>
        <w:tc>
          <w:tcPr>
            <w:tcW w:w="447" w:type="dxa"/>
          </w:tcPr>
          <w:p w14:paraId="4973514A" w14:textId="676ED8FB" w:rsidR="0000274D"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17</w:t>
            </w:r>
          </w:p>
        </w:tc>
        <w:tc>
          <w:tcPr>
            <w:tcW w:w="2040" w:type="dxa"/>
            <w:vMerge/>
            <w:shd w:val="clear" w:color="auto" w:fill="auto"/>
            <w:vAlign w:val="center"/>
          </w:tcPr>
          <w:p w14:paraId="68025720" w14:textId="77777777" w:rsidR="0000274D" w:rsidRPr="0049754B"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3CD55F43"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60B451BF"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00B10660" w14:textId="75B2558D" w:rsidR="0000274D" w:rsidRPr="00BF7F54" w:rsidRDefault="0000274D" w:rsidP="0000274D">
            <w:pPr>
              <w:suppressAutoHyphens w:val="0"/>
              <w:spacing w:after="0" w:line="240" w:lineRule="auto"/>
              <w:jc w:val="center"/>
              <w:rPr>
                <w:rFonts w:ascii="Times New Roman" w:hAnsi="Times New Roman"/>
                <w:color w:val="000000"/>
                <w:lang w:eastAsia="ru-RU"/>
              </w:rPr>
            </w:pPr>
            <w:r w:rsidRPr="00E1389E">
              <w:rPr>
                <w:rFonts w:ascii="Times New Roman" w:hAnsi="Times New Roman"/>
                <w:color w:val="000000"/>
                <w:lang w:val="en-US" w:eastAsia="ru-RU"/>
              </w:rPr>
              <w:t xml:space="preserve">База 1 10 л Тип </w:t>
            </w:r>
            <w:r>
              <w:rPr>
                <w:rFonts w:ascii="Times New Roman" w:hAnsi="Times New Roman"/>
                <w:color w:val="000000"/>
                <w:lang w:eastAsia="ru-RU"/>
              </w:rPr>
              <w:t>1</w:t>
            </w:r>
            <w:r>
              <w:rPr>
                <w:rFonts w:ascii="Times New Roman" w:hAnsi="Times New Roman"/>
                <w:color w:val="000000"/>
                <w:lang w:eastAsia="ru-RU"/>
              </w:rPr>
              <w:t>7</w:t>
            </w:r>
          </w:p>
        </w:tc>
        <w:tc>
          <w:tcPr>
            <w:tcW w:w="1199" w:type="dxa"/>
            <w:vAlign w:val="center"/>
          </w:tcPr>
          <w:p w14:paraId="224E3943" w14:textId="028294B1" w:rsidR="0000274D" w:rsidRPr="00BF7F54"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7</w:t>
            </w:r>
          </w:p>
        </w:tc>
        <w:tc>
          <w:tcPr>
            <w:tcW w:w="1123" w:type="dxa"/>
            <w:vAlign w:val="center"/>
          </w:tcPr>
          <w:p w14:paraId="696B3C5C" w14:textId="18B8954E"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70</w:t>
            </w:r>
          </w:p>
        </w:tc>
      </w:tr>
      <w:tr w:rsidR="0000274D" w:rsidRPr="00BC5259" w14:paraId="374C727A" w14:textId="51F7933A" w:rsidTr="009721D5">
        <w:trPr>
          <w:trHeight w:val="3449"/>
        </w:trPr>
        <w:tc>
          <w:tcPr>
            <w:tcW w:w="447" w:type="dxa"/>
          </w:tcPr>
          <w:p w14:paraId="28CC0D8C" w14:textId="31667E7E"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18</w:t>
            </w:r>
          </w:p>
        </w:tc>
        <w:tc>
          <w:tcPr>
            <w:tcW w:w="2040" w:type="dxa"/>
            <w:vMerge w:val="restart"/>
            <w:shd w:val="clear" w:color="auto" w:fill="auto"/>
            <w:vAlign w:val="center"/>
          </w:tcPr>
          <w:p w14:paraId="36155801" w14:textId="5898BFB7" w:rsidR="0000274D"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Эмаль алкидная универсальная шелковисто-матовая</w:t>
            </w:r>
          </w:p>
        </w:tc>
        <w:tc>
          <w:tcPr>
            <w:tcW w:w="1528" w:type="dxa"/>
            <w:vMerge w:val="restart"/>
            <w:vAlign w:val="center"/>
          </w:tcPr>
          <w:p w14:paraId="6BDDE492" w14:textId="2B4AB9D6" w:rsidR="0000274D" w:rsidRPr="00177F9C" w:rsidRDefault="0000274D" w:rsidP="0000274D">
            <w:pPr>
              <w:suppressAutoHyphens w:val="0"/>
              <w:spacing w:after="0" w:line="240" w:lineRule="auto"/>
              <w:jc w:val="center"/>
              <w:rPr>
                <w:rFonts w:ascii="Times New Roman" w:hAnsi="Times New Roman"/>
                <w:color w:val="000000"/>
                <w:lang w:eastAsia="ru-RU"/>
              </w:rPr>
            </w:pPr>
            <w:r w:rsidRPr="00177F9C">
              <w:rPr>
                <w:rFonts w:ascii="Times New Roman" w:hAnsi="Times New Roman"/>
                <w:color w:val="000000"/>
              </w:rPr>
              <w:t>20.30.12.130</w:t>
            </w:r>
          </w:p>
        </w:tc>
        <w:tc>
          <w:tcPr>
            <w:tcW w:w="6609" w:type="dxa"/>
            <w:vMerge w:val="restart"/>
            <w:shd w:val="clear" w:color="auto" w:fill="auto"/>
            <w:vAlign w:val="center"/>
          </w:tcPr>
          <w:p w14:paraId="4F5B61AD"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Алкидная эмаль с содержанием полиуретана для дерева и металла, колеруется в насыщенные и яркие оттенки с отличной укрывистостью и светостойкостью. Подходит для</w:t>
            </w:r>
          </w:p>
          <w:p w14:paraId="09D90518" w14:textId="77777777" w:rsidR="0000274D"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использования внутри и снаружи помещения. Создает яркую, гладкую, устойчивую к царапинам поверхность.</w:t>
            </w:r>
          </w:p>
          <w:p w14:paraId="0BB3E973" w14:textId="77777777" w:rsidR="00E3627E" w:rsidRDefault="00E3627E" w:rsidP="00E3627E">
            <w:pPr>
              <w:suppressAutoHyphens w:val="0"/>
              <w:spacing w:after="0" w:line="240" w:lineRule="auto"/>
              <w:rPr>
                <w:rFonts w:ascii="Times New Roman" w:hAnsi="Times New Roman"/>
                <w:color w:val="000000"/>
                <w:lang w:eastAsia="ru-RU"/>
              </w:rPr>
            </w:pPr>
          </w:p>
          <w:p w14:paraId="55092583" w14:textId="77777777" w:rsid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Степень глянца: Шелковисто-матовая (по EN 13300 среднеглянцевая), Глянцевая</w:t>
            </w:r>
          </w:p>
          <w:p w14:paraId="74B89C1E" w14:textId="77777777" w:rsidR="00E3627E" w:rsidRPr="00E3627E" w:rsidRDefault="00E3627E" w:rsidP="00E3627E">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xml:space="preserve">Состав: </w:t>
            </w:r>
            <w:r w:rsidRPr="00E3627E">
              <w:rPr>
                <w:rFonts w:ascii="Times New Roman" w:hAnsi="Times New Roman"/>
                <w:color w:val="000000"/>
                <w:lang w:eastAsia="ru-RU"/>
              </w:rPr>
              <w:t>Модифицированная алкидная смола, растворители, пигменты, наполнители, функциональные добавки, сиккативы.</w:t>
            </w:r>
          </w:p>
          <w:p w14:paraId="20C32901" w14:textId="694A1F1C"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Данный продукт содержит не более 400 г/л ЛОС.</w:t>
            </w:r>
          </w:p>
          <w:p w14:paraId="5AF0F7F5"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Массовая доля нелетучих веществ, % (в зависимости от</w:t>
            </w:r>
          </w:p>
          <w:p w14:paraId="696559B4"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цвета): Ок. 50-60 %</w:t>
            </w:r>
          </w:p>
          <w:p w14:paraId="702F3736"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Адгезия покрытия к металлу, баллы: не более 1 балл</w:t>
            </w:r>
          </w:p>
          <w:p w14:paraId="5E66173D"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Стойкость покрытия к статическому воздействию воды при</w:t>
            </w:r>
          </w:p>
          <w:p w14:paraId="0D966C7C"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температуре (20±2) °С, ч, не менее: 24 ч</w:t>
            </w:r>
          </w:p>
          <w:p w14:paraId="5ECC850C"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Стойкость покрытия к статическому воздействию</w:t>
            </w:r>
          </w:p>
          <w:p w14:paraId="6718F972"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раствора моющего средства при температуре (38±2) °С,</w:t>
            </w:r>
          </w:p>
          <w:p w14:paraId="60C44DAD" w14:textId="77777777" w:rsid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мин., не менее: 15 мин.</w:t>
            </w:r>
          </w:p>
          <w:p w14:paraId="139B7549"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Расход: Ок. 80–120 мл/м2 на 1 слой в зависимости от цвета и способа нанесения.</w:t>
            </w:r>
          </w:p>
          <w:p w14:paraId="2BD285F1" w14:textId="77777777" w:rsid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Точный расход определяется пробным нанесением.</w:t>
            </w:r>
          </w:p>
          <w:p w14:paraId="5578BEFD" w14:textId="77777777" w:rsidR="00E3627E" w:rsidRP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lastRenderedPageBreak/>
              <w:t>Время высыхания: При +20 °C и относительной влажности воздуха 65 % поверхность «сухая от пыли» через 8 часов, через 12 часов эмаль высыхает на поверхности и</w:t>
            </w:r>
          </w:p>
          <w:p w14:paraId="12AB2443" w14:textId="77777777" w:rsidR="00E3627E" w:rsidRDefault="00E3627E" w:rsidP="00E3627E">
            <w:pPr>
              <w:suppressAutoHyphens w:val="0"/>
              <w:spacing w:after="0" w:line="240" w:lineRule="auto"/>
              <w:rPr>
                <w:rFonts w:ascii="Times New Roman" w:hAnsi="Times New Roman"/>
                <w:color w:val="000000"/>
                <w:lang w:eastAsia="ru-RU"/>
              </w:rPr>
            </w:pPr>
            <w:r w:rsidRPr="00E3627E">
              <w:rPr>
                <w:rFonts w:ascii="Times New Roman" w:hAnsi="Times New Roman"/>
                <w:color w:val="000000"/>
                <w:lang w:eastAsia="ru-RU"/>
              </w:rPr>
              <w:t>готова к последующей обработке. Высыхает и способна нести нагрузки примерно через 7 дней.</w:t>
            </w:r>
          </w:p>
          <w:p w14:paraId="3A969672" w14:textId="351E222B" w:rsidR="00E3627E" w:rsidRDefault="00E3627E" w:rsidP="00E3627E">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Срок годности: 3 года с даты изготовления.</w:t>
            </w:r>
          </w:p>
        </w:tc>
        <w:tc>
          <w:tcPr>
            <w:tcW w:w="1501" w:type="dxa"/>
            <w:vAlign w:val="center"/>
          </w:tcPr>
          <w:p w14:paraId="79229B4B" w14:textId="77777777" w:rsidR="0000274D"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lastRenderedPageBreak/>
              <w:t>База 3 2,3 л Тип 1</w:t>
            </w:r>
          </w:p>
          <w:p w14:paraId="3E167259" w14:textId="41092139" w:rsidR="003A7FAF" w:rsidRPr="00BF7F54" w:rsidRDefault="003A7FA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Гренадин</w:t>
            </w:r>
          </w:p>
        </w:tc>
        <w:tc>
          <w:tcPr>
            <w:tcW w:w="1199" w:type="dxa"/>
            <w:vAlign w:val="center"/>
          </w:tcPr>
          <w:p w14:paraId="7E2D9F7D" w14:textId="791994E1"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w:t>
            </w:r>
          </w:p>
        </w:tc>
        <w:tc>
          <w:tcPr>
            <w:tcW w:w="1123" w:type="dxa"/>
            <w:vAlign w:val="center"/>
          </w:tcPr>
          <w:p w14:paraId="21D7F0F0" w14:textId="1572D95B"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2,3</w:t>
            </w:r>
          </w:p>
        </w:tc>
      </w:tr>
      <w:tr w:rsidR="0000274D" w:rsidRPr="00BC5259" w14:paraId="374B8FD5" w14:textId="7442EAFF" w:rsidTr="00D83769">
        <w:trPr>
          <w:trHeight w:val="538"/>
        </w:trPr>
        <w:tc>
          <w:tcPr>
            <w:tcW w:w="447" w:type="dxa"/>
          </w:tcPr>
          <w:p w14:paraId="59E47E4A" w14:textId="5DC83364"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19</w:t>
            </w:r>
          </w:p>
        </w:tc>
        <w:tc>
          <w:tcPr>
            <w:tcW w:w="2040" w:type="dxa"/>
            <w:vMerge/>
            <w:shd w:val="clear" w:color="auto" w:fill="auto"/>
            <w:vAlign w:val="center"/>
          </w:tcPr>
          <w:p w14:paraId="20834D0B" w14:textId="37307AD1"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682F52C5" w14:textId="77777777" w:rsidR="0000274D" w:rsidRPr="00177F9C"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7A873D1C"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31404A71" w14:textId="6ECF190B" w:rsidR="0000274D" w:rsidRPr="00BF7F54"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База 1 2,5 л Тип 1</w:t>
            </w:r>
          </w:p>
        </w:tc>
        <w:tc>
          <w:tcPr>
            <w:tcW w:w="1199" w:type="dxa"/>
            <w:vAlign w:val="center"/>
          </w:tcPr>
          <w:p w14:paraId="0A74A0DA" w14:textId="5D8A88CE"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w:t>
            </w:r>
          </w:p>
        </w:tc>
        <w:tc>
          <w:tcPr>
            <w:tcW w:w="1123" w:type="dxa"/>
            <w:vAlign w:val="center"/>
          </w:tcPr>
          <w:p w14:paraId="463E213D" w14:textId="43814801"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2,5</w:t>
            </w:r>
          </w:p>
        </w:tc>
      </w:tr>
      <w:tr w:rsidR="0000274D" w:rsidRPr="00BC5259" w14:paraId="49151031" w14:textId="588DEA84" w:rsidTr="00CD63ED">
        <w:trPr>
          <w:trHeight w:val="3917"/>
        </w:trPr>
        <w:tc>
          <w:tcPr>
            <w:tcW w:w="447" w:type="dxa"/>
          </w:tcPr>
          <w:p w14:paraId="483DE500" w14:textId="5D3867F2"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20</w:t>
            </w:r>
          </w:p>
        </w:tc>
        <w:tc>
          <w:tcPr>
            <w:tcW w:w="2040" w:type="dxa"/>
            <w:vMerge w:val="restart"/>
            <w:shd w:val="clear" w:color="auto" w:fill="auto"/>
            <w:vAlign w:val="center"/>
          </w:tcPr>
          <w:p w14:paraId="78D25F5D" w14:textId="7A7F0207" w:rsidR="0000274D" w:rsidRPr="00346148"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Краска силикатная для наружных работ</w:t>
            </w:r>
          </w:p>
        </w:tc>
        <w:tc>
          <w:tcPr>
            <w:tcW w:w="1528" w:type="dxa"/>
            <w:vMerge w:val="restart"/>
            <w:vAlign w:val="center"/>
          </w:tcPr>
          <w:p w14:paraId="39A17323" w14:textId="5B42FB51" w:rsidR="0000274D" w:rsidRPr="00177F9C" w:rsidRDefault="0000274D" w:rsidP="0000274D">
            <w:pPr>
              <w:suppressAutoHyphens w:val="0"/>
              <w:spacing w:after="0" w:line="240" w:lineRule="auto"/>
              <w:jc w:val="center"/>
              <w:rPr>
                <w:rFonts w:ascii="Times New Roman" w:hAnsi="Times New Roman"/>
                <w:color w:val="000000"/>
                <w:lang w:eastAsia="ru-RU"/>
              </w:rPr>
            </w:pPr>
            <w:r w:rsidRPr="00177F9C">
              <w:rPr>
                <w:rFonts w:ascii="Times New Roman" w:hAnsi="Times New Roman"/>
                <w:color w:val="000000"/>
              </w:rPr>
              <w:t>20.30.11.120</w:t>
            </w:r>
          </w:p>
        </w:tc>
        <w:tc>
          <w:tcPr>
            <w:tcW w:w="6609" w:type="dxa"/>
            <w:vMerge w:val="restart"/>
            <w:shd w:val="clear" w:color="auto" w:fill="auto"/>
            <w:vAlign w:val="center"/>
          </w:tcPr>
          <w:p w14:paraId="32BB4C57" w14:textId="23E8A128" w:rsidR="0000274D" w:rsidRDefault="009A5955"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xml:space="preserve">Для применения по минеральным фасадам, цоколям и деревянным фасадам. Кроме того, может применяться для стен и потолков внутри жилых помещений в местах общего пользования (межквартирных коридорах, лестничных клетках, холлах, вестибюлях), а </w:t>
            </w:r>
            <w:r w:rsidR="005B40D2">
              <w:rPr>
                <w:rFonts w:ascii="Times New Roman" w:hAnsi="Times New Roman"/>
                <w:color w:val="000000"/>
                <w:lang w:eastAsia="ru-RU"/>
              </w:rPr>
              <w:t>также</w:t>
            </w:r>
            <w:r>
              <w:rPr>
                <w:rFonts w:ascii="Times New Roman" w:hAnsi="Times New Roman"/>
                <w:color w:val="000000"/>
                <w:lang w:eastAsia="ru-RU"/>
              </w:rPr>
              <w:t xml:space="preserve"> внутри торговых, промышленных и складских помещений, в том числе с повышенной влажностью.</w:t>
            </w:r>
          </w:p>
          <w:p w14:paraId="16D2FE98" w14:textId="77777777" w:rsidR="009A5955" w:rsidRDefault="009A5955" w:rsidP="0000274D">
            <w:pPr>
              <w:suppressAutoHyphens w:val="0"/>
              <w:spacing w:after="0" w:line="240" w:lineRule="auto"/>
              <w:rPr>
                <w:rFonts w:ascii="Times New Roman" w:hAnsi="Times New Roman"/>
                <w:color w:val="000000"/>
                <w:lang w:eastAsia="ru-RU"/>
              </w:rPr>
            </w:pPr>
          </w:p>
          <w:p w14:paraId="1DEF54E1" w14:textId="77777777" w:rsidR="009A5955" w:rsidRDefault="009A5955"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Блеск: глубоко матовый</w:t>
            </w:r>
          </w:p>
          <w:p w14:paraId="2913BCC1" w14:textId="77777777" w:rsidR="009A5955" w:rsidRDefault="009A5955"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Расход: 6-9 м2/л по ровной невпитывающей поверхности; 4-6 м2/л по неровной впитывающей поверхности.</w:t>
            </w:r>
          </w:p>
          <w:p w14:paraId="4E49C09F" w14:textId="77777777" w:rsidR="009A5955" w:rsidRDefault="009A5955"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Разбавитель: вода.</w:t>
            </w:r>
          </w:p>
          <w:p w14:paraId="68AC5049" w14:textId="4E48F145" w:rsidR="009A5955" w:rsidRDefault="009A5955"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Время высыхания: 2 часа. Следующий слой можно наносить через 12 часов. При температуре воздуха ниже 15</w:t>
            </w:r>
            <w:r w:rsidR="00CD63ED">
              <w:rPr>
                <w:rFonts w:ascii="Times New Roman" w:hAnsi="Times New Roman"/>
                <w:color w:val="000000"/>
                <w:lang w:eastAsia="ru-RU"/>
              </w:rPr>
              <w:t>С и относительной влажности воздуха выше 65% следующий слой наносится не ранее, чем через 24 часа.</w:t>
            </w:r>
          </w:p>
          <w:p w14:paraId="41A56169" w14:textId="77777777" w:rsidR="009A5955"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Плотность (кг/л): 1,25-1,39</w:t>
            </w:r>
          </w:p>
          <w:p w14:paraId="2307D175" w14:textId="77777777" w:rsidR="00CD63ED"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xml:space="preserve">Сопротивление водяному пару: </w:t>
            </w:r>
            <w:r w:rsidRPr="00CD63ED">
              <w:rPr>
                <w:rFonts w:ascii="Times New Roman" w:hAnsi="Times New Roman"/>
                <w:color w:val="000000"/>
                <w:lang w:eastAsia="ru-RU"/>
              </w:rPr>
              <w:t>(</w:t>
            </w:r>
            <w:r>
              <w:rPr>
                <w:rFonts w:ascii="Times New Roman" w:hAnsi="Times New Roman"/>
                <w:color w:val="000000"/>
                <w:lang w:val="en-US" w:eastAsia="ru-RU"/>
              </w:rPr>
              <w:t>EN</w:t>
            </w:r>
            <w:r w:rsidRPr="00CD63ED">
              <w:rPr>
                <w:rFonts w:ascii="Times New Roman" w:hAnsi="Times New Roman"/>
                <w:color w:val="000000"/>
                <w:lang w:eastAsia="ru-RU"/>
              </w:rPr>
              <w:t xml:space="preserve"> </w:t>
            </w:r>
            <w:r>
              <w:rPr>
                <w:rFonts w:ascii="Times New Roman" w:hAnsi="Times New Roman"/>
                <w:color w:val="000000"/>
                <w:lang w:val="en-US" w:eastAsia="ru-RU"/>
              </w:rPr>
              <w:t>ISO</w:t>
            </w:r>
            <w:r w:rsidRPr="00CD63ED">
              <w:rPr>
                <w:rFonts w:ascii="Times New Roman" w:hAnsi="Times New Roman"/>
                <w:color w:val="000000"/>
                <w:lang w:eastAsia="ru-RU"/>
              </w:rPr>
              <w:t xml:space="preserve"> 7783-2) 0.14</w:t>
            </w:r>
            <w:r w:rsidRPr="00CD63ED">
              <w:rPr>
                <w:rFonts w:ascii="Times New Roman" w:hAnsi="Times New Roman"/>
                <w:color w:val="000000"/>
                <w:lang w:eastAsia="ru-RU"/>
              </w:rPr>
              <w:t>≤</w:t>
            </w:r>
            <w:r>
              <w:rPr>
                <w:rFonts w:ascii="Times New Roman" w:hAnsi="Times New Roman"/>
                <w:color w:val="000000"/>
                <w:lang w:val="en-US" w:eastAsia="ru-RU"/>
              </w:rPr>
              <w:t>Sd</w:t>
            </w:r>
            <w:r w:rsidRPr="00CD63ED">
              <w:rPr>
                <w:rFonts w:ascii="Times New Roman" w:hAnsi="Times New Roman"/>
                <w:color w:val="000000"/>
                <w:lang w:eastAsia="ru-RU"/>
              </w:rPr>
              <w:t>,</w:t>
            </w:r>
            <w:r>
              <w:rPr>
                <w:rFonts w:ascii="Times New Roman" w:hAnsi="Times New Roman"/>
                <w:color w:val="000000"/>
                <w:lang w:val="en-US" w:eastAsia="ru-RU"/>
              </w:rPr>
              <w:t>H</w:t>
            </w:r>
            <w:r w:rsidRPr="00CD63ED">
              <w:rPr>
                <w:rFonts w:ascii="Times New Roman" w:hAnsi="Times New Roman"/>
                <w:color w:val="000000"/>
                <w:lang w:eastAsia="ru-RU"/>
              </w:rPr>
              <w:t>2</w:t>
            </w:r>
            <w:r>
              <w:rPr>
                <w:rFonts w:ascii="Times New Roman" w:hAnsi="Times New Roman"/>
                <w:color w:val="000000"/>
                <w:lang w:val="en-US" w:eastAsia="ru-RU"/>
              </w:rPr>
              <w:t>O</w:t>
            </w:r>
            <w:r w:rsidRPr="00CD63ED">
              <w:rPr>
                <w:rFonts w:ascii="Times New Roman" w:hAnsi="Times New Roman"/>
                <w:color w:val="000000"/>
                <w:lang w:eastAsia="ru-RU"/>
              </w:rPr>
              <w:t>&lt;1.4</w:t>
            </w:r>
            <w:r>
              <w:rPr>
                <w:rFonts w:ascii="Times New Roman" w:hAnsi="Times New Roman"/>
                <w:color w:val="000000"/>
                <w:lang w:val="en-US" w:eastAsia="ru-RU"/>
              </w:rPr>
              <w:t>m</w:t>
            </w:r>
            <w:r w:rsidRPr="00CD63ED">
              <w:rPr>
                <w:rFonts w:ascii="Times New Roman" w:hAnsi="Times New Roman"/>
                <w:color w:val="000000"/>
                <w:lang w:eastAsia="ru-RU"/>
              </w:rPr>
              <w:t xml:space="preserve">, </w:t>
            </w:r>
            <w:r>
              <w:rPr>
                <w:rFonts w:ascii="Times New Roman" w:hAnsi="Times New Roman"/>
                <w:color w:val="000000"/>
                <w:lang w:val="en-US" w:eastAsia="ru-RU"/>
              </w:rPr>
              <w:t>II</w:t>
            </w:r>
            <w:r w:rsidRPr="00CD63ED">
              <w:rPr>
                <w:rFonts w:ascii="Times New Roman" w:hAnsi="Times New Roman"/>
                <w:color w:val="000000"/>
                <w:lang w:eastAsia="ru-RU"/>
              </w:rPr>
              <w:t xml:space="preserve"> </w:t>
            </w:r>
            <w:r>
              <w:rPr>
                <w:rFonts w:ascii="Times New Roman" w:hAnsi="Times New Roman"/>
                <w:color w:val="000000"/>
                <w:lang w:val="en-US" w:eastAsia="ru-RU"/>
              </w:rPr>
              <w:t>class</w:t>
            </w:r>
          </w:p>
          <w:p w14:paraId="74079101" w14:textId="2E7B371A" w:rsidR="00CD63ED" w:rsidRPr="00CD63ED"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Водопроницаемость (</w:t>
            </w:r>
            <w:r>
              <w:rPr>
                <w:rFonts w:ascii="Times New Roman" w:hAnsi="Times New Roman"/>
                <w:color w:val="000000"/>
                <w:lang w:val="en-US" w:eastAsia="ru-RU"/>
              </w:rPr>
              <w:t>EN</w:t>
            </w:r>
            <w:r w:rsidRPr="00CD63ED">
              <w:rPr>
                <w:rFonts w:ascii="Times New Roman" w:hAnsi="Times New Roman"/>
                <w:color w:val="000000"/>
                <w:lang w:eastAsia="ru-RU"/>
              </w:rPr>
              <w:t xml:space="preserve"> 1062-3) </w:t>
            </w:r>
            <w:r>
              <w:rPr>
                <w:rFonts w:ascii="Times New Roman" w:hAnsi="Times New Roman"/>
                <w:color w:val="000000"/>
                <w:lang w:val="en-US" w:eastAsia="ru-RU"/>
              </w:rPr>
              <w:t>w</w:t>
            </w:r>
            <w:r w:rsidRPr="00CD63ED">
              <w:rPr>
                <w:rFonts w:ascii="Times New Roman" w:hAnsi="Times New Roman"/>
                <w:color w:val="000000"/>
                <w:lang w:eastAsia="ru-RU"/>
              </w:rPr>
              <w:t xml:space="preserve"> </w:t>
            </w:r>
            <w:r w:rsidRPr="00CD63ED">
              <w:rPr>
                <w:rFonts w:ascii="Times New Roman" w:hAnsi="Times New Roman"/>
                <w:color w:val="000000"/>
                <w:lang w:eastAsia="ru-RU"/>
              </w:rPr>
              <w:t>≤</w:t>
            </w:r>
            <w:r w:rsidRPr="00CD63ED">
              <w:rPr>
                <w:rFonts w:ascii="Times New Roman" w:hAnsi="Times New Roman"/>
                <w:color w:val="000000"/>
                <w:lang w:eastAsia="ru-RU"/>
              </w:rPr>
              <w:t xml:space="preserve"> 0.1 </w:t>
            </w:r>
            <w:r>
              <w:rPr>
                <w:rFonts w:ascii="Times New Roman" w:hAnsi="Times New Roman"/>
                <w:color w:val="000000"/>
                <w:lang w:val="en-US" w:eastAsia="ru-RU"/>
              </w:rPr>
              <w:t>kg</w:t>
            </w:r>
            <w:r w:rsidRPr="00CD63ED">
              <w:rPr>
                <w:rFonts w:ascii="Times New Roman" w:hAnsi="Times New Roman"/>
                <w:color w:val="000000"/>
                <w:lang w:eastAsia="ru-RU"/>
              </w:rPr>
              <w:t>/</w:t>
            </w:r>
            <w:r>
              <w:rPr>
                <w:rFonts w:ascii="Times New Roman" w:hAnsi="Times New Roman"/>
                <w:color w:val="000000"/>
                <w:lang w:val="en-US" w:eastAsia="ru-RU"/>
              </w:rPr>
              <w:t>m</w:t>
            </w:r>
            <w:r w:rsidRPr="00CD63ED">
              <w:rPr>
                <w:rFonts w:ascii="Times New Roman" w:hAnsi="Times New Roman"/>
                <w:color w:val="000000"/>
                <w:lang w:eastAsia="ru-RU"/>
              </w:rPr>
              <w:t>2</w:t>
            </w:r>
            <w:r>
              <w:rPr>
                <w:rFonts w:ascii="Times New Roman" w:hAnsi="Times New Roman"/>
                <w:color w:val="000000"/>
                <w:lang w:val="en-US" w:eastAsia="ru-RU"/>
              </w:rPr>
              <w:t>h</w:t>
            </w:r>
            <w:r w:rsidRPr="00CD63ED">
              <w:rPr>
                <w:rFonts w:ascii="Times New Roman" w:hAnsi="Times New Roman"/>
                <w:color w:val="000000"/>
                <w:lang w:eastAsia="ru-RU"/>
              </w:rPr>
              <w:t xml:space="preserve">0.5, </w:t>
            </w:r>
            <w:r>
              <w:rPr>
                <w:rFonts w:ascii="Times New Roman" w:hAnsi="Times New Roman"/>
                <w:color w:val="000000"/>
                <w:lang w:val="en-US" w:eastAsia="ru-RU"/>
              </w:rPr>
              <w:t>III</w:t>
            </w:r>
            <w:r w:rsidR="005B40D2">
              <w:rPr>
                <w:rFonts w:ascii="Times New Roman" w:hAnsi="Times New Roman"/>
                <w:color w:val="000000"/>
                <w:lang w:eastAsia="ru-RU"/>
              </w:rPr>
              <w:t xml:space="preserve"> </w:t>
            </w:r>
            <w:r>
              <w:rPr>
                <w:rFonts w:ascii="Times New Roman" w:hAnsi="Times New Roman"/>
                <w:color w:val="000000"/>
                <w:lang w:val="en-US" w:eastAsia="ru-RU"/>
              </w:rPr>
              <w:t>class</w:t>
            </w:r>
          </w:p>
          <w:p w14:paraId="4F1C10AF" w14:textId="77777777" w:rsidR="00CD63ED"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Атмосферостойкость: Превосходная.</w:t>
            </w:r>
          </w:p>
          <w:p w14:paraId="75B8C584" w14:textId="77777777" w:rsidR="00CD63ED"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Срок службы покрытия: при строгом соблюдении технологии нанесения и эксплуатации в условиях открытой атмосферы умеренного климата:</w:t>
            </w:r>
          </w:p>
          <w:p w14:paraId="191F2F52" w14:textId="7A0A3C50" w:rsidR="00CD63ED"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до 20 лет на минеральных поверхностях;</w:t>
            </w:r>
          </w:p>
          <w:p w14:paraId="247FF8AE" w14:textId="68D5E0FB" w:rsidR="00CD63ED"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до 10 лет на деревянных поверхностях</w:t>
            </w:r>
          </w:p>
          <w:p w14:paraId="01CAE567" w14:textId="33DAB8A8" w:rsidR="00CD63ED" w:rsidRPr="00CD63ED"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Стойкость к мытью: устойчивое к многократному интенсивному мытью с применением бытовых неабразивных моющих средств.</w:t>
            </w:r>
          </w:p>
        </w:tc>
        <w:tc>
          <w:tcPr>
            <w:tcW w:w="1501" w:type="dxa"/>
            <w:vAlign w:val="center"/>
          </w:tcPr>
          <w:p w14:paraId="5FCF522B" w14:textId="61E26D2A" w:rsidR="0000274D" w:rsidRPr="00BF7F54"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База 1 10 л Тип 1</w:t>
            </w:r>
          </w:p>
        </w:tc>
        <w:tc>
          <w:tcPr>
            <w:tcW w:w="1199" w:type="dxa"/>
            <w:vAlign w:val="center"/>
          </w:tcPr>
          <w:p w14:paraId="2F902CD7" w14:textId="22F78046" w:rsidR="0000274D" w:rsidRPr="00BF7F54"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4</w:t>
            </w:r>
          </w:p>
        </w:tc>
        <w:tc>
          <w:tcPr>
            <w:tcW w:w="1123" w:type="dxa"/>
            <w:vAlign w:val="center"/>
          </w:tcPr>
          <w:p w14:paraId="576A9D1F" w14:textId="15A5D6E2"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40</w:t>
            </w:r>
          </w:p>
        </w:tc>
      </w:tr>
      <w:tr w:rsidR="0000274D" w:rsidRPr="00BC5259" w14:paraId="0B89E408" w14:textId="301A9FEE" w:rsidTr="00D83769">
        <w:trPr>
          <w:trHeight w:val="538"/>
        </w:trPr>
        <w:tc>
          <w:tcPr>
            <w:tcW w:w="447" w:type="dxa"/>
          </w:tcPr>
          <w:p w14:paraId="1B5EBB4D" w14:textId="77A5831F"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val="en-US" w:eastAsia="ru-RU"/>
              </w:rPr>
              <w:t>21</w:t>
            </w:r>
          </w:p>
        </w:tc>
        <w:tc>
          <w:tcPr>
            <w:tcW w:w="2040" w:type="dxa"/>
            <w:vMerge/>
            <w:shd w:val="clear" w:color="auto" w:fill="auto"/>
            <w:vAlign w:val="center"/>
          </w:tcPr>
          <w:p w14:paraId="56F6C97C" w14:textId="098701DA" w:rsidR="0000274D" w:rsidRPr="00360CB9" w:rsidRDefault="0000274D" w:rsidP="0000274D">
            <w:pPr>
              <w:suppressAutoHyphens w:val="0"/>
              <w:spacing w:after="0" w:line="240" w:lineRule="auto"/>
              <w:jc w:val="center"/>
              <w:rPr>
                <w:rFonts w:ascii="Times New Roman" w:hAnsi="Times New Roman"/>
                <w:color w:val="000000"/>
                <w:lang w:eastAsia="ru-RU"/>
              </w:rPr>
            </w:pPr>
          </w:p>
        </w:tc>
        <w:tc>
          <w:tcPr>
            <w:tcW w:w="1528" w:type="dxa"/>
            <w:vMerge/>
            <w:vAlign w:val="center"/>
          </w:tcPr>
          <w:p w14:paraId="549C8FE8" w14:textId="77777777" w:rsidR="0000274D" w:rsidRPr="007969CB" w:rsidRDefault="0000274D" w:rsidP="0000274D">
            <w:pPr>
              <w:suppressAutoHyphens w:val="0"/>
              <w:spacing w:after="0" w:line="240" w:lineRule="auto"/>
              <w:jc w:val="center"/>
              <w:rPr>
                <w:rFonts w:ascii="Times New Roman" w:hAnsi="Times New Roman"/>
                <w:color w:val="000000"/>
                <w:lang w:eastAsia="ru-RU"/>
              </w:rPr>
            </w:pPr>
          </w:p>
        </w:tc>
        <w:tc>
          <w:tcPr>
            <w:tcW w:w="6609" w:type="dxa"/>
            <w:vMerge/>
            <w:shd w:val="clear" w:color="auto" w:fill="auto"/>
            <w:vAlign w:val="center"/>
          </w:tcPr>
          <w:p w14:paraId="1549ACC6" w14:textId="77777777" w:rsidR="0000274D" w:rsidRDefault="0000274D" w:rsidP="0000274D">
            <w:pPr>
              <w:suppressAutoHyphens w:val="0"/>
              <w:spacing w:after="0" w:line="240" w:lineRule="auto"/>
              <w:rPr>
                <w:rFonts w:ascii="Times New Roman" w:hAnsi="Times New Roman"/>
                <w:color w:val="000000"/>
                <w:lang w:eastAsia="ru-RU"/>
              </w:rPr>
            </w:pPr>
          </w:p>
        </w:tc>
        <w:tc>
          <w:tcPr>
            <w:tcW w:w="1501" w:type="dxa"/>
            <w:vAlign w:val="center"/>
          </w:tcPr>
          <w:p w14:paraId="4675D436" w14:textId="4D5E89D1" w:rsidR="0000274D" w:rsidRPr="00177F9C"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База 1 10 л Тип 2</w:t>
            </w:r>
          </w:p>
        </w:tc>
        <w:tc>
          <w:tcPr>
            <w:tcW w:w="1199" w:type="dxa"/>
            <w:vAlign w:val="center"/>
          </w:tcPr>
          <w:p w14:paraId="315B02DF" w14:textId="7C1FF9EF"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3</w:t>
            </w:r>
          </w:p>
        </w:tc>
        <w:tc>
          <w:tcPr>
            <w:tcW w:w="1123" w:type="dxa"/>
            <w:vAlign w:val="center"/>
          </w:tcPr>
          <w:p w14:paraId="087635FF" w14:textId="13013DCF"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30</w:t>
            </w:r>
          </w:p>
        </w:tc>
      </w:tr>
      <w:tr w:rsidR="0000274D" w:rsidRPr="00BC5259" w14:paraId="38BCDDA9" w14:textId="3A022485" w:rsidTr="00D83769">
        <w:trPr>
          <w:trHeight w:val="538"/>
        </w:trPr>
        <w:tc>
          <w:tcPr>
            <w:tcW w:w="447" w:type="dxa"/>
          </w:tcPr>
          <w:p w14:paraId="4E54CAB1" w14:textId="6FD5A5C9"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eastAsia="ru-RU"/>
              </w:rPr>
              <w:t>2</w:t>
            </w:r>
            <w:r>
              <w:rPr>
                <w:rFonts w:ascii="Times New Roman" w:hAnsi="Times New Roman"/>
                <w:color w:val="000000"/>
                <w:lang w:val="en-US" w:eastAsia="ru-RU"/>
              </w:rPr>
              <w:t>2</w:t>
            </w:r>
          </w:p>
        </w:tc>
        <w:tc>
          <w:tcPr>
            <w:tcW w:w="2040" w:type="dxa"/>
            <w:shd w:val="clear" w:color="auto" w:fill="auto"/>
            <w:vAlign w:val="center"/>
          </w:tcPr>
          <w:p w14:paraId="25F0BB79" w14:textId="543D4449" w:rsidR="0000274D" w:rsidRPr="0049754B"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Краска А гл/мат 9 л</w:t>
            </w:r>
          </w:p>
        </w:tc>
        <w:tc>
          <w:tcPr>
            <w:tcW w:w="1528" w:type="dxa"/>
            <w:vAlign w:val="center"/>
          </w:tcPr>
          <w:p w14:paraId="1F54DC43" w14:textId="4D695149" w:rsidR="0000274D" w:rsidRPr="007969CB" w:rsidRDefault="0000274D" w:rsidP="0000274D">
            <w:pPr>
              <w:suppressAutoHyphens w:val="0"/>
              <w:spacing w:after="0" w:line="240" w:lineRule="auto"/>
              <w:jc w:val="center"/>
              <w:rPr>
                <w:rFonts w:ascii="Times New Roman" w:hAnsi="Times New Roman"/>
                <w:color w:val="000000"/>
                <w:lang w:eastAsia="ru-RU"/>
              </w:rPr>
            </w:pPr>
            <w:r w:rsidRPr="00177F9C">
              <w:rPr>
                <w:rFonts w:ascii="Times New Roman" w:hAnsi="Times New Roman"/>
                <w:color w:val="000000"/>
              </w:rPr>
              <w:t>20.30.11.120</w:t>
            </w:r>
          </w:p>
        </w:tc>
        <w:tc>
          <w:tcPr>
            <w:tcW w:w="6609" w:type="dxa"/>
            <w:shd w:val="clear" w:color="auto" w:fill="auto"/>
            <w:vAlign w:val="center"/>
          </w:tcPr>
          <w:p w14:paraId="2B2EAB53" w14:textId="2AA47215"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xml:space="preserve">Глубокоматовая латексная краска на основе акрилового солополимера. Предназначена для окраски оштукатуренных, </w:t>
            </w:r>
            <w:r>
              <w:rPr>
                <w:rFonts w:ascii="Times New Roman" w:hAnsi="Times New Roman"/>
                <w:color w:val="000000"/>
                <w:lang w:eastAsia="ru-RU"/>
              </w:rPr>
              <w:lastRenderedPageBreak/>
              <w:t>бетонных, кирпичных, гипсокартонных, зашпатлеванных стен и потолков в сухих помещениях, а также обоев, ДСП и ДВП. Можно наносить как на новые, так и на ранее окрашенные поверхности.</w:t>
            </w:r>
          </w:p>
          <w:p w14:paraId="5E07CA8E" w14:textId="77777777" w:rsidR="0000274D" w:rsidRDefault="0000274D" w:rsidP="0000274D">
            <w:pPr>
              <w:suppressAutoHyphens w:val="0"/>
              <w:spacing w:after="0" w:line="240" w:lineRule="auto"/>
              <w:rPr>
                <w:rFonts w:ascii="Times New Roman" w:hAnsi="Times New Roman"/>
                <w:color w:val="000000"/>
                <w:lang w:eastAsia="ru-RU"/>
              </w:rPr>
            </w:pPr>
          </w:p>
          <w:p w14:paraId="0E064D2A"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Вид: водно-дисперсионная</w:t>
            </w:r>
          </w:p>
          <w:p w14:paraId="60E6DD09" w14:textId="3170BA16"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Степень глянца: глубоко матовая</w:t>
            </w:r>
          </w:p>
          <w:p w14:paraId="0C8E3660"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Области применения: особенно рекомендуется для высококачественной окраски потолков. Используется для окраски в зданиях и сооружениях типа А, Б и В (в том числе в детских учреждениях и помещениях административной группы лечебно-профилактических учреждений)</w:t>
            </w:r>
          </w:p>
          <w:p w14:paraId="38A9F0BD"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Объекты применения: стены и потолки в сухих помещениях</w:t>
            </w:r>
          </w:p>
          <w:p w14:paraId="30F0A2F4"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Расход (м2/л): 8-10 по ровной невпитывающей поверхности, 5-7 по неровной впитывающей поверхности.</w:t>
            </w:r>
          </w:p>
          <w:p w14:paraId="633B38D2"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Разбавитель: вода</w:t>
            </w:r>
          </w:p>
          <w:p w14:paraId="25EC77EB"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Время высыхания между слоями: 2 часа</w:t>
            </w:r>
          </w:p>
          <w:p w14:paraId="166B77DF"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Время высыхания: 2 недели</w:t>
            </w:r>
          </w:p>
          <w:p w14:paraId="5CBB3B31" w14:textId="4A29EF78" w:rsidR="00CD63ED"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Термостойкость: выдерживает 85С сухого тепла</w:t>
            </w:r>
          </w:p>
          <w:p w14:paraId="7144DA68" w14:textId="77777777" w:rsidR="0000274D" w:rsidRPr="00532C33"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xml:space="preserve">Стойкость к мытью: поролоновой губкой (3 класс стойкости к истиранию по стандарту </w:t>
            </w:r>
            <w:r>
              <w:rPr>
                <w:rFonts w:ascii="Times New Roman" w:hAnsi="Times New Roman"/>
                <w:color w:val="000000"/>
                <w:lang w:val="en-US" w:eastAsia="ru-RU"/>
              </w:rPr>
              <w:t>ISO</w:t>
            </w:r>
            <w:r w:rsidRPr="00532C33">
              <w:rPr>
                <w:rFonts w:ascii="Times New Roman" w:hAnsi="Times New Roman"/>
                <w:color w:val="000000"/>
                <w:lang w:eastAsia="ru-RU"/>
              </w:rPr>
              <w:t xml:space="preserve"> 11998/</w:t>
            </w:r>
            <w:r>
              <w:rPr>
                <w:rFonts w:ascii="Times New Roman" w:hAnsi="Times New Roman"/>
                <w:color w:val="000000"/>
                <w:lang w:val="en-US" w:eastAsia="ru-RU"/>
              </w:rPr>
              <w:t>DIN</w:t>
            </w:r>
            <w:r w:rsidRPr="00532C33">
              <w:rPr>
                <w:rFonts w:ascii="Times New Roman" w:hAnsi="Times New Roman"/>
                <w:color w:val="000000"/>
                <w:lang w:eastAsia="ru-RU"/>
              </w:rPr>
              <w:t xml:space="preserve"> </w:t>
            </w:r>
            <w:r>
              <w:rPr>
                <w:rFonts w:ascii="Times New Roman" w:hAnsi="Times New Roman"/>
                <w:color w:val="000000"/>
                <w:lang w:val="en-US" w:eastAsia="ru-RU"/>
              </w:rPr>
              <w:t>EN</w:t>
            </w:r>
            <w:r w:rsidRPr="00532C33">
              <w:rPr>
                <w:rFonts w:ascii="Times New Roman" w:hAnsi="Times New Roman"/>
                <w:color w:val="000000"/>
                <w:lang w:eastAsia="ru-RU"/>
              </w:rPr>
              <w:t xml:space="preserve"> 13</w:t>
            </w:r>
            <w:r>
              <w:rPr>
                <w:rFonts w:ascii="Times New Roman" w:hAnsi="Times New Roman"/>
                <w:color w:val="000000"/>
                <w:lang w:eastAsia="ru-RU"/>
              </w:rPr>
              <w:t> </w:t>
            </w:r>
            <w:r w:rsidRPr="00532C33">
              <w:rPr>
                <w:rFonts w:ascii="Times New Roman" w:hAnsi="Times New Roman"/>
                <w:color w:val="000000"/>
                <w:lang w:eastAsia="ru-RU"/>
              </w:rPr>
              <w:t>300)</w:t>
            </w:r>
          </w:p>
          <w:p w14:paraId="0C81E2A7"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Плотность (кг/л): 1,4-1,6</w:t>
            </w:r>
          </w:p>
          <w:p w14:paraId="1592BEE0" w14:textId="0E8DB6C7" w:rsidR="00CD63ED" w:rsidRPr="00532C33"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Срок годности: 3 года со дня изготовления</w:t>
            </w:r>
          </w:p>
        </w:tc>
        <w:tc>
          <w:tcPr>
            <w:tcW w:w="1501" w:type="dxa"/>
            <w:vAlign w:val="center"/>
          </w:tcPr>
          <w:p w14:paraId="39B14442" w14:textId="6A847568" w:rsidR="0000274D" w:rsidRPr="0049754B"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lastRenderedPageBreak/>
              <w:t>Белая</w:t>
            </w:r>
          </w:p>
        </w:tc>
        <w:tc>
          <w:tcPr>
            <w:tcW w:w="1199" w:type="dxa"/>
            <w:vAlign w:val="center"/>
          </w:tcPr>
          <w:p w14:paraId="60946A3F" w14:textId="5821F2EC" w:rsidR="0000274D" w:rsidRPr="0049754B"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10</w:t>
            </w:r>
          </w:p>
        </w:tc>
        <w:tc>
          <w:tcPr>
            <w:tcW w:w="1123" w:type="dxa"/>
            <w:vAlign w:val="center"/>
          </w:tcPr>
          <w:p w14:paraId="7F3FD496" w14:textId="00A456BC" w:rsidR="0000274D"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90</w:t>
            </w:r>
          </w:p>
        </w:tc>
      </w:tr>
      <w:tr w:rsidR="0000274D" w:rsidRPr="00BC5259" w14:paraId="6F68F574" w14:textId="4ECB6944" w:rsidTr="001C0C7F">
        <w:trPr>
          <w:trHeight w:val="538"/>
        </w:trPr>
        <w:tc>
          <w:tcPr>
            <w:tcW w:w="447" w:type="dxa"/>
          </w:tcPr>
          <w:p w14:paraId="52D82CAA" w14:textId="0062C080" w:rsidR="0000274D" w:rsidRPr="0049754B" w:rsidRDefault="0000274D" w:rsidP="0000274D">
            <w:pPr>
              <w:suppressAutoHyphens w:val="0"/>
              <w:spacing w:after="0" w:line="240" w:lineRule="auto"/>
              <w:jc w:val="center"/>
              <w:rPr>
                <w:rFonts w:ascii="Times New Roman" w:hAnsi="Times New Roman"/>
                <w:color w:val="000000"/>
                <w:lang w:val="en-US" w:eastAsia="ru-RU"/>
              </w:rPr>
            </w:pPr>
            <w:r>
              <w:rPr>
                <w:rFonts w:ascii="Times New Roman" w:hAnsi="Times New Roman"/>
                <w:color w:val="000000"/>
                <w:lang w:eastAsia="ru-RU"/>
              </w:rPr>
              <w:t>2</w:t>
            </w:r>
            <w:r>
              <w:rPr>
                <w:rFonts w:ascii="Times New Roman" w:hAnsi="Times New Roman"/>
                <w:color w:val="000000"/>
                <w:lang w:val="en-US" w:eastAsia="ru-RU"/>
              </w:rPr>
              <w:t>3</w:t>
            </w:r>
          </w:p>
        </w:tc>
        <w:tc>
          <w:tcPr>
            <w:tcW w:w="2040" w:type="dxa"/>
            <w:shd w:val="clear" w:color="auto" w:fill="auto"/>
            <w:vAlign w:val="center"/>
          </w:tcPr>
          <w:p w14:paraId="4A365BA9" w14:textId="0B51B3A1" w:rsidR="0000274D" w:rsidRPr="00346148"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Краска</w:t>
            </w:r>
            <w:r w:rsidRPr="00346148">
              <w:rPr>
                <w:rFonts w:ascii="Times New Roman" w:hAnsi="Times New Roman"/>
                <w:color w:val="000000"/>
                <w:lang w:eastAsia="ru-RU"/>
              </w:rPr>
              <w:t xml:space="preserve"> </w:t>
            </w:r>
            <w:r>
              <w:rPr>
                <w:rFonts w:ascii="Times New Roman" w:hAnsi="Times New Roman"/>
                <w:color w:val="000000"/>
                <w:lang w:eastAsia="ru-RU"/>
              </w:rPr>
              <w:t>С мат</w:t>
            </w:r>
            <w:r w:rsidRPr="00346148">
              <w:rPr>
                <w:rFonts w:ascii="Times New Roman" w:hAnsi="Times New Roman"/>
                <w:color w:val="000000"/>
                <w:lang w:eastAsia="ru-RU"/>
              </w:rPr>
              <w:t>.</w:t>
            </w:r>
            <w:r>
              <w:rPr>
                <w:rFonts w:ascii="Times New Roman" w:hAnsi="Times New Roman"/>
                <w:color w:val="000000"/>
                <w:lang w:eastAsia="ru-RU"/>
              </w:rPr>
              <w:t xml:space="preserve"> 9 л</w:t>
            </w:r>
          </w:p>
        </w:tc>
        <w:tc>
          <w:tcPr>
            <w:tcW w:w="1528" w:type="dxa"/>
            <w:vAlign w:val="center"/>
          </w:tcPr>
          <w:p w14:paraId="22673D6F" w14:textId="5C6030C3" w:rsidR="0000274D" w:rsidRPr="00346148" w:rsidRDefault="0000274D" w:rsidP="0000274D">
            <w:pPr>
              <w:suppressAutoHyphens w:val="0"/>
              <w:spacing w:after="0" w:line="240" w:lineRule="auto"/>
              <w:jc w:val="center"/>
              <w:rPr>
                <w:rFonts w:ascii="Times New Roman" w:hAnsi="Times New Roman"/>
                <w:color w:val="000000"/>
                <w:lang w:eastAsia="ru-RU"/>
              </w:rPr>
            </w:pPr>
            <w:r w:rsidRPr="00177F9C">
              <w:rPr>
                <w:rFonts w:ascii="Times New Roman" w:hAnsi="Times New Roman"/>
                <w:color w:val="000000"/>
              </w:rPr>
              <w:t>20.30.11.120</w:t>
            </w:r>
          </w:p>
        </w:tc>
        <w:tc>
          <w:tcPr>
            <w:tcW w:w="6609" w:type="dxa"/>
            <w:shd w:val="clear" w:color="auto" w:fill="auto"/>
            <w:vAlign w:val="center"/>
          </w:tcPr>
          <w:p w14:paraId="436806E6" w14:textId="39A48719"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Матовая латексная краска на основе акрилового ТИП солополимера. Предназначена для окраски стен и потолков в сухих помещениях по бетонным, кирпичным и оштукатуренным поверхностям, гипсокартону, обоям под покраску, древесностружечным и древесноволокнистым плитам. Особенно рекомендуется для высококачественной декоративной отделки интерьеров. Используется для окраски в зданиях и сооружениях типа А, Б и В (в том числе в детских учреждениях и помещениях административной группы лечебно-профилактических учреждений).</w:t>
            </w:r>
          </w:p>
          <w:p w14:paraId="329B6C51" w14:textId="77777777" w:rsidR="0000274D" w:rsidRDefault="0000274D" w:rsidP="0000274D">
            <w:pPr>
              <w:suppressAutoHyphens w:val="0"/>
              <w:spacing w:after="0" w:line="240" w:lineRule="auto"/>
              <w:rPr>
                <w:rFonts w:ascii="Times New Roman" w:hAnsi="Times New Roman"/>
                <w:color w:val="000000"/>
                <w:lang w:eastAsia="ru-RU"/>
              </w:rPr>
            </w:pPr>
          </w:p>
          <w:p w14:paraId="7D57182D"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Вид: водно-дисперсная акриловая краска.</w:t>
            </w:r>
          </w:p>
          <w:p w14:paraId="416C7CB2"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Материал обработки: матовая.</w:t>
            </w:r>
          </w:p>
          <w:p w14:paraId="5B2CC2AD"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lastRenderedPageBreak/>
              <w:t>Расход: 10-12 м2/л по ровной невпитывающей поверхности, 7-8 м2/л по неровной впитывающей поверхности.</w:t>
            </w:r>
          </w:p>
          <w:p w14:paraId="774083C3"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Разбавитель: вода.</w:t>
            </w:r>
          </w:p>
          <w:p w14:paraId="2D53107D"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Время высыхания между слоями: 2ч</w:t>
            </w:r>
          </w:p>
          <w:p w14:paraId="739527D8"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Время высыхания: 2 недели.</w:t>
            </w:r>
          </w:p>
          <w:p w14:paraId="341B335E" w14:textId="6F4C854B" w:rsidR="00CD63ED" w:rsidRDefault="00CD63E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Термостойкость: выдерживает 85С сухого тепла</w:t>
            </w:r>
          </w:p>
          <w:p w14:paraId="2D2C3371" w14:textId="77777777" w:rsidR="0000274D"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 xml:space="preserve">Стойкость к мытью: устойчивое к мытью с применением бытовых неабразивных моющих средств (1 класс стойкости к истиранию по стандарту </w:t>
            </w:r>
            <w:r>
              <w:rPr>
                <w:rFonts w:ascii="Times New Roman" w:hAnsi="Times New Roman"/>
                <w:color w:val="000000"/>
                <w:lang w:val="en-US" w:eastAsia="ru-RU"/>
              </w:rPr>
              <w:t>ISO</w:t>
            </w:r>
            <w:r w:rsidRPr="00884FF0">
              <w:rPr>
                <w:rFonts w:ascii="Times New Roman" w:hAnsi="Times New Roman"/>
                <w:color w:val="000000"/>
                <w:lang w:eastAsia="ru-RU"/>
              </w:rPr>
              <w:t xml:space="preserve"> 11998/</w:t>
            </w:r>
            <w:r>
              <w:rPr>
                <w:rFonts w:ascii="Times New Roman" w:hAnsi="Times New Roman"/>
                <w:color w:val="000000"/>
                <w:lang w:val="en-US" w:eastAsia="ru-RU"/>
              </w:rPr>
              <w:t>DIN</w:t>
            </w:r>
            <w:r w:rsidRPr="00884FF0">
              <w:rPr>
                <w:rFonts w:ascii="Times New Roman" w:hAnsi="Times New Roman"/>
                <w:color w:val="000000"/>
                <w:lang w:eastAsia="ru-RU"/>
              </w:rPr>
              <w:t xml:space="preserve"> </w:t>
            </w:r>
            <w:r>
              <w:rPr>
                <w:rFonts w:ascii="Times New Roman" w:hAnsi="Times New Roman"/>
                <w:color w:val="000000"/>
                <w:lang w:val="en-US" w:eastAsia="ru-RU"/>
              </w:rPr>
              <w:t>EN</w:t>
            </w:r>
            <w:r w:rsidRPr="00884FF0">
              <w:rPr>
                <w:rFonts w:ascii="Times New Roman" w:hAnsi="Times New Roman"/>
                <w:color w:val="000000"/>
                <w:lang w:eastAsia="ru-RU"/>
              </w:rPr>
              <w:t xml:space="preserve"> 13</w:t>
            </w:r>
            <w:r>
              <w:rPr>
                <w:rFonts w:ascii="Times New Roman" w:hAnsi="Times New Roman"/>
                <w:color w:val="000000"/>
                <w:lang w:eastAsia="ru-RU"/>
              </w:rPr>
              <w:t> </w:t>
            </w:r>
            <w:r w:rsidRPr="00884FF0">
              <w:rPr>
                <w:rFonts w:ascii="Times New Roman" w:hAnsi="Times New Roman"/>
                <w:color w:val="000000"/>
                <w:lang w:eastAsia="ru-RU"/>
              </w:rPr>
              <w:t>300)</w:t>
            </w:r>
            <w:r>
              <w:rPr>
                <w:rFonts w:ascii="Times New Roman" w:hAnsi="Times New Roman"/>
                <w:color w:val="000000"/>
                <w:lang w:eastAsia="ru-RU"/>
              </w:rPr>
              <w:t>.</w:t>
            </w:r>
          </w:p>
          <w:p w14:paraId="6DAC9966" w14:textId="6AC19F76" w:rsidR="0000274D" w:rsidRPr="00884FF0" w:rsidRDefault="0000274D" w:rsidP="0000274D">
            <w:pPr>
              <w:suppressAutoHyphens w:val="0"/>
              <w:spacing w:after="0" w:line="240" w:lineRule="auto"/>
              <w:rPr>
                <w:rFonts w:ascii="Times New Roman" w:hAnsi="Times New Roman"/>
                <w:color w:val="000000"/>
                <w:lang w:eastAsia="ru-RU"/>
              </w:rPr>
            </w:pPr>
            <w:r>
              <w:rPr>
                <w:rFonts w:ascii="Times New Roman" w:hAnsi="Times New Roman"/>
                <w:color w:val="000000"/>
                <w:lang w:eastAsia="ru-RU"/>
              </w:rPr>
              <w:t>Плотность: 1,2-1,4 кг/л.</w:t>
            </w:r>
          </w:p>
        </w:tc>
        <w:tc>
          <w:tcPr>
            <w:tcW w:w="1501" w:type="dxa"/>
            <w:vAlign w:val="center"/>
          </w:tcPr>
          <w:p w14:paraId="1185C23D" w14:textId="655A94AE" w:rsidR="0000274D" w:rsidRPr="00D83769"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lastRenderedPageBreak/>
              <w:t>Черн</w:t>
            </w:r>
            <w:r w:rsidR="003A7FAF">
              <w:rPr>
                <w:rFonts w:ascii="Times New Roman" w:hAnsi="Times New Roman"/>
                <w:color w:val="000000"/>
                <w:lang w:eastAsia="ru-RU"/>
              </w:rPr>
              <w:t>ая</w:t>
            </w:r>
          </w:p>
        </w:tc>
        <w:tc>
          <w:tcPr>
            <w:tcW w:w="1199" w:type="dxa"/>
            <w:vAlign w:val="center"/>
          </w:tcPr>
          <w:p w14:paraId="53794C17" w14:textId="13F64D8F" w:rsidR="0000274D"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6</w:t>
            </w:r>
          </w:p>
        </w:tc>
        <w:tc>
          <w:tcPr>
            <w:tcW w:w="1123" w:type="dxa"/>
            <w:vAlign w:val="center"/>
          </w:tcPr>
          <w:p w14:paraId="6C922965" w14:textId="0A7D5144" w:rsidR="0000274D" w:rsidRDefault="0000274D"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54</w:t>
            </w:r>
          </w:p>
        </w:tc>
      </w:tr>
      <w:tr w:rsidR="0090030F" w:rsidRPr="00BC5259" w14:paraId="15A9F083" w14:textId="77777777" w:rsidTr="001C0C7F">
        <w:trPr>
          <w:trHeight w:val="538"/>
        </w:trPr>
        <w:tc>
          <w:tcPr>
            <w:tcW w:w="447" w:type="dxa"/>
          </w:tcPr>
          <w:p w14:paraId="04C51ADD" w14:textId="4CD2BA49" w:rsidR="0090030F" w:rsidRDefault="0090030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24</w:t>
            </w:r>
          </w:p>
        </w:tc>
        <w:tc>
          <w:tcPr>
            <w:tcW w:w="2040" w:type="dxa"/>
            <w:shd w:val="clear" w:color="auto" w:fill="auto"/>
            <w:vAlign w:val="center"/>
          </w:tcPr>
          <w:p w14:paraId="18A45359" w14:textId="53EF4570" w:rsidR="0090030F" w:rsidRDefault="0090030F" w:rsidP="0000274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Доставка</w:t>
            </w:r>
          </w:p>
        </w:tc>
        <w:tc>
          <w:tcPr>
            <w:tcW w:w="1528" w:type="dxa"/>
            <w:vAlign w:val="center"/>
          </w:tcPr>
          <w:p w14:paraId="731E469C" w14:textId="33F100A7" w:rsidR="0090030F" w:rsidRPr="00177F9C" w:rsidRDefault="0090030F" w:rsidP="0000274D">
            <w:pPr>
              <w:suppressAutoHyphens w:val="0"/>
              <w:spacing w:after="0" w:line="240" w:lineRule="auto"/>
              <w:jc w:val="center"/>
              <w:rPr>
                <w:rFonts w:ascii="Times New Roman" w:hAnsi="Times New Roman"/>
                <w:color w:val="000000"/>
              </w:rPr>
            </w:pPr>
            <w:r w:rsidRPr="0090030F">
              <w:rPr>
                <w:rFonts w:ascii="Times New Roman" w:hAnsi="Times New Roman"/>
                <w:color w:val="000000"/>
              </w:rPr>
              <w:t>52.29.20.000</w:t>
            </w:r>
          </w:p>
        </w:tc>
        <w:tc>
          <w:tcPr>
            <w:tcW w:w="6609" w:type="dxa"/>
            <w:shd w:val="clear" w:color="auto" w:fill="auto"/>
            <w:vAlign w:val="center"/>
          </w:tcPr>
          <w:p w14:paraId="6B87C13C" w14:textId="77777777" w:rsidR="0090030F" w:rsidRDefault="0090030F" w:rsidP="0000274D">
            <w:pPr>
              <w:suppressAutoHyphens w:val="0"/>
              <w:spacing w:after="0" w:line="240" w:lineRule="auto"/>
              <w:rPr>
                <w:rFonts w:ascii="Times New Roman" w:hAnsi="Times New Roman"/>
                <w:color w:val="000000"/>
                <w:lang w:eastAsia="ru-RU"/>
              </w:rPr>
            </w:pPr>
          </w:p>
        </w:tc>
        <w:tc>
          <w:tcPr>
            <w:tcW w:w="1501" w:type="dxa"/>
            <w:vAlign w:val="center"/>
          </w:tcPr>
          <w:p w14:paraId="520D10A9" w14:textId="77777777" w:rsidR="0090030F" w:rsidRDefault="0090030F" w:rsidP="0000274D">
            <w:pPr>
              <w:suppressAutoHyphens w:val="0"/>
              <w:spacing w:after="0" w:line="240" w:lineRule="auto"/>
              <w:jc w:val="center"/>
              <w:rPr>
                <w:rFonts w:ascii="Times New Roman" w:hAnsi="Times New Roman"/>
                <w:color w:val="000000"/>
                <w:lang w:eastAsia="ru-RU"/>
              </w:rPr>
            </w:pPr>
          </w:p>
        </w:tc>
        <w:tc>
          <w:tcPr>
            <w:tcW w:w="1199" w:type="dxa"/>
            <w:vAlign w:val="center"/>
          </w:tcPr>
          <w:p w14:paraId="5A44F298" w14:textId="77777777" w:rsidR="0090030F" w:rsidRDefault="0090030F" w:rsidP="0000274D">
            <w:pPr>
              <w:suppressAutoHyphens w:val="0"/>
              <w:spacing w:after="0" w:line="240" w:lineRule="auto"/>
              <w:jc w:val="center"/>
              <w:rPr>
                <w:rFonts w:ascii="Times New Roman" w:hAnsi="Times New Roman"/>
                <w:color w:val="000000"/>
                <w:lang w:eastAsia="ru-RU"/>
              </w:rPr>
            </w:pPr>
          </w:p>
        </w:tc>
        <w:tc>
          <w:tcPr>
            <w:tcW w:w="1123" w:type="dxa"/>
            <w:vAlign w:val="center"/>
          </w:tcPr>
          <w:p w14:paraId="221B8AD6" w14:textId="77777777" w:rsidR="0090030F" w:rsidRDefault="0090030F" w:rsidP="0000274D">
            <w:pPr>
              <w:suppressAutoHyphens w:val="0"/>
              <w:spacing w:after="0" w:line="240" w:lineRule="auto"/>
              <w:jc w:val="center"/>
              <w:rPr>
                <w:rFonts w:ascii="Times New Roman" w:hAnsi="Times New Roman"/>
                <w:color w:val="000000"/>
                <w:lang w:eastAsia="ru-RU"/>
              </w:rPr>
            </w:pPr>
          </w:p>
        </w:tc>
      </w:tr>
    </w:tbl>
    <w:p w14:paraId="12438EF7" w14:textId="77777777" w:rsidR="00360CB9" w:rsidRDefault="00360CB9" w:rsidP="00C3118D">
      <w:pPr>
        <w:suppressAutoHyphens w:val="0"/>
        <w:spacing w:after="0" w:line="240" w:lineRule="auto"/>
        <w:jc w:val="both"/>
        <w:rPr>
          <w:rFonts w:ascii="Times New Roman" w:hAnsi="Times New Roman"/>
          <w:color w:val="000000"/>
          <w:sz w:val="24"/>
          <w:szCs w:val="24"/>
          <w:lang w:eastAsia="ru-RU"/>
        </w:rPr>
      </w:pPr>
    </w:p>
    <w:p w14:paraId="24BDED1D" w14:textId="63A09109" w:rsidR="009721D5" w:rsidRPr="009721D5" w:rsidRDefault="009721D5" w:rsidP="009721D5">
      <w:pPr>
        <w:suppressAutoHyphens w:val="0"/>
        <w:spacing w:after="0" w:line="240" w:lineRule="auto"/>
        <w:ind w:left="360"/>
        <w:jc w:val="both"/>
        <w:rPr>
          <w:rFonts w:ascii="Times New Roman" w:hAnsi="Times New Roman"/>
          <w:color w:val="000000"/>
          <w:sz w:val="24"/>
          <w:szCs w:val="24"/>
          <w:lang w:eastAsia="ru-RU"/>
        </w:rPr>
        <w:sectPr w:rsidR="009721D5" w:rsidRPr="009721D5" w:rsidSect="00360CB9">
          <w:pgSz w:w="16838" w:h="11906" w:orient="landscape"/>
          <w:pgMar w:top="1701" w:right="1134" w:bottom="851" w:left="1134" w:header="709" w:footer="709" w:gutter="0"/>
          <w:cols w:space="708"/>
          <w:docGrid w:linePitch="360"/>
        </w:sectPr>
      </w:pPr>
      <w:r>
        <w:rPr>
          <w:rFonts w:ascii="Times New Roman" w:hAnsi="Times New Roman"/>
          <w:color w:val="000000"/>
          <w:sz w:val="24"/>
          <w:szCs w:val="24"/>
          <w:lang w:eastAsia="ru-RU"/>
        </w:rPr>
        <w:t>*</w:t>
      </w:r>
      <w:r w:rsidRPr="009721D5">
        <w:rPr>
          <w:rFonts w:ascii="Times New Roman" w:hAnsi="Times New Roman"/>
          <w:color w:val="000000"/>
          <w:sz w:val="24"/>
          <w:szCs w:val="24"/>
          <w:lang w:eastAsia="ru-RU"/>
        </w:rPr>
        <w:t>Оттенок краски согласовывается с заказчиком до подписания договора.</w:t>
      </w:r>
    </w:p>
    <w:p w14:paraId="148EEFAB" w14:textId="77777777" w:rsidR="00BC5259" w:rsidRPr="00BC5259" w:rsidRDefault="00BC5259" w:rsidP="00360CB9">
      <w:pPr>
        <w:tabs>
          <w:tab w:val="left" w:pos="0"/>
          <w:tab w:val="left" w:pos="3600"/>
        </w:tabs>
        <w:spacing w:after="0" w:line="240" w:lineRule="auto"/>
        <w:rPr>
          <w:rFonts w:ascii="Times New Roman" w:hAnsi="Times New Roman" w:cs="Calibri"/>
          <w:color w:val="auto"/>
          <w:sz w:val="24"/>
          <w:szCs w:val="24"/>
          <w:lang w:eastAsia="ar-SA"/>
        </w:rPr>
      </w:pPr>
    </w:p>
    <w:p w14:paraId="4A8D2686" w14:textId="77777777" w:rsidR="00BC5259" w:rsidRPr="00BC5259" w:rsidRDefault="00BC5259" w:rsidP="00BC5259">
      <w:pPr>
        <w:tabs>
          <w:tab w:val="left" w:pos="0"/>
          <w:tab w:val="left" w:pos="3600"/>
        </w:tabs>
        <w:spacing w:after="0" w:line="240" w:lineRule="auto"/>
        <w:jc w:val="center"/>
        <w:rPr>
          <w:rFonts w:ascii="Times New Roman" w:hAnsi="Times New Roman" w:cs="Calibri"/>
          <w:color w:val="FF0000"/>
          <w:sz w:val="24"/>
          <w:szCs w:val="24"/>
          <w:lang w:eastAsia="ar-SA"/>
        </w:rPr>
      </w:pPr>
    </w:p>
    <w:tbl>
      <w:tblPr>
        <w:tblW w:w="5000" w:type="pct"/>
        <w:jc w:val="center"/>
        <w:tblCellMar>
          <w:left w:w="30" w:type="dxa"/>
          <w:right w:w="30" w:type="dxa"/>
        </w:tblCellMar>
        <w:tblLook w:val="04A0" w:firstRow="1" w:lastRow="0" w:firstColumn="1" w:lastColumn="0" w:noHBand="0" w:noVBand="1"/>
      </w:tblPr>
      <w:tblGrid>
        <w:gridCol w:w="7533"/>
        <w:gridCol w:w="7027"/>
      </w:tblGrid>
      <w:tr w:rsidR="00BC5259" w:rsidRPr="00BC5259" w14:paraId="0FA6C6ED" w14:textId="77777777" w:rsidTr="00423BC9">
        <w:trPr>
          <w:jc w:val="center"/>
        </w:trPr>
        <w:tc>
          <w:tcPr>
            <w:tcW w:w="2587" w:type="pct"/>
            <w:tcBorders>
              <w:top w:val="single" w:sz="4" w:space="0" w:color="000000"/>
              <w:left w:val="single" w:sz="4" w:space="0" w:color="000000"/>
              <w:bottom w:val="nil"/>
              <w:right w:val="nil"/>
            </w:tcBorders>
            <w:shd w:val="clear" w:color="auto" w:fill="D9D9D9"/>
            <w:hideMark/>
          </w:tcPr>
          <w:p w14:paraId="240BAD63" w14:textId="77777777" w:rsidR="00BC5259" w:rsidRPr="00BC5259" w:rsidRDefault="00BC5259" w:rsidP="00BC5259">
            <w:pPr>
              <w:suppressAutoHyphens w:val="0"/>
              <w:spacing w:after="0" w:line="240" w:lineRule="auto"/>
              <w:rPr>
                <w:rFonts w:ascii="Times New Roman" w:hAnsi="Times New Roman"/>
                <w:b/>
                <w:color w:val="auto"/>
                <w:lang w:eastAsia="en-US"/>
              </w:rPr>
            </w:pPr>
            <w:r w:rsidRPr="00BC5259">
              <w:rPr>
                <w:rFonts w:ascii="Times New Roman" w:hAnsi="Times New Roman"/>
                <w:b/>
                <w:color w:val="auto"/>
                <w:lang w:eastAsia="en-US"/>
              </w:rPr>
              <w:t xml:space="preserve">Заказчик: </w:t>
            </w:r>
          </w:p>
          <w:p w14:paraId="6F07661C" w14:textId="77777777" w:rsidR="00BC5259" w:rsidRPr="00BC5259" w:rsidRDefault="00BC5259" w:rsidP="00BC5259">
            <w:pPr>
              <w:suppressAutoHyphens w:val="0"/>
              <w:spacing w:after="0" w:line="240" w:lineRule="auto"/>
              <w:rPr>
                <w:rFonts w:ascii="Times New Roman" w:hAnsi="Times New Roman"/>
                <w:color w:val="auto"/>
                <w:sz w:val="24"/>
                <w:szCs w:val="24"/>
                <w:lang w:eastAsia="ru-RU"/>
              </w:rPr>
            </w:pPr>
            <w:r w:rsidRPr="00BC5259">
              <w:rPr>
                <w:rFonts w:ascii="Times New Roman" w:hAnsi="Times New Roman"/>
                <w:color w:val="auto"/>
                <w:lang w:eastAsia="ru-RU"/>
              </w:rPr>
              <w:t xml:space="preserve">Санкт-Петербургское государственное бюджетное учреждение культуры «Санкт-Петербургский </w:t>
            </w:r>
          </w:p>
          <w:p w14:paraId="09E53464" w14:textId="77777777" w:rsidR="00BC5259" w:rsidRPr="00BC5259" w:rsidRDefault="00BC5259" w:rsidP="00BC5259">
            <w:pPr>
              <w:suppressAutoHyphens w:val="0"/>
              <w:snapToGrid w:val="0"/>
              <w:spacing w:after="0" w:line="240" w:lineRule="auto"/>
              <w:jc w:val="both"/>
              <w:rPr>
                <w:rFonts w:ascii="Times New Roman" w:hAnsi="Times New Roman"/>
                <w:color w:val="auto"/>
                <w:lang w:eastAsia="en-US"/>
              </w:rPr>
            </w:pPr>
            <w:r w:rsidRPr="00BC5259">
              <w:rPr>
                <w:rFonts w:ascii="Times New Roman" w:hAnsi="Times New Roman"/>
                <w:color w:val="auto"/>
                <w:lang w:eastAsia="ru-RU"/>
              </w:rPr>
              <w:t>академический Театр имени Ленсовета»</w:t>
            </w:r>
          </w:p>
        </w:tc>
        <w:tc>
          <w:tcPr>
            <w:tcW w:w="2413" w:type="pct"/>
            <w:tcBorders>
              <w:top w:val="single" w:sz="4" w:space="0" w:color="000000"/>
              <w:left w:val="single" w:sz="4" w:space="0" w:color="000000"/>
              <w:bottom w:val="nil"/>
              <w:right w:val="single" w:sz="4" w:space="0" w:color="auto"/>
            </w:tcBorders>
            <w:shd w:val="clear" w:color="auto" w:fill="D9D9D9"/>
            <w:hideMark/>
          </w:tcPr>
          <w:p w14:paraId="39178951" w14:textId="2A6A2AB0" w:rsidR="00BC5259" w:rsidRPr="00BC5259" w:rsidRDefault="00BD19B7" w:rsidP="00BC5259">
            <w:pPr>
              <w:suppressAutoHyphens w:val="0"/>
              <w:snapToGrid w:val="0"/>
              <w:spacing w:after="0" w:line="310" w:lineRule="exact"/>
              <w:ind w:right="830"/>
              <w:rPr>
                <w:rFonts w:ascii="Times New Roman" w:hAnsi="Times New Roman"/>
                <w:b/>
                <w:color w:val="auto"/>
                <w:sz w:val="24"/>
                <w:szCs w:val="24"/>
                <w:lang w:eastAsia="ru-RU"/>
              </w:rPr>
            </w:pPr>
            <w:r>
              <w:rPr>
                <w:rFonts w:ascii="Times New Roman" w:hAnsi="Times New Roman"/>
                <w:b/>
                <w:color w:val="auto"/>
                <w:lang w:eastAsia="ru-RU"/>
              </w:rPr>
              <w:t>Поставщик</w:t>
            </w:r>
            <w:r w:rsidR="00BC5259" w:rsidRPr="00BC5259">
              <w:rPr>
                <w:rFonts w:ascii="Times New Roman" w:hAnsi="Times New Roman"/>
                <w:b/>
                <w:color w:val="auto"/>
                <w:lang w:eastAsia="ru-RU"/>
              </w:rPr>
              <w:t xml:space="preserve">: </w:t>
            </w:r>
          </w:p>
          <w:p w14:paraId="56FBA99D" w14:textId="77777777" w:rsidR="00BC5259" w:rsidRPr="00BC5259" w:rsidRDefault="00BC5259" w:rsidP="00BC5259">
            <w:pPr>
              <w:tabs>
                <w:tab w:val="left" w:pos="0"/>
              </w:tabs>
              <w:suppressAutoHyphens w:val="0"/>
              <w:spacing w:after="0" w:line="310" w:lineRule="exact"/>
              <w:ind w:left="360" w:firstLine="30"/>
              <w:rPr>
                <w:rFonts w:ascii="Times New Roman" w:hAnsi="Times New Roman"/>
                <w:color w:val="auto"/>
                <w:highlight w:val="yellow"/>
                <w:lang w:eastAsia="ru-RU"/>
              </w:rPr>
            </w:pPr>
          </w:p>
        </w:tc>
      </w:tr>
      <w:tr w:rsidR="00BC5259" w:rsidRPr="00BC5259" w14:paraId="3C64DD49" w14:textId="77777777" w:rsidTr="00423BC9">
        <w:trPr>
          <w:trHeight w:val="1421"/>
          <w:jc w:val="center"/>
        </w:trPr>
        <w:tc>
          <w:tcPr>
            <w:tcW w:w="2587" w:type="pct"/>
            <w:tcBorders>
              <w:top w:val="single" w:sz="4" w:space="0" w:color="000000"/>
              <w:left w:val="single" w:sz="4" w:space="0" w:color="000000"/>
              <w:bottom w:val="single" w:sz="4" w:space="0" w:color="000000"/>
              <w:right w:val="nil"/>
            </w:tcBorders>
            <w:vAlign w:val="center"/>
          </w:tcPr>
          <w:p w14:paraId="0C2A323D" w14:textId="77777777" w:rsidR="00BC5259" w:rsidRPr="00BC5259" w:rsidRDefault="00BC5259" w:rsidP="00BC5259">
            <w:pPr>
              <w:tabs>
                <w:tab w:val="left" w:pos="0"/>
              </w:tabs>
              <w:suppressAutoHyphens w:val="0"/>
              <w:snapToGrid w:val="0"/>
              <w:spacing w:after="0" w:line="310" w:lineRule="exact"/>
              <w:ind w:left="360" w:firstLine="128"/>
              <w:rPr>
                <w:rFonts w:ascii="Times New Roman" w:hAnsi="Times New Roman"/>
                <w:color w:val="000000"/>
                <w:spacing w:val="3"/>
                <w:lang w:eastAsia="ru-RU"/>
              </w:rPr>
            </w:pPr>
          </w:p>
          <w:p w14:paraId="49D61438" w14:textId="77777777" w:rsidR="00BC5259" w:rsidRPr="00BC5259" w:rsidRDefault="00BC5259" w:rsidP="00BC5259">
            <w:pPr>
              <w:tabs>
                <w:tab w:val="left" w:pos="0"/>
              </w:tabs>
              <w:suppressAutoHyphens w:val="0"/>
              <w:snapToGrid w:val="0"/>
              <w:spacing w:after="0" w:line="310" w:lineRule="exact"/>
              <w:ind w:left="360" w:firstLine="128"/>
              <w:rPr>
                <w:rFonts w:ascii="Times New Roman" w:hAnsi="Times New Roman"/>
                <w:color w:val="000000"/>
                <w:spacing w:val="3"/>
                <w:lang w:eastAsia="ru-RU"/>
              </w:rPr>
            </w:pPr>
            <w:r w:rsidRPr="00BC5259">
              <w:rPr>
                <w:rFonts w:ascii="Times New Roman" w:hAnsi="Times New Roman"/>
                <w:color w:val="000000"/>
                <w:spacing w:val="3"/>
                <w:lang w:eastAsia="ru-RU"/>
              </w:rPr>
              <w:t xml:space="preserve">Директор _______________ </w:t>
            </w:r>
            <w:r w:rsidRPr="00BC5259">
              <w:rPr>
                <w:rFonts w:ascii="Times New Roman" w:hAnsi="Times New Roman"/>
                <w:color w:val="000000"/>
                <w:lang w:eastAsia="ru-RU"/>
              </w:rPr>
              <w:t xml:space="preserve">В.Б. Градковский       </w:t>
            </w:r>
          </w:p>
          <w:p w14:paraId="34D27BD1" w14:textId="77777777" w:rsidR="00BC5259" w:rsidRPr="00BC5259" w:rsidRDefault="00BC5259" w:rsidP="00BC5259">
            <w:pPr>
              <w:tabs>
                <w:tab w:val="left" w:pos="0"/>
              </w:tabs>
              <w:suppressAutoHyphens w:val="0"/>
              <w:spacing w:after="0" w:line="310" w:lineRule="exact"/>
              <w:ind w:left="360"/>
              <w:rPr>
                <w:rFonts w:ascii="Times New Roman" w:hAnsi="Times New Roman"/>
                <w:color w:val="auto"/>
                <w:lang w:eastAsia="ru-RU"/>
              </w:rPr>
            </w:pPr>
            <w:r w:rsidRPr="00BC5259">
              <w:rPr>
                <w:rFonts w:ascii="Times New Roman" w:hAnsi="Times New Roman"/>
                <w:color w:val="auto"/>
                <w:lang w:eastAsia="ru-RU"/>
              </w:rPr>
              <w:t xml:space="preserve">                    м. п.</w:t>
            </w:r>
          </w:p>
        </w:tc>
        <w:tc>
          <w:tcPr>
            <w:tcW w:w="2413" w:type="pct"/>
            <w:tcBorders>
              <w:top w:val="single" w:sz="4" w:space="0" w:color="000000"/>
              <w:left w:val="single" w:sz="4" w:space="0" w:color="000000"/>
              <w:bottom w:val="single" w:sz="4" w:space="0" w:color="000000"/>
              <w:right w:val="single" w:sz="4" w:space="0" w:color="auto"/>
            </w:tcBorders>
            <w:vAlign w:val="center"/>
            <w:hideMark/>
          </w:tcPr>
          <w:p w14:paraId="27E94E12" w14:textId="4CE16F87" w:rsidR="00BC5259" w:rsidRPr="00BC5259" w:rsidRDefault="00BC5259" w:rsidP="00BC5259">
            <w:pPr>
              <w:tabs>
                <w:tab w:val="left" w:pos="0"/>
              </w:tabs>
              <w:suppressAutoHyphens w:val="0"/>
              <w:snapToGrid w:val="0"/>
              <w:spacing w:after="0" w:line="310" w:lineRule="exact"/>
              <w:ind w:left="360"/>
              <w:rPr>
                <w:rFonts w:ascii="Times New Roman" w:hAnsi="Times New Roman"/>
                <w:color w:val="auto"/>
                <w:highlight w:val="yellow"/>
                <w:lang w:eastAsia="ru-RU"/>
              </w:rPr>
            </w:pPr>
            <w:r w:rsidRPr="00BC5259">
              <w:rPr>
                <w:rFonts w:ascii="Times New Roman" w:hAnsi="Times New Roman"/>
                <w:color w:val="auto"/>
                <w:lang w:eastAsia="ru-RU"/>
              </w:rPr>
              <w:t>________________                      м. п.</w:t>
            </w:r>
          </w:p>
        </w:tc>
      </w:tr>
    </w:tbl>
    <w:p w14:paraId="0489FDB5" w14:textId="77777777" w:rsidR="00BC5259" w:rsidRPr="00BC5259" w:rsidRDefault="00BC5259" w:rsidP="00BC5259">
      <w:pPr>
        <w:tabs>
          <w:tab w:val="left" w:pos="0"/>
          <w:tab w:val="left" w:pos="3600"/>
        </w:tabs>
        <w:spacing w:after="0" w:line="240" w:lineRule="auto"/>
        <w:jc w:val="center"/>
        <w:rPr>
          <w:rFonts w:ascii="Times New Roman" w:hAnsi="Times New Roman" w:cs="Calibri"/>
          <w:color w:val="auto"/>
          <w:sz w:val="24"/>
          <w:szCs w:val="24"/>
          <w:lang w:eastAsia="ar-SA"/>
        </w:rPr>
      </w:pPr>
    </w:p>
    <w:p w14:paraId="3CD6C778" w14:textId="77777777" w:rsidR="00BC5259" w:rsidRPr="00BC5259" w:rsidRDefault="00BC5259" w:rsidP="00BC5259">
      <w:pPr>
        <w:suppressAutoHyphens w:val="0"/>
        <w:spacing w:after="0" w:line="240" w:lineRule="auto"/>
        <w:rPr>
          <w:rFonts w:ascii="Times New Roman" w:hAnsi="Times New Roman"/>
          <w:b/>
          <w:bCs/>
          <w:color w:val="000000"/>
          <w:sz w:val="16"/>
          <w:szCs w:val="16"/>
          <w:lang w:eastAsia="ru-RU"/>
        </w:rPr>
      </w:pPr>
    </w:p>
    <w:p w14:paraId="16AF21B6" w14:textId="77777777" w:rsidR="00BC5259" w:rsidRPr="00BC5259" w:rsidRDefault="00BC5259" w:rsidP="00BC5259">
      <w:pPr>
        <w:suppressAutoHyphens w:val="0"/>
        <w:spacing w:after="0" w:line="240" w:lineRule="auto"/>
        <w:rPr>
          <w:rFonts w:ascii="Times New Roman" w:hAnsi="Times New Roman" w:cs="Calibri"/>
          <w:color w:val="auto"/>
          <w:sz w:val="24"/>
          <w:szCs w:val="24"/>
          <w:lang w:eastAsia="ar-SA"/>
        </w:rPr>
      </w:pPr>
      <w:r w:rsidRPr="00BC5259">
        <w:rPr>
          <w:rFonts w:ascii="Times New Roman" w:hAnsi="Times New Roman" w:cs="Calibri"/>
          <w:color w:val="auto"/>
          <w:sz w:val="24"/>
          <w:szCs w:val="24"/>
          <w:lang w:eastAsia="ar-SA"/>
        </w:rPr>
        <w:br w:type="page"/>
      </w:r>
    </w:p>
    <w:p w14:paraId="533CC915" w14:textId="238A8617" w:rsidR="00525662" w:rsidRPr="00525662" w:rsidRDefault="00525662" w:rsidP="00525662">
      <w:pPr>
        <w:spacing w:after="0" w:line="240" w:lineRule="auto"/>
        <w:jc w:val="right"/>
        <w:rPr>
          <w:rFonts w:ascii="Times New Roman" w:hAnsi="Times New Roman"/>
          <w:sz w:val="24"/>
          <w:szCs w:val="24"/>
        </w:rPr>
      </w:pPr>
      <w:r w:rsidRPr="00525662">
        <w:rPr>
          <w:rFonts w:ascii="Times New Roman" w:hAnsi="Times New Roman"/>
          <w:sz w:val="24"/>
          <w:szCs w:val="24"/>
          <w:lang w:eastAsia="ru-RU"/>
        </w:rPr>
        <w:lastRenderedPageBreak/>
        <w:t xml:space="preserve">Приложение №2 к Договору  </w:t>
      </w:r>
    </w:p>
    <w:p w14:paraId="5DFB0909" w14:textId="77777777" w:rsidR="00525662" w:rsidRPr="00525662" w:rsidRDefault="00525662" w:rsidP="00525662">
      <w:pPr>
        <w:spacing w:after="0" w:line="240" w:lineRule="auto"/>
        <w:jc w:val="center"/>
        <w:rPr>
          <w:rFonts w:ascii="Times New Roman" w:hAnsi="Times New Roman"/>
          <w:b/>
          <w:smallCaps/>
          <w:spacing w:val="5"/>
          <w:kern w:val="32"/>
          <w:sz w:val="24"/>
          <w:szCs w:val="24"/>
        </w:rPr>
      </w:pPr>
      <w:r w:rsidRPr="00525662">
        <w:rPr>
          <w:rFonts w:ascii="Times New Roman" w:hAnsi="Times New Roman"/>
          <w:b/>
          <w:smallCaps/>
          <w:spacing w:val="5"/>
          <w:kern w:val="32"/>
          <w:sz w:val="24"/>
          <w:szCs w:val="24"/>
        </w:rPr>
        <w:t>расчет цены договора</w:t>
      </w:r>
    </w:p>
    <w:p w14:paraId="6686E26C" w14:textId="7880A121" w:rsidR="00525662" w:rsidRPr="00360CB9" w:rsidRDefault="00525662" w:rsidP="00360CB9">
      <w:pPr>
        <w:spacing w:after="0" w:line="240" w:lineRule="auto"/>
        <w:jc w:val="center"/>
        <w:outlineLvl w:val="0"/>
        <w:rPr>
          <w:rFonts w:ascii="Times New Roman" w:hAnsi="Times New Roman"/>
          <w:bCs/>
          <w:i/>
          <w:sz w:val="24"/>
          <w:szCs w:val="24"/>
        </w:rPr>
      </w:pPr>
      <w:r w:rsidRPr="00525662">
        <w:rPr>
          <w:rFonts w:ascii="Times New Roman" w:hAnsi="Times New Roman"/>
          <w:i/>
          <w:sz w:val="24"/>
          <w:szCs w:val="24"/>
        </w:rPr>
        <w:t xml:space="preserve">заполняется Заказчиком при направлении контракта Поставщику </w:t>
      </w:r>
      <w:r w:rsidRPr="00525662">
        <w:rPr>
          <w:rFonts w:ascii="Times New Roman" w:hAnsi="Times New Roman"/>
          <w:i/>
          <w:sz w:val="24"/>
          <w:szCs w:val="24"/>
          <w:u w:val="single"/>
        </w:rPr>
        <w:t>по данным, указанным Поставщиком в оферте (коммерческом предложении</w:t>
      </w:r>
      <w:r w:rsidR="00360CB9">
        <w:rPr>
          <w:rFonts w:ascii="Times New Roman" w:hAnsi="Times New Roman"/>
          <w:i/>
          <w:sz w:val="24"/>
          <w:szCs w:val="24"/>
          <w:u w:val="single"/>
        </w:rPr>
        <w:t>)</w:t>
      </w:r>
    </w:p>
    <w:tbl>
      <w:tblPr>
        <w:tblpPr w:leftFromText="180" w:rightFromText="180" w:horzAnchor="page" w:tblpX="1385" w:tblpY="1755"/>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7"/>
        <w:gridCol w:w="2825"/>
        <w:gridCol w:w="2230"/>
        <w:gridCol w:w="1306"/>
        <w:gridCol w:w="2024"/>
        <w:gridCol w:w="773"/>
        <w:gridCol w:w="838"/>
        <w:gridCol w:w="2003"/>
      </w:tblGrid>
      <w:tr w:rsidR="00525662" w:rsidRPr="00525662" w14:paraId="5459E36A" w14:textId="77777777" w:rsidTr="00360CB9">
        <w:trPr>
          <w:trHeight w:val="901"/>
        </w:trPr>
        <w:tc>
          <w:tcPr>
            <w:tcW w:w="2597" w:type="dxa"/>
            <w:shd w:val="clear" w:color="auto" w:fill="auto"/>
            <w:vAlign w:val="center"/>
          </w:tcPr>
          <w:p w14:paraId="5FA92E50" w14:textId="77777777" w:rsidR="00525662" w:rsidRPr="00525662" w:rsidRDefault="00525662" w:rsidP="00360CB9">
            <w:pPr>
              <w:spacing w:after="0" w:line="240" w:lineRule="auto"/>
              <w:jc w:val="center"/>
              <w:rPr>
                <w:rFonts w:ascii="Times New Roman" w:hAnsi="Times New Roman"/>
                <w:bCs/>
                <w:sz w:val="24"/>
                <w:szCs w:val="24"/>
              </w:rPr>
            </w:pPr>
            <w:r w:rsidRPr="00525662">
              <w:rPr>
                <w:rFonts w:ascii="Times New Roman" w:hAnsi="Times New Roman"/>
                <w:bCs/>
                <w:sz w:val="24"/>
                <w:szCs w:val="24"/>
              </w:rPr>
              <w:t>№ п/п</w:t>
            </w:r>
          </w:p>
        </w:tc>
        <w:tc>
          <w:tcPr>
            <w:tcW w:w="2825" w:type="dxa"/>
            <w:shd w:val="clear" w:color="auto" w:fill="auto"/>
            <w:vAlign w:val="center"/>
          </w:tcPr>
          <w:p w14:paraId="7862A52D" w14:textId="77777777" w:rsidR="00525662" w:rsidRPr="00525662" w:rsidRDefault="00525662" w:rsidP="00360CB9">
            <w:pPr>
              <w:spacing w:after="0" w:line="240" w:lineRule="auto"/>
              <w:jc w:val="center"/>
              <w:rPr>
                <w:rFonts w:ascii="Times New Roman" w:hAnsi="Times New Roman"/>
                <w:bCs/>
                <w:sz w:val="24"/>
                <w:szCs w:val="24"/>
              </w:rPr>
            </w:pPr>
            <w:r w:rsidRPr="00525662">
              <w:rPr>
                <w:rFonts w:ascii="Times New Roman" w:hAnsi="Times New Roman"/>
                <w:bCs/>
                <w:sz w:val="24"/>
                <w:szCs w:val="24"/>
              </w:rPr>
              <w:t>Наименование</w:t>
            </w:r>
          </w:p>
          <w:p w14:paraId="7B67A1AF" w14:textId="77777777" w:rsidR="00525662" w:rsidRPr="00525662" w:rsidRDefault="00525662" w:rsidP="00360CB9">
            <w:pPr>
              <w:spacing w:after="0" w:line="240" w:lineRule="auto"/>
              <w:jc w:val="center"/>
              <w:rPr>
                <w:rFonts w:ascii="Times New Roman" w:hAnsi="Times New Roman"/>
                <w:bCs/>
                <w:sz w:val="24"/>
                <w:szCs w:val="24"/>
              </w:rPr>
            </w:pPr>
          </w:p>
        </w:tc>
        <w:tc>
          <w:tcPr>
            <w:tcW w:w="2230" w:type="dxa"/>
          </w:tcPr>
          <w:p w14:paraId="51B2BDF8" w14:textId="77777777" w:rsidR="00525662" w:rsidRPr="00525662" w:rsidRDefault="00525662" w:rsidP="00360CB9">
            <w:pPr>
              <w:spacing w:after="0" w:line="240" w:lineRule="auto"/>
              <w:rPr>
                <w:rFonts w:ascii="Times New Roman" w:hAnsi="Times New Roman"/>
                <w:bCs/>
                <w:sz w:val="24"/>
                <w:szCs w:val="24"/>
              </w:rPr>
            </w:pPr>
            <w:r w:rsidRPr="00525662">
              <w:rPr>
                <w:rFonts w:ascii="Times New Roman" w:hAnsi="Times New Roman"/>
                <w:bCs/>
                <w:sz w:val="24"/>
                <w:szCs w:val="24"/>
              </w:rPr>
              <w:t>Характеристики</w:t>
            </w:r>
          </w:p>
        </w:tc>
        <w:tc>
          <w:tcPr>
            <w:tcW w:w="1306" w:type="dxa"/>
          </w:tcPr>
          <w:p w14:paraId="512EB5A0" w14:textId="77777777" w:rsidR="00525662" w:rsidRPr="00525662" w:rsidRDefault="00525662" w:rsidP="00360CB9">
            <w:pPr>
              <w:spacing w:after="0" w:line="240" w:lineRule="auto"/>
              <w:jc w:val="center"/>
              <w:rPr>
                <w:rFonts w:ascii="Times New Roman" w:hAnsi="Times New Roman"/>
                <w:bCs/>
                <w:sz w:val="24"/>
                <w:szCs w:val="24"/>
              </w:rPr>
            </w:pPr>
            <w:r w:rsidRPr="00525662">
              <w:rPr>
                <w:rFonts w:ascii="Times New Roman" w:hAnsi="Times New Roman"/>
                <w:bCs/>
                <w:sz w:val="24"/>
                <w:szCs w:val="24"/>
              </w:rPr>
              <w:t>Марка</w:t>
            </w:r>
          </w:p>
        </w:tc>
        <w:tc>
          <w:tcPr>
            <w:tcW w:w="2024" w:type="dxa"/>
          </w:tcPr>
          <w:p w14:paraId="07FA8F7F" w14:textId="77777777" w:rsidR="00525662" w:rsidRPr="00525662" w:rsidRDefault="00525662" w:rsidP="00360CB9">
            <w:pPr>
              <w:spacing w:after="0" w:line="240" w:lineRule="auto"/>
              <w:jc w:val="center"/>
              <w:rPr>
                <w:rFonts w:ascii="Times New Roman" w:hAnsi="Times New Roman"/>
                <w:bCs/>
                <w:sz w:val="24"/>
                <w:szCs w:val="24"/>
              </w:rPr>
            </w:pPr>
            <w:r w:rsidRPr="00525662">
              <w:rPr>
                <w:rFonts w:ascii="Times New Roman" w:hAnsi="Times New Roman"/>
                <w:bCs/>
                <w:sz w:val="24"/>
                <w:szCs w:val="24"/>
              </w:rPr>
              <w:t>Страна происхождения товара</w:t>
            </w:r>
          </w:p>
        </w:tc>
        <w:tc>
          <w:tcPr>
            <w:tcW w:w="773" w:type="dxa"/>
            <w:shd w:val="clear" w:color="auto" w:fill="auto"/>
            <w:vAlign w:val="center"/>
          </w:tcPr>
          <w:p w14:paraId="325FC2D8" w14:textId="77777777" w:rsidR="00525662" w:rsidRPr="00525662" w:rsidRDefault="00525662" w:rsidP="00360CB9">
            <w:pPr>
              <w:spacing w:after="0" w:line="240" w:lineRule="auto"/>
              <w:jc w:val="center"/>
              <w:rPr>
                <w:rFonts w:ascii="Times New Roman" w:hAnsi="Times New Roman"/>
                <w:bCs/>
                <w:sz w:val="24"/>
                <w:szCs w:val="24"/>
              </w:rPr>
            </w:pPr>
            <w:r w:rsidRPr="00525662">
              <w:rPr>
                <w:rFonts w:ascii="Times New Roman" w:hAnsi="Times New Roman"/>
                <w:bCs/>
                <w:sz w:val="24"/>
                <w:szCs w:val="24"/>
              </w:rPr>
              <w:t>Кол-во</w:t>
            </w:r>
          </w:p>
        </w:tc>
        <w:tc>
          <w:tcPr>
            <w:tcW w:w="838" w:type="dxa"/>
            <w:shd w:val="clear" w:color="auto" w:fill="auto"/>
            <w:vAlign w:val="center"/>
          </w:tcPr>
          <w:p w14:paraId="1EC2ABCB" w14:textId="77777777" w:rsidR="00525662" w:rsidRPr="00525662" w:rsidRDefault="00525662" w:rsidP="00360CB9">
            <w:pPr>
              <w:spacing w:after="0" w:line="240" w:lineRule="auto"/>
              <w:jc w:val="center"/>
              <w:rPr>
                <w:rFonts w:ascii="Times New Roman" w:hAnsi="Times New Roman"/>
                <w:bCs/>
                <w:sz w:val="24"/>
                <w:szCs w:val="24"/>
              </w:rPr>
            </w:pPr>
            <w:r w:rsidRPr="00525662">
              <w:rPr>
                <w:rFonts w:ascii="Times New Roman" w:hAnsi="Times New Roman"/>
                <w:bCs/>
                <w:sz w:val="24"/>
                <w:szCs w:val="24"/>
              </w:rPr>
              <w:t>Цена за шт., руб.</w:t>
            </w:r>
          </w:p>
        </w:tc>
        <w:tc>
          <w:tcPr>
            <w:tcW w:w="2003" w:type="dxa"/>
            <w:shd w:val="clear" w:color="auto" w:fill="auto"/>
            <w:vAlign w:val="center"/>
          </w:tcPr>
          <w:p w14:paraId="2D453DA0" w14:textId="77777777" w:rsidR="00525662" w:rsidRPr="00525662" w:rsidRDefault="00525662" w:rsidP="00360CB9">
            <w:pPr>
              <w:spacing w:after="0" w:line="240" w:lineRule="auto"/>
              <w:jc w:val="center"/>
              <w:rPr>
                <w:rFonts w:ascii="Times New Roman" w:hAnsi="Times New Roman"/>
                <w:bCs/>
                <w:sz w:val="24"/>
                <w:szCs w:val="24"/>
              </w:rPr>
            </w:pPr>
            <w:r w:rsidRPr="00525662">
              <w:rPr>
                <w:rFonts w:ascii="Times New Roman" w:hAnsi="Times New Roman"/>
                <w:bCs/>
                <w:sz w:val="24"/>
                <w:szCs w:val="24"/>
              </w:rPr>
              <w:t>Сумма, руб.</w:t>
            </w:r>
          </w:p>
        </w:tc>
      </w:tr>
      <w:tr w:rsidR="00525662" w:rsidRPr="00525662" w14:paraId="4A1A1D12" w14:textId="77777777" w:rsidTr="00360CB9">
        <w:trPr>
          <w:trHeight w:val="901"/>
        </w:trPr>
        <w:tc>
          <w:tcPr>
            <w:tcW w:w="2597" w:type="dxa"/>
            <w:shd w:val="clear" w:color="auto" w:fill="auto"/>
            <w:vAlign w:val="center"/>
          </w:tcPr>
          <w:p w14:paraId="125F1710" w14:textId="77777777" w:rsidR="00525662" w:rsidRPr="00525662" w:rsidRDefault="00525662" w:rsidP="00360CB9">
            <w:pPr>
              <w:spacing w:after="0" w:line="240" w:lineRule="auto"/>
              <w:jc w:val="center"/>
              <w:rPr>
                <w:rFonts w:ascii="Times New Roman" w:hAnsi="Times New Roman"/>
                <w:bCs/>
                <w:sz w:val="24"/>
                <w:szCs w:val="24"/>
              </w:rPr>
            </w:pPr>
          </w:p>
        </w:tc>
        <w:tc>
          <w:tcPr>
            <w:tcW w:w="2825" w:type="dxa"/>
            <w:shd w:val="clear" w:color="auto" w:fill="auto"/>
            <w:vAlign w:val="center"/>
          </w:tcPr>
          <w:p w14:paraId="65048765" w14:textId="77777777" w:rsidR="00525662" w:rsidRPr="00525662" w:rsidRDefault="00525662" w:rsidP="00360CB9">
            <w:pPr>
              <w:spacing w:after="0" w:line="240" w:lineRule="auto"/>
              <w:jc w:val="center"/>
              <w:rPr>
                <w:rFonts w:ascii="Times New Roman" w:hAnsi="Times New Roman"/>
                <w:bCs/>
                <w:sz w:val="24"/>
                <w:szCs w:val="24"/>
              </w:rPr>
            </w:pPr>
          </w:p>
        </w:tc>
        <w:tc>
          <w:tcPr>
            <w:tcW w:w="2230" w:type="dxa"/>
          </w:tcPr>
          <w:p w14:paraId="79CB0B93" w14:textId="77777777" w:rsidR="00525662" w:rsidRPr="00525662" w:rsidRDefault="00525662" w:rsidP="00360CB9">
            <w:pPr>
              <w:spacing w:after="0" w:line="240" w:lineRule="auto"/>
              <w:rPr>
                <w:rFonts w:ascii="Times New Roman" w:hAnsi="Times New Roman"/>
                <w:bCs/>
                <w:sz w:val="24"/>
                <w:szCs w:val="24"/>
              </w:rPr>
            </w:pPr>
          </w:p>
        </w:tc>
        <w:tc>
          <w:tcPr>
            <w:tcW w:w="1306" w:type="dxa"/>
          </w:tcPr>
          <w:p w14:paraId="7D87F717" w14:textId="77777777" w:rsidR="00525662" w:rsidRPr="00525662" w:rsidRDefault="00525662" w:rsidP="00360CB9">
            <w:pPr>
              <w:spacing w:after="0" w:line="240" w:lineRule="auto"/>
              <w:jc w:val="center"/>
              <w:rPr>
                <w:rFonts w:ascii="Times New Roman" w:hAnsi="Times New Roman"/>
                <w:bCs/>
                <w:sz w:val="24"/>
                <w:szCs w:val="24"/>
              </w:rPr>
            </w:pPr>
          </w:p>
        </w:tc>
        <w:tc>
          <w:tcPr>
            <w:tcW w:w="2024" w:type="dxa"/>
          </w:tcPr>
          <w:p w14:paraId="641F34C0" w14:textId="77777777" w:rsidR="00525662" w:rsidRPr="00525662" w:rsidRDefault="00525662" w:rsidP="00360CB9">
            <w:pPr>
              <w:spacing w:after="0" w:line="240" w:lineRule="auto"/>
              <w:jc w:val="center"/>
              <w:rPr>
                <w:rFonts w:ascii="Times New Roman" w:hAnsi="Times New Roman"/>
                <w:bCs/>
                <w:sz w:val="24"/>
                <w:szCs w:val="24"/>
              </w:rPr>
            </w:pPr>
          </w:p>
        </w:tc>
        <w:tc>
          <w:tcPr>
            <w:tcW w:w="773" w:type="dxa"/>
            <w:shd w:val="clear" w:color="auto" w:fill="auto"/>
            <w:vAlign w:val="center"/>
          </w:tcPr>
          <w:p w14:paraId="1C378C49" w14:textId="77777777" w:rsidR="00525662" w:rsidRPr="00525662" w:rsidRDefault="00525662" w:rsidP="00360CB9">
            <w:pPr>
              <w:spacing w:after="0" w:line="240" w:lineRule="auto"/>
              <w:jc w:val="center"/>
              <w:rPr>
                <w:rFonts w:ascii="Times New Roman" w:hAnsi="Times New Roman"/>
                <w:bCs/>
                <w:sz w:val="24"/>
                <w:szCs w:val="24"/>
              </w:rPr>
            </w:pPr>
          </w:p>
        </w:tc>
        <w:tc>
          <w:tcPr>
            <w:tcW w:w="838" w:type="dxa"/>
            <w:shd w:val="clear" w:color="auto" w:fill="auto"/>
            <w:vAlign w:val="center"/>
          </w:tcPr>
          <w:p w14:paraId="1A0D7A87" w14:textId="77777777" w:rsidR="00525662" w:rsidRPr="00525662" w:rsidRDefault="00525662" w:rsidP="00360CB9">
            <w:pPr>
              <w:spacing w:after="0" w:line="240" w:lineRule="auto"/>
              <w:jc w:val="center"/>
              <w:rPr>
                <w:rFonts w:ascii="Times New Roman" w:hAnsi="Times New Roman"/>
                <w:bCs/>
                <w:sz w:val="24"/>
                <w:szCs w:val="24"/>
              </w:rPr>
            </w:pPr>
          </w:p>
        </w:tc>
        <w:tc>
          <w:tcPr>
            <w:tcW w:w="2003" w:type="dxa"/>
            <w:shd w:val="clear" w:color="auto" w:fill="auto"/>
            <w:vAlign w:val="center"/>
          </w:tcPr>
          <w:p w14:paraId="122254C1" w14:textId="77777777" w:rsidR="00525662" w:rsidRPr="00525662" w:rsidRDefault="00525662" w:rsidP="00360CB9">
            <w:pPr>
              <w:spacing w:after="0" w:line="240" w:lineRule="auto"/>
              <w:jc w:val="center"/>
              <w:rPr>
                <w:rFonts w:ascii="Times New Roman" w:hAnsi="Times New Roman"/>
                <w:bCs/>
                <w:sz w:val="24"/>
                <w:szCs w:val="24"/>
              </w:rPr>
            </w:pPr>
          </w:p>
        </w:tc>
      </w:tr>
    </w:tbl>
    <w:p w14:paraId="3BA8ACEC" w14:textId="77777777" w:rsidR="005A4078" w:rsidRDefault="005A4078"/>
    <w:sectPr w:rsidR="005A4078" w:rsidSect="00360CB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FB312" w14:textId="77777777" w:rsidR="006F5A08" w:rsidRDefault="006F5A08" w:rsidP="00C71589">
      <w:pPr>
        <w:spacing w:after="0" w:line="240" w:lineRule="auto"/>
      </w:pPr>
      <w:r>
        <w:separator/>
      </w:r>
    </w:p>
  </w:endnote>
  <w:endnote w:type="continuationSeparator" w:id="0">
    <w:p w14:paraId="2F8029AC" w14:textId="77777777" w:rsidR="006F5A08" w:rsidRDefault="006F5A08" w:rsidP="00C71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992896"/>
      <w:docPartObj>
        <w:docPartGallery w:val="Page Numbers (Bottom of Page)"/>
        <w:docPartUnique/>
      </w:docPartObj>
    </w:sdtPr>
    <w:sdtContent>
      <w:p w14:paraId="62488EDD" w14:textId="2774DA74" w:rsidR="00C71589" w:rsidRDefault="00C71589">
        <w:pPr>
          <w:pStyle w:val="a7"/>
          <w:jc w:val="center"/>
        </w:pPr>
        <w:r>
          <w:fldChar w:fldCharType="begin"/>
        </w:r>
        <w:r>
          <w:instrText>PAGE   \* MERGEFORMAT</w:instrText>
        </w:r>
        <w:r>
          <w:fldChar w:fldCharType="separate"/>
        </w:r>
        <w:r>
          <w:t>2</w:t>
        </w:r>
        <w:r>
          <w:fldChar w:fldCharType="end"/>
        </w:r>
      </w:p>
    </w:sdtContent>
  </w:sdt>
  <w:p w14:paraId="024E523A" w14:textId="77777777" w:rsidR="00C71589" w:rsidRDefault="00C7158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A2FD5" w14:textId="77777777" w:rsidR="006F5A08" w:rsidRDefault="006F5A08" w:rsidP="00C71589">
      <w:pPr>
        <w:spacing w:after="0" w:line="240" w:lineRule="auto"/>
      </w:pPr>
      <w:r>
        <w:separator/>
      </w:r>
    </w:p>
  </w:footnote>
  <w:footnote w:type="continuationSeparator" w:id="0">
    <w:p w14:paraId="3A01AF0D" w14:textId="77777777" w:rsidR="006F5A08" w:rsidRDefault="006F5A08" w:rsidP="00C71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0D4C47"/>
    <w:multiLevelType w:val="multilevel"/>
    <w:tmpl w:val="05AC0BD6"/>
    <w:lvl w:ilvl="0">
      <w:start w:val="2"/>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6200" w:hanging="1800"/>
      </w:pPr>
    </w:lvl>
  </w:abstractNum>
  <w:abstractNum w:abstractNumId="1" w15:restartNumberingAfterBreak="0">
    <w:nsid w:val="4A7C4347"/>
    <w:multiLevelType w:val="hybridMultilevel"/>
    <w:tmpl w:val="B30662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D184898"/>
    <w:multiLevelType w:val="hybridMultilevel"/>
    <w:tmpl w:val="E5800B1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1300773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4318210">
    <w:abstractNumId w:val="1"/>
  </w:num>
  <w:num w:numId="3" w16cid:durableId="495846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00C"/>
    <w:rsid w:val="0000274D"/>
    <w:rsid w:val="000A1816"/>
    <w:rsid w:val="000B2A19"/>
    <w:rsid w:val="00170A63"/>
    <w:rsid w:val="00177F9C"/>
    <w:rsid w:val="001C0C7F"/>
    <w:rsid w:val="001E6F35"/>
    <w:rsid w:val="002A26CB"/>
    <w:rsid w:val="002D654F"/>
    <w:rsid w:val="002E0D15"/>
    <w:rsid w:val="002E3F34"/>
    <w:rsid w:val="003071A8"/>
    <w:rsid w:val="00346148"/>
    <w:rsid w:val="00360CB9"/>
    <w:rsid w:val="003A7FAF"/>
    <w:rsid w:val="00436E1D"/>
    <w:rsid w:val="004415F5"/>
    <w:rsid w:val="00485032"/>
    <w:rsid w:val="0049754B"/>
    <w:rsid w:val="004F2EFC"/>
    <w:rsid w:val="00525662"/>
    <w:rsid w:val="00532C33"/>
    <w:rsid w:val="00581C5F"/>
    <w:rsid w:val="005A4078"/>
    <w:rsid w:val="005B40D2"/>
    <w:rsid w:val="0065634C"/>
    <w:rsid w:val="0066033E"/>
    <w:rsid w:val="006B68D0"/>
    <w:rsid w:val="006C5B22"/>
    <w:rsid w:val="006F5A08"/>
    <w:rsid w:val="006F73D5"/>
    <w:rsid w:val="00770A88"/>
    <w:rsid w:val="0078300C"/>
    <w:rsid w:val="007969CB"/>
    <w:rsid w:val="007C05DF"/>
    <w:rsid w:val="007C7781"/>
    <w:rsid w:val="0082225B"/>
    <w:rsid w:val="00884FF0"/>
    <w:rsid w:val="0090030F"/>
    <w:rsid w:val="00953B45"/>
    <w:rsid w:val="009721D5"/>
    <w:rsid w:val="00997738"/>
    <w:rsid w:val="009A5955"/>
    <w:rsid w:val="009C525F"/>
    <w:rsid w:val="00A41B21"/>
    <w:rsid w:val="00A644FB"/>
    <w:rsid w:val="00B37ADF"/>
    <w:rsid w:val="00BC5259"/>
    <w:rsid w:val="00BD19B7"/>
    <w:rsid w:val="00BF7F54"/>
    <w:rsid w:val="00C3118D"/>
    <w:rsid w:val="00C71589"/>
    <w:rsid w:val="00CD63ED"/>
    <w:rsid w:val="00D33399"/>
    <w:rsid w:val="00D75823"/>
    <w:rsid w:val="00D83769"/>
    <w:rsid w:val="00D8612D"/>
    <w:rsid w:val="00DF1879"/>
    <w:rsid w:val="00DF1DED"/>
    <w:rsid w:val="00E1389E"/>
    <w:rsid w:val="00E36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081B3"/>
  <w15:chartTrackingRefBased/>
  <w15:docId w15:val="{100CEBEF-5501-40E8-9B1A-88AB75EE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2EFC"/>
    <w:pPr>
      <w:suppressAutoHyphens/>
      <w:spacing w:after="200" w:line="276" w:lineRule="auto"/>
    </w:pPr>
    <w:rPr>
      <w:rFonts w:ascii="Calibri" w:eastAsia="Times New Roman" w:hAnsi="Calibri" w:cs="Times New Roman"/>
      <w:color w:val="00000A"/>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F2EFC"/>
    <w:rPr>
      <w:color w:val="0000FF"/>
      <w:u w:val="single"/>
    </w:rPr>
  </w:style>
  <w:style w:type="character" w:styleId="a4">
    <w:name w:val="Unresolved Mention"/>
    <w:basedOn w:val="a0"/>
    <w:uiPriority w:val="99"/>
    <w:semiHidden/>
    <w:unhideWhenUsed/>
    <w:rsid w:val="007969CB"/>
    <w:rPr>
      <w:color w:val="605E5C"/>
      <w:shd w:val="clear" w:color="auto" w:fill="E1DFDD"/>
    </w:rPr>
  </w:style>
  <w:style w:type="paragraph" w:styleId="a5">
    <w:name w:val="header"/>
    <w:basedOn w:val="a"/>
    <w:link w:val="a6"/>
    <w:uiPriority w:val="99"/>
    <w:unhideWhenUsed/>
    <w:rsid w:val="00C7158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71589"/>
    <w:rPr>
      <w:rFonts w:ascii="Calibri" w:eastAsia="Times New Roman" w:hAnsi="Calibri" w:cs="Times New Roman"/>
      <w:color w:val="00000A"/>
      <w:lang w:eastAsia="zh-CN"/>
    </w:rPr>
  </w:style>
  <w:style w:type="paragraph" w:styleId="a7">
    <w:name w:val="footer"/>
    <w:basedOn w:val="a"/>
    <w:link w:val="a8"/>
    <w:uiPriority w:val="99"/>
    <w:unhideWhenUsed/>
    <w:rsid w:val="00C7158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1589"/>
    <w:rPr>
      <w:rFonts w:ascii="Calibri" w:eastAsia="Times New Roman" w:hAnsi="Calibri" w:cs="Times New Roman"/>
      <w:color w:val="00000A"/>
      <w:lang w:eastAsia="zh-CN"/>
    </w:rPr>
  </w:style>
  <w:style w:type="paragraph" w:styleId="a9">
    <w:name w:val="List Paragraph"/>
    <w:basedOn w:val="a"/>
    <w:uiPriority w:val="34"/>
    <w:qFormat/>
    <w:rsid w:val="009721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560683">
      <w:bodyDiv w:val="1"/>
      <w:marLeft w:val="0"/>
      <w:marRight w:val="0"/>
      <w:marTop w:val="0"/>
      <w:marBottom w:val="0"/>
      <w:divBdr>
        <w:top w:val="none" w:sz="0" w:space="0" w:color="auto"/>
        <w:left w:val="none" w:sz="0" w:space="0" w:color="auto"/>
        <w:bottom w:val="none" w:sz="0" w:space="0" w:color="auto"/>
        <w:right w:val="none" w:sz="0" w:space="0" w:color="auto"/>
      </w:divBdr>
    </w:div>
    <w:div w:id="970938696">
      <w:bodyDiv w:val="1"/>
      <w:marLeft w:val="0"/>
      <w:marRight w:val="0"/>
      <w:marTop w:val="0"/>
      <w:marBottom w:val="0"/>
      <w:divBdr>
        <w:top w:val="none" w:sz="0" w:space="0" w:color="auto"/>
        <w:left w:val="none" w:sz="0" w:space="0" w:color="auto"/>
        <w:bottom w:val="none" w:sz="0" w:space="0" w:color="auto"/>
        <w:right w:val="none" w:sz="0" w:space="0" w:color="auto"/>
      </w:divBdr>
    </w:div>
    <w:div w:id="1294411105">
      <w:bodyDiv w:val="1"/>
      <w:marLeft w:val="0"/>
      <w:marRight w:val="0"/>
      <w:marTop w:val="0"/>
      <w:marBottom w:val="0"/>
      <w:divBdr>
        <w:top w:val="none" w:sz="0" w:space="0" w:color="auto"/>
        <w:left w:val="none" w:sz="0" w:space="0" w:color="auto"/>
        <w:bottom w:val="none" w:sz="0" w:space="0" w:color="auto"/>
        <w:right w:val="none" w:sz="0" w:space="0" w:color="auto"/>
      </w:divBdr>
    </w:div>
    <w:div w:id="182566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internet.garan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15</Pages>
  <Words>4652</Words>
  <Characters>26517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Исаевна</dc:creator>
  <cp:keywords/>
  <dc:description/>
  <cp:lastModifiedBy>Короткова Инна</cp:lastModifiedBy>
  <cp:revision>11</cp:revision>
  <dcterms:created xsi:type="dcterms:W3CDTF">2025-07-15T14:49:00Z</dcterms:created>
  <dcterms:modified xsi:type="dcterms:W3CDTF">2025-07-17T15:06:00Z</dcterms:modified>
</cp:coreProperties>
</file>