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4633BF" w14:textId="77777777" w:rsidR="00F348A4" w:rsidRPr="00361358" w:rsidRDefault="00F348A4" w:rsidP="00F348A4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b/>
          <w:iCs/>
          <w:sz w:val="26"/>
          <w:szCs w:val="26"/>
          <w:lang w:eastAsia="ru-RU"/>
        </w:rPr>
      </w:pPr>
      <w:r w:rsidRPr="00CF4612">
        <w:rPr>
          <w:rFonts w:ascii="Arial" w:eastAsia="Calibri" w:hAnsi="Arial" w:cs="Arial"/>
          <w:b/>
          <w:bCs/>
          <w:noProof/>
          <w:kern w:val="32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06BF4" wp14:editId="65BA723D">
                <wp:simplePos x="0" y="0"/>
                <wp:positionH relativeFrom="column">
                  <wp:posOffset>3625215</wp:posOffset>
                </wp:positionH>
                <wp:positionV relativeFrom="paragraph">
                  <wp:posOffset>-120015</wp:posOffset>
                </wp:positionV>
                <wp:extent cx="2621280" cy="2771775"/>
                <wp:effectExtent l="0" t="0" r="762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EC2894" w14:textId="77777777" w:rsidR="00F348A4" w:rsidRPr="00DD2A00" w:rsidRDefault="00F348A4" w:rsidP="00F348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D2A0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Заинтересованному кругу лиц, потенциальному Поставщику (подрядчику, исполнителю)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806BF4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85.45pt;margin-top:-9.45pt;width:206.4pt;height:2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" stroked="f">
                <v:textbox>
                  <w:txbxContent>
                    <w:p w14:paraId="1BEC2894" w14:textId="77777777" w:rsidR="00F348A4" w:rsidRPr="00DD2A00" w:rsidRDefault="00F348A4" w:rsidP="00F348A4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D2A00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Заинтересованному кругу лиц, потенциальному Поставщику (подрядчику, исполнителю)</w:t>
                      </w:r>
                    </w:p>
                  </w:txbxContent>
                </v:textbox>
              </v:shape>
            </w:pict>
          </mc:Fallback>
        </mc:AlternateContent>
      </w:r>
    </w:p>
    <w:p w14:paraId="773BF92E" w14:textId="77777777" w:rsidR="00F348A4" w:rsidRPr="00CF4612" w:rsidRDefault="00F348A4" w:rsidP="00F348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D34EE6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0F86AAB2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C4F19AC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198BF5D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F2317F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5619F64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D2C9963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30577E8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D5CC61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C0EA1EB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86697CE" w14:textId="77777777" w:rsidR="00F348A4" w:rsidRPr="00250747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2DA6ECF" w14:textId="1697B253" w:rsidR="00F348A4" w:rsidRDefault="00F348A4" w:rsidP="00BE04C0">
      <w:pPr>
        <w:autoSpaceDE w:val="0"/>
        <w:autoSpaceDN w:val="0"/>
        <w:adjustRightInd w:val="0"/>
        <w:spacing w:after="0" w:line="240" w:lineRule="auto"/>
        <w:ind w:right="-284" w:firstLine="600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Для заключения </w:t>
      </w:r>
      <w:proofErr w:type="gramStart"/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контракта  на</w:t>
      </w:r>
      <w:proofErr w:type="gramEnd"/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поставку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хозяйственно-технических товаров </w:t>
      </w:r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для нужд внутригородского муниципального образования города федерального значения Санкт-Петербурга муниципальный округ Гавань, на постав</w:t>
      </w:r>
      <w:bookmarkStart w:id="0" w:name="_GoBack"/>
      <w:bookmarkEnd w:id="0"/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ку данного товара, согласно следующ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их </w:t>
      </w:r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характеристик: </w:t>
      </w:r>
    </w:p>
    <w:p w14:paraId="04BE224C" w14:textId="69E6237C" w:rsidR="00F348A4" w:rsidRDefault="00F348A4" w:rsidP="00BE04C0">
      <w:pPr>
        <w:autoSpaceDE w:val="0"/>
        <w:autoSpaceDN w:val="0"/>
        <w:adjustRightInd w:val="0"/>
        <w:spacing w:after="0" w:line="240" w:lineRule="auto"/>
        <w:ind w:right="-284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- </w:t>
      </w:r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баллончик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 краской (</w:t>
      </w:r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цвет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красный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bookmarkStart w:id="1" w:name="_Hlk204183100"/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Объём</w:t>
      </w:r>
      <w:bookmarkEnd w:id="1"/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≥ 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50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мл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</w:t>
      </w:r>
    </w:p>
    <w:p w14:paraId="65E8D764" w14:textId="1285255B" w:rsidR="00F348A4" w:rsidRDefault="00F348A4" w:rsidP="00BE04C0">
      <w:pPr>
        <w:autoSpaceDE w:val="0"/>
        <w:autoSpaceDN w:val="0"/>
        <w:adjustRightInd w:val="0"/>
        <w:spacing w:after="0" w:line="240" w:lineRule="auto"/>
        <w:ind w:right="-284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- </w:t>
      </w:r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баллончик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краской  (</w:t>
      </w:r>
      <w:proofErr w:type="gramEnd"/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цвет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белый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Объём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≥ 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50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мл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</w:t>
      </w:r>
    </w:p>
    <w:p w14:paraId="3235072F" w14:textId="52678009" w:rsidR="00F348A4" w:rsidRPr="00CC2BCE" w:rsidRDefault="00F348A4" w:rsidP="00BE04C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2BC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Лента сигнальная оградительная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Назначение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Оградительная, </w:t>
      </w:r>
      <w:bookmarkStart w:id="2" w:name="_Hlk204183068"/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Длина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≥ 250 </w:t>
      </w:r>
      <w:bookmarkEnd w:id="2"/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М, 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Контрастный цвет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2BC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красно-бел</w:t>
      </w:r>
      <w:r w:rsidR="00CC2BCE" w:rsidRPr="00CC2BC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ый, </w:t>
      </w:r>
      <w:r w:rsidR="00CC2BCE" w:rsidRPr="00CC2BCE">
        <w:rPr>
          <w:rStyle w:val="font-weight-bol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Толщина материала</w:t>
      </w:r>
      <w:r w:rsidR="00CC2BCE" w:rsidRPr="00CC2BC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≥ 0.15 ММ</w:t>
      </w:r>
      <w:r w:rsidR="00CC2BCE" w:rsidRPr="00CC2B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C2BCE" w:rsidRPr="00CC2BCE">
        <w:rPr>
          <w:rStyle w:val="font-weight-bol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Влагостойкая</w:t>
      </w:r>
      <w:r w:rsidR="00CC2BCE" w:rsidRPr="00CC2BC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</w:p>
    <w:p w14:paraId="2445D17B" w14:textId="2ED32154" w:rsidR="00F348A4" w:rsidRPr="0047236F" w:rsidRDefault="00F348A4" w:rsidP="00BE04C0">
      <w:pPr>
        <w:pStyle w:val="3"/>
        <w:shd w:val="clear" w:color="auto" w:fill="FFFFFF"/>
        <w:spacing w:before="0" w:after="120" w:line="360" w:lineRule="atLeast"/>
        <w:ind w:right="-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- курвиметр (дорожный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</w:t>
      </w:r>
      <w:r w:rsidR="004723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:  </w:t>
      </w:r>
      <w:proofErr w:type="spellStart"/>
      <w:r w:rsidR="0047236F" w:rsidRPr="0047236F">
        <w:rPr>
          <w:rFonts w:ascii="Times New Roman" w:eastAsia="Times New Roman" w:hAnsi="Times New Roman" w:cs="Times New Roman"/>
          <w:color w:val="000000" w:themeColor="text1"/>
          <w:lang w:eastAsia="ru-RU"/>
        </w:rPr>
        <w:t>Max</w:t>
      </w:r>
      <w:proofErr w:type="spellEnd"/>
      <w:proofErr w:type="gramEnd"/>
      <w:r w:rsidR="0047236F" w:rsidRPr="0047236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дальность измерения не менее 99999.9 м, Шаг измерения не менее 0.1 м, Длина окружности колеса не менее 1 м Диаметр колес ориентировочно0.318 м</w:t>
      </w:r>
    </w:p>
    <w:p w14:paraId="0DAB8468" w14:textId="39205176" w:rsidR="0047236F" w:rsidRPr="00627281" w:rsidRDefault="0047236F" w:rsidP="00F348A4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6"/>
          <w:szCs w:val="26"/>
        </w:rPr>
      </w:pPr>
    </w:p>
    <w:p w14:paraId="05758C1D" w14:textId="02492D2F" w:rsidR="00885B11" w:rsidRDefault="000B72DD">
      <w:r>
        <w:t xml:space="preserve"> </w:t>
      </w:r>
    </w:p>
    <w:sectPr w:rsidR="00885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20"/>
    <w:rsid w:val="000B72DD"/>
    <w:rsid w:val="0047236F"/>
    <w:rsid w:val="00885B11"/>
    <w:rsid w:val="008C0020"/>
    <w:rsid w:val="00BE04C0"/>
    <w:rsid w:val="00C77FB4"/>
    <w:rsid w:val="00CC2BCE"/>
    <w:rsid w:val="00F3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0F1D7"/>
  <w15:chartTrackingRefBased/>
  <w15:docId w15:val="{5E316A1D-889C-4F1A-A505-63C98F3B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48A4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4723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236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font-weight-bold">
    <w:name w:val="font-weight-bold"/>
    <w:basedOn w:val="a0"/>
    <w:rsid w:val="00CC2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8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689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4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64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968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1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92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782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87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46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1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5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00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12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gavan</dc:creator>
  <cp:keywords/>
  <dc:description/>
  <cp:lastModifiedBy>gavan</cp:lastModifiedBy>
  <cp:revision>10</cp:revision>
  <dcterms:created xsi:type="dcterms:W3CDTF">2025-07-22T10:48:00Z</dcterms:created>
  <dcterms:modified xsi:type="dcterms:W3CDTF">2025-07-24T07:47:00Z</dcterms:modified>
</cp:coreProperties>
</file>