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D3D" w:rsidRPr="00494895" w:rsidRDefault="00B30D3D" w:rsidP="00B30D3D">
      <w:pPr>
        <w:keepNext/>
        <w:keepLines/>
        <w:jc w:val="right"/>
        <w:rPr>
          <w:b/>
          <w:color w:val="000000"/>
        </w:rPr>
      </w:pPr>
      <w:r w:rsidRPr="00494895">
        <w:rPr>
          <w:b/>
          <w:color w:val="000000"/>
        </w:rPr>
        <w:t>УТВЕРЖДАЮ</w:t>
      </w:r>
    </w:p>
    <w:p w:rsidR="00B30D3D" w:rsidRPr="00585A53" w:rsidRDefault="00051A10" w:rsidP="00B30D3D">
      <w:pPr>
        <w:keepNext/>
        <w:keepLines/>
        <w:jc w:val="right"/>
      </w:pPr>
      <w:r>
        <w:t>З</w:t>
      </w:r>
      <w:r w:rsidR="00B30D3D">
        <w:t>аместител</w:t>
      </w:r>
      <w:r>
        <w:t>ь</w:t>
      </w:r>
      <w:bookmarkStart w:id="0" w:name="_GoBack"/>
      <w:bookmarkEnd w:id="0"/>
      <w:r w:rsidR="00B30D3D">
        <w:t xml:space="preserve"> н</w:t>
      </w:r>
      <w:r w:rsidR="00B30D3D" w:rsidRPr="00585A53">
        <w:t>ачальник</w:t>
      </w:r>
      <w:r w:rsidR="00B30D3D">
        <w:t>а</w:t>
      </w:r>
      <w:r w:rsidR="00B30D3D" w:rsidRPr="00585A53">
        <w:t xml:space="preserve"> Службы</w:t>
      </w:r>
    </w:p>
    <w:p w:rsidR="00B30D3D" w:rsidRPr="00585A53" w:rsidRDefault="00B30D3D" w:rsidP="00B30D3D">
      <w:pPr>
        <w:keepNext/>
        <w:keepLines/>
        <w:jc w:val="right"/>
      </w:pPr>
      <w:r w:rsidRPr="00585A53">
        <w:t>материально-технического снабжения</w:t>
      </w:r>
    </w:p>
    <w:p w:rsidR="00B30D3D" w:rsidRPr="00585A53" w:rsidRDefault="00B30D3D" w:rsidP="00B30D3D">
      <w:pPr>
        <w:keepNext/>
        <w:keepLines/>
        <w:jc w:val="right"/>
      </w:pPr>
    </w:p>
    <w:p w:rsidR="00B30D3D" w:rsidRDefault="00B30D3D" w:rsidP="00B30D3D">
      <w:pPr>
        <w:keepNext/>
        <w:keepLines/>
        <w:jc w:val="right"/>
      </w:pPr>
      <w:r w:rsidRPr="00494895">
        <w:t>______________________</w:t>
      </w:r>
      <w:r>
        <w:t>О.Н. Комиссарова</w:t>
      </w:r>
    </w:p>
    <w:p w:rsidR="00B30D3D" w:rsidRPr="00494895" w:rsidRDefault="00B30D3D" w:rsidP="00B30D3D">
      <w:pPr>
        <w:keepNext/>
        <w:keepLines/>
        <w:jc w:val="right"/>
      </w:pPr>
    </w:p>
    <w:p w:rsidR="004D219C" w:rsidRDefault="00B30D3D" w:rsidP="00B30D3D">
      <w:pPr>
        <w:suppressAutoHyphens/>
        <w:ind w:firstLine="567"/>
        <w:jc w:val="center"/>
      </w:pPr>
      <w:r>
        <w:t xml:space="preserve">                                                                                        </w:t>
      </w:r>
      <w:r w:rsidRPr="00494895">
        <w:t>«____» _______________________202</w:t>
      </w:r>
      <w:r>
        <w:t>5</w:t>
      </w:r>
      <w:r w:rsidRPr="00494895">
        <w:t xml:space="preserve"> г.</w:t>
      </w:r>
      <w:r>
        <w:t xml:space="preserve"> </w:t>
      </w:r>
    </w:p>
    <w:p w:rsidR="00B30D3D" w:rsidRDefault="00B30D3D" w:rsidP="00B30D3D">
      <w:pPr>
        <w:suppressAutoHyphens/>
        <w:ind w:firstLine="567"/>
        <w:jc w:val="center"/>
        <w:rPr>
          <w:b/>
          <w:color w:val="000000"/>
          <w:sz w:val="28"/>
          <w:szCs w:val="28"/>
          <w:lang w:eastAsia="ar-SA"/>
        </w:rPr>
      </w:pPr>
    </w:p>
    <w:p w:rsidR="00B30D3D" w:rsidRDefault="00B30D3D" w:rsidP="00B30D3D">
      <w:pPr>
        <w:suppressAutoHyphens/>
        <w:ind w:firstLine="567"/>
        <w:jc w:val="center"/>
        <w:rPr>
          <w:b/>
          <w:color w:val="000000"/>
          <w:sz w:val="28"/>
          <w:szCs w:val="28"/>
          <w:lang w:eastAsia="ar-SA"/>
        </w:rPr>
      </w:pPr>
    </w:p>
    <w:p w:rsidR="009D6F71" w:rsidRPr="0096417D" w:rsidRDefault="001D0C16" w:rsidP="0096417D">
      <w:pPr>
        <w:widowControl w:val="0"/>
        <w:ind w:firstLine="567"/>
        <w:jc w:val="center"/>
        <w:rPr>
          <w:b/>
        </w:rPr>
      </w:pPr>
      <w:r w:rsidRPr="0096417D">
        <w:rPr>
          <w:b/>
        </w:rPr>
        <w:t>ТЕХНИЧЕСКИЕ ТРЕБОВАНИЯ</w:t>
      </w:r>
    </w:p>
    <w:p w:rsidR="009D6F71" w:rsidRPr="0096417D" w:rsidRDefault="008D373C" w:rsidP="0096417D">
      <w:pPr>
        <w:widowControl w:val="0"/>
        <w:ind w:firstLine="567"/>
        <w:jc w:val="center"/>
        <w:rPr>
          <w:b/>
        </w:rPr>
      </w:pPr>
      <w:r w:rsidRPr="0096417D">
        <w:rPr>
          <w:b/>
        </w:rPr>
        <w:t>н</w:t>
      </w:r>
      <w:r w:rsidR="009D6F71" w:rsidRPr="0096417D">
        <w:rPr>
          <w:b/>
        </w:rPr>
        <w:t>а</w:t>
      </w:r>
      <w:r w:rsidR="007E1D52" w:rsidRPr="0096417D">
        <w:rPr>
          <w:b/>
        </w:rPr>
        <w:t xml:space="preserve"> поставку</w:t>
      </w:r>
      <w:r w:rsidR="009D6F71" w:rsidRPr="0096417D">
        <w:rPr>
          <w:b/>
        </w:rPr>
        <w:t xml:space="preserve"> </w:t>
      </w:r>
      <w:r w:rsidR="00325BE3" w:rsidRPr="00325BE3">
        <w:rPr>
          <w:b/>
        </w:rPr>
        <w:t xml:space="preserve">тонеров </w:t>
      </w:r>
      <w:proofErr w:type="spellStart"/>
      <w:r w:rsidR="00325BE3" w:rsidRPr="00325BE3">
        <w:rPr>
          <w:b/>
        </w:rPr>
        <w:t>Kyocera</w:t>
      </w:r>
      <w:proofErr w:type="spellEnd"/>
    </w:p>
    <w:p w:rsidR="00185171" w:rsidRPr="0096417D" w:rsidRDefault="00185171" w:rsidP="0096417D">
      <w:pPr>
        <w:widowControl w:val="0"/>
        <w:ind w:firstLine="567"/>
        <w:jc w:val="center"/>
        <w:rPr>
          <w:b/>
        </w:rPr>
      </w:pPr>
    </w:p>
    <w:p w:rsidR="009D6F71" w:rsidRDefault="009D6F71" w:rsidP="0096417D">
      <w:pPr>
        <w:widowControl w:val="0"/>
        <w:autoSpaceDE w:val="0"/>
        <w:autoSpaceDN w:val="0"/>
        <w:adjustRightInd w:val="0"/>
        <w:ind w:firstLine="567"/>
        <w:jc w:val="center"/>
        <w:outlineLvl w:val="1"/>
        <w:rPr>
          <w:b/>
          <w:bCs/>
        </w:rPr>
      </w:pPr>
      <w:r w:rsidRPr="0096417D">
        <w:rPr>
          <w:b/>
          <w:bCs/>
        </w:rPr>
        <w:t>Раздел 1. Общие требования</w:t>
      </w:r>
    </w:p>
    <w:p w:rsidR="0096417D" w:rsidRPr="0096417D" w:rsidRDefault="0096417D" w:rsidP="0096417D">
      <w:pPr>
        <w:widowControl w:val="0"/>
        <w:autoSpaceDE w:val="0"/>
        <w:autoSpaceDN w:val="0"/>
        <w:adjustRightInd w:val="0"/>
        <w:ind w:firstLine="567"/>
        <w:jc w:val="center"/>
        <w:outlineLvl w:val="1"/>
        <w:rPr>
          <w:b/>
          <w:bCs/>
        </w:rPr>
      </w:pPr>
    </w:p>
    <w:p w:rsidR="009D6F71" w:rsidRPr="0096417D" w:rsidRDefault="009D6F71" w:rsidP="0096417D">
      <w:pPr>
        <w:widowControl w:val="0"/>
        <w:autoSpaceDE w:val="0"/>
        <w:autoSpaceDN w:val="0"/>
        <w:adjustRightInd w:val="0"/>
        <w:ind w:firstLine="567"/>
        <w:jc w:val="both"/>
        <w:outlineLvl w:val="2"/>
        <w:rPr>
          <w:color w:val="000000"/>
        </w:rPr>
      </w:pPr>
      <w:r w:rsidRPr="0096417D">
        <w:rPr>
          <w:color w:val="000000"/>
        </w:rPr>
        <w:t>1.1. Цели и правовое основание для поставки товара</w:t>
      </w:r>
    </w:p>
    <w:p w:rsidR="009D6F71" w:rsidRPr="0096417D" w:rsidRDefault="009D6F71" w:rsidP="0096417D">
      <w:pPr>
        <w:widowControl w:val="0"/>
        <w:tabs>
          <w:tab w:val="left" w:pos="1134"/>
        </w:tabs>
        <w:ind w:firstLine="567"/>
        <w:jc w:val="both"/>
        <w:outlineLvl w:val="1"/>
        <w:rPr>
          <w:color w:val="000000"/>
        </w:rPr>
      </w:pPr>
      <w:r w:rsidRPr="0096417D">
        <w:rPr>
          <w:color w:val="000000"/>
        </w:rPr>
        <w:t xml:space="preserve">1.1.1. Целью данной закупки является обеспечение потребности подразделений </w:t>
      </w:r>
      <w:r w:rsidR="008B78CA" w:rsidRPr="0096417D">
        <w:rPr>
          <w:color w:val="000000"/>
        </w:rPr>
        <w:br/>
      </w:r>
      <w:r w:rsidRPr="0096417D">
        <w:rPr>
          <w:color w:val="000000"/>
        </w:rPr>
        <w:t xml:space="preserve">ГУП «Петербургский метрополитен» на </w:t>
      </w:r>
      <w:r w:rsidR="002C42FA" w:rsidRPr="002C42FA">
        <w:rPr>
          <w:color w:val="000000"/>
        </w:rPr>
        <w:t>2025</w:t>
      </w:r>
      <w:r w:rsidR="00E95DD3" w:rsidRPr="002C42FA">
        <w:rPr>
          <w:color w:val="000000"/>
        </w:rPr>
        <w:t>-202</w:t>
      </w:r>
      <w:r w:rsidR="002C42FA" w:rsidRPr="002C42FA">
        <w:rPr>
          <w:color w:val="000000"/>
        </w:rPr>
        <w:t>6</w:t>
      </w:r>
      <w:r w:rsidRPr="002C42FA">
        <w:rPr>
          <w:color w:val="000000"/>
        </w:rPr>
        <w:t xml:space="preserve"> год</w:t>
      </w:r>
      <w:r w:rsidRPr="0096417D">
        <w:rPr>
          <w:color w:val="000000"/>
        </w:rPr>
        <w:t>.</w:t>
      </w:r>
    </w:p>
    <w:p w:rsidR="009D6F71" w:rsidRPr="0096417D" w:rsidRDefault="009D6F71" w:rsidP="0096417D">
      <w:pPr>
        <w:widowControl w:val="0"/>
        <w:tabs>
          <w:tab w:val="left" w:pos="1134"/>
        </w:tabs>
        <w:ind w:firstLine="567"/>
        <w:jc w:val="both"/>
        <w:outlineLvl w:val="1"/>
        <w:rPr>
          <w:color w:val="000000"/>
        </w:rPr>
      </w:pPr>
      <w:r w:rsidRPr="0096417D">
        <w:rPr>
          <w:color w:val="000000"/>
        </w:rPr>
        <w:t xml:space="preserve">1.1.2. Основанием для закупки является: </w:t>
      </w:r>
    </w:p>
    <w:p w:rsidR="009D6F71" w:rsidRPr="0096417D" w:rsidRDefault="009D6F71" w:rsidP="0096417D">
      <w:pPr>
        <w:widowControl w:val="0"/>
        <w:ind w:firstLine="567"/>
        <w:jc w:val="both"/>
        <w:rPr>
          <w:color w:val="000000"/>
        </w:rPr>
      </w:pPr>
      <w:r w:rsidRPr="0096417D">
        <w:rPr>
          <w:color w:val="000000"/>
        </w:rPr>
        <w:t>План закупок ГУП «Петербургский метрополитен» на 20</w:t>
      </w:r>
      <w:r w:rsidR="0017169C" w:rsidRPr="0096417D">
        <w:rPr>
          <w:color w:val="000000"/>
        </w:rPr>
        <w:t>2</w:t>
      </w:r>
      <w:r w:rsidR="00CC3076">
        <w:rPr>
          <w:color w:val="000000"/>
        </w:rPr>
        <w:t>5</w:t>
      </w:r>
      <w:r w:rsidRPr="0096417D">
        <w:rPr>
          <w:color w:val="000000"/>
        </w:rPr>
        <w:t xml:space="preserve"> год</w:t>
      </w:r>
    </w:p>
    <w:p w:rsidR="009D6F71" w:rsidRPr="0096417D" w:rsidRDefault="009D6F71" w:rsidP="0096417D">
      <w:pPr>
        <w:widowControl w:val="0"/>
        <w:ind w:firstLine="567"/>
        <w:jc w:val="both"/>
        <w:rPr>
          <w:color w:val="000000"/>
        </w:rPr>
      </w:pPr>
      <w:r w:rsidRPr="0096417D">
        <w:rPr>
          <w:color w:val="000000"/>
        </w:rPr>
        <w:t xml:space="preserve">Пункт 2.2.8 (материально-техническое обеспечение хозяйственной деятельности) Устава </w:t>
      </w:r>
      <w:r w:rsidR="008B78CA" w:rsidRPr="0096417D">
        <w:rPr>
          <w:color w:val="000000"/>
        </w:rPr>
        <w:br/>
      </w:r>
      <w:r w:rsidRPr="0096417D">
        <w:rPr>
          <w:color w:val="000000"/>
        </w:rPr>
        <w:t>ГУП «Петербургский метрополитен.</w:t>
      </w:r>
    </w:p>
    <w:p w:rsidR="009D6F71" w:rsidRPr="0096417D" w:rsidRDefault="009D6F71" w:rsidP="0096417D">
      <w:pPr>
        <w:widowControl w:val="0"/>
        <w:autoSpaceDE w:val="0"/>
        <w:autoSpaceDN w:val="0"/>
        <w:adjustRightInd w:val="0"/>
        <w:ind w:firstLine="567"/>
        <w:jc w:val="both"/>
        <w:rPr>
          <w:b/>
          <w:bCs/>
        </w:rPr>
      </w:pPr>
      <w:r w:rsidRPr="0096417D">
        <w:t xml:space="preserve"> </w:t>
      </w:r>
    </w:p>
    <w:p w:rsidR="009D6F71" w:rsidRDefault="009D6F71" w:rsidP="0096417D">
      <w:pPr>
        <w:widowControl w:val="0"/>
        <w:autoSpaceDE w:val="0"/>
        <w:autoSpaceDN w:val="0"/>
        <w:adjustRightInd w:val="0"/>
        <w:ind w:firstLine="567"/>
        <w:jc w:val="center"/>
        <w:outlineLvl w:val="1"/>
        <w:rPr>
          <w:b/>
          <w:bCs/>
        </w:rPr>
      </w:pPr>
      <w:r w:rsidRPr="0096417D">
        <w:rPr>
          <w:b/>
          <w:bCs/>
        </w:rPr>
        <w:t xml:space="preserve">Раздел 2. Требования к описанию объекта закупки и условий Договора </w:t>
      </w:r>
    </w:p>
    <w:p w:rsidR="0096417D" w:rsidRPr="0096417D" w:rsidRDefault="0096417D" w:rsidP="0096417D">
      <w:pPr>
        <w:widowControl w:val="0"/>
        <w:autoSpaceDE w:val="0"/>
        <w:autoSpaceDN w:val="0"/>
        <w:adjustRightInd w:val="0"/>
        <w:ind w:firstLine="567"/>
        <w:jc w:val="center"/>
        <w:outlineLvl w:val="1"/>
        <w:rPr>
          <w:b/>
          <w:bCs/>
        </w:rPr>
      </w:pPr>
    </w:p>
    <w:p w:rsidR="00AC7941" w:rsidRPr="0096417D" w:rsidRDefault="00AC7941" w:rsidP="00AC7941">
      <w:pPr>
        <w:widowControl w:val="0"/>
        <w:ind w:firstLine="567"/>
        <w:rPr>
          <w:color w:val="000000"/>
        </w:rPr>
      </w:pPr>
      <w:r w:rsidRPr="0096417D">
        <w:rPr>
          <w:b/>
          <w:color w:val="000000"/>
        </w:rPr>
        <w:t>2.1. Предмет закупки</w:t>
      </w:r>
      <w:r w:rsidRPr="0096417D">
        <w:rPr>
          <w:b/>
        </w:rPr>
        <w:t xml:space="preserve">: </w:t>
      </w:r>
      <w:r w:rsidR="00325BE3" w:rsidRPr="00325BE3">
        <w:rPr>
          <w:b/>
        </w:rPr>
        <w:t>тонер</w:t>
      </w:r>
      <w:r w:rsidR="00325BE3">
        <w:rPr>
          <w:b/>
        </w:rPr>
        <w:t>ы</w:t>
      </w:r>
      <w:r w:rsidR="00325BE3" w:rsidRPr="00325BE3">
        <w:rPr>
          <w:b/>
        </w:rPr>
        <w:t xml:space="preserve"> </w:t>
      </w:r>
      <w:proofErr w:type="spellStart"/>
      <w:r w:rsidR="00325BE3" w:rsidRPr="00325BE3">
        <w:rPr>
          <w:b/>
        </w:rPr>
        <w:t>Kyocera</w:t>
      </w:r>
      <w:proofErr w:type="spellEnd"/>
      <w:r w:rsidRPr="0096417D">
        <w:rPr>
          <w:b/>
        </w:rPr>
        <w:t xml:space="preserve"> </w:t>
      </w:r>
      <w:r w:rsidRPr="0096417D">
        <w:t>(</w:t>
      </w:r>
      <w:r w:rsidRPr="0096417D">
        <w:rPr>
          <w:color w:val="000000"/>
        </w:rPr>
        <w:t>далее – товар).</w:t>
      </w:r>
    </w:p>
    <w:p w:rsidR="00AC7941" w:rsidRPr="0096417D" w:rsidRDefault="00AC7941" w:rsidP="00AC7941">
      <w:pPr>
        <w:widowControl w:val="0"/>
        <w:ind w:firstLine="567"/>
        <w:rPr>
          <w:b/>
          <w:color w:val="000000"/>
        </w:rPr>
      </w:pPr>
      <w:r w:rsidRPr="0096417D">
        <w:rPr>
          <w:b/>
          <w:color w:val="000000"/>
        </w:rPr>
        <w:t>2.2. Требования к качеству товара:</w:t>
      </w:r>
    </w:p>
    <w:p w:rsidR="00AC7941" w:rsidRPr="0096417D" w:rsidRDefault="00AC7941" w:rsidP="00AC7941">
      <w:pPr>
        <w:widowControl w:val="0"/>
        <w:autoSpaceDE w:val="0"/>
        <w:autoSpaceDN w:val="0"/>
        <w:adjustRightInd w:val="0"/>
        <w:ind w:firstLine="567"/>
        <w:jc w:val="both"/>
      </w:pPr>
      <w:r w:rsidRPr="0096417D">
        <w:rPr>
          <w:color w:val="000000"/>
        </w:rPr>
        <w:t xml:space="preserve">2.2.1 Поставляемый товар должен соответствовать требованиям, указанным в Приложении №1 к настоящим техническим требованиям </w:t>
      </w:r>
      <w:r w:rsidRPr="0096417D">
        <w:t>и нормативным актам, устанавливающим требования к товару, в том числе требования к сертификации и декларированию товара.</w:t>
      </w:r>
    </w:p>
    <w:p w:rsidR="00AC7941" w:rsidRPr="0096417D" w:rsidRDefault="00AC7941" w:rsidP="00AC7941">
      <w:pPr>
        <w:widowControl w:val="0"/>
        <w:autoSpaceDE w:val="0"/>
        <w:autoSpaceDN w:val="0"/>
        <w:adjustRightInd w:val="0"/>
        <w:ind w:firstLine="567"/>
        <w:jc w:val="both"/>
      </w:pPr>
      <w:r w:rsidRPr="0096417D">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 оригинальным, заводского серийного производства.</w:t>
      </w:r>
    </w:p>
    <w:p w:rsidR="00AC7941" w:rsidRPr="0096417D" w:rsidRDefault="00AC7941" w:rsidP="00AC7941">
      <w:pPr>
        <w:widowControl w:val="0"/>
        <w:autoSpaceDE w:val="0"/>
        <w:autoSpaceDN w:val="0"/>
        <w:adjustRightInd w:val="0"/>
        <w:ind w:firstLine="567"/>
        <w:jc w:val="both"/>
        <w:rPr>
          <w:b/>
        </w:rPr>
      </w:pPr>
      <w:r w:rsidRPr="0096417D">
        <w:rPr>
          <w:b/>
        </w:rPr>
        <w:t xml:space="preserve">Не допускается поставка контрафактных, </w:t>
      </w:r>
      <w:proofErr w:type="spellStart"/>
      <w:r w:rsidRPr="0096417D">
        <w:rPr>
          <w:b/>
        </w:rPr>
        <w:t>перезаправленных</w:t>
      </w:r>
      <w:proofErr w:type="spellEnd"/>
      <w:r w:rsidRPr="0096417D">
        <w:rPr>
          <w:b/>
        </w:rPr>
        <w:t>, повторно заправленных, восстановленных или отремонтированных изделий.</w:t>
      </w:r>
    </w:p>
    <w:p w:rsidR="00AC7941" w:rsidRPr="0096417D" w:rsidRDefault="00AC7941" w:rsidP="00AC7941">
      <w:pPr>
        <w:widowControl w:val="0"/>
        <w:autoSpaceDE w:val="0"/>
        <w:autoSpaceDN w:val="0"/>
        <w:adjustRightInd w:val="0"/>
        <w:ind w:firstLine="567"/>
        <w:jc w:val="both"/>
      </w:pPr>
      <w:r w:rsidRPr="0096417D">
        <w:t xml:space="preserve">2.2.3. Приведенные ниже, наименования торговых и фирменных марок, типов и моделей являются обязательными. </w:t>
      </w:r>
    </w:p>
    <w:p w:rsidR="00AC7941" w:rsidRPr="0096417D" w:rsidRDefault="00AC7941" w:rsidP="00AC7941">
      <w:pPr>
        <w:widowControl w:val="0"/>
        <w:autoSpaceDE w:val="0"/>
        <w:autoSpaceDN w:val="0"/>
        <w:adjustRightInd w:val="0"/>
        <w:ind w:firstLine="567"/>
        <w:jc w:val="both"/>
      </w:pPr>
      <w:r w:rsidRPr="0096417D">
        <w:t>Техническая документация с указанием требований по применению конкретных расходных материалов и запасных частей с указанием товарных знаков, точных каталожных номеров и характеристик размещена на официальных сайтах производителей оборудования.</w:t>
      </w:r>
    </w:p>
    <w:p w:rsidR="00AC7941" w:rsidRPr="0096417D" w:rsidRDefault="00AC7941" w:rsidP="00AC7941">
      <w:pPr>
        <w:widowControl w:val="0"/>
        <w:autoSpaceDE w:val="0"/>
        <w:autoSpaceDN w:val="0"/>
        <w:adjustRightInd w:val="0"/>
        <w:ind w:firstLine="567"/>
        <w:jc w:val="both"/>
      </w:pPr>
      <w:r w:rsidRPr="0096417D">
        <w:rPr>
          <w:b/>
        </w:rPr>
        <w:t>Не допускается поставка эквивалентных товаров</w:t>
      </w:r>
      <w:r w:rsidRPr="0096417D">
        <w:t>, так как все расходные материалы предназначаются для использования на сертифицированной технике Заказчика. Использование в оборудовании неоригинальных расходных материалов, не одобренных производителем, ведет к потере гарантии производителя, может привести к нарушению требований безопасности и электромагнитной совместимости, установленных в стандартах на данную продукцию и подтвержденных при сертификации, а также к преждевременному выходу из строя офисного оборудования.</w:t>
      </w:r>
    </w:p>
    <w:p w:rsidR="00AC7941" w:rsidRPr="0096417D" w:rsidRDefault="00AC7941" w:rsidP="00AC7941">
      <w:pPr>
        <w:widowControl w:val="0"/>
        <w:autoSpaceDE w:val="0"/>
        <w:autoSpaceDN w:val="0"/>
        <w:adjustRightInd w:val="0"/>
        <w:ind w:firstLine="567"/>
        <w:jc w:val="both"/>
        <w:rPr>
          <w:b/>
        </w:rPr>
      </w:pPr>
      <w:r w:rsidRPr="0096417D">
        <w:rPr>
          <w:b/>
        </w:rPr>
        <w:t>2.3. Требования к упаковке, маркировке товара:</w:t>
      </w:r>
    </w:p>
    <w:p w:rsidR="00AC7941" w:rsidRPr="0096417D" w:rsidRDefault="00AC7941" w:rsidP="00AC7941">
      <w:pPr>
        <w:widowControl w:val="0"/>
        <w:autoSpaceDE w:val="0"/>
        <w:autoSpaceDN w:val="0"/>
        <w:adjustRightInd w:val="0"/>
        <w:ind w:firstLine="567"/>
      </w:pPr>
      <w:r w:rsidRPr="0096417D">
        <w:t>2.3.1.  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AC7941" w:rsidRPr="0096417D" w:rsidRDefault="00AC7941" w:rsidP="00AC7941">
      <w:pPr>
        <w:widowControl w:val="0"/>
        <w:autoSpaceDE w:val="0"/>
        <w:autoSpaceDN w:val="0"/>
        <w:adjustRightInd w:val="0"/>
        <w:ind w:firstLine="567"/>
        <w:jc w:val="both"/>
      </w:pPr>
      <w:r w:rsidRPr="0096417D">
        <w:t>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AC7941" w:rsidRPr="0096417D" w:rsidRDefault="00AC7941" w:rsidP="00AC7941">
      <w:pPr>
        <w:widowControl w:val="0"/>
        <w:autoSpaceDE w:val="0"/>
        <w:autoSpaceDN w:val="0"/>
        <w:adjustRightInd w:val="0"/>
        <w:ind w:firstLine="567"/>
        <w:jc w:val="both"/>
      </w:pPr>
      <w:r w:rsidRPr="0096417D">
        <w:t xml:space="preserve">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w:t>
      </w:r>
      <w:r w:rsidRPr="0096417D">
        <w:lastRenderedPageBreak/>
        <w:t>упаковки товара, к нему должна прилагаться бирка (этикетка и т.п.).</w:t>
      </w:r>
    </w:p>
    <w:p w:rsidR="00AC7941" w:rsidRPr="0096417D" w:rsidRDefault="00AC7941" w:rsidP="00AC7941">
      <w:pPr>
        <w:widowControl w:val="0"/>
        <w:autoSpaceDE w:val="0"/>
        <w:autoSpaceDN w:val="0"/>
        <w:adjustRightInd w:val="0"/>
        <w:ind w:firstLine="567"/>
        <w:jc w:val="both"/>
      </w:pPr>
      <w:r w:rsidRPr="0096417D">
        <w:t>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AC7941" w:rsidRPr="0096417D" w:rsidRDefault="00AC7941" w:rsidP="00AC7941">
      <w:pPr>
        <w:widowControl w:val="0"/>
        <w:autoSpaceDE w:val="0"/>
        <w:autoSpaceDN w:val="0"/>
        <w:adjustRightInd w:val="0"/>
        <w:ind w:firstLine="567"/>
        <w:jc w:val="both"/>
      </w:pPr>
      <w:r w:rsidRPr="0096417D">
        <w:t>- наименование поставщика;</w:t>
      </w:r>
    </w:p>
    <w:p w:rsidR="00AC7941" w:rsidRPr="0096417D" w:rsidRDefault="00AC7941" w:rsidP="00AC7941">
      <w:pPr>
        <w:widowControl w:val="0"/>
        <w:autoSpaceDE w:val="0"/>
        <w:autoSpaceDN w:val="0"/>
        <w:adjustRightInd w:val="0"/>
        <w:ind w:firstLine="567"/>
        <w:jc w:val="both"/>
      </w:pPr>
      <w:r w:rsidRPr="0096417D">
        <w:t xml:space="preserve">- наименование товара в соответствии с Договором, </w:t>
      </w:r>
    </w:p>
    <w:p w:rsidR="00AC7941" w:rsidRPr="0096417D" w:rsidRDefault="00AC7941" w:rsidP="00AC7941">
      <w:pPr>
        <w:widowControl w:val="0"/>
        <w:autoSpaceDE w:val="0"/>
        <w:autoSpaceDN w:val="0"/>
        <w:adjustRightInd w:val="0"/>
        <w:ind w:firstLine="567"/>
        <w:jc w:val="both"/>
      </w:pPr>
      <w:r w:rsidRPr="0096417D">
        <w:t xml:space="preserve">- номенклатурный номер в соответствии с Договором, </w:t>
      </w:r>
    </w:p>
    <w:p w:rsidR="00AC7941" w:rsidRPr="0096417D" w:rsidRDefault="00AC7941" w:rsidP="00AC7941">
      <w:pPr>
        <w:widowControl w:val="0"/>
        <w:autoSpaceDE w:val="0"/>
        <w:autoSpaceDN w:val="0"/>
        <w:adjustRightInd w:val="0"/>
        <w:ind w:firstLine="567"/>
        <w:jc w:val="both"/>
      </w:pPr>
      <w:r w:rsidRPr="0096417D">
        <w:t>- количество товара, содержащееся в грузовой единице (таре),</w:t>
      </w:r>
    </w:p>
    <w:p w:rsidR="00AC7941" w:rsidRPr="0096417D" w:rsidRDefault="00AC7941" w:rsidP="00AC7941">
      <w:pPr>
        <w:widowControl w:val="0"/>
        <w:autoSpaceDE w:val="0"/>
        <w:autoSpaceDN w:val="0"/>
        <w:adjustRightInd w:val="0"/>
        <w:ind w:firstLine="567"/>
        <w:jc w:val="both"/>
      </w:pPr>
      <w:r w:rsidRPr="0096417D">
        <w:t>- дату изготовления товара.</w:t>
      </w:r>
    </w:p>
    <w:p w:rsidR="00AC7941" w:rsidRPr="0096417D" w:rsidRDefault="00AC7941" w:rsidP="00AC7941">
      <w:pPr>
        <w:pStyle w:val="Standard"/>
        <w:shd w:val="clear" w:color="auto" w:fill="FFFFFF"/>
        <w:tabs>
          <w:tab w:val="left" w:pos="5103"/>
        </w:tabs>
        <w:autoSpaceDE w:val="0"/>
        <w:spacing w:line="200" w:lineRule="atLeast"/>
        <w:ind w:firstLine="567"/>
        <w:jc w:val="both"/>
      </w:pPr>
      <w:r w:rsidRPr="0096417D">
        <w:t xml:space="preserve">2.3.5. </w:t>
      </w:r>
      <w:bookmarkStart w:id="1" w:name="_Hlk204863513"/>
      <w:r w:rsidRPr="0096417D">
        <w:rPr>
          <w:rStyle w:val="labelnoticename"/>
          <w:rFonts w:eastAsia="Times-Roman, 'Times New Roman'" w:cs="Times New Roman"/>
          <w:spacing w:val="2"/>
          <w:lang w:eastAsia="en-US"/>
        </w:rPr>
        <w:t xml:space="preserve">Допускается упаковка с упрощенным цветовым оформлением (контрактные картриджи), имеющая все защитные голограммы и </w:t>
      </w:r>
      <w:r w:rsidRPr="0096417D">
        <w:rPr>
          <w:rStyle w:val="labelnoticename"/>
          <w:rFonts w:eastAsia="Times-Roman, 'Times New Roman'" w:cs="Times New Roman"/>
          <w:b/>
          <w:spacing w:val="2"/>
          <w:lang w:eastAsia="en-US"/>
        </w:rPr>
        <w:t>прочие отличительные знаки</w:t>
      </w:r>
      <w:r w:rsidRPr="0096417D">
        <w:rPr>
          <w:rStyle w:val="labelnoticename"/>
          <w:rFonts w:eastAsia="Times-Roman, 'Times New Roman'" w:cs="Times New Roman"/>
          <w:spacing w:val="2"/>
          <w:lang w:eastAsia="en-US"/>
        </w:rPr>
        <w:t>, подтверждающие оригинальность продукции. Продукция укомплектована стандартным набором документов и имеет все гарантийные обязательства.</w:t>
      </w:r>
      <w:bookmarkEnd w:id="1"/>
      <w:r w:rsidRPr="0096417D">
        <w:rPr>
          <w:rStyle w:val="labelnoticename"/>
          <w:rFonts w:eastAsia="Times-Roman, 'Times New Roman'" w:cs="Times New Roman"/>
          <w:spacing w:val="2"/>
          <w:lang w:eastAsia="en-US"/>
        </w:rPr>
        <w:t xml:space="preserve"> </w:t>
      </w:r>
    </w:p>
    <w:p w:rsidR="00AC7941" w:rsidRPr="0096417D" w:rsidRDefault="00AC7941" w:rsidP="00AC7941">
      <w:pPr>
        <w:widowControl w:val="0"/>
        <w:autoSpaceDE w:val="0"/>
        <w:autoSpaceDN w:val="0"/>
        <w:adjustRightInd w:val="0"/>
        <w:ind w:firstLine="567"/>
        <w:jc w:val="both"/>
      </w:pPr>
      <w:r w:rsidRPr="0096417D">
        <w:t xml:space="preserve">2.3.6. В случае не соблюдения требований, установленных в п.2.3. </w:t>
      </w:r>
      <w:r w:rsidRPr="0096417D">
        <w:rPr>
          <w:color w:val="000000"/>
        </w:rPr>
        <w:t>настоящих технических требований</w:t>
      </w:r>
      <w:r w:rsidRPr="0096417D">
        <w:t>, Заказчик вправе не принимать поставленный товар</w:t>
      </w:r>
    </w:p>
    <w:p w:rsidR="00AC7941" w:rsidRPr="0096417D" w:rsidRDefault="00AC7941" w:rsidP="00AC7941">
      <w:pPr>
        <w:widowControl w:val="0"/>
        <w:ind w:firstLine="567"/>
        <w:jc w:val="both"/>
        <w:rPr>
          <w:b/>
        </w:rPr>
      </w:pPr>
      <w:r w:rsidRPr="0096417D">
        <w:rPr>
          <w:b/>
        </w:rPr>
        <w:t>2.4. Требования к безопасности товара:</w:t>
      </w:r>
    </w:p>
    <w:p w:rsidR="00AC7941" w:rsidRPr="0096417D" w:rsidRDefault="00AC7941" w:rsidP="00AC7941">
      <w:pPr>
        <w:widowControl w:val="0"/>
        <w:ind w:firstLine="567"/>
        <w:jc w:val="both"/>
      </w:pPr>
      <w:r w:rsidRPr="0096417D">
        <w:t>2.4.1. Товар должен соответствовать требованиям безопасности, действующим на территории Российской Федерации.</w:t>
      </w:r>
    </w:p>
    <w:p w:rsidR="00AC7941" w:rsidRPr="0096417D" w:rsidRDefault="00AC7941" w:rsidP="00AC7941">
      <w:pPr>
        <w:widowControl w:val="0"/>
        <w:ind w:firstLine="567"/>
        <w:jc w:val="both"/>
      </w:pPr>
      <w:r w:rsidRPr="0096417D">
        <w:t>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w:t>
      </w:r>
    </w:p>
    <w:p w:rsidR="00AC7941" w:rsidRPr="0096417D" w:rsidRDefault="00AC7941" w:rsidP="00AC7941">
      <w:pPr>
        <w:widowControl w:val="0"/>
        <w:ind w:firstLine="567"/>
        <w:jc w:val="both"/>
        <w:rPr>
          <w:b/>
        </w:rPr>
      </w:pPr>
      <w:r w:rsidRPr="0096417D">
        <w:rPr>
          <w:b/>
        </w:rPr>
        <w:t>2.5. Требования к количеству товара:</w:t>
      </w:r>
    </w:p>
    <w:p w:rsidR="0079063E" w:rsidRDefault="00AC7941" w:rsidP="0079063E">
      <w:pPr>
        <w:widowControl w:val="0"/>
        <w:ind w:firstLine="567"/>
        <w:jc w:val="both"/>
      </w:pPr>
      <w:r w:rsidRPr="0096417D">
        <w:rPr>
          <w:sz w:val="22"/>
          <w:szCs w:val="22"/>
        </w:rPr>
        <w:t>2</w:t>
      </w:r>
      <w:r w:rsidRPr="0096417D">
        <w:t xml:space="preserve">.5.1. </w:t>
      </w:r>
      <w:r w:rsidR="0079063E">
        <w:t>Количество т</w:t>
      </w:r>
      <w:r w:rsidR="0079063E" w:rsidRPr="00CB6976">
        <w:t>овар</w:t>
      </w:r>
      <w:r w:rsidR="0079063E">
        <w:t>а</w:t>
      </w:r>
      <w:r w:rsidR="0079063E" w:rsidRPr="00CB6976">
        <w:t xml:space="preserve"> должн</w:t>
      </w:r>
      <w:r w:rsidR="0079063E">
        <w:t>о</w:t>
      </w:r>
      <w:r w:rsidR="0079063E" w:rsidRPr="00CB6976">
        <w:t xml:space="preserve"> соответствовать </w:t>
      </w:r>
      <w:r w:rsidR="0079063E">
        <w:t>количеству</w:t>
      </w:r>
      <w:r w:rsidR="0079063E" w:rsidRPr="00CB6976">
        <w:t>, указанн</w:t>
      </w:r>
      <w:r w:rsidR="0079063E">
        <w:t>ому</w:t>
      </w:r>
      <w:r w:rsidR="0079063E" w:rsidRPr="00CB6976">
        <w:t xml:space="preserve"> в Приложени</w:t>
      </w:r>
      <w:r w:rsidR="0079063E">
        <w:t>и</w:t>
      </w:r>
      <w:r w:rsidR="0079063E" w:rsidRPr="00CB6976">
        <w:t xml:space="preserve"> №</w:t>
      </w:r>
      <w:r w:rsidR="0079063E">
        <w:t xml:space="preserve"> </w:t>
      </w:r>
      <w:r w:rsidR="0079063E" w:rsidRPr="00CB6976">
        <w:t>1 к настоящим техническим требованиям.</w:t>
      </w:r>
    </w:p>
    <w:p w:rsidR="00AC7941" w:rsidRPr="0096417D" w:rsidRDefault="00AC7941" w:rsidP="0079063E">
      <w:pPr>
        <w:widowControl w:val="0"/>
        <w:ind w:firstLine="567"/>
        <w:jc w:val="both"/>
        <w:rPr>
          <w:b/>
        </w:rPr>
      </w:pPr>
      <w:r w:rsidRPr="0096417D">
        <w:rPr>
          <w:b/>
        </w:rPr>
        <w:t>2.6. Требования к техническим, функциональным и эксплуатационным характеристикам товара:</w:t>
      </w:r>
    </w:p>
    <w:p w:rsidR="00AC7941" w:rsidRPr="0096417D" w:rsidRDefault="00AC7941" w:rsidP="00AC7941">
      <w:pPr>
        <w:widowControl w:val="0"/>
        <w:autoSpaceDE w:val="0"/>
        <w:autoSpaceDN w:val="0"/>
        <w:adjustRightInd w:val="0"/>
        <w:ind w:firstLine="567"/>
        <w:jc w:val="both"/>
      </w:pPr>
      <w:r w:rsidRPr="0096417D">
        <w:t xml:space="preserve">2.6.1. Товар должен соответствовать требованиям, указанным в Приложении №1 к </w:t>
      </w:r>
      <w:r w:rsidRPr="0096417D">
        <w:rPr>
          <w:color w:val="000000"/>
        </w:rPr>
        <w:t>настоящим техническим требованиям</w:t>
      </w:r>
      <w:r w:rsidRPr="0096417D">
        <w:t>.</w:t>
      </w:r>
    </w:p>
    <w:p w:rsidR="00AC7941" w:rsidRPr="0096417D" w:rsidRDefault="00AC7941" w:rsidP="00AC7941">
      <w:pPr>
        <w:widowControl w:val="0"/>
        <w:autoSpaceDE w:val="0"/>
        <w:autoSpaceDN w:val="0"/>
        <w:adjustRightInd w:val="0"/>
        <w:ind w:firstLine="567"/>
        <w:jc w:val="both"/>
      </w:pPr>
    </w:p>
    <w:p w:rsidR="00AC7941" w:rsidRPr="0096417D" w:rsidRDefault="00AC7941" w:rsidP="00AC7941">
      <w:pPr>
        <w:widowControl w:val="0"/>
        <w:autoSpaceDE w:val="0"/>
        <w:autoSpaceDN w:val="0"/>
        <w:adjustRightInd w:val="0"/>
        <w:ind w:firstLine="567"/>
        <w:jc w:val="both"/>
      </w:pPr>
    </w:p>
    <w:p w:rsidR="00AC7941" w:rsidRPr="0096417D" w:rsidRDefault="00AC7941" w:rsidP="00AC7941">
      <w:pPr>
        <w:widowControl w:val="0"/>
        <w:autoSpaceDE w:val="0"/>
        <w:autoSpaceDN w:val="0"/>
        <w:adjustRightInd w:val="0"/>
        <w:ind w:firstLine="567"/>
        <w:jc w:val="center"/>
        <w:rPr>
          <w:b/>
        </w:rPr>
      </w:pPr>
      <w:r w:rsidRPr="0096417D">
        <w:rPr>
          <w:b/>
          <w:bCs/>
        </w:rPr>
        <w:t xml:space="preserve">Раздел 3. </w:t>
      </w:r>
      <w:r w:rsidRPr="0096417D">
        <w:rPr>
          <w:b/>
        </w:rPr>
        <w:t xml:space="preserve">Требования к гарантийному сроку товара и (или) объему предоставления гарантий их качества. </w:t>
      </w:r>
    </w:p>
    <w:p w:rsidR="00AC7941" w:rsidRPr="0096417D" w:rsidRDefault="00AC7941" w:rsidP="00AC7941">
      <w:pPr>
        <w:widowControl w:val="0"/>
        <w:autoSpaceDE w:val="0"/>
        <w:autoSpaceDN w:val="0"/>
        <w:adjustRightInd w:val="0"/>
        <w:ind w:firstLine="567"/>
        <w:jc w:val="center"/>
        <w:rPr>
          <w:b/>
          <w:bCs/>
        </w:rPr>
      </w:pPr>
    </w:p>
    <w:p w:rsidR="00AC7941" w:rsidRPr="0096417D" w:rsidRDefault="00AC7941" w:rsidP="00AC7941">
      <w:pPr>
        <w:widowControl w:val="0"/>
        <w:ind w:firstLine="567"/>
        <w:jc w:val="both"/>
      </w:pPr>
      <w:r w:rsidRPr="0096417D">
        <w:t xml:space="preserve">      </w:t>
      </w:r>
      <w:r w:rsidR="0079063E" w:rsidRPr="0079063E">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продукции Заказчиком</w:t>
      </w:r>
    </w:p>
    <w:p w:rsidR="00AC7941" w:rsidRPr="0096417D" w:rsidRDefault="00AC7941" w:rsidP="00AC7941">
      <w:pPr>
        <w:widowControl w:val="0"/>
        <w:ind w:firstLine="567"/>
        <w:jc w:val="both"/>
      </w:pPr>
    </w:p>
    <w:p w:rsidR="00AC7941" w:rsidRPr="0096417D" w:rsidRDefault="00AC7941" w:rsidP="00AC7941">
      <w:pPr>
        <w:widowControl w:val="0"/>
        <w:autoSpaceDE w:val="0"/>
        <w:autoSpaceDN w:val="0"/>
        <w:adjustRightInd w:val="0"/>
        <w:ind w:firstLine="567"/>
        <w:jc w:val="center"/>
        <w:rPr>
          <w:b/>
          <w:lang w:eastAsia="en-US"/>
        </w:rPr>
      </w:pPr>
      <w:r w:rsidRPr="0096417D">
        <w:rPr>
          <w:b/>
          <w:bCs/>
        </w:rPr>
        <w:t>Раздел 4. Т</w:t>
      </w:r>
      <w:r w:rsidRPr="0096417D">
        <w:rPr>
          <w:b/>
          <w:lang w:eastAsia="en-US"/>
        </w:rPr>
        <w:t>ребования энергетической эффективности товаров</w:t>
      </w:r>
    </w:p>
    <w:p w:rsidR="00AC7941" w:rsidRPr="0096417D" w:rsidRDefault="00AC7941" w:rsidP="00AC7941">
      <w:pPr>
        <w:widowControl w:val="0"/>
        <w:autoSpaceDE w:val="0"/>
        <w:autoSpaceDN w:val="0"/>
        <w:adjustRightInd w:val="0"/>
        <w:ind w:firstLine="567"/>
        <w:jc w:val="center"/>
        <w:rPr>
          <w:b/>
          <w:bCs/>
        </w:rPr>
      </w:pPr>
    </w:p>
    <w:p w:rsidR="00AC7941" w:rsidRPr="0096417D" w:rsidRDefault="00AC7941" w:rsidP="00AC7941">
      <w:pPr>
        <w:widowControl w:val="0"/>
        <w:autoSpaceDE w:val="0"/>
        <w:autoSpaceDN w:val="0"/>
        <w:adjustRightInd w:val="0"/>
        <w:ind w:firstLine="567"/>
        <w:rPr>
          <w:bCs/>
        </w:rPr>
      </w:pPr>
      <w:r w:rsidRPr="0096417D">
        <w:rPr>
          <w:bCs/>
        </w:rPr>
        <w:t>Требования не установлены.</w:t>
      </w:r>
    </w:p>
    <w:p w:rsidR="00AC7941" w:rsidRPr="0096417D" w:rsidRDefault="00AC7941" w:rsidP="00AC7941">
      <w:pPr>
        <w:widowControl w:val="0"/>
        <w:ind w:firstLine="567"/>
        <w:jc w:val="both"/>
        <w:outlineLvl w:val="1"/>
      </w:pPr>
    </w:p>
    <w:p w:rsidR="00AC7941" w:rsidRDefault="00AC7941" w:rsidP="00AC7941">
      <w:pPr>
        <w:widowControl w:val="0"/>
        <w:autoSpaceDE w:val="0"/>
        <w:autoSpaceDN w:val="0"/>
        <w:adjustRightInd w:val="0"/>
        <w:ind w:firstLine="567"/>
        <w:jc w:val="center"/>
        <w:rPr>
          <w:b/>
          <w:bCs/>
        </w:rPr>
      </w:pPr>
      <w:r w:rsidRPr="0096417D">
        <w:rPr>
          <w:b/>
          <w:bCs/>
        </w:rPr>
        <w:t>Раздел 5. Срок, место, условия поставки товара</w:t>
      </w:r>
    </w:p>
    <w:p w:rsidR="00AC7941" w:rsidRPr="0096417D" w:rsidRDefault="00AC7941" w:rsidP="00AC7941">
      <w:pPr>
        <w:widowControl w:val="0"/>
        <w:autoSpaceDE w:val="0"/>
        <w:autoSpaceDN w:val="0"/>
        <w:adjustRightInd w:val="0"/>
        <w:ind w:firstLine="567"/>
        <w:jc w:val="center"/>
        <w:rPr>
          <w:b/>
          <w:bCs/>
        </w:rPr>
      </w:pPr>
    </w:p>
    <w:p w:rsidR="00AC7941" w:rsidRPr="0096417D" w:rsidRDefault="00AC7941" w:rsidP="00AC7941">
      <w:pPr>
        <w:widowControl w:val="0"/>
        <w:autoSpaceDE w:val="0"/>
        <w:autoSpaceDN w:val="0"/>
        <w:adjustRightInd w:val="0"/>
        <w:ind w:firstLine="567"/>
        <w:rPr>
          <w:b/>
          <w:bCs/>
        </w:rPr>
      </w:pPr>
      <w:r w:rsidRPr="0096417D">
        <w:rPr>
          <w:b/>
          <w:bCs/>
        </w:rPr>
        <w:t xml:space="preserve">5.1. Место поставки товара: </w:t>
      </w:r>
    </w:p>
    <w:p w:rsidR="00AC7941" w:rsidRPr="0096417D" w:rsidRDefault="00AC7941" w:rsidP="00AC7941">
      <w:pPr>
        <w:pStyle w:val="affd"/>
        <w:widowControl w:val="0"/>
        <w:tabs>
          <w:tab w:val="left" w:pos="709"/>
        </w:tabs>
        <w:ind w:left="0" w:firstLine="567"/>
        <w:jc w:val="both"/>
        <w:rPr>
          <w:lang w:val="ru-RU"/>
        </w:rPr>
      </w:pPr>
      <w:r w:rsidRPr="0096417D">
        <w:rPr>
          <w:bCs/>
        </w:rPr>
        <w:t>Доставка товара осуществляется транспортом Поставщика по адресу</w:t>
      </w:r>
      <w:r w:rsidRPr="0096417D">
        <w:t>: г. Сан</w:t>
      </w:r>
      <w:r>
        <w:t>кт-Петербург, пр. Стачек, д.100</w:t>
      </w:r>
      <w:r>
        <w:rPr>
          <w:lang w:val="ru-RU"/>
        </w:rPr>
        <w:t xml:space="preserve">, </w:t>
      </w:r>
      <w:r w:rsidRPr="0096417D">
        <w:rPr>
          <w:lang w:val="ru-RU"/>
        </w:rPr>
        <w:t>Витебский, 107</w:t>
      </w:r>
      <w:r>
        <w:rPr>
          <w:lang w:val="ru-RU"/>
        </w:rPr>
        <w:t>,</w:t>
      </w:r>
      <w:r w:rsidRPr="0096417D">
        <w:rPr>
          <w:lang w:val="ru-RU"/>
        </w:rPr>
        <w:t xml:space="preserve"> ул. Софийская д.113</w:t>
      </w:r>
      <w:r w:rsidR="00384E77">
        <w:rPr>
          <w:lang w:val="ru-RU"/>
        </w:rPr>
        <w:t>, 3-й Рыбацкий проезд д.4</w:t>
      </w:r>
      <w:r>
        <w:rPr>
          <w:lang w:val="ru-RU"/>
        </w:rPr>
        <w:t>.</w:t>
      </w:r>
    </w:p>
    <w:p w:rsidR="00AC7941" w:rsidRPr="0096417D" w:rsidRDefault="00AC7941" w:rsidP="00AC7941">
      <w:pPr>
        <w:widowControl w:val="0"/>
        <w:autoSpaceDE w:val="0"/>
        <w:autoSpaceDN w:val="0"/>
        <w:adjustRightInd w:val="0"/>
        <w:ind w:firstLine="567"/>
        <w:rPr>
          <w:b/>
          <w:bCs/>
        </w:rPr>
      </w:pPr>
      <w:r w:rsidRPr="0096417D">
        <w:rPr>
          <w:b/>
          <w:bCs/>
        </w:rPr>
        <w:t xml:space="preserve">5.2. Сроки поставки товара: </w:t>
      </w:r>
    </w:p>
    <w:p w:rsidR="00AC7941" w:rsidRPr="0096417D" w:rsidRDefault="00AC7941" w:rsidP="00AC7941">
      <w:pPr>
        <w:widowControl w:val="0"/>
        <w:autoSpaceDE w:val="0"/>
        <w:autoSpaceDN w:val="0"/>
        <w:adjustRightInd w:val="0"/>
        <w:ind w:firstLine="567"/>
        <w:jc w:val="both"/>
        <w:rPr>
          <w:bCs/>
        </w:rPr>
      </w:pPr>
      <w:r w:rsidRPr="0096417D">
        <w:rPr>
          <w:bCs/>
        </w:rPr>
        <w:t xml:space="preserve">5.2.1. </w:t>
      </w:r>
      <w:r w:rsidR="0079063E" w:rsidRPr="00AB3AB1">
        <w:rPr>
          <w:bCs/>
        </w:rPr>
        <w:t>Поставка Продукции осуществляется</w:t>
      </w:r>
      <w:r w:rsidR="0079063E" w:rsidRPr="001E6367">
        <w:rPr>
          <w:bCs/>
        </w:rPr>
        <w:t xml:space="preserve"> в сроки, установленные в соответствии со Спецификаци</w:t>
      </w:r>
      <w:r w:rsidR="0079063E">
        <w:rPr>
          <w:bCs/>
        </w:rPr>
        <w:t>ей (Приложение № 1 к Техническим требованиям).</w:t>
      </w:r>
      <w:r w:rsidRPr="0096417D">
        <w:rPr>
          <w:bCs/>
        </w:rPr>
        <w:t xml:space="preserve"> </w:t>
      </w:r>
    </w:p>
    <w:p w:rsidR="00AC7941" w:rsidRPr="0096417D" w:rsidRDefault="00AC7941" w:rsidP="00AC7941">
      <w:pPr>
        <w:widowControl w:val="0"/>
        <w:autoSpaceDE w:val="0"/>
        <w:autoSpaceDN w:val="0"/>
        <w:adjustRightInd w:val="0"/>
        <w:ind w:firstLine="567"/>
        <w:jc w:val="both"/>
        <w:rPr>
          <w:b/>
          <w:bCs/>
        </w:rPr>
      </w:pPr>
      <w:r w:rsidRPr="0096417D">
        <w:rPr>
          <w:b/>
          <w:bCs/>
        </w:rPr>
        <w:t>5.3. Условия поставки товара:</w:t>
      </w:r>
    </w:p>
    <w:p w:rsidR="00AC7941" w:rsidRPr="0096417D" w:rsidRDefault="00AC7941" w:rsidP="00AC7941">
      <w:pPr>
        <w:widowControl w:val="0"/>
        <w:autoSpaceDE w:val="0"/>
        <w:autoSpaceDN w:val="0"/>
        <w:adjustRightInd w:val="0"/>
        <w:ind w:firstLine="567"/>
        <w:jc w:val="both"/>
        <w:rPr>
          <w:bCs/>
        </w:rPr>
      </w:pPr>
      <w:r w:rsidRPr="0096417D">
        <w:rPr>
          <w:bCs/>
        </w:rPr>
        <w:t>5.3.1. Все транспортные расходы должны быть включены в стоимость товара.</w:t>
      </w:r>
    </w:p>
    <w:p w:rsidR="00AC7941" w:rsidRPr="0096417D" w:rsidRDefault="00AC7941" w:rsidP="00AC7941">
      <w:pPr>
        <w:keepNext/>
        <w:keepLines/>
        <w:autoSpaceDE w:val="0"/>
        <w:autoSpaceDN w:val="0"/>
        <w:adjustRightInd w:val="0"/>
        <w:ind w:firstLine="567"/>
        <w:jc w:val="both"/>
        <w:rPr>
          <w:bCs/>
        </w:rPr>
      </w:pPr>
      <w:r w:rsidRPr="0096417D">
        <w:rPr>
          <w:bCs/>
        </w:rPr>
        <w:lastRenderedPageBreak/>
        <w:t>5.3.2. Получение товара Заказчиком производится на складе Заказчика.</w:t>
      </w:r>
    </w:p>
    <w:p w:rsidR="00AC7941" w:rsidRPr="0096417D" w:rsidRDefault="00AC7941" w:rsidP="00AC7941">
      <w:pPr>
        <w:keepNext/>
        <w:keepLines/>
        <w:autoSpaceDE w:val="0"/>
        <w:autoSpaceDN w:val="0"/>
        <w:adjustRightInd w:val="0"/>
        <w:ind w:firstLine="567"/>
        <w:jc w:val="both"/>
      </w:pPr>
      <w:r w:rsidRPr="0096417D">
        <w:rPr>
          <w:bCs/>
        </w:rPr>
        <w:t xml:space="preserve">5.3.3. </w:t>
      </w:r>
      <w:r w:rsidRPr="0096417D">
        <w:t>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Pr="0096417D">
        <w:rPr>
          <w:bCs/>
        </w:rPr>
        <w:t xml:space="preserve">. </w:t>
      </w:r>
    </w:p>
    <w:p w:rsidR="00AC7941" w:rsidRPr="0096417D" w:rsidRDefault="00AC7941" w:rsidP="00AC7941">
      <w:pPr>
        <w:keepNext/>
        <w:keepLines/>
        <w:autoSpaceDE w:val="0"/>
        <w:autoSpaceDN w:val="0"/>
        <w:adjustRightInd w:val="0"/>
        <w:ind w:firstLine="567"/>
        <w:jc w:val="both"/>
        <w:rPr>
          <w:bCs/>
        </w:rPr>
      </w:pPr>
      <w:r w:rsidRPr="0096417D">
        <w:rPr>
          <w:bCs/>
        </w:rPr>
        <w:t>5.3.4. В случае не предоставления данных на проезд автотранспорта на территорию                                             ГУП «Петербургский метрополитен» согласно п. 5.3.3 Технических требований, Заказчик вправе отказать Поставщику в приеме товара на складах.</w:t>
      </w:r>
    </w:p>
    <w:p w:rsidR="00AC7941" w:rsidRPr="0096417D" w:rsidRDefault="00AC7941" w:rsidP="00AC7941">
      <w:pPr>
        <w:widowControl w:val="0"/>
        <w:autoSpaceDE w:val="0"/>
        <w:autoSpaceDN w:val="0"/>
        <w:adjustRightInd w:val="0"/>
        <w:ind w:firstLine="567"/>
        <w:jc w:val="both"/>
      </w:pPr>
    </w:p>
    <w:p w:rsidR="00AC7941" w:rsidRPr="0096417D" w:rsidRDefault="00AC7941" w:rsidP="00AC7941">
      <w:pPr>
        <w:widowControl w:val="0"/>
        <w:autoSpaceDE w:val="0"/>
        <w:autoSpaceDN w:val="0"/>
        <w:adjustRightInd w:val="0"/>
        <w:ind w:firstLine="567"/>
        <w:jc w:val="center"/>
        <w:rPr>
          <w:b/>
          <w:bCs/>
        </w:rPr>
      </w:pPr>
    </w:p>
    <w:p w:rsidR="00AC7941" w:rsidRPr="0096417D" w:rsidRDefault="00AC7941" w:rsidP="00AC7941">
      <w:pPr>
        <w:widowControl w:val="0"/>
        <w:autoSpaceDE w:val="0"/>
        <w:autoSpaceDN w:val="0"/>
        <w:adjustRightInd w:val="0"/>
        <w:ind w:firstLine="567"/>
        <w:jc w:val="center"/>
        <w:rPr>
          <w:b/>
          <w:bCs/>
        </w:rPr>
      </w:pPr>
      <w:r w:rsidRPr="0096417D">
        <w:rPr>
          <w:b/>
          <w:bCs/>
        </w:rPr>
        <w:t>Раздел 6. Порядок приемки товара</w:t>
      </w:r>
    </w:p>
    <w:p w:rsidR="00AC7941" w:rsidRPr="0096417D" w:rsidRDefault="00AC7941" w:rsidP="00AC7941">
      <w:pPr>
        <w:widowControl w:val="0"/>
        <w:autoSpaceDE w:val="0"/>
        <w:autoSpaceDN w:val="0"/>
        <w:adjustRightInd w:val="0"/>
        <w:ind w:firstLine="567"/>
        <w:jc w:val="center"/>
        <w:rPr>
          <w:b/>
          <w:bCs/>
        </w:rPr>
      </w:pPr>
    </w:p>
    <w:p w:rsidR="00AC7941" w:rsidRPr="00B237AB" w:rsidRDefault="00AC7941" w:rsidP="00AC7941">
      <w:pPr>
        <w:widowControl w:val="0"/>
        <w:ind w:firstLine="567"/>
        <w:jc w:val="both"/>
      </w:pPr>
      <w:r w:rsidRPr="00B237AB">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w:t>
      </w:r>
      <w:proofErr w:type="gramStart"/>
      <w:r w:rsidRPr="00B237AB">
        <w:t>иным документам</w:t>
      </w:r>
      <w:proofErr w:type="gramEnd"/>
      <w:r w:rsidRPr="00B237AB">
        <w:t xml:space="preserve"> и характеристикам, установленным Техническими требованиями и Договором. </w:t>
      </w:r>
    </w:p>
    <w:p w:rsidR="00AC7941" w:rsidRPr="00B237AB" w:rsidRDefault="00AC7941" w:rsidP="00AC7941">
      <w:pPr>
        <w:pStyle w:val="affd"/>
        <w:widowControl w:val="0"/>
        <w:tabs>
          <w:tab w:val="left" w:pos="709"/>
        </w:tabs>
        <w:ind w:left="0" w:firstLine="567"/>
        <w:jc w:val="both"/>
      </w:pPr>
      <w:r w:rsidRPr="00B237AB">
        <w:t>6.2. Получение товара и его приёмка производятся на территории Заказчика</w:t>
      </w:r>
      <w:r w:rsidRPr="00C20241">
        <w:t>.</w:t>
      </w:r>
    </w:p>
    <w:p w:rsidR="00AC7941" w:rsidRPr="00B237AB" w:rsidRDefault="00AC7941" w:rsidP="00AC7941">
      <w:pPr>
        <w:pStyle w:val="affd"/>
        <w:widowControl w:val="0"/>
        <w:tabs>
          <w:tab w:val="left" w:pos="709"/>
        </w:tabs>
        <w:ind w:left="0" w:firstLine="567"/>
        <w:jc w:val="both"/>
      </w:pPr>
      <w:r w:rsidRPr="00B237AB">
        <w:t xml:space="preserve">6.3. Получение товара Заказчиком оформляется подписанием товарно-транспортной накладной или транспортной накладной. </w:t>
      </w:r>
    </w:p>
    <w:p w:rsidR="00AC7941" w:rsidRPr="00B237AB" w:rsidRDefault="00AC7941" w:rsidP="00AC7941">
      <w:pPr>
        <w:ind w:firstLine="567"/>
        <w:jc w:val="both"/>
      </w:pPr>
      <w:r w:rsidRPr="00B237AB">
        <w:t>6.4. Одновременно с поставкой товара Поставщик обязуется передать Заказчику сопроводительные документы:</w:t>
      </w:r>
    </w:p>
    <w:p w:rsidR="00AC7941" w:rsidRPr="00B237AB" w:rsidRDefault="00AC7941" w:rsidP="00AC7941">
      <w:pPr>
        <w:ind w:firstLine="567"/>
        <w:jc w:val="both"/>
        <w:rPr>
          <w:b/>
          <w:bCs/>
        </w:rPr>
      </w:pPr>
      <w:r w:rsidRPr="00B237AB">
        <w:rPr>
          <w:b/>
          <w:bCs/>
        </w:rPr>
        <w:t>на товар, подлежащий прослеживаемости:</w:t>
      </w:r>
    </w:p>
    <w:p w:rsidR="00AC7941" w:rsidRPr="00B237AB" w:rsidRDefault="00AC7941" w:rsidP="00AC7941">
      <w:pPr>
        <w:ind w:firstLine="567"/>
        <w:jc w:val="both"/>
      </w:pPr>
      <w:r w:rsidRPr="00B237AB">
        <w:t xml:space="preserve">- 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AC7941" w:rsidRPr="00B237AB" w:rsidRDefault="00AC7941" w:rsidP="00AC7941">
      <w:pPr>
        <w:ind w:firstLine="567"/>
        <w:jc w:val="both"/>
      </w:pPr>
      <w:r w:rsidRPr="00B237AB">
        <w:t>- счет;</w:t>
      </w:r>
    </w:p>
    <w:p w:rsidR="00AC7941" w:rsidRPr="00B237AB" w:rsidRDefault="00AC7941" w:rsidP="00AC7941">
      <w:pPr>
        <w:ind w:firstLine="567"/>
        <w:jc w:val="both"/>
      </w:pPr>
      <w:r w:rsidRPr="00B237AB">
        <w:t xml:space="preserve">- копия </w:t>
      </w:r>
      <w:r w:rsidR="00B30D3D">
        <w:t>договора</w:t>
      </w:r>
      <w:r w:rsidRPr="00B237AB">
        <w:t xml:space="preserve"> на поставку;</w:t>
      </w:r>
    </w:p>
    <w:p w:rsidR="00AC7941" w:rsidRPr="00B237AB" w:rsidRDefault="00AC7941" w:rsidP="00AC7941">
      <w:pPr>
        <w:ind w:firstLine="567"/>
        <w:jc w:val="both"/>
      </w:pPr>
      <w:r w:rsidRPr="00B237AB">
        <w:t>- товарно-транспортная накладная или транспортная накладная;</w:t>
      </w:r>
    </w:p>
    <w:p w:rsidR="00AC7941" w:rsidRPr="00B237AB" w:rsidRDefault="00AC7941" w:rsidP="00AC7941">
      <w:pPr>
        <w:ind w:firstLine="567"/>
        <w:jc w:val="both"/>
      </w:pPr>
      <w:r w:rsidRPr="00B237AB">
        <w:t>- техническая документация, предусмотренная изготовителем товара;</w:t>
      </w:r>
    </w:p>
    <w:p w:rsidR="00AC7941" w:rsidRPr="00B237AB" w:rsidRDefault="00AC7941" w:rsidP="00AC7941">
      <w:pPr>
        <w:ind w:firstLine="567"/>
        <w:jc w:val="both"/>
      </w:pPr>
      <w:r w:rsidRPr="00B237AB">
        <w:t>- </w:t>
      </w:r>
      <w:r>
        <w:t>т</w:t>
      </w:r>
      <w:r w:rsidRPr="00B237AB">
        <w:t>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AC7941" w:rsidRPr="00B237AB" w:rsidRDefault="00AC7941" w:rsidP="00AC7941">
      <w:pPr>
        <w:ind w:firstLine="567"/>
        <w:jc w:val="both"/>
      </w:pPr>
      <w:r w:rsidRPr="00B237AB">
        <w:t>- </w:t>
      </w:r>
      <w:r>
        <w:t>з</w:t>
      </w:r>
      <w:r w:rsidRPr="00B237AB">
        <w:t>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AC7941" w:rsidRPr="00B237AB" w:rsidRDefault="00AC7941" w:rsidP="00AC7941">
      <w:pPr>
        <w:ind w:firstLine="567"/>
        <w:jc w:val="both"/>
      </w:pPr>
      <w:r w:rsidRPr="00B237AB">
        <w:t>- сертификат пожарной безопасности (на товар, подлежащий обязательному подтверждению соответствия);</w:t>
      </w:r>
    </w:p>
    <w:p w:rsidR="00AC7941" w:rsidRPr="00B237AB" w:rsidRDefault="00AC7941" w:rsidP="00AC7941">
      <w:pPr>
        <w:ind w:firstLine="567"/>
        <w:jc w:val="both"/>
      </w:pPr>
      <w:r w:rsidRPr="00B237AB">
        <w:t>- свидетельство о государственной регистрации товара (на товар, подлежащий обязательному подтверждению соответствия);</w:t>
      </w:r>
    </w:p>
    <w:p w:rsidR="00AC7941" w:rsidRPr="00B237AB" w:rsidRDefault="00AC7941" w:rsidP="00AC7941">
      <w:pPr>
        <w:ind w:firstLine="567"/>
        <w:jc w:val="both"/>
      </w:pPr>
      <w:r w:rsidRPr="00B237AB">
        <w:t>- в случае необходимости иные документы, предусмотренные требованиями Договора и/или Технических требований.</w:t>
      </w:r>
    </w:p>
    <w:p w:rsidR="00AC7941" w:rsidRPr="00B237AB" w:rsidRDefault="00AC7941" w:rsidP="00AC7941">
      <w:pPr>
        <w:ind w:firstLine="567"/>
        <w:jc w:val="both"/>
        <w:rPr>
          <w:b/>
          <w:bCs/>
        </w:rPr>
      </w:pPr>
      <w:r w:rsidRPr="00B237AB">
        <w:rPr>
          <w:b/>
          <w:bCs/>
        </w:rPr>
        <w:t>на товар, не подлежащий прослеживаемости:</w:t>
      </w:r>
    </w:p>
    <w:p w:rsidR="00AC7941" w:rsidRPr="00B237AB" w:rsidRDefault="00AC7941" w:rsidP="00AC7941">
      <w:pPr>
        <w:ind w:firstLine="567"/>
        <w:jc w:val="both"/>
      </w:pPr>
      <w:r w:rsidRPr="00B237AB">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AC7941" w:rsidRPr="00B237AB" w:rsidRDefault="00AC7941" w:rsidP="00AC7941">
      <w:pPr>
        <w:ind w:firstLine="567"/>
        <w:jc w:val="both"/>
      </w:pPr>
      <w:r w:rsidRPr="00B237AB">
        <w:t>- счет;</w:t>
      </w:r>
    </w:p>
    <w:p w:rsidR="00AC7941" w:rsidRPr="00B237AB" w:rsidRDefault="00AC7941" w:rsidP="00AC7941">
      <w:pPr>
        <w:ind w:firstLine="567"/>
        <w:jc w:val="both"/>
      </w:pPr>
      <w:r w:rsidRPr="00B237AB">
        <w:t xml:space="preserve">- копия </w:t>
      </w:r>
      <w:r w:rsidR="00B30D3D">
        <w:t>договора</w:t>
      </w:r>
      <w:r w:rsidRPr="00B237AB">
        <w:t xml:space="preserve"> на поставку;</w:t>
      </w:r>
    </w:p>
    <w:p w:rsidR="00AC7941" w:rsidRPr="00B237AB" w:rsidRDefault="00AC7941" w:rsidP="00AC7941">
      <w:pPr>
        <w:ind w:firstLine="567"/>
        <w:jc w:val="both"/>
      </w:pPr>
      <w:r w:rsidRPr="00B237AB">
        <w:t>- товарно-транспортная накладная или транспортная накладная;</w:t>
      </w:r>
    </w:p>
    <w:p w:rsidR="00AC7941" w:rsidRPr="00B237AB" w:rsidRDefault="00AC7941" w:rsidP="00AC7941">
      <w:pPr>
        <w:ind w:firstLine="567"/>
        <w:jc w:val="both"/>
      </w:pPr>
      <w:r w:rsidRPr="00B237AB">
        <w:t>- техническая документация, предусмотренная изготовителем товара;</w:t>
      </w:r>
    </w:p>
    <w:p w:rsidR="00AC7941" w:rsidRPr="00B237AB" w:rsidRDefault="00AC7941" w:rsidP="00AC7941">
      <w:pPr>
        <w:ind w:firstLine="567"/>
        <w:jc w:val="both"/>
      </w:pPr>
      <w:r w:rsidRPr="00B237AB">
        <w:t>- 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AC7941" w:rsidRPr="00B237AB" w:rsidRDefault="00AC7941" w:rsidP="00AC7941">
      <w:pPr>
        <w:ind w:firstLine="567"/>
        <w:jc w:val="both"/>
      </w:pPr>
      <w:r w:rsidRPr="00B237AB">
        <w:lastRenderedPageBreak/>
        <w:t>- 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AC7941" w:rsidRPr="00B237AB" w:rsidRDefault="00AC7941" w:rsidP="00AC7941">
      <w:pPr>
        <w:ind w:firstLine="567"/>
        <w:jc w:val="both"/>
      </w:pPr>
      <w:r w:rsidRPr="00B237AB">
        <w:t>- сертификат пожарной безопасности (на товар, подлежащий обязательному подтверждению соответствия);</w:t>
      </w:r>
    </w:p>
    <w:p w:rsidR="00AC7941" w:rsidRPr="00B237AB" w:rsidRDefault="00AC7941" w:rsidP="00AC7941">
      <w:pPr>
        <w:ind w:firstLine="567"/>
        <w:jc w:val="both"/>
      </w:pPr>
      <w:r w:rsidRPr="00B237AB">
        <w:t>- </w:t>
      </w:r>
      <w:r>
        <w:t>с</w:t>
      </w:r>
      <w:r w:rsidRPr="00B237AB">
        <w:t>видетельство о государственной регистрации товара (на товар, подлежащий обязательному подтверждению соответствия);</w:t>
      </w:r>
    </w:p>
    <w:p w:rsidR="00AC7941" w:rsidRPr="00B237AB" w:rsidRDefault="00AC7941" w:rsidP="00AC7941">
      <w:pPr>
        <w:ind w:firstLine="567"/>
        <w:jc w:val="both"/>
      </w:pPr>
      <w:r w:rsidRPr="00B237AB">
        <w:t>- в случае необходимости иные документы, предусмотренные требованиями Договора и/или Технических требований.</w:t>
      </w:r>
    </w:p>
    <w:p w:rsidR="00AC7941" w:rsidRPr="00B237AB" w:rsidRDefault="00AC7941" w:rsidP="00AC7941">
      <w:pPr>
        <w:pStyle w:val="affd"/>
        <w:widowControl w:val="0"/>
        <w:tabs>
          <w:tab w:val="left" w:pos="709"/>
        </w:tabs>
        <w:ind w:left="0" w:firstLine="567"/>
        <w:jc w:val="both"/>
      </w:pPr>
      <w:r w:rsidRPr="00B237AB">
        <w:t xml:space="preserve">В случае предоставления вышеуказанной документации на иностранном языке, должен быть предоставлен нотариально заверенный перевод. </w:t>
      </w:r>
    </w:p>
    <w:p w:rsidR="00AC7941" w:rsidRPr="00B237AB" w:rsidRDefault="00AC7941" w:rsidP="00AC7941">
      <w:pPr>
        <w:widowControl w:val="0"/>
        <w:ind w:firstLine="567"/>
        <w:jc w:val="both"/>
      </w:pPr>
      <w:r w:rsidRPr="00B237AB">
        <w:t>6.5.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AC7941" w:rsidRPr="00B237AB" w:rsidRDefault="00AC7941" w:rsidP="00AC7941">
      <w:pPr>
        <w:widowControl w:val="0"/>
        <w:ind w:firstLine="567"/>
        <w:jc w:val="both"/>
      </w:pPr>
      <w:r w:rsidRPr="00B237AB">
        <w:t>6.6. 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AC7941" w:rsidRPr="00B237AB" w:rsidRDefault="00AC7941" w:rsidP="00AC7941">
      <w:pPr>
        <w:widowControl w:val="0"/>
        <w:ind w:firstLine="567"/>
        <w:jc w:val="both"/>
      </w:pPr>
      <w:r w:rsidRPr="00B237AB">
        <w:t>6.7. 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AC7941" w:rsidRPr="00B237AB" w:rsidRDefault="00AC7941" w:rsidP="00AC7941">
      <w:pPr>
        <w:widowControl w:val="0"/>
        <w:ind w:firstLine="567"/>
        <w:jc w:val="both"/>
      </w:pPr>
      <w:r w:rsidRPr="00B237AB">
        <w:t>6.8. 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rsidR="00AC7941" w:rsidRPr="00B237AB" w:rsidRDefault="00AC7941" w:rsidP="00AC7941">
      <w:pPr>
        <w:widowControl w:val="0"/>
        <w:ind w:firstLine="567"/>
        <w:jc w:val="both"/>
      </w:pPr>
      <w:r w:rsidRPr="00B237AB">
        <w:t>6.9. Приемка товара включает в себя следующие этапы:</w:t>
      </w:r>
    </w:p>
    <w:p w:rsidR="00AC7941" w:rsidRPr="00B237AB" w:rsidRDefault="00AC7941" w:rsidP="00AC7941">
      <w:pPr>
        <w:widowControl w:val="0"/>
        <w:ind w:firstLine="567"/>
        <w:jc w:val="both"/>
      </w:pPr>
      <w:r w:rsidRPr="00B237AB">
        <w:t>- проверка количества и комплектности товара;</w:t>
      </w:r>
    </w:p>
    <w:p w:rsidR="00AC7941" w:rsidRPr="00B237AB" w:rsidRDefault="00AC7941" w:rsidP="00AC7941">
      <w:pPr>
        <w:widowControl w:val="0"/>
        <w:ind w:firstLine="567"/>
        <w:jc w:val="both"/>
      </w:pPr>
      <w:r w:rsidRPr="00B237AB">
        <w:t>- проверка товара на соответствие наименованиям, характеристикам;</w:t>
      </w:r>
    </w:p>
    <w:p w:rsidR="00AC7941" w:rsidRPr="00B237AB" w:rsidRDefault="00AC7941" w:rsidP="00AC7941">
      <w:pPr>
        <w:widowControl w:val="0"/>
        <w:ind w:firstLine="567"/>
        <w:jc w:val="both"/>
      </w:pPr>
      <w:r w:rsidRPr="00B237AB">
        <w:t>- контроль наличия/отсутствия внешних повреждений товара и упаковки;</w:t>
      </w:r>
    </w:p>
    <w:p w:rsidR="00AC7941" w:rsidRPr="00B237AB" w:rsidRDefault="00AC7941" w:rsidP="00AC7941">
      <w:pPr>
        <w:widowControl w:val="0"/>
        <w:ind w:firstLine="567"/>
        <w:jc w:val="both"/>
      </w:pPr>
      <w:r w:rsidRPr="00B237AB">
        <w:t>- проверка наличия документов к товару в соответствии с требованиями законодательства Российской Федерации и технических требований;</w:t>
      </w:r>
    </w:p>
    <w:p w:rsidR="00AC7941" w:rsidRPr="00B237AB" w:rsidRDefault="00AC7941" w:rsidP="00AC7941">
      <w:pPr>
        <w:widowControl w:val="0"/>
        <w:ind w:firstLine="567"/>
        <w:jc w:val="both"/>
      </w:pPr>
      <w:r w:rsidRPr="00B237AB">
        <w:t>- проверка наличия и правильности оформления документов, предусмотренных Договором и технических требований;</w:t>
      </w:r>
    </w:p>
    <w:p w:rsidR="00AC7941" w:rsidRPr="00B237AB" w:rsidRDefault="00AC7941" w:rsidP="00AC7941">
      <w:pPr>
        <w:widowControl w:val="0"/>
        <w:ind w:firstLine="567"/>
        <w:jc w:val="both"/>
      </w:pPr>
      <w:r w:rsidRPr="00B237AB">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AC7941" w:rsidRPr="00B237AB" w:rsidRDefault="00AC7941" w:rsidP="00AC7941">
      <w:pPr>
        <w:widowControl w:val="0"/>
        <w:ind w:firstLine="567"/>
        <w:jc w:val="both"/>
      </w:pPr>
      <w:r w:rsidRPr="00B237AB">
        <w:t>6.10.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rsidR="00AC7941" w:rsidRPr="00B237AB" w:rsidRDefault="00AC7941" w:rsidP="00AC7941">
      <w:pPr>
        <w:widowControl w:val="0"/>
        <w:ind w:firstLine="567"/>
        <w:jc w:val="both"/>
      </w:pPr>
      <w:r w:rsidRPr="00B237AB">
        <w:t>6.11. 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AC7941" w:rsidRPr="00B237AB" w:rsidRDefault="00AC7941" w:rsidP="00AC7941">
      <w:pPr>
        <w:widowControl w:val="0"/>
        <w:ind w:firstLine="567"/>
        <w:jc w:val="both"/>
      </w:pPr>
      <w:r w:rsidRPr="00B237AB">
        <w:t xml:space="preserve">6.12. 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AC7941" w:rsidRPr="00B237AB" w:rsidRDefault="00AC7941" w:rsidP="00AC7941">
      <w:pPr>
        <w:widowControl w:val="0"/>
        <w:ind w:firstLine="567"/>
        <w:jc w:val="both"/>
      </w:pPr>
      <w:r w:rsidRPr="00B237AB">
        <w:t>6.13.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rsidR="00AC7941" w:rsidRPr="00B237AB" w:rsidRDefault="00AC7941" w:rsidP="00AC7941">
      <w:pPr>
        <w:widowControl w:val="0"/>
        <w:ind w:firstLine="567"/>
        <w:jc w:val="both"/>
      </w:pPr>
      <w:r w:rsidRPr="00B237AB">
        <w:t xml:space="preserve">6.14. 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w:t>
      </w:r>
      <w:r w:rsidRPr="00B237AB">
        <w:lastRenderedPageBreak/>
        <w:t>(заключений)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AC7941" w:rsidRPr="00B237AB" w:rsidRDefault="00AC7941" w:rsidP="00AC7941">
      <w:pPr>
        <w:widowControl w:val="0"/>
        <w:ind w:firstLine="567"/>
        <w:jc w:val="both"/>
      </w:pPr>
      <w:r w:rsidRPr="00B237AB">
        <w:t>6.15.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AC7941" w:rsidRPr="00B237AB" w:rsidRDefault="00AC7941" w:rsidP="00AC7941">
      <w:pPr>
        <w:widowControl w:val="0"/>
        <w:ind w:firstLine="567"/>
        <w:jc w:val="both"/>
      </w:pPr>
      <w:r w:rsidRPr="00B237AB">
        <w:t xml:space="preserve">6.16. 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AC7941" w:rsidRPr="00B237AB" w:rsidRDefault="00AC7941" w:rsidP="00AC7941">
      <w:pPr>
        <w:widowControl w:val="0"/>
        <w:ind w:firstLine="567"/>
        <w:jc w:val="both"/>
      </w:pPr>
      <w:r w:rsidRPr="00B237AB">
        <w:t>6.17.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AC7941" w:rsidRPr="00B237AB" w:rsidRDefault="00AC7941" w:rsidP="00AC7941">
      <w:pPr>
        <w:widowControl w:val="0"/>
        <w:ind w:firstLine="567"/>
        <w:jc w:val="both"/>
      </w:pPr>
      <w:r w:rsidRPr="00B237AB">
        <w:t>6.18.</w:t>
      </w:r>
      <w:r>
        <w:t> </w:t>
      </w:r>
      <w:r w:rsidRPr="00B237AB">
        <w:t>Товар считается поставленным и принятым с даты подписания Заказчиком товарной накладной (ТОРГ 12) (или универсального передаточного документа).</w:t>
      </w:r>
    </w:p>
    <w:p w:rsidR="00AC7941" w:rsidRPr="00B237AB" w:rsidRDefault="00AC7941" w:rsidP="00AC7941">
      <w:pPr>
        <w:widowControl w:val="0"/>
        <w:ind w:firstLine="567"/>
        <w:jc w:val="both"/>
      </w:pPr>
      <w:r w:rsidRPr="00B237AB">
        <w:t>6.19. 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p>
    <w:p w:rsidR="00AC7941" w:rsidRPr="00B237AB" w:rsidRDefault="00AC7941" w:rsidP="00AC7941">
      <w:pPr>
        <w:widowControl w:val="0"/>
        <w:ind w:firstLine="567"/>
        <w:jc w:val="both"/>
        <w:outlineLvl w:val="1"/>
      </w:pPr>
      <w:r w:rsidRPr="00B237AB">
        <w:t>6.20.</w:t>
      </w:r>
      <w:r>
        <w:t> </w:t>
      </w:r>
      <w:r w:rsidRPr="00B237AB">
        <w:t>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AC7941" w:rsidRDefault="00AC7941" w:rsidP="00AC7941">
      <w:pPr>
        <w:widowControl w:val="0"/>
        <w:ind w:firstLine="567"/>
        <w:jc w:val="both"/>
        <w:outlineLvl w:val="1"/>
      </w:pPr>
    </w:p>
    <w:p w:rsidR="004D219C" w:rsidRDefault="004D219C" w:rsidP="00AC7941">
      <w:pPr>
        <w:widowControl w:val="0"/>
        <w:ind w:firstLine="567"/>
        <w:jc w:val="both"/>
        <w:outlineLvl w:val="1"/>
      </w:pPr>
    </w:p>
    <w:p w:rsidR="004D219C" w:rsidRPr="0096417D" w:rsidRDefault="004D219C" w:rsidP="00AC7941">
      <w:pPr>
        <w:widowControl w:val="0"/>
        <w:ind w:firstLine="567"/>
        <w:jc w:val="both"/>
        <w:outlineLvl w:val="1"/>
      </w:pPr>
    </w:p>
    <w:p w:rsidR="00AC7941" w:rsidRDefault="00AC7941" w:rsidP="00AC7941">
      <w:pPr>
        <w:widowControl w:val="0"/>
        <w:autoSpaceDE w:val="0"/>
        <w:autoSpaceDN w:val="0"/>
        <w:adjustRightInd w:val="0"/>
        <w:ind w:firstLine="567"/>
        <w:jc w:val="center"/>
        <w:rPr>
          <w:b/>
          <w:bCs/>
        </w:rPr>
      </w:pPr>
      <w:r w:rsidRPr="0096417D">
        <w:rPr>
          <w:b/>
          <w:bCs/>
        </w:rPr>
        <w:t>Раздел 7. Условия оплаты товара</w:t>
      </w:r>
    </w:p>
    <w:p w:rsidR="00AC7941" w:rsidRPr="0096417D" w:rsidRDefault="00AC7941" w:rsidP="00AC7941">
      <w:pPr>
        <w:widowControl w:val="0"/>
        <w:autoSpaceDE w:val="0"/>
        <w:autoSpaceDN w:val="0"/>
        <w:adjustRightInd w:val="0"/>
        <w:ind w:firstLine="567"/>
        <w:jc w:val="center"/>
        <w:rPr>
          <w:b/>
          <w:bCs/>
        </w:rPr>
      </w:pPr>
    </w:p>
    <w:p w:rsidR="00AC7941" w:rsidRPr="0096417D" w:rsidRDefault="00AC7941" w:rsidP="00AC7941">
      <w:pPr>
        <w:widowControl w:val="0"/>
        <w:ind w:firstLine="567"/>
        <w:jc w:val="both"/>
        <w:outlineLvl w:val="1"/>
      </w:pPr>
      <w:r w:rsidRPr="0096417D">
        <w:t xml:space="preserve"> Оплата производится по </w:t>
      </w:r>
      <w:r w:rsidR="00B30D3D">
        <w:t>факту поставки</w:t>
      </w:r>
      <w:r w:rsidRPr="0096417D">
        <w:t xml:space="preserve"> в течение 7 (семи)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AC7941" w:rsidRPr="0096417D" w:rsidRDefault="00AC7941" w:rsidP="00AC7941">
      <w:pPr>
        <w:widowControl w:val="0"/>
        <w:ind w:firstLine="567"/>
        <w:jc w:val="both"/>
        <w:outlineLvl w:val="1"/>
      </w:pPr>
    </w:p>
    <w:p w:rsidR="00AC7941" w:rsidRPr="0096417D" w:rsidRDefault="00AC7941" w:rsidP="00AC7941">
      <w:pPr>
        <w:widowControl w:val="0"/>
        <w:autoSpaceDE w:val="0"/>
        <w:autoSpaceDN w:val="0"/>
        <w:adjustRightInd w:val="0"/>
        <w:ind w:firstLine="567"/>
        <w:jc w:val="center"/>
        <w:outlineLvl w:val="1"/>
        <w:rPr>
          <w:b/>
          <w:bCs/>
        </w:rPr>
      </w:pPr>
      <w:r w:rsidRPr="0096417D">
        <w:rPr>
          <w:b/>
          <w:bCs/>
        </w:rPr>
        <w:t>Раздел 8. Перечень приложений, являющихся неотъемлемой частью технических требований</w:t>
      </w:r>
    </w:p>
    <w:p w:rsidR="00AC7941" w:rsidRPr="0096417D" w:rsidRDefault="00AC7941" w:rsidP="00AC7941">
      <w:pPr>
        <w:widowControl w:val="0"/>
        <w:autoSpaceDE w:val="0"/>
        <w:autoSpaceDN w:val="0"/>
        <w:adjustRightInd w:val="0"/>
        <w:ind w:firstLine="567"/>
        <w:jc w:val="both"/>
      </w:pPr>
    </w:p>
    <w:p w:rsidR="00AC7941" w:rsidRPr="0096417D" w:rsidRDefault="00AC7941" w:rsidP="00AC7941">
      <w:pPr>
        <w:widowControl w:val="0"/>
        <w:ind w:firstLine="567"/>
        <w:jc w:val="both"/>
      </w:pPr>
      <w:r w:rsidRPr="0096417D">
        <w:t>8</w:t>
      </w:r>
      <w:r>
        <w:t>.1. Приложение №1: Спецификация.</w:t>
      </w:r>
    </w:p>
    <w:p w:rsidR="009D6F71" w:rsidRPr="0096417D" w:rsidRDefault="009D6F71" w:rsidP="0096417D">
      <w:pPr>
        <w:widowControl w:val="0"/>
        <w:ind w:firstLine="567"/>
        <w:jc w:val="both"/>
      </w:pPr>
    </w:p>
    <w:p w:rsidR="002A5FC3" w:rsidRPr="0096417D" w:rsidRDefault="002A5FC3" w:rsidP="001D0C16">
      <w:pPr>
        <w:keepNext/>
      </w:pPr>
    </w:p>
    <w:p w:rsidR="008B78CA" w:rsidRPr="0096417D" w:rsidRDefault="008B78CA" w:rsidP="001D0C16">
      <w:pPr>
        <w:keepNext/>
        <w:rPr>
          <w:bCs/>
        </w:rPr>
      </w:pPr>
    </w:p>
    <w:p w:rsidR="00CC1340" w:rsidRPr="0096417D" w:rsidRDefault="00CC1340" w:rsidP="00CC1340">
      <w:pPr>
        <w:keepNext/>
        <w:jc w:val="both"/>
        <w:rPr>
          <w:b/>
          <w:bCs/>
        </w:rPr>
      </w:pPr>
      <w:r w:rsidRPr="0096417D">
        <w:rPr>
          <w:b/>
          <w:bCs/>
        </w:rPr>
        <w:t>Подготовил:</w:t>
      </w:r>
    </w:p>
    <w:p w:rsidR="00CC1340" w:rsidRPr="0096417D" w:rsidRDefault="00CC1340" w:rsidP="00CC1340">
      <w:pPr>
        <w:keepNext/>
        <w:jc w:val="both"/>
        <w:rPr>
          <w:b/>
          <w:bCs/>
        </w:rPr>
      </w:pPr>
      <w:r w:rsidRPr="0096417D">
        <w:rPr>
          <w:b/>
          <w:bCs/>
        </w:rPr>
        <w:t xml:space="preserve">Специалист ОПД                                                                                   </w:t>
      </w:r>
      <w:r w:rsidR="00E458DA" w:rsidRPr="0096417D">
        <w:rPr>
          <w:b/>
          <w:bCs/>
        </w:rPr>
        <w:t xml:space="preserve">               </w:t>
      </w:r>
      <w:r w:rsidRPr="0096417D">
        <w:rPr>
          <w:b/>
          <w:bCs/>
        </w:rPr>
        <w:t xml:space="preserve">  </w:t>
      </w:r>
      <w:r w:rsidR="00185171" w:rsidRPr="0096417D">
        <w:rPr>
          <w:b/>
          <w:bCs/>
        </w:rPr>
        <w:t xml:space="preserve">        </w:t>
      </w:r>
      <w:r w:rsidRPr="0096417D">
        <w:rPr>
          <w:b/>
          <w:bCs/>
        </w:rPr>
        <w:t xml:space="preserve"> </w:t>
      </w:r>
      <w:r w:rsidR="0096417D">
        <w:rPr>
          <w:b/>
          <w:bCs/>
        </w:rPr>
        <w:t xml:space="preserve">       </w:t>
      </w:r>
      <w:r w:rsidR="00185171" w:rsidRPr="0096417D">
        <w:rPr>
          <w:b/>
          <w:bCs/>
        </w:rPr>
        <w:t>Гнедич Т.Б.</w:t>
      </w:r>
    </w:p>
    <w:p w:rsidR="00CC1340" w:rsidRPr="0096417D" w:rsidRDefault="00CC1340" w:rsidP="00CC1340">
      <w:pPr>
        <w:keepNext/>
        <w:jc w:val="both"/>
        <w:rPr>
          <w:b/>
          <w:bCs/>
        </w:rPr>
      </w:pPr>
    </w:p>
    <w:p w:rsidR="00CC1340" w:rsidRPr="0096417D" w:rsidRDefault="00CC1340" w:rsidP="00CC1340">
      <w:pPr>
        <w:keepNext/>
        <w:jc w:val="both"/>
        <w:rPr>
          <w:b/>
          <w:bCs/>
        </w:rPr>
      </w:pPr>
      <w:r w:rsidRPr="0096417D">
        <w:rPr>
          <w:b/>
          <w:bCs/>
        </w:rPr>
        <w:t xml:space="preserve">Согласовано: </w:t>
      </w:r>
    </w:p>
    <w:p w:rsidR="00334D48" w:rsidRPr="0096417D" w:rsidRDefault="00CC1340" w:rsidP="0096417D">
      <w:pPr>
        <w:keepNext/>
        <w:rPr>
          <w:bCs/>
        </w:rPr>
      </w:pPr>
      <w:r w:rsidRPr="0096417D">
        <w:rPr>
          <w:b/>
          <w:bCs/>
        </w:rPr>
        <w:t>Начальник ОПД</w:t>
      </w:r>
      <w:r w:rsidRPr="0096417D">
        <w:rPr>
          <w:b/>
          <w:bCs/>
        </w:rPr>
        <w:tab/>
        <w:t xml:space="preserve">                                                                                     </w:t>
      </w:r>
      <w:r w:rsidR="00E458DA" w:rsidRPr="0096417D">
        <w:rPr>
          <w:b/>
          <w:bCs/>
        </w:rPr>
        <w:t xml:space="preserve">             </w:t>
      </w:r>
      <w:r w:rsidRPr="0096417D">
        <w:rPr>
          <w:b/>
          <w:bCs/>
        </w:rPr>
        <w:t xml:space="preserve">      </w:t>
      </w:r>
      <w:r w:rsidR="0096417D">
        <w:rPr>
          <w:b/>
          <w:bCs/>
        </w:rPr>
        <w:t xml:space="preserve">     </w:t>
      </w:r>
      <w:r w:rsidR="00076E46" w:rsidRPr="0096417D">
        <w:rPr>
          <w:b/>
          <w:bCs/>
        </w:rPr>
        <w:t>Омелько Е.А.</w:t>
      </w:r>
    </w:p>
    <w:p w:rsidR="00334D48" w:rsidRPr="0096417D" w:rsidRDefault="00334D48" w:rsidP="001D0C16">
      <w:pPr>
        <w:widowControl w:val="0"/>
        <w:jc w:val="right"/>
        <w:outlineLvl w:val="0"/>
        <w:rPr>
          <w:bCs/>
        </w:rPr>
      </w:pPr>
    </w:p>
    <w:p w:rsidR="00334D48" w:rsidRPr="0096417D" w:rsidRDefault="00334D48" w:rsidP="001D0C16">
      <w:pPr>
        <w:widowControl w:val="0"/>
        <w:jc w:val="right"/>
        <w:outlineLvl w:val="0"/>
        <w:rPr>
          <w:bCs/>
        </w:rPr>
      </w:pPr>
    </w:p>
    <w:p w:rsidR="00334D48" w:rsidRPr="0096417D" w:rsidRDefault="00334D48" w:rsidP="001D0C16">
      <w:pPr>
        <w:widowControl w:val="0"/>
        <w:jc w:val="right"/>
        <w:outlineLvl w:val="0"/>
        <w:rPr>
          <w:bCs/>
        </w:rPr>
        <w:sectPr w:rsidR="00334D48" w:rsidRPr="0096417D" w:rsidSect="0096417D">
          <w:headerReference w:type="default" r:id="rId8"/>
          <w:type w:val="nextColumn"/>
          <w:pgSz w:w="11906" w:h="16838" w:code="9"/>
          <w:pgMar w:top="567" w:right="567" w:bottom="567" w:left="1134" w:header="397" w:footer="397" w:gutter="0"/>
          <w:cols w:space="720"/>
          <w:docGrid w:linePitch="326"/>
        </w:sectPr>
      </w:pPr>
    </w:p>
    <w:p w:rsidR="009D6F71" w:rsidRPr="0096417D" w:rsidRDefault="009D6F71" w:rsidP="001D0C16">
      <w:pPr>
        <w:widowControl w:val="0"/>
        <w:jc w:val="right"/>
        <w:outlineLvl w:val="0"/>
      </w:pPr>
      <w:r w:rsidRPr="0096417D">
        <w:rPr>
          <w:bCs/>
        </w:rPr>
        <w:lastRenderedPageBreak/>
        <w:t>Приложение № 1 к техническим требованиям</w:t>
      </w:r>
    </w:p>
    <w:p w:rsidR="009D6F71" w:rsidRPr="0096417D" w:rsidRDefault="009D6F71" w:rsidP="001D0C16">
      <w:pPr>
        <w:widowControl w:val="0"/>
        <w:jc w:val="center"/>
        <w:outlineLvl w:val="0"/>
        <w:rPr>
          <w:b/>
        </w:rPr>
      </w:pPr>
      <w:r w:rsidRPr="0096417D">
        <w:rPr>
          <w:b/>
        </w:rPr>
        <w:t>Спецификация</w:t>
      </w:r>
    </w:p>
    <w:tbl>
      <w:tblPr>
        <w:tblW w:w="15105" w:type="dxa"/>
        <w:tblInd w:w="22" w:type="dxa"/>
        <w:tblLook w:val="04A0" w:firstRow="1" w:lastRow="0" w:firstColumn="1" w:lastColumn="0" w:noHBand="0" w:noVBand="1"/>
      </w:tblPr>
      <w:tblGrid>
        <w:gridCol w:w="768"/>
        <w:gridCol w:w="2826"/>
        <w:gridCol w:w="3462"/>
        <w:gridCol w:w="1559"/>
        <w:gridCol w:w="1968"/>
        <w:gridCol w:w="1988"/>
        <w:gridCol w:w="2534"/>
      </w:tblGrid>
      <w:tr w:rsidR="00831F04" w:rsidRPr="00384E77" w:rsidTr="00831F04">
        <w:trPr>
          <w:trHeight w:val="563"/>
        </w:trPr>
        <w:tc>
          <w:tcPr>
            <w:tcW w:w="7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1F04" w:rsidRPr="00325BE3" w:rsidRDefault="00831F04" w:rsidP="00325BE3">
            <w:pPr>
              <w:jc w:val="center"/>
              <w:rPr>
                <w:b/>
                <w:bCs/>
                <w:sz w:val="22"/>
                <w:szCs w:val="22"/>
              </w:rPr>
            </w:pPr>
            <w:bookmarkStart w:id="2" w:name="_Hlk176341529"/>
            <w:r w:rsidRPr="00325BE3">
              <w:rPr>
                <w:b/>
                <w:bCs/>
                <w:sz w:val="22"/>
                <w:szCs w:val="22"/>
              </w:rPr>
              <w:t>№ п/п</w:t>
            </w:r>
          </w:p>
        </w:tc>
        <w:tc>
          <w:tcPr>
            <w:tcW w:w="28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1F04" w:rsidRPr="00325BE3" w:rsidRDefault="00831F04" w:rsidP="00325BE3">
            <w:pPr>
              <w:jc w:val="center"/>
              <w:rPr>
                <w:b/>
                <w:bCs/>
                <w:sz w:val="22"/>
                <w:szCs w:val="22"/>
              </w:rPr>
            </w:pPr>
            <w:r w:rsidRPr="00325BE3">
              <w:rPr>
                <w:b/>
                <w:bCs/>
                <w:sz w:val="22"/>
                <w:szCs w:val="22"/>
              </w:rPr>
              <w:t>Номенклатурный номер</w:t>
            </w:r>
          </w:p>
        </w:tc>
        <w:tc>
          <w:tcPr>
            <w:tcW w:w="3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1F04" w:rsidRPr="00325BE3" w:rsidRDefault="00831F04" w:rsidP="00325BE3">
            <w:pPr>
              <w:jc w:val="center"/>
              <w:rPr>
                <w:b/>
                <w:bCs/>
                <w:sz w:val="22"/>
                <w:szCs w:val="22"/>
              </w:rPr>
            </w:pPr>
            <w:r w:rsidRPr="00325BE3">
              <w:rPr>
                <w:b/>
                <w:bCs/>
                <w:sz w:val="22"/>
                <w:szCs w:val="22"/>
              </w:rPr>
              <w:t>Наименование*</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1F04" w:rsidRPr="00325BE3" w:rsidRDefault="00831F04" w:rsidP="00325BE3">
            <w:pPr>
              <w:jc w:val="center"/>
              <w:rPr>
                <w:b/>
                <w:bCs/>
                <w:sz w:val="22"/>
                <w:szCs w:val="22"/>
              </w:rPr>
            </w:pPr>
            <w:r w:rsidRPr="00325BE3">
              <w:rPr>
                <w:b/>
                <w:bCs/>
                <w:sz w:val="22"/>
                <w:szCs w:val="22"/>
              </w:rPr>
              <w:t>ЕИ</w:t>
            </w:r>
          </w:p>
        </w:tc>
        <w:tc>
          <w:tcPr>
            <w:tcW w:w="1968" w:type="dxa"/>
            <w:tcBorders>
              <w:top w:val="single" w:sz="4" w:space="0" w:color="auto"/>
              <w:left w:val="single" w:sz="4" w:space="0" w:color="auto"/>
              <w:bottom w:val="single" w:sz="4" w:space="0" w:color="auto"/>
              <w:right w:val="single" w:sz="4" w:space="0" w:color="auto"/>
            </w:tcBorders>
            <w:shd w:val="clear" w:color="000000" w:fill="FFFFFF"/>
            <w:vAlign w:val="center"/>
          </w:tcPr>
          <w:p w:rsidR="00831F04" w:rsidRPr="00325BE3" w:rsidRDefault="00831F04" w:rsidP="00831F04">
            <w:pPr>
              <w:jc w:val="center"/>
              <w:rPr>
                <w:b/>
              </w:rPr>
            </w:pPr>
            <w:r>
              <w:rPr>
                <w:b/>
              </w:rPr>
              <w:t>Количество</w:t>
            </w:r>
          </w:p>
        </w:tc>
        <w:tc>
          <w:tcPr>
            <w:tcW w:w="1988" w:type="dxa"/>
            <w:tcBorders>
              <w:top w:val="single" w:sz="4" w:space="0" w:color="auto"/>
              <w:left w:val="single" w:sz="4" w:space="0" w:color="auto"/>
              <w:bottom w:val="single" w:sz="4" w:space="0" w:color="auto"/>
              <w:right w:val="single" w:sz="4" w:space="0" w:color="auto"/>
            </w:tcBorders>
            <w:shd w:val="clear" w:color="000000" w:fill="FFFFFF"/>
            <w:vAlign w:val="center"/>
          </w:tcPr>
          <w:p w:rsidR="00831F04" w:rsidRPr="00325BE3" w:rsidRDefault="00831F04" w:rsidP="00325BE3">
            <w:pPr>
              <w:jc w:val="center"/>
              <w:rPr>
                <w:b/>
              </w:rPr>
            </w:pPr>
            <w:r w:rsidRPr="00325BE3">
              <w:rPr>
                <w:b/>
              </w:rPr>
              <w:t>Код ОКПД2</w:t>
            </w:r>
          </w:p>
        </w:tc>
        <w:tc>
          <w:tcPr>
            <w:tcW w:w="25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1F04" w:rsidRPr="00325BE3" w:rsidRDefault="00831F04" w:rsidP="00325BE3">
            <w:pPr>
              <w:jc w:val="center"/>
              <w:rPr>
                <w:b/>
                <w:bCs/>
                <w:sz w:val="22"/>
                <w:szCs w:val="22"/>
              </w:rPr>
            </w:pPr>
            <w:r w:rsidRPr="00325BE3">
              <w:rPr>
                <w:b/>
                <w:bCs/>
                <w:sz w:val="22"/>
                <w:szCs w:val="22"/>
              </w:rPr>
              <w:t>Срок поставки товара</w:t>
            </w:r>
            <w:r w:rsidR="00B30D3D">
              <w:rPr>
                <w:b/>
                <w:bCs/>
                <w:sz w:val="22"/>
                <w:szCs w:val="22"/>
              </w:rPr>
              <w:t xml:space="preserve"> с даты подписания договора</w:t>
            </w:r>
            <w:r w:rsidRPr="00325BE3">
              <w:rPr>
                <w:b/>
                <w:bCs/>
                <w:sz w:val="22"/>
                <w:szCs w:val="22"/>
              </w:rPr>
              <w:t>, рабочих дней</w:t>
            </w:r>
          </w:p>
        </w:tc>
      </w:tr>
      <w:tr w:rsidR="00F26B98" w:rsidRPr="00384E77" w:rsidTr="00831F04">
        <w:trPr>
          <w:trHeight w:val="330"/>
        </w:trPr>
        <w:tc>
          <w:tcPr>
            <w:tcW w:w="7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26B98" w:rsidRDefault="00F26B98" w:rsidP="00F26B98">
            <w:pPr>
              <w:jc w:val="center"/>
              <w:rPr>
                <w:color w:val="000000"/>
                <w:sz w:val="22"/>
                <w:szCs w:val="22"/>
              </w:rPr>
            </w:pPr>
            <w:r>
              <w:rPr>
                <w:color w:val="000000"/>
                <w:sz w:val="22"/>
                <w:szCs w:val="22"/>
              </w:rPr>
              <w:t>1</w:t>
            </w:r>
          </w:p>
        </w:tc>
        <w:tc>
          <w:tcPr>
            <w:tcW w:w="2826" w:type="dxa"/>
            <w:tcBorders>
              <w:top w:val="single" w:sz="4" w:space="0" w:color="auto"/>
              <w:left w:val="single" w:sz="4" w:space="0" w:color="auto"/>
              <w:bottom w:val="single" w:sz="4" w:space="0" w:color="auto"/>
              <w:right w:val="single" w:sz="4" w:space="0" w:color="auto"/>
            </w:tcBorders>
            <w:shd w:val="clear" w:color="auto" w:fill="auto"/>
            <w:noWrap/>
          </w:tcPr>
          <w:p w:rsidR="00F26B98" w:rsidRPr="001A6362" w:rsidRDefault="00F26B98" w:rsidP="00F26B98">
            <w:pPr>
              <w:jc w:val="center"/>
            </w:pPr>
            <w:r w:rsidRPr="001A6362">
              <w:t>161021225</w:t>
            </w:r>
          </w:p>
        </w:tc>
        <w:tc>
          <w:tcPr>
            <w:tcW w:w="3462" w:type="dxa"/>
            <w:tcBorders>
              <w:top w:val="single" w:sz="4" w:space="0" w:color="auto"/>
              <w:left w:val="single" w:sz="4" w:space="0" w:color="auto"/>
              <w:bottom w:val="single" w:sz="4" w:space="0" w:color="auto"/>
              <w:right w:val="single" w:sz="4" w:space="0" w:color="auto"/>
            </w:tcBorders>
            <w:shd w:val="clear" w:color="auto" w:fill="auto"/>
            <w:noWrap/>
          </w:tcPr>
          <w:p w:rsidR="00F26B98" w:rsidRPr="001A6362" w:rsidRDefault="00F26B98" w:rsidP="00F26B98">
            <w:pPr>
              <w:jc w:val="center"/>
            </w:pPr>
            <w:r w:rsidRPr="001A6362">
              <w:t xml:space="preserve">тонер </w:t>
            </w:r>
            <w:proofErr w:type="spellStart"/>
            <w:r w:rsidRPr="001A6362">
              <w:t>Kyocera</w:t>
            </w:r>
            <w:proofErr w:type="spellEnd"/>
            <w:r w:rsidRPr="001A6362">
              <w:t xml:space="preserve"> TK-8115Y</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26B98" w:rsidRDefault="00F26B98" w:rsidP="00F26B98">
            <w:pPr>
              <w:jc w:val="center"/>
              <w:rPr>
                <w:color w:val="000000"/>
              </w:rPr>
            </w:pPr>
            <w:r>
              <w:rPr>
                <w:color w:val="000000"/>
              </w:rPr>
              <w:t>ШТ</w:t>
            </w:r>
          </w:p>
        </w:tc>
        <w:tc>
          <w:tcPr>
            <w:tcW w:w="1968" w:type="dxa"/>
            <w:tcBorders>
              <w:top w:val="single" w:sz="4" w:space="0" w:color="auto"/>
              <w:left w:val="single" w:sz="4" w:space="0" w:color="auto"/>
              <w:bottom w:val="single" w:sz="4" w:space="0" w:color="auto"/>
              <w:right w:val="single" w:sz="4" w:space="0" w:color="auto"/>
            </w:tcBorders>
            <w:vAlign w:val="center"/>
          </w:tcPr>
          <w:p w:rsidR="00F26B98" w:rsidRPr="007F00EC" w:rsidRDefault="00F26B98" w:rsidP="00F26B98">
            <w:pPr>
              <w:jc w:val="center"/>
            </w:pPr>
            <w:r>
              <w:t>17</w:t>
            </w:r>
          </w:p>
        </w:tc>
        <w:tc>
          <w:tcPr>
            <w:tcW w:w="1988" w:type="dxa"/>
            <w:tcBorders>
              <w:top w:val="single" w:sz="4" w:space="0" w:color="auto"/>
              <w:left w:val="single" w:sz="4" w:space="0" w:color="auto"/>
              <w:bottom w:val="single" w:sz="4" w:space="0" w:color="auto"/>
              <w:right w:val="single" w:sz="4" w:space="0" w:color="auto"/>
            </w:tcBorders>
            <w:vAlign w:val="center"/>
          </w:tcPr>
          <w:p w:rsidR="00F26B98" w:rsidRDefault="00F26B98" w:rsidP="00F26B98">
            <w:pPr>
              <w:jc w:val="center"/>
            </w:pPr>
            <w:r w:rsidRPr="007F00EC">
              <w:t>26.20.40.1</w:t>
            </w:r>
            <w:r>
              <w:t>2</w:t>
            </w:r>
            <w:r w:rsidRPr="007F00EC">
              <w:t>0</w:t>
            </w:r>
            <w:r>
              <w:t>**</w:t>
            </w:r>
          </w:p>
        </w:tc>
        <w:tc>
          <w:tcPr>
            <w:tcW w:w="2534" w:type="dxa"/>
            <w:tcBorders>
              <w:top w:val="single" w:sz="4" w:space="0" w:color="auto"/>
              <w:left w:val="single" w:sz="4" w:space="0" w:color="auto"/>
              <w:bottom w:val="single" w:sz="4" w:space="0" w:color="auto"/>
              <w:right w:val="single" w:sz="4" w:space="0" w:color="auto"/>
            </w:tcBorders>
            <w:shd w:val="clear" w:color="000000" w:fill="FFFFFF"/>
            <w:vAlign w:val="center"/>
          </w:tcPr>
          <w:p w:rsidR="00F26B98" w:rsidRPr="00EE1DD4" w:rsidRDefault="00F26B98" w:rsidP="00F26B98">
            <w:pPr>
              <w:jc w:val="center"/>
              <w:rPr>
                <w:sz w:val="22"/>
                <w:szCs w:val="22"/>
              </w:rPr>
            </w:pPr>
            <w:r>
              <w:rPr>
                <w:sz w:val="22"/>
                <w:szCs w:val="22"/>
              </w:rPr>
              <w:t>3</w:t>
            </w:r>
          </w:p>
        </w:tc>
      </w:tr>
      <w:tr w:rsidR="00F26B98" w:rsidRPr="00384E77" w:rsidTr="00831F04">
        <w:trPr>
          <w:trHeight w:val="330"/>
        </w:trPr>
        <w:tc>
          <w:tcPr>
            <w:tcW w:w="7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26B98" w:rsidRDefault="00F26B98" w:rsidP="00F26B98">
            <w:pPr>
              <w:jc w:val="center"/>
              <w:rPr>
                <w:color w:val="000000"/>
                <w:sz w:val="22"/>
                <w:szCs w:val="22"/>
              </w:rPr>
            </w:pPr>
            <w:r>
              <w:rPr>
                <w:color w:val="000000"/>
                <w:sz w:val="22"/>
                <w:szCs w:val="22"/>
              </w:rPr>
              <w:t>2</w:t>
            </w:r>
          </w:p>
        </w:tc>
        <w:tc>
          <w:tcPr>
            <w:tcW w:w="2826" w:type="dxa"/>
            <w:tcBorders>
              <w:top w:val="single" w:sz="4" w:space="0" w:color="auto"/>
              <w:left w:val="single" w:sz="4" w:space="0" w:color="auto"/>
              <w:bottom w:val="single" w:sz="4" w:space="0" w:color="auto"/>
              <w:right w:val="single" w:sz="4" w:space="0" w:color="auto"/>
            </w:tcBorders>
            <w:shd w:val="clear" w:color="auto" w:fill="auto"/>
            <w:noWrap/>
          </w:tcPr>
          <w:p w:rsidR="00F26B98" w:rsidRPr="001A6362" w:rsidRDefault="00F26B98" w:rsidP="00F26B98">
            <w:pPr>
              <w:jc w:val="center"/>
            </w:pPr>
            <w:r w:rsidRPr="001A6362">
              <w:t>161021226</w:t>
            </w:r>
          </w:p>
        </w:tc>
        <w:tc>
          <w:tcPr>
            <w:tcW w:w="3462" w:type="dxa"/>
            <w:tcBorders>
              <w:top w:val="single" w:sz="4" w:space="0" w:color="auto"/>
              <w:left w:val="single" w:sz="4" w:space="0" w:color="auto"/>
              <w:bottom w:val="single" w:sz="4" w:space="0" w:color="auto"/>
              <w:right w:val="single" w:sz="4" w:space="0" w:color="auto"/>
            </w:tcBorders>
            <w:shd w:val="clear" w:color="auto" w:fill="auto"/>
            <w:noWrap/>
          </w:tcPr>
          <w:p w:rsidR="00F26B98" w:rsidRPr="001A6362" w:rsidRDefault="00F26B98" w:rsidP="00F26B98">
            <w:pPr>
              <w:jc w:val="center"/>
            </w:pPr>
            <w:r w:rsidRPr="001A6362">
              <w:t xml:space="preserve">тонер </w:t>
            </w:r>
            <w:proofErr w:type="spellStart"/>
            <w:r w:rsidRPr="001A6362">
              <w:t>Kyocera</w:t>
            </w:r>
            <w:proofErr w:type="spellEnd"/>
            <w:r w:rsidRPr="001A6362">
              <w:t xml:space="preserve"> TK-8115C</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26B98" w:rsidRDefault="00F26B98" w:rsidP="00F26B98">
            <w:pPr>
              <w:jc w:val="center"/>
              <w:rPr>
                <w:color w:val="000000"/>
              </w:rPr>
            </w:pPr>
            <w:r>
              <w:rPr>
                <w:color w:val="000000"/>
              </w:rPr>
              <w:t>ШТ</w:t>
            </w:r>
          </w:p>
        </w:tc>
        <w:tc>
          <w:tcPr>
            <w:tcW w:w="1968" w:type="dxa"/>
            <w:tcBorders>
              <w:top w:val="single" w:sz="4" w:space="0" w:color="auto"/>
              <w:left w:val="single" w:sz="4" w:space="0" w:color="auto"/>
              <w:bottom w:val="single" w:sz="4" w:space="0" w:color="auto"/>
              <w:right w:val="single" w:sz="4" w:space="0" w:color="auto"/>
            </w:tcBorders>
            <w:vAlign w:val="center"/>
          </w:tcPr>
          <w:p w:rsidR="00F26B98" w:rsidRPr="00712326" w:rsidRDefault="00F26B98" w:rsidP="00F26B98">
            <w:pPr>
              <w:jc w:val="center"/>
            </w:pPr>
            <w:r>
              <w:t>17</w:t>
            </w:r>
          </w:p>
        </w:tc>
        <w:tc>
          <w:tcPr>
            <w:tcW w:w="1988" w:type="dxa"/>
            <w:tcBorders>
              <w:top w:val="single" w:sz="4" w:space="0" w:color="auto"/>
              <w:left w:val="single" w:sz="4" w:space="0" w:color="auto"/>
              <w:bottom w:val="single" w:sz="4" w:space="0" w:color="auto"/>
              <w:right w:val="single" w:sz="4" w:space="0" w:color="auto"/>
            </w:tcBorders>
            <w:vAlign w:val="center"/>
          </w:tcPr>
          <w:p w:rsidR="00F26B98" w:rsidRDefault="00F26B98" w:rsidP="00F26B98">
            <w:pPr>
              <w:jc w:val="center"/>
            </w:pPr>
            <w:r w:rsidRPr="00712326">
              <w:t>26.20.40.1</w:t>
            </w:r>
            <w:r>
              <w:t>2</w:t>
            </w:r>
            <w:r w:rsidRPr="00712326">
              <w:t>0**</w:t>
            </w:r>
          </w:p>
        </w:tc>
        <w:tc>
          <w:tcPr>
            <w:tcW w:w="2534" w:type="dxa"/>
            <w:tcBorders>
              <w:top w:val="single" w:sz="4" w:space="0" w:color="auto"/>
              <w:left w:val="single" w:sz="4" w:space="0" w:color="auto"/>
              <w:bottom w:val="single" w:sz="4" w:space="0" w:color="auto"/>
              <w:right w:val="single" w:sz="4" w:space="0" w:color="auto"/>
            </w:tcBorders>
            <w:shd w:val="clear" w:color="000000" w:fill="FFFFFF"/>
          </w:tcPr>
          <w:p w:rsidR="00F26B98" w:rsidRDefault="00F26B98" w:rsidP="00F26B98">
            <w:pPr>
              <w:jc w:val="center"/>
            </w:pPr>
            <w:r w:rsidRPr="00336ACE">
              <w:rPr>
                <w:sz w:val="22"/>
                <w:szCs w:val="22"/>
              </w:rPr>
              <w:t>3</w:t>
            </w:r>
          </w:p>
        </w:tc>
      </w:tr>
      <w:tr w:rsidR="00F26B98" w:rsidRPr="00384E77" w:rsidTr="00831F04">
        <w:trPr>
          <w:trHeight w:val="330"/>
        </w:trPr>
        <w:tc>
          <w:tcPr>
            <w:tcW w:w="7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26B98" w:rsidRDefault="00F26B98" w:rsidP="00F26B98">
            <w:pPr>
              <w:jc w:val="center"/>
              <w:rPr>
                <w:color w:val="000000"/>
                <w:sz w:val="22"/>
                <w:szCs w:val="22"/>
              </w:rPr>
            </w:pPr>
            <w:r>
              <w:rPr>
                <w:color w:val="000000"/>
                <w:sz w:val="22"/>
                <w:szCs w:val="22"/>
              </w:rPr>
              <w:t>3</w:t>
            </w:r>
          </w:p>
        </w:tc>
        <w:tc>
          <w:tcPr>
            <w:tcW w:w="2826" w:type="dxa"/>
            <w:tcBorders>
              <w:top w:val="single" w:sz="4" w:space="0" w:color="auto"/>
              <w:left w:val="single" w:sz="4" w:space="0" w:color="auto"/>
              <w:bottom w:val="single" w:sz="4" w:space="0" w:color="auto"/>
              <w:right w:val="single" w:sz="4" w:space="0" w:color="auto"/>
            </w:tcBorders>
            <w:shd w:val="clear" w:color="auto" w:fill="auto"/>
            <w:noWrap/>
          </w:tcPr>
          <w:p w:rsidR="00F26B98" w:rsidRPr="001A6362" w:rsidRDefault="00F26B98" w:rsidP="00F26B98">
            <w:pPr>
              <w:jc w:val="center"/>
            </w:pPr>
            <w:r w:rsidRPr="001A6362">
              <w:t>161021227</w:t>
            </w:r>
          </w:p>
        </w:tc>
        <w:tc>
          <w:tcPr>
            <w:tcW w:w="3462" w:type="dxa"/>
            <w:tcBorders>
              <w:top w:val="single" w:sz="4" w:space="0" w:color="auto"/>
              <w:left w:val="single" w:sz="4" w:space="0" w:color="auto"/>
              <w:bottom w:val="single" w:sz="4" w:space="0" w:color="auto"/>
              <w:right w:val="single" w:sz="4" w:space="0" w:color="auto"/>
            </w:tcBorders>
            <w:shd w:val="clear" w:color="auto" w:fill="auto"/>
            <w:noWrap/>
          </w:tcPr>
          <w:p w:rsidR="00F26B98" w:rsidRDefault="00F26B98" w:rsidP="00F26B98">
            <w:pPr>
              <w:jc w:val="center"/>
            </w:pPr>
            <w:r w:rsidRPr="001A6362">
              <w:t xml:space="preserve">тонер </w:t>
            </w:r>
            <w:proofErr w:type="spellStart"/>
            <w:r w:rsidRPr="001A6362">
              <w:t>Kyocera</w:t>
            </w:r>
            <w:proofErr w:type="spellEnd"/>
            <w:r w:rsidRPr="001A6362">
              <w:t xml:space="preserve"> TK-8115M</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26B98" w:rsidRDefault="00F26B98" w:rsidP="00F26B98">
            <w:pPr>
              <w:jc w:val="center"/>
              <w:rPr>
                <w:color w:val="000000"/>
              </w:rPr>
            </w:pPr>
            <w:r>
              <w:rPr>
                <w:color w:val="000000"/>
              </w:rPr>
              <w:t>ШТ</w:t>
            </w:r>
          </w:p>
        </w:tc>
        <w:tc>
          <w:tcPr>
            <w:tcW w:w="1968" w:type="dxa"/>
            <w:tcBorders>
              <w:top w:val="single" w:sz="4" w:space="0" w:color="auto"/>
              <w:left w:val="single" w:sz="4" w:space="0" w:color="auto"/>
              <w:bottom w:val="single" w:sz="4" w:space="0" w:color="auto"/>
              <w:right w:val="single" w:sz="4" w:space="0" w:color="auto"/>
            </w:tcBorders>
            <w:vAlign w:val="center"/>
          </w:tcPr>
          <w:p w:rsidR="00F26B98" w:rsidRPr="00712326" w:rsidRDefault="00F26B98" w:rsidP="00F26B98">
            <w:pPr>
              <w:jc w:val="center"/>
            </w:pPr>
            <w:r>
              <w:t>17</w:t>
            </w:r>
          </w:p>
        </w:tc>
        <w:tc>
          <w:tcPr>
            <w:tcW w:w="1988" w:type="dxa"/>
            <w:tcBorders>
              <w:top w:val="single" w:sz="4" w:space="0" w:color="auto"/>
              <w:left w:val="single" w:sz="4" w:space="0" w:color="auto"/>
              <w:bottom w:val="single" w:sz="4" w:space="0" w:color="auto"/>
              <w:right w:val="single" w:sz="4" w:space="0" w:color="auto"/>
            </w:tcBorders>
            <w:vAlign w:val="center"/>
          </w:tcPr>
          <w:p w:rsidR="00F26B98" w:rsidRDefault="00F26B98" w:rsidP="00F26B98">
            <w:pPr>
              <w:jc w:val="center"/>
            </w:pPr>
            <w:r w:rsidRPr="00712326">
              <w:t>26.20.40.1</w:t>
            </w:r>
            <w:r>
              <w:t>2</w:t>
            </w:r>
            <w:r w:rsidRPr="00712326">
              <w:t>0**</w:t>
            </w:r>
          </w:p>
        </w:tc>
        <w:tc>
          <w:tcPr>
            <w:tcW w:w="2534" w:type="dxa"/>
            <w:tcBorders>
              <w:top w:val="single" w:sz="4" w:space="0" w:color="auto"/>
              <w:left w:val="single" w:sz="4" w:space="0" w:color="auto"/>
              <w:bottom w:val="single" w:sz="4" w:space="0" w:color="auto"/>
              <w:right w:val="single" w:sz="4" w:space="0" w:color="auto"/>
            </w:tcBorders>
            <w:shd w:val="clear" w:color="000000" w:fill="FFFFFF"/>
          </w:tcPr>
          <w:p w:rsidR="00F26B98" w:rsidRDefault="00F26B98" w:rsidP="00F26B98">
            <w:pPr>
              <w:jc w:val="center"/>
            </w:pPr>
            <w:r w:rsidRPr="00336ACE">
              <w:rPr>
                <w:sz w:val="22"/>
                <w:szCs w:val="22"/>
              </w:rPr>
              <w:t>3</w:t>
            </w:r>
          </w:p>
        </w:tc>
      </w:tr>
      <w:bookmarkEnd w:id="2"/>
    </w:tbl>
    <w:p w:rsidR="00831F04" w:rsidRPr="00831F04" w:rsidRDefault="00831F04" w:rsidP="00831F04">
      <w:pPr>
        <w:rPr>
          <w:lang w:val="x-none"/>
        </w:rPr>
      </w:pPr>
    </w:p>
    <w:p w:rsidR="00AF72D1" w:rsidRDefault="00AF72D1" w:rsidP="0096417D">
      <w:pPr>
        <w:ind w:firstLine="567"/>
        <w:jc w:val="both"/>
        <w:outlineLvl w:val="0"/>
        <w:rPr>
          <w:lang w:eastAsia="zh-CN"/>
        </w:rPr>
      </w:pPr>
      <w:r w:rsidRPr="0096417D">
        <w:rPr>
          <w:lang w:eastAsia="zh-CN"/>
        </w:rPr>
        <w:t>*Использование эквивалентного товара не допускается в целях обеспечения совместимости с используемым Заказчиком оборудованием.</w:t>
      </w:r>
    </w:p>
    <w:p w:rsidR="00831F04" w:rsidRPr="0096417D" w:rsidRDefault="00831F04" w:rsidP="0096417D">
      <w:pPr>
        <w:ind w:firstLine="567"/>
        <w:jc w:val="both"/>
        <w:outlineLvl w:val="0"/>
        <w:rPr>
          <w:color w:val="000000"/>
        </w:rPr>
      </w:pPr>
    </w:p>
    <w:p w:rsidR="009D6F71" w:rsidRPr="0096417D" w:rsidRDefault="004A2F9F" w:rsidP="004A2F9F">
      <w:pPr>
        <w:widowControl w:val="0"/>
      </w:pPr>
      <w:r>
        <w:t>*</w:t>
      </w:r>
      <w:r w:rsidRPr="004A2F9F">
        <w:t>*В соответствии с ПП РФ от 23.12.2024 №1875 установлено ограничение по закупке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t xml:space="preserve">. </w:t>
      </w:r>
      <w:r w:rsidR="0079063E">
        <w:t>Однако, о</w:t>
      </w:r>
      <w:r w:rsidR="003B6BE2">
        <w:t>граничение</w:t>
      </w:r>
      <w:r>
        <w:t xml:space="preserve"> не применяется согласно </w:t>
      </w:r>
      <w:proofErr w:type="spellStart"/>
      <w:r w:rsidR="00D63DD8" w:rsidRPr="00D63DD8">
        <w:t>пп</w:t>
      </w:r>
      <w:proofErr w:type="spellEnd"/>
      <w:r w:rsidR="00D63DD8" w:rsidRPr="00D63DD8">
        <w:t xml:space="preserve">. </w:t>
      </w:r>
      <w:r w:rsidR="00D63DD8">
        <w:t>а</w:t>
      </w:r>
      <w:r w:rsidR="00D63DD8" w:rsidRPr="00D63DD8">
        <w:t>) п. 6 ПП РФ</w:t>
      </w:r>
      <w:r>
        <w:t xml:space="preserve"> «</w:t>
      </w:r>
      <w:r w:rsidR="00D63DD8" w:rsidRPr="00D63DD8">
        <w:t>Закупка товара определенного товарного знака ввиду его несовместимости с товарами, на которых размещаются другие товарные знаки, и необходимости обеспечения взаимодействия таких товаров с товарами, используемыми заказчиком</w:t>
      </w:r>
      <w:r>
        <w:t>»</w:t>
      </w:r>
    </w:p>
    <w:p w:rsidR="00314085" w:rsidRPr="0096417D" w:rsidRDefault="00314085" w:rsidP="001D0C16">
      <w:pPr>
        <w:widowControl w:val="0"/>
        <w:jc w:val="right"/>
        <w:outlineLvl w:val="0"/>
        <w:rPr>
          <w:bCs/>
        </w:rPr>
      </w:pPr>
    </w:p>
    <w:sectPr w:rsidR="00314085" w:rsidRPr="0096417D" w:rsidSect="0096417D">
      <w:type w:val="nextColumn"/>
      <w:pgSz w:w="16838" w:h="11906" w:orient="landscape" w:code="9"/>
      <w:pgMar w:top="567" w:right="567" w:bottom="567"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516" w:rsidRDefault="002C4516" w:rsidP="00CE5879">
      <w:r>
        <w:separator/>
      </w:r>
    </w:p>
  </w:endnote>
  <w:endnote w:type="continuationSeparator" w:id="0">
    <w:p w:rsidR="002C4516" w:rsidRDefault="002C4516" w:rsidP="00CE5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imes-Roman, 'Times New Roman'">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516" w:rsidRDefault="002C4516" w:rsidP="00CE5879">
      <w:r>
        <w:separator/>
      </w:r>
    </w:p>
  </w:footnote>
  <w:footnote w:type="continuationSeparator" w:id="0">
    <w:p w:rsidR="002C4516" w:rsidRDefault="002C4516" w:rsidP="00CE58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548" w:rsidRDefault="00B66548" w:rsidP="00986908">
    <w:pPr>
      <w:pStyle w:val="af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82C9D"/>
    <w:multiLevelType w:val="hybridMultilevel"/>
    <w:tmpl w:val="AC9687DC"/>
    <w:lvl w:ilvl="0" w:tplc="44D88C66">
      <w:start w:val="1"/>
      <w:numFmt w:val="decimal"/>
      <w:lvlText w:val="%1)"/>
      <w:lvlJc w:val="left"/>
      <w:pPr>
        <w:ind w:left="1069" w:hanging="360"/>
      </w:pPr>
      <w:rPr>
        <w:rFonts w:hint="default"/>
        <w:sz w:val="1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331963"/>
    <w:multiLevelType w:val="hybridMultilevel"/>
    <w:tmpl w:val="B3E6324C"/>
    <w:lvl w:ilvl="0" w:tplc="2E9472F6">
      <w:start w:val="3"/>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nsid w:val="10E12DD9"/>
    <w:multiLevelType w:val="hybridMultilevel"/>
    <w:tmpl w:val="1EB6734A"/>
    <w:lvl w:ilvl="0" w:tplc="5CE4FA54">
      <w:start w:val="6"/>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1375306A"/>
    <w:multiLevelType w:val="hybridMultilevel"/>
    <w:tmpl w:val="D92020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4F76415"/>
    <w:multiLevelType w:val="multilevel"/>
    <w:tmpl w:val="1CF8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D44FE6"/>
    <w:multiLevelType w:val="hybridMultilevel"/>
    <w:tmpl w:val="C3180C88"/>
    <w:lvl w:ilvl="0" w:tplc="EA9E573A">
      <w:start w:val="26"/>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28E3460C"/>
    <w:multiLevelType w:val="hybridMultilevel"/>
    <w:tmpl w:val="932449BA"/>
    <w:lvl w:ilvl="0" w:tplc="3B28DD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9CA7611"/>
    <w:multiLevelType w:val="hybridMultilevel"/>
    <w:tmpl w:val="293AF4EE"/>
    <w:lvl w:ilvl="0" w:tplc="3B28DD52">
      <w:start w:val="1"/>
      <w:numFmt w:val="bullet"/>
      <w:lvlText w:val=""/>
      <w:lvlJc w:val="left"/>
      <w:pPr>
        <w:ind w:left="663" w:hanging="360"/>
      </w:pPr>
      <w:rPr>
        <w:rFonts w:ascii="Symbol" w:hAnsi="Symbol" w:hint="default"/>
      </w:rPr>
    </w:lvl>
    <w:lvl w:ilvl="1" w:tplc="04190003">
      <w:start w:val="1"/>
      <w:numFmt w:val="bullet"/>
      <w:lvlText w:val="o"/>
      <w:lvlJc w:val="left"/>
      <w:pPr>
        <w:ind w:left="1383" w:hanging="360"/>
      </w:pPr>
      <w:rPr>
        <w:rFonts w:ascii="Courier New" w:hAnsi="Courier New" w:cs="Courier New" w:hint="default"/>
      </w:rPr>
    </w:lvl>
    <w:lvl w:ilvl="2" w:tplc="04190005">
      <w:start w:val="1"/>
      <w:numFmt w:val="bullet"/>
      <w:lvlText w:val=""/>
      <w:lvlJc w:val="left"/>
      <w:pPr>
        <w:ind w:left="2103" w:hanging="360"/>
      </w:pPr>
      <w:rPr>
        <w:rFonts w:ascii="Wingdings" w:hAnsi="Wingdings" w:hint="default"/>
      </w:rPr>
    </w:lvl>
    <w:lvl w:ilvl="3" w:tplc="04190001">
      <w:start w:val="1"/>
      <w:numFmt w:val="bullet"/>
      <w:lvlText w:val=""/>
      <w:lvlJc w:val="left"/>
      <w:pPr>
        <w:ind w:left="2823" w:hanging="360"/>
      </w:pPr>
      <w:rPr>
        <w:rFonts w:ascii="Symbol" w:hAnsi="Symbol" w:hint="default"/>
      </w:rPr>
    </w:lvl>
    <w:lvl w:ilvl="4" w:tplc="04190003">
      <w:start w:val="1"/>
      <w:numFmt w:val="bullet"/>
      <w:lvlText w:val="o"/>
      <w:lvlJc w:val="left"/>
      <w:pPr>
        <w:ind w:left="3543" w:hanging="360"/>
      </w:pPr>
      <w:rPr>
        <w:rFonts w:ascii="Courier New" w:hAnsi="Courier New" w:cs="Courier New" w:hint="default"/>
      </w:rPr>
    </w:lvl>
    <w:lvl w:ilvl="5" w:tplc="04190005">
      <w:start w:val="1"/>
      <w:numFmt w:val="bullet"/>
      <w:lvlText w:val=""/>
      <w:lvlJc w:val="left"/>
      <w:pPr>
        <w:ind w:left="4263" w:hanging="360"/>
      </w:pPr>
      <w:rPr>
        <w:rFonts w:ascii="Wingdings" w:hAnsi="Wingdings" w:hint="default"/>
      </w:rPr>
    </w:lvl>
    <w:lvl w:ilvl="6" w:tplc="04190001">
      <w:start w:val="1"/>
      <w:numFmt w:val="bullet"/>
      <w:lvlText w:val=""/>
      <w:lvlJc w:val="left"/>
      <w:pPr>
        <w:ind w:left="4983" w:hanging="360"/>
      </w:pPr>
      <w:rPr>
        <w:rFonts w:ascii="Symbol" w:hAnsi="Symbol" w:hint="default"/>
      </w:rPr>
    </w:lvl>
    <w:lvl w:ilvl="7" w:tplc="04190003">
      <w:start w:val="1"/>
      <w:numFmt w:val="bullet"/>
      <w:lvlText w:val="o"/>
      <w:lvlJc w:val="left"/>
      <w:pPr>
        <w:ind w:left="5703" w:hanging="360"/>
      </w:pPr>
      <w:rPr>
        <w:rFonts w:ascii="Courier New" w:hAnsi="Courier New" w:cs="Courier New" w:hint="default"/>
      </w:rPr>
    </w:lvl>
    <w:lvl w:ilvl="8" w:tplc="04190005">
      <w:start w:val="1"/>
      <w:numFmt w:val="bullet"/>
      <w:lvlText w:val=""/>
      <w:lvlJc w:val="left"/>
      <w:pPr>
        <w:ind w:left="6423" w:hanging="360"/>
      </w:pPr>
      <w:rPr>
        <w:rFonts w:ascii="Wingdings" w:hAnsi="Wingdings" w:hint="default"/>
      </w:rPr>
    </w:lvl>
  </w:abstractNum>
  <w:abstractNum w:abstractNumId="14">
    <w:nsid w:val="38420097"/>
    <w:multiLevelType w:val="hybridMultilevel"/>
    <w:tmpl w:val="B114E6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D202401"/>
    <w:multiLevelType w:val="hybridMultilevel"/>
    <w:tmpl w:val="B3148A8E"/>
    <w:lvl w:ilvl="0" w:tplc="F364F3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F991723"/>
    <w:multiLevelType w:val="multilevel"/>
    <w:tmpl w:val="6532A5AC"/>
    <w:lvl w:ilvl="0">
      <w:start w:val="5"/>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45382694"/>
    <w:multiLevelType w:val="hybridMultilevel"/>
    <w:tmpl w:val="AF749B14"/>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7570A40"/>
    <w:multiLevelType w:val="hybridMultilevel"/>
    <w:tmpl w:val="A0289C12"/>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9D371D0"/>
    <w:multiLevelType w:val="multilevel"/>
    <w:tmpl w:val="77E4DAA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BAA0E3B"/>
    <w:multiLevelType w:val="hybridMultilevel"/>
    <w:tmpl w:val="25AA6A4E"/>
    <w:lvl w:ilvl="0" w:tplc="89C6DF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nsid w:val="547F5441"/>
    <w:multiLevelType w:val="hybridMultilevel"/>
    <w:tmpl w:val="A28A00D2"/>
    <w:lvl w:ilvl="0" w:tplc="5660F5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54923EA5"/>
    <w:multiLevelType w:val="hybridMultilevel"/>
    <w:tmpl w:val="464A1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AE61C6"/>
    <w:multiLevelType w:val="multilevel"/>
    <w:tmpl w:val="0C160ABC"/>
    <w:lvl w:ilvl="0">
      <w:start w:val="1"/>
      <w:numFmt w:val="decimal"/>
      <w:lvlText w:val="%1."/>
      <w:lvlJc w:val="left"/>
      <w:pPr>
        <w:ind w:left="360" w:hanging="360"/>
      </w:pPr>
      <w:rPr>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nsid w:val="5DA66FD8"/>
    <w:multiLevelType w:val="hybridMultilevel"/>
    <w:tmpl w:val="5930FE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E2B5E51"/>
    <w:multiLevelType w:val="hybridMultilevel"/>
    <w:tmpl w:val="0336759A"/>
    <w:lvl w:ilvl="0" w:tplc="1B20036E">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8">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0">
    <w:nsid w:val="62FC1C45"/>
    <w:multiLevelType w:val="hybridMultilevel"/>
    <w:tmpl w:val="6442C286"/>
    <w:lvl w:ilvl="0" w:tplc="3B28DD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A8E2345"/>
    <w:multiLevelType w:val="hybridMultilevel"/>
    <w:tmpl w:val="CA469296"/>
    <w:lvl w:ilvl="0" w:tplc="845EA4A4">
      <w:start w:val="3"/>
      <w:numFmt w:val="bullet"/>
      <w:lvlText w:val=""/>
      <w:lvlJc w:val="left"/>
      <w:pPr>
        <w:ind w:left="720" w:hanging="360"/>
      </w:pPr>
      <w:rPr>
        <w:rFonts w:ascii="Symbol" w:eastAsia="Times New Roman" w:hAnsi="Symbol" w:cs="Times New Roman"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F94563E"/>
    <w:multiLevelType w:val="hybridMultilevel"/>
    <w:tmpl w:val="997A4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FC77ED3"/>
    <w:multiLevelType w:val="hybridMultilevel"/>
    <w:tmpl w:val="70E0DA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255650E"/>
    <w:multiLevelType w:val="hybridMultilevel"/>
    <w:tmpl w:val="A78E6AEA"/>
    <w:lvl w:ilvl="0" w:tplc="2666A39A">
      <w:start w:val="1"/>
      <w:numFmt w:val="decimal"/>
      <w:lvlText w:val="%1."/>
      <w:lvlJc w:val="left"/>
      <w:pPr>
        <w:ind w:left="72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55B701F"/>
    <w:multiLevelType w:val="hybridMultilevel"/>
    <w:tmpl w:val="B8704346"/>
    <w:lvl w:ilvl="0" w:tplc="0B7E2F3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6ED3356"/>
    <w:multiLevelType w:val="hybridMultilevel"/>
    <w:tmpl w:val="3E628D86"/>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B07126B"/>
    <w:multiLevelType w:val="multilevel"/>
    <w:tmpl w:val="A8EAA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B0A07A5"/>
    <w:multiLevelType w:val="hybridMultilevel"/>
    <w:tmpl w:val="03E492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1"/>
  </w:num>
  <w:num w:numId="3">
    <w:abstractNumId w:val="9"/>
  </w:num>
  <w:num w:numId="4">
    <w:abstractNumId w:val="29"/>
  </w:num>
  <w:num w:numId="5">
    <w:abstractNumId w:val="8"/>
  </w:num>
  <w:num w:numId="6">
    <w:abstractNumId w:val="3"/>
  </w:num>
  <w:num w:numId="7">
    <w:abstractNumId w:val="28"/>
  </w:num>
  <w:num w:numId="8">
    <w:abstractNumId w:val="5"/>
  </w:num>
  <w:num w:numId="9">
    <w:abstractNumId w:val="21"/>
  </w:num>
  <w:num w:numId="10">
    <w:abstractNumId w:val="7"/>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num>
  <w:num w:numId="13">
    <w:abstractNumId w:val="27"/>
  </w:num>
  <w:num w:numId="14">
    <w:abstractNumId w:val="32"/>
  </w:num>
  <w:num w:numId="15">
    <w:abstractNumId w:val="4"/>
  </w:num>
  <w:num w:numId="16">
    <w:abstractNumId w:val="19"/>
  </w:num>
  <w:num w:numId="17">
    <w:abstractNumId w:val="6"/>
  </w:num>
  <w:num w:numId="18">
    <w:abstractNumId w:val="24"/>
  </w:num>
  <w:num w:numId="19">
    <w:abstractNumId w:val="32"/>
  </w:num>
  <w:num w:numId="20">
    <w:abstractNumId w:val="16"/>
  </w:num>
  <w:num w:numId="21">
    <w:abstractNumId w:val="0"/>
  </w:num>
  <w:num w:numId="22">
    <w:abstractNumId w:val="10"/>
  </w:num>
  <w:num w:numId="23">
    <w:abstractNumId w:val="33"/>
  </w:num>
  <w:num w:numId="24">
    <w:abstractNumId w:val="26"/>
  </w:num>
  <w:num w:numId="25">
    <w:abstractNumId w:val="2"/>
  </w:num>
  <w:num w:numId="26">
    <w:abstractNumId w:val="18"/>
  </w:num>
  <w:num w:numId="27">
    <w:abstractNumId w:val="31"/>
  </w:num>
  <w:num w:numId="28">
    <w:abstractNumId w:val="36"/>
  </w:num>
  <w:num w:numId="29">
    <w:abstractNumId w:val="37"/>
  </w:num>
  <w:num w:numId="30">
    <w:abstractNumId w:val="14"/>
  </w:num>
  <w:num w:numId="31">
    <w:abstractNumId w:val="15"/>
  </w:num>
  <w:num w:numId="32">
    <w:abstractNumId w:val="20"/>
  </w:num>
  <w:num w:numId="33">
    <w:abstractNumId w:val="34"/>
  </w:num>
  <w:num w:numId="34">
    <w:abstractNumId w:val="23"/>
  </w:num>
  <w:num w:numId="35">
    <w:abstractNumId w:val="13"/>
  </w:num>
  <w:num w:numId="36">
    <w:abstractNumId w:val="12"/>
  </w:num>
  <w:num w:numId="37">
    <w:abstractNumId w:val="30"/>
  </w:num>
  <w:num w:numId="38">
    <w:abstractNumId w:val="11"/>
  </w:num>
  <w:num w:numId="39">
    <w:abstractNumId w:val="17"/>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879"/>
    <w:rsid w:val="0000015C"/>
    <w:rsid w:val="00000187"/>
    <w:rsid w:val="0000096A"/>
    <w:rsid w:val="00002B8B"/>
    <w:rsid w:val="000039D5"/>
    <w:rsid w:val="00006B74"/>
    <w:rsid w:val="00006E09"/>
    <w:rsid w:val="00007296"/>
    <w:rsid w:val="00007A8C"/>
    <w:rsid w:val="000126D9"/>
    <w:rsid w:val="0001304B"/>
    <w:rsid w:val="00013143"/>
    <w:rsid w:val="00017495"/>
    <w:rsid w:val="000176CD"/>
    <w:rsid w:val="00021826"/>
    <w:rsid w:val="00023491"/>
    <w:rsid w:val="0003160F"/>
    <w:rsid w:val="00033180"/>
    <w:rsid w:val="00033BF8"/>
    <w:rsid w:val="00034F37"/>
    <w:rsid w:val="0004312D"/>
    <w:rsid w:val="00045A59"/>
    <w:rsid w:val="0004657F"/>
    <w:rsid w:val="00046B75"/>
    <w:rsid w:val="00046CB2"/>
    <w:rsid w:val="00047008"/>
    <w:rsid w:val="00051751"/>
    <w:rsid w:val="00051A10"/>
    <w:rsid w:val="00056812"/>
    <w:rsid w:val="000615F5"/>
    <w:rsid w:val="00062D17"/>
    <w:rsid w:val="00065FA6"/>
    <w:rsid w:val="000668B5"/>
    <w:rsid w:val="00071914"/>
    <w:rsid w:val="00072202"/>
    <w:rsid w:val="0007307C"/>
    <w:rsid w:val="00075F26"/>
    <w:rsid w:val="00076E46"/>
    <w:rsid w:val="00080270"/>
    <w:rsid w:val="0008247D"/>
    <w:rsid w:val="0008289D"/>
    <w:rsid w:val="00083432"/>
    <w:rsid w:val="000834BD"/>
    <w:rsid w:val="00083D5B"/>
    <w:rsid w:val="00087744"/>
    <w:rsid w:val="0009243E"/>
    <w:rsid w:val="000942EA"/>
    <w:rsid w:val="00094B85"/>
    <w:rsid w:val="000957E1"/>
    <w:rsid w:val="00096BFD"/>
    <w:rsid w:val="00097149"/>
    <w:rsid w:val="00097C81"/>
    <w:rsid w:val="000A51E8"/>
    <w:rsid w:val="000A57CB"/>
    <w:rsid w:val="000A6DE2"/>
    <w:rsid w:val="000A6E83"/>
    <w:rsid w:val="000A71B9"/>
    <w:rsid w:val="000B11CD"/>
    <w:rsid w:val="000B6272"/>
    <w:rsid w:val="000C02BB"/>
    <w:rsid w:val="000C0C17"/>
    <w:rsid w:val="000C1064"/>
    <w:rsid w:val="000C3571"/>
    <w:rsid w:val="000D287F"/>
    <w:rsid w:val="000D41A6"/>
    <w:rsid w:val="000D449E"/>
    <w:rsid w:val="000D7894"/>
    <w:rsid w:val="000E7251"/>
    <w:rsid w:val="000F0CC6"/>
    <w:rsid w:val="000F2D7A"/>
    <w:rsid w:val="000F3EF4"/>
    <w:rsid w:val="000F42C1"/>
    <w:rsid w:val="000F469F"/>
    <w:rsid w:val="000F46C7"/>
    <w:rsid w:val="000F6F89"/>
    <w:rsid w:val="000F71C5"/>
    <w:rsid w:val="000F72C1"/>
    <w:rsid w:val="001003A6"/>
    <w:rsid w:val="001019B0"/>
    <w:rsid w:val="00102177"/>
    <w:rsid w:val="0010264F"/>
    <w:rsid w:val="001028A0"/>
    <w:rsid w:val="00102C85"/>
    <w:rsid w:val="0010577F"/>
    <w:rsid w:val="00105B94"/>
    <w:rsid w:val="00106832"/>
    <w:rsid w:val="00106CE1"/>
    <w:rsid w:val="00107993"/>
    <w:rsid w:val="00107B6D"/>
    <w:rsid w:val="00120287"/>
    <w:rsid w:val="00123492"/>
    <w:rsid w:val="001337F5"/>
    <w:rsid w:val="00133F67"/>
    <w:rsid w:val="00135262"/>
    <w:rsid w:val="00140131"/>
    <w:rsid w:val="001408A1"/>
    <w:rsid w:val="00141E40"/>
    <w:rsid w:val="00143266"/>
    <w:rsid w:val="001436CE"/>
    <w:rsid w:val="001466E6"/>
    <w:rsid w:val="00147008"/>
    <w:rsid w:val="001477C3"/>
    <w:rsid w:val="00151614"/>
    <w:rsid w:val="00151B41"/>
    <w:rsid w:val="001538FE"/>
    <w:rsid w:val="00153FEE"/>
    <w:rsid w:val="0016055C"/>
    <w:rsid w:val="00161909"/>
    <w:rsid w:val="00163A62"/>
    <w:rsid w:val="00163CDE"/>
    <w:rsid w:val="00163E31"/>
    <w:rsid w:val="00164902"/>
    <w:rsid w:val="001661DA"/>
    <w:rsid w:val="001676AE"/>
    <w:rsid w:val="0017128E"/>
    <w:rsid w:val="0017169C"/>
    <w:rsid w:val="00172479"/>
    <w:rsid w:val="0017590A"/>
    <w:rsid w:val="00175B41"/>
    <w:rsid w:val="00176B1A"/>
    <w:rsid w:val="00176DE1"/>
    <w:rsid w:val="00177360"/>
    <w:rsid w:val="0018014F"/>
    <w:rsid w:val="0018065E"/>
    <w:rsid w:val="001838F4"/>
    <w:rsid w:val="00183D03"/>
    <w:rsid w:val="00185171"/>
    <w:rsid w:val="00185DD4"/>
    <w:rsid w:val="00186563"/>
    <w:rsid w:val="00187EF3"/>
    <w:rsid w:val="00190D0C"/>
    <w:rsid w:val="00191DEF"/>
    <w:rsid w:val="00194C74"/>
    <w:rsid w:val="00195B68"/>
    <w:rsid w:val="001A06A7"/>
    <w:rsid w:val="001A2DA9"/>
    <w:rsid w:val="001A3A1B"/>
    <w:rsid w:val="001B6A17"/>
    <w:rsid w:val="001C053E"/>
    <w:rsid w:val="001C37AA"/>
    <w:rsid w:val="001C3935"/>
    <w:rsid w:val="001C3FC8"/>
    <w:rsid w:val="001C4261"/>
    <w:rsid w:val="001C547B"/>
    <w:rsid w:val="001C5B9A"/>
    <w:rsid w:val="001C6204"/>
    <w:rsid w:val="001D0C16"/>
    <w:rsid w:val="001D5B05"/>
    <w:rsid w:val="001D6498"/>
    <w:rsid w:val="001D70AD"/>
    <w:rsid w:val="001E3212"/>
    <w:rsid w:val="001E660C"/>
    <w:rsid w:val="001E732C"/>
    <w:rsid w:val="001E7826"/>
    <w:rsid w:val="001F3B00"/>
    <w:rsid w:val="001F3D6E"/>
    <w:rsid w:val="001F5817"/>
    <w:rsid w:val="001F698B"/>
    <w:rsid w:val="001F6C41"/>
    <w:rsid w:val="001F798E"/>
    <w:rsid w:val="001F7A60"/>
    <w:rsid w:val="00201135"/>
    <w:rsid w:val="00203306"/>
    <w:rsid w:val="00203C28"/>
    <w:rsid w:val="00206D87"/>
    <w:rsid w:val="0020780C"/>
    <w:rsid w:val="002103D1"/>
    <w:rsid w:val="002179CC"/>
    <w:rsid w:val="00220508"/>
    <w:rsid w:val="00220949"/>
    <w:rsid w:val="00220F12"/>
    <w:rsid w:val="00220F44"/>
    <w:rsid w:val="00222C65"/>
    <w:rsid w:val="002245E9"/>
    <w:rsid w:val="002274FA"/>
    <w:rsid w:val="00231C82"/>
    <w:rsid w:val="00233D5A"/>
    <w:rsid w:val="00240BAC"/>
    <w:rsid w:val="00242CB3"/>
    <w:rsid w:val="00244C83"/>
    <w:rsid w:val="002457D7"/>
    <w:rsid w:val="0024608E"/>
    <w:rsid w:val="00246FDC"/>
    <w:rsid w:val="00251F76"/>
    <w:rsid w:val="00255AB6"/>
    <w:rsid w:val="00255E90"/>
    <w:rsid w:val="00255FCA"/>
    <w:rsid w:val="002607E8"/>
    <w:rsid w:val="002616B0"/>
    <w:rsid w:val="002621C9"/>
    <w:rsid w:val="00262467"/>
    <w:rsid w:val="00262C77"/>
    <w:rsid w:val="00263EBB"/>
    <w:rsid w:val="00272EA4"/>
    <w:rsid w:val="002739D6"/>
    <w:rsid w:val="002740CE"/>
    <w:rsid w:val="00274ED1"/>
    <w:rsid w:val="00281A8D"/>
    <w:rsid w:val="0028473A"/>
    <w:rsid w:val="00286917"/>
    <w:rsid w:val="00287D99"/>
    <w:rsid w:val="00287E41"/>
    <w:rsid w:val="00296E9D"/>
    <w:rsid w:val="002A0DFA"/>
    <w:rsid w:val="002A307A"/>
    <w:rsid w:val="002A5FC3"/>
    <w:rsid w:val="002A6AA9"/>
    <w:rsid w:val="002A75E1"/>
    <w:rsid w:val="002A7F00"/>
    <w:rsid w:val="002B0A3F"/>
    <w:rsid w:val="002B5572"/>
    <w:rsid w:val="002B5D79"/>
    <w:rsid w:val="002B71C6"/>
    <w:rsid w:val="002C42FA"/>
    <w:rsid w:val="002C4516"/>
    <w:rsid w:val="002C4BFB"/>
    <w:rsid w:val="002C5922"/>
    <w:rsid w:val="002C72A5"/>
    <w:rsid w:val="002D20D6"/>
    <w:rsid w:val="002D3CCB"/>
    <w:rsid w:val="002D4A46"/>
    <w:rsid w:val="002E0BB7"/>
    <w:rsid w:val="002E0F4A"/>
    <w:rsid w:val="002E45AE"/>
    <w:rsid w:val="002E5EAC"/>
    <w:rsid w:val="002F05FB"/>
    <w:rsid w:val="002F1E2D"/>
    <w:rsid w:val="002F479E"/>
    <w:rsid w:val="002F48D1"/>
    <w:rsid w:val="002F5AFB"/>
    <w:rsid w:val="002F5F69"/>
    <w:rsid w:val="0030062F"/>
    <w:rsid w:val="00302D4D"/>
    <w:rsid w:val="0030674A"/>
    <w:rsid w:val="00310F5B"/>
    <w:rsid w:val="00314085"/>
    <w:rsid w:val="00314F5A"/>
    <w:rsid w:val="0031677B"/>
    <w:rsid w:val="00316C29"/>
    <w:rsid w:val="00317BC3"/>
    <w:rsid w:val="00317D04"/>
    <w:rsid w:val="0032161D"/>
    <w:rsid w:val="00324BFB"/>
    <w:rsid w:val="00325BE3"/>
    <w:rsid w:val="00326560"/>
    <w:rsid w:val="00326E02"/>
    <w:rsid w:val="00334D48"/>
    <w:rsid w:val="003414BC"/>
    <w:rsid w:val="003430FE"/>
    <w:rsid w:val="00343C4E"/>
    <w:rsid w:val="0034503B"/>
    <w:rsid w:val="003468BA"/>
    <w:rsid w:val="00346D4C"/>
    <w:rsid w:val="003478ED"/>
    <w:rsid w:val="00347DB5"/>
    <w:rsid w:val="0035211D"/>
    <w:rsid w:val="0035227C"/>
    <w:rsid w:val="00353A4A"/>
    <w:rsid w:val="00353FDC"/>
    <w:rsid w:val="00354CC3"/>
    <w:rsid w:val="003571DC"/>
    <w:rsid w:val="003572F8"/>
    <w:rsid w:val="0035781B"/>
    <w:rsid w:val="00360EC9"/>
    <w:rsid w:val="00361346"/>
    <w:rsid w:val="00361EDA"/>
    <w:rsid w:val="00362256"/>
    <w:rsid w:val="0037293F"/>
    <w:rsid w:val="003733BF"/>
    <w:rsid w:val="00377803"/>
    <w:rsid w:val="003778EB"/>
    <w:rsid w:val="003821B0"/>
    <w:rsid w:val="00383A5D"/>
    <w:rsid w:val="003847BB"/>
    <w:rsid w:val="00384E77"/>
    <w:rsid w:val="003876CE"/>
    <w:rsid w:val="003903D8"/>
    <w:rsid w:val="00391633"/>
    <w:rsid w:val="003924DC"/>
    <w:rsid w:val="00392B2C"/>
    <w:rsid w:val="00396C2B"/>
    <w:rsid w:val="003A1E88"/>
    <w:rsid w:val="003A244D"/>
    <w:rsid w:val="003A3209"/>
    <w:rsid w:val="003A4CE3"/>
    <w:rsid w:val="003A7176"/>
    <w:rsid w:val="003B0F75"/>
    <w:rsid w:val="003B2791"/>
    <w:rsid w:val="003B2DF3"/>
    <w:rsid w:val="003B3454"/>
    <w:rsid w:val="003B40B5"/>
    <w:rsid w:val="003B4361"/>
    <w:rsid w:val="003B5A9D"/>
    <w:rsid w:val="003B62FB"/>
    <w:rsid w:val="003B6BE2"/>
    <w:rsid w:val="003B7827"/>
    <w:rsid w:val="003B7E71"/>
    <w:rsid w:val="003C2A1F"/>
    <w:rsid w:val="003C61E5"/>
    <w:rsid w:val="003C6EB5"/>
    <w:rsid w:val="003C721C"/>
    <w:rsid w:val="003D0DF6"/>
    <w:rsid w:val="003D115C"/>
    <w:rsid w:val="003D160B"/>
    <w:rsid w:val="003D285C"/>
    <w:rsid w:val="003D38A1"/>
    <w:rsid w:val="003D4875"/>
    <w:rsid w:val="003D76AA"/>
    <w:rsid w:val="003E0FA5"/>
    <w:rsid w:val="003E2C3D"/>
    <w:rsid w:val="003E5DB5"/>
    <w:rsid w:val="003E70F2"/>
    <w:rsid w:val="003F31E1"/>
    <w:rsid w:val="003F3D5B"/>
    <w:rsid w:val="003F44EF"/>
    <w:rsid w:val="003F6A58"/>
    <w:rsid w:val="00402DA9"/>
    <w:rsid w:val="00404086"/>
    <w:rsid w:val="004062EB"/>
    <w:rsid w:val="004110F5"/>
    <w:rsid w:val="00411BEB"/>
    <w:rsid w:val="00414281"/>
    <w:rsid w:val="00416445"/>
    <w:rsid w:val="00416D55"/>
    <w:rsid w:val="00417753"/>
    <w:rsid w:val="004213C2"/>
    <w:rsid w:val="004214D9"/>
    <w:rsid w:val="00421D95"/>
    <w:rsid w:val="00423ECF"/>
    <w:rsid w:val="004261A6"/>
    <w:rsid w:val="00427565"/>
    <w:rsid w:val="00431169"/>
    <w:rsid w:val="0043175A"/>
    <w:rsid w:val="00432433"/>
    <w:rsid w:val="0043385B"/>
    <w:rsid w:val="00434A49"/>
    <w:rsid w:val="00434D1B"/>
    <w:rsid w:val="004352E4"/>
    <w:rsid w:val="00437AA5"/>
    <w:rsid w:val="00441620"/>
    <w:rsid w:val="00441AB5"/>
    <w:rsid w:val="00441BB0"/>
    <w:rsid w:val="00445EBC"/>
    <w:rsid w:val="00446346"/>
    <w:rsid w:val="00450524"/>
    <w:rsid w:val="00451D27"/>
    <w:rsid w:val="004614BC"/>
    <w:rsid w:val="00461AAE"/>
    <w:rsid w:val="004627B0"/>
    <w:rsid w:val="00467A94"/>
    <w:rsid w:val="0047672D"/>
    <w:rsid w:val="004779EA"/>
    <w:rsid w:val="00477BB4"/>
    <w:rsid w:val="00485D49"/>
    <w:rsid w:val="00485EDD"/>
    <w:rsid w:val="00490DCF"/>
    <w:rsid w:val="004932A2"/>
    <w:rsid w:val="00493442"/>
    <w:rsid w:val="00495A41"/>
    <w:rsid w:val="00495DD8"/>
    <w:rsid w:val="004979D2"/>
    <w:rsid w:val="004A09B7"/>
    <w:rsid w:val="004A134C"/>
    <w:rsid w:val="004A2F9F"/>
    <w:rsid w:val="004A4558"/>
    <w:rsid w:val="004A53BE"/>
    <w:rsid w:val="004A69A7"/>
    <w:rsid w:val="004B573B"/>
    <w:rsid w:val="004C1B97"/>
    <w:rsid w:val="004C383D"/>
    <w:rsid w:val="004C3843"/>
    <w:rsid w:val="004C4D05"/>
    <w:rsid w:val="004C5667"/>
    <w:rsid w:val="004C584A"/>
    <w:rsid w:val="004D11D2"/>
    <w:rsid w:val="004D12B1"/>
    <w:rsid w:val="004D219C"/>
    <w:rsid w:val="004D2517"/>
    <w:rsid w:val="004D5F68"/>
    <w:rsid w:val="004E22F6"/>
    <w:rsid w:val="004E7D64"/>
    <w:rsid w:val="004F0905"/>
    <w:rsid w:val="004F11DA"/>
    <w:rsid w:val="004F24D0"/>
    <w:rsid w:val="004F5FC2"/>
    <w:rsid w:val="004F657D"/>
    <w:rsid w:val="004F6C6A"/>
    <w:rsid w:val="004F7923"/>
    <w:rsid w:val="00500402"/>
    <w:rsid w:val="005031B1"/>
    <w:rsid w:val="00503380"/>
    <w:rsid w:val="00504C94"/>
    <w:rsid w:val="00506935"/>
    <w:rsid w:val="00510F80"/>
    <w:rsid w:val="00510FEA"/>
    <w:rsid w:val="0051563A"/>
    <w:rsid w:val="005158AC"/>
    <w:rsid w:val="0051687D"/>
    <w:rsid w:val="00516F03"/>
    <w:rsid w:val="0052076E"/>
    <w:rsid w:val="005223C1"/>
    <w:rsid w:val="005252F7"/>
    <w:rsid w:val="00526A77"/>
    <w:rsid w:val="00527717"/>
    <w:rsid w:val="005338F0"/>
    <w:rsid w:val="00536743"/>
    <w:rsid w:val="00536B68"/>
    <w:rsid w:val="00536E2E"/>
    <w:rsid w:val="0054252D"/>
    <w:rsid w:val="00542729"/>
    <w:rsid w:val="00543860"/>
    <w:rsid w:val="00544520"/>
    <w:rsid w:val="0054728E"/>
    <w:rsid w:val="0054757A"/>
    <w:rsid w:val="00550FFF"/>
    <w:rsid w:val="005522A5"/>
    <w:rsid w:val="00553069"/>
    <w:rsid w:val="00553141"/>
    <w:rsid w:val="00560BF2"/>
    <w:rsid w:val="0056176E"/>
    <w:rsid w:val="0056386C"/>
    <w:rsid w:val="00563AB7"/>
    <w:rsid w:val="005705D4"/>
    <w:rsid w:val="00570887"/>
    <w:rsid w:val="00581802"/>
    <w:rsid w:val="00581A10"/>
    <w:rsid w:val="005831D6"/>
    <w:rsid w:val="00584EDD"/>
    <w:rsid w:val="00591471"/>
    <w:rsid w:val="0059405B"/>
    <w:rsid w:val="00596A6D"/>
    <w:rsid w:val="005A11A8"/>
    <w:rsid w:val="005A3C6D"/>
    <w:rsid w:val="005A3C88"/>
    <w:rsid w:val="005A3E1C"/>
    <w:rsid w:val="005B28C6"/>
    <w:rsid w:val="005B4F94"/>
    <w:rsid w:val="005B626C"/>
    <w:rsid w:val="005B6BF1"/>
    <w:rsid w:val="005C3239"/>
    <w:rsid w:val="005C41C7"/>
    <w:rsid w:val="005C4D69"/>
    <w:rsid w:val="005C7F95"/>
    <w:rsid w:val="005D0EAD"/>
    <w:rsid w:val="005D1DC5"/>
    <w:rsid w:val="005D21A7"/>
    <w:rsid w:val="005D3F70"/>
    <w:rsid w:val="005D4630"/>
    <w:rsid w:val="005D75C0"/>
    <w:rsid w:val="005D7A5B"/>
    <w:rsid w:val="005E2419"/>
    <w:rsid w:val="005E5DE4"/>
    <w:rsid w:val="005E7458"/>
    <w:rsid w:val="005E7790"/>
    <w:rsid w:val="005E79FF"/>
    <w:rsid w:val="005F35B4"/>
    <w:rsid w:val="005F3AAE"/>
    <w:rsid w:val="005F626A"/>
    <w:rsid w:val="005F6E93"/>
    <w:rsid w:val="005F703F"/>
    <w:rsid w:val="00600C5A"/>
    <w:rsid w:val="00600FC1"/>
    <w:rsid w:val="00601410"/>
    <w:rsid w:val="0060290D"/>
    <w:rsid w:val="0060564D"/>
    <w:rsid w:val="00606CE0"/>
    <w:rsid w:val="00610EA1"/>
    <w:rsid w:val="0061206A"/>
    <w:rsid w:val="00613B40"/>
    <w:rsid w:val="00616FFD"/>
    <w:rsid w:val="00620C02"/>
    <w:rsid w:val="00622956"/>
    <w:rsid w:val="00623FB4"/>
    <w:rsid w:val="00633E20"/>
    <w:rsid w:val="00635ABE"/>
    <w:rsid w:val="00635F18"/>
    <w:rsid w:val="006364CA"/>
    <w:rsid w:val="0064223F"/>
    <w:rsid w:val="0064236D"/>
    <w:rsid w:val="00643322"/>
    <w:rsid w:val="00644B64"/>
    <w:rsid w:val="00644FFE"/>
    <w:rsid w:val="00645412"/>
    <w:rsid w:val="006454CE"/>
    <w:rsid w:val="00646EDF"/>
    <w:rsid w:val="00646EEC"/>
    <w:rsid w:val="006478CA"/>
    <w:rsid w:val="006544C0"/>
    <w:rsid w:val="0065742C"/>
    <w:rsid w:val="006669DC"/>
    <w:rsid w:val="00667274"/>
    <w:rsid w:val="006676DC"/>
    <w:rsid w:val="0067065F"/>
    <w:rsid w:val="0067074F"/>
    <w:rsid w:val="006711AE"/>
    <w:rsid w:val="00672933"/>
    <w:rsid w:val="00672F59"/>
    <w:rsid w:val="00673501"/>
    <w:rsid w:val="00676196"/>
    <w:rsid w:val="006764C6"/>
    <w:rsid w:val="00681923"/>
    <w:rsid w:val="00683EB4"/>
    <w:rsid w:val="006856E5"/>
    <w:rsid w:val="00686C87"/>
    <w:rsid w:val="00686FFE"/>
    <w:rsid w:val="00691895"/>
    <w:rsid w:val="00692E86"/>
    <w:rsid w:val="0069390B"/>
    <w:rsid w:val="006977E6"/>
    <w:rsid w:val="006A03A6"/>
    <w:rsid w:val="006A286F"/>
    <w:rsid w:val="006A5B06"/>
    <w:rsid w:val="006B532D"/>
    <w:rsid w:val="006B5FFD"/>
    <w:rsid w:val="006C0E23"/>
    <w:rsid w:val="006C46C7"/>
    <w:rsid w:val="006C4D56"/>
    <w:rsid w:val="006C58F5"/>
    <w:rsid w:val="006D0711"/>
    <w:rsid w:val="006D1B4B"/>
    <w:rsid w:val="006D2C34"/>
    <w:rsid w:val="006D35D6"/>
    <w:rsid w:val="006D3C71"/>
    <w:rsid w:val="006D5974"/>
    <w:rsid w:val="006D5C4F"/>
    <w:rsid w:val="006D6051"/>
    <w:rsid w:val="006D643A"/>
    <w:rsid w:val="006E527E"/>
    <w:rsid w:val="006E6C68"/>
    <w:rsid w:val="006E7FEC"/>
    <w:rsid w:val="006F1639"/>
    <w:rsid w:val="006F2C98"/>
    <w:rsid w:val="006F2CD8"/>
    <w:rsid w:val="006F4B5D"/>
    <w:rsid w:val="006F6C61"/>
    <w:rsid w:val="0070218F"/>
    <w:rsid w:val="00702207"/>
    <w:rsid w:val="007044E5"/>
    <w:rsid w:val="00710B2A"/>
    <w:rsid w:val="0071122C"/>
    <w:rsid w:val="00714685"/>
    <w:rsid w:val="0071760F"/>
    <w:rsid w:val="00717AE9"/>
    <w:rsid w:val="00720076"/>
    <w:rsid w:val="00720123"/>
    <w:rsid w:val="00721166"/>
    <w:rsid w:val="007222E8"/>
    <w:rsid w:val="00725FEC"/>
    <w:rsid w:val="007265DA"/>
    <w:rsid w:val="00732F90"/>
    <w:rsid w:val="00742463"/>
    <w:rsid w:val="0074792A"/>
    <w:rsid w:val="00747E96"/>
    <w:rsid w:val="00756CE0"/>
    <w:rsid w:val="00765605"/>
    <w:rsid w:val="00765813"/>
    <w:rsid w:val="00766F1E"/>
    <w:rsid w:val="007714F5"/>
    <w:rsid w:val="00773996"/>
    <w:rsid w:val="00773A89"/>
    <w:rsid w:val="00773CC9"/>
    <w:rsid w:val="00781FD8"/>
    <w:rsid w:val="007864D1"/>
    <w:rsid w:val="00787FBE"/>
    <w:rsid w:val="0079063E"/>
    <w:rsid w:val="00791480"/>
    <w:rsid w:val="0079158D"/>
    <w:rsid w:val="00792233"/>
    <w:rsid w:val="007942DB"/>
    <w:rsid w:val="007967E3"/>
    <w:rsid w:val="007971C1"/>
    <w:rsid w:val="007A04B5"/>
    <w:rsid w:val="007A2CF1"/>
    <w:rsid w:val="007A4CD6"/>
    <w:rsid w:val="007A5B11"/>
    <w:rsid w:val="007A7C70"/>
    <w:rsid w:val="007B024F"/>
    <w:rsid w:val="007B5BF7"/>
    <w:rsid w:val="007C0F27"/>
    <w:rsid w:val="007C3221"/>
    <w:rsid w:val="007C3CD6"/>
    <w:rsid w:val="007C4436"/>
    <w:rsid w:val="007C5456"/>
    <w:rsid w:val="007C5FD6"/>
    <w:rsid w:val="007D412B"/>
    <w:rsid w:val="007D55EA"/>
    <w:rsid w:val="007D5E25"/>
    <w:rsid w:val="007D6336"/>
    <w:rsid w:val="007E1992"/>
    <w:rsid w:val="007E1D52"/>
    <w:rsid w:val="007E215A"/>
    <w:rsid w:val="007E2F2D"/>
    <w:rsid w:val="007E4F4F"/>
    <w:rsid w:val="007E772D"/>
    <w:rsid w:val="007E7AA2"/>
    <w:rsid w:val="007E7F96"/>
    <w:rsid w:val="007F069A"/>
    <w:rsid w:val="007F0A67"/>
    <w:rsid w:val="007F18E8"/>
    <w:rsid w:val="007F5E8B"/>
    <w:rsid w:val="007F7026"/>
    <w:rsid w:val="007F78BE"/>
    <w:rsid w:val="008011AF"/>
    <w:rsid w:val="008031A4"/>
    <w:rsid w:val="008047B3"/>
    <w:rsid w:val="00806349"/>
    <w:rsid w:val="00807636"/>
    <w:rsid w:val="00807BB1"/>
    <w:rsid w:val="0081168E"/>
    <w:rsid w:val="00811AA6"/>
    <w:rsid w:val="00813C9E"/>
    <w:rsid w:val="00815794"/>
    <w:rsid w:val="00815E2F"/>
    <w:rsid w:val="00816A42"/>
    <w:rsid w:val="008217FA"/>
    <w:rsid w:val="00822BD7"/>
    <w:rsid w:val="008263D3"/>
    <w:rsid w:val="00826F65"/>
    <w:rsid w:val="008300F7"/>
    <w:rsid w:val="00831F04"/>
    <w:rsid w:val="0083399E"/>
    <w:rsid w:val="008342FB"/>
    <w:rsid w:val="008343B4"/>
    <w:rsid w:val="00836032"/>
    <w:rsid w:val="00840566"/>
    <w:rsid w:val="0084243A"/>
    <w:rsid w:val="008501E5"/>
    <w:rsid w:val="00850795"/>
    <w:rsid w:val="008518C2"/>
    <w:rsid w:val="00853290"/>
    <w:rsid w:val="00854142"/>
    <w:rsid w:val="00856DFF"/>
    <w:rsid w:val="00862E75"/>
    <w:rsid w:val="00867D99"/>
    <w:rsid w:val="00874C2A"/>
    <w:rsid w:val="008803DE"/>
    <w:rsid w:val="00880BC0"/>
    <w:rsid w:val="0088116E"/>
    <w:rsid w:val="00885782"/>
    <w:rsid w:val="008872C7"/>
    <w:rsid w:val="00890463"/>
    <w:rsid w:val="008904AE"/>
    <w:rsid w:val="00890AB3"/>
    <w:rsid w:val="008923D1"/>
    <w:rsid w:val="0089729C"/>
    <w:rsid w:val="00897CD6"/>
    <w:rsid w:val="008A4C49"/>
    <w:rsid w:val="008A5F7E"/>
    <w:rsid w:val="008A7722"/>
    <w:rsid w:val="008B15E6"/>
    <w:rsid w:val="008B25F2"/>
    <w:rsid w:val="008B54EC"/>
    <w:rsid w:val="008B78CA"/>
    <w:rsid w:val="008C5AE3"/>
    <w:rsid w:val="008C5BB6"/>
    <w:rsid w:val="008C5F24"/>
    <w:rsid w:val="008D02E6"/>
    <w:rsid w:val="008D2805"/>
    <w:rsid w:val="008D2D9C"/>
    <w:rsid w:val="008D351C"/>
    <w:rsid w:val="008D373C"/>
    <w:rsid w:val="008D45B1"/>
    <w:rsid w:val="008D4D23"/>
    <w:rsid w:val="008D5F3D"/>
    <w:rsid w:val="008E25E0"/>
    <w:rsid w:val="008E2720"/>
    <w:rsid w:val="008E4E64"/>
    <w:rsid w:val="008F078F"/>
    <w:rsid w:val="008F4D36"/>
    <w:rsid w:val="008F5BB4"/>
    <w:rsid w:val="008F6A6C"/>
    <w:rsid w:val="0090187E"/>
    <w:rsid w:val="00901CA2"/>
    <w:rsid w:val="00902280"/>
    <w:rsid w:val="00903844"/>
    <w:rsid w:val="00904028"/>
    <w:rsid w:val="00904C5A"/>
    <w:rsid w:val="00904C84"/>
    <w:rsid w:val="00905DEB"/>
    <w:rsid w:val="009069FF"/>
    <w:rsid w:val="00906A73"/>
    <w:rsid w:val="009072BF"/>
    <w:rsid w:val="009105CE"/>
    <w:rsid w:val="009123F8"/>
    <w:rsid w:val="00913D63"/>
    <w:rsid w:val="00913DF7"/>
    <w:rsid w:val="0091483B"/>
    <w:rsid w:val="00915D4D"/>
    <w:rsid w:val="00917777"/>
    <w:rsid w:val="00917C6F"/>
    <w:rsid w:val="00920612"/>
    <w:rsid w:val="009211A9"/>
    <w:rsid w:val="009228C2"/>
    <w:rsid w:val="00922D25"/>
    <w:rsid w:val="00922DFD"/>
    <w:rsid w:val="00922EB7"/>
    <w:rsid w:val="009247CC"/>
    <w:rsid w:val="00924A33"/>
    <w:rsid w:val="00925997"/>
    <w:rsid w:val="00930AA8"/>
    <w:rsid w:val="00930F51"/>
    <w:rsid w:val="009358D6"/>
    <w:rsid w:val="00935C7C"/>
    <w:rsid w:val="00940E29"/>
    <w:rsid w:val="00942A4F"/>
    <w:rsid w:val="009431AC"/>
    <w:rsid w:val="00944540"/>
    <w:rsid w:val="0094535E"/>
    <w:rsid w:val="00950D09"/>
    <w:rsid w:val="009513D9"/>
    <w:rsid w:val="009526E6"/>
    <w:rsid w:val="00953010"/>
    <w:rsid w:val="00956209"/>
    <w:rsid w:val="009568FA"/>
    <w:rsid w:val="0095790F"/>
    <w:rsid w:val="009602DA"/>
    <w:rsid w:val="0096417D"/>
    <w:rsid w:val="00964B6A"/>
    <w:rsid w:val="00965D0D"/>
    <w:rsid w:val="00967C9C"/>
    <w:rsid w:val="00971D72"/>
    <w:rsid w:val="00974EC7"/>
    <w:rsid w:val="009769F5"/>
    <w:rsid w:val="00985793"/>
    <w:rsid w:val="00986908"/>
    <w:rsid w:val="009941DB"/>
    <w:rsid w:val="009945B2"/>
    <w:rsid w:val="00994C16"/>
    <w:rsid w:val="009971CB"/>
    <w:rsid w:val="009A1301"/>
    <w:rsid w:val="009A46C0"/>
    <w:rsid w:val="009A7800"/>
    <w:rsid w:val="009A7AD1"/>
    <w:rsid w:val="009B07EE"/>
    <w:rsid w:val="009B1FC1"/>
    <w:rsid w:val="009B2B85"/>
    <w:rsid w:val="009B426F"/>
    <w:rsid w:val="009C0522"/>
    <w:rsid w:val="009C419F"/>
    <w:rsid w:val="009C5C04"/>
    <w:rsid w:val="009C65A8"/>
    <w:rsid w:val="009C67B6"/>
    <w:rsid w:val="009C6F9B"/>
    <w:rsid w:val="009D09C4"/>
    <w:rsid w:val="009D0ACB"/>
    <w:rsid w:val="009D1B15"/>
    <w:rsid w:val="009D2B4B"/>
    <w:rsid w:val="009D35C3"/>
    <w:rsid w:val="009D6F71"/>
    <w:rsid w:val="009E0558"/>
    <w:rsid w:val="009E11D9"/>
    <w:rsid w:val="009E1E39"/>
    <w:rsid w:val="009E1FE2"/>
    <w:rsid w:val="009E2BA7"/>
    <w:rsid w:val="009E46C4"/>
    <w:rsid w:val="009E575C"/>
    <w:rsid w:val="009E610E"/>
    <w:rsid w:val="009E6B33"/>
    <w:rsid w:val="009F0B2C"/>
    <w:rsid w:val="009F0C43"/>
    <w:rsid w:val="009F0FDE"/>
    <w:rsid w:val="009F39CD"/>
    <w:rsid w:val="009F3C05"/>
    <w:rsid w:val="009F562B"/>
    <w:rsid w:val="009F786F"/>
    <w:rsid w:val="00A021D4"/>
    <w:rsid w:val="00A037D3"/>
    <w:rsid w:val="00A04CD6"/>
    <w:rsid w:val="00A04F47"/>
    <w:rsid w:val="00A145AF"/>
    <w:rsid w:val="00A16274"/>
    <w:rsid w:val="00A16F43"/>
    <w:rsid w:val="00A17CCD"/>
    <w:rsid w:val="00A22525"/>
    <w:rsid w:val="00A24F23"/>
    <w:rsid w:val="00A25317"/>
    <w:rsid w:val="00A262D0"/>
    <w:rsid w:val="00A30024"/>
    <w:rsid w:val="00A30D04"/>
    <w:rsid w:val="00A32C39"/>
    <w:rsid w:val="00A3305D"/>
    <w:rsid w:val="00A405E8"/>
    <w:rsid w:val="00A410A5"/>
    <w:rsid w:val="00A45AAD"/>
    <w:rsid w:val="00A4616C"/>
    <w:rsid w:val="00A46B79"/>
    <w:rsid w:val="00A5111A"/>
    <w:rsid w:val="00A51CF7"/>
    <w:rsid w:val="00A53B50"/>
    <w:rsid w:val="00A54B6A"/>
    <w:rsid w:val="00A55B95"/>
    <w:rsid w:val="00A57B54"/>
    <w:rsid w:val="00A57FDF"/>
    <w:rsid w:val="00A63A20"/>
    <w:rsid w:val="00A64397"/>
    <w:rsid w:val="00A66A7F"/>
    <w:rsid w:val="00A66F3C"/>
    <w:rsid w:val="00A6715D"/>
    <w:rsid w:val="00A7412B"/>
    <w:rsid w:val="00A76F3E"/>
    <w:rsid w:val="00A81306"/>
    <w:rsid w:val="00A82A95"/>
    <w:rsid w:val="00A8645F"/>
    <w:rsid w:val="00A91604"/>
    <w:rsid w:val="00A91A16"/>
    <w:rsid w:val="00A94C3A"/>
    <w:rsid w:val="00A94E0D"/>
    <w:rsid w:val="00A95318"/>
    <w:rsid w:val="00A96512"/>
    <w:rsid w:val="00A97EBF"/>
    <w:rsid w:val="00AA0205"/>
    <w:rsid w:val="00AA2A59"/>
    <w:rsid w:val="00AA42C6"/>
    <w:rsid w:val="00AA4457"/>
    <w:rsid w:val="00AA7279"/>
    <w:rsid w:val="00AB1C0C"/>
    <w:rsid w:val="00AB2451"/>
    <w:rsid w:val="00AB32E8"/>
    <w:rsid w:val="00AB3C99"/>
    <w:rsid w:val="00AB3D70"/>
    <w:rsid w:val="00AB5BDB"/>
    <w:rsid w:val="00AC19C4"/>
    <w:rsid w:val="00AC378A"/>
    <w:rsid w:val="00AC384B"/>
    <w:rsid w:val="00AC3DF0"/>
    <w:rsid w:val="00AC532C"/>
    <w:rsid w:val="00AC5393"/>
    <w:rsid w:val="00AC6961"/>
    <w:rsid w:val="00AC6B39"/>
    <w:rsid w:val="00AC774A"/>
    <w:rsid w:val="00AC7941"/>
    <w:rsid w:val="00AD1289"/>
    <w:rsid w:val="00AD453E"/>
    <w:rsid w:val="00AD5482"/>
    <w:rsid w:val="00AD7B38"/>
    <w:rsid w:val="00AE12F2"/>
    <w:rsid w:val="00AE23CD"/>
    <w:rsid w:val="00AE2802"/>
    <w:rsid w:val="00AE3D8D"/>
    <w:rsid w:val="00AE49D7"/>
    <w:rsid w:val="00AE4F78"/>
    <w:rsid w:val="00AE5586"/>
    <w:rsid w:val="00AE64CB"/>
    <w:rsid w:val="00AE720C"/>
    <w:rsid w:val="00AE7484"/>
    <w:rsid w:val="00AF4B7A"/>
    <w:rsid w:val="00AF72D1"/>
    <w:rsid w:val="00AF7C22"/>
    <w:rsid w:val="00B0207D"/>
    <w:rsid w:val="00B02CB1"/>
    <w:rsid w:val="00B039D2"/>
    <w:rsid w:val="00B03A49"/>
    <w:rsid w:val="00B10177"/>
    <w:rsid w:val="00B10F55"/>
    <w:rsid w:val="00B1114A"/>
    <w:rsid w:val="00B20441"/>
    <w:rsid w:val="00B23694"/>
    <w:rsid w:val="00B25629"/>
    <w:rsid w:val="00B27268"/>
    <w:rsid w:val="00B30D3D"/>
    <w:rsid w:val="00B3181A"/>
    <w:rsid w:val="00B37924"/>
    <w:rsid w:val="00B421D0"/>
    <w:rsid w:val="00B425F1"/>
    <w:rsid w:val="00B43C25"/>
    <w:rsid w:val="00B44BBD"/>
    <w:rsid w:val="00B45D25"/>
    <w:rsid w:val="00B45F1C"/>
    <w:rsid w:val="00B46228"/>
    <w:rsid w:val="00B4711C"/>
    <w:rsid w:val="00B51F93"/>
    <w:rsid w:val="00B52276"/>
    <w:rsid w:val="00B53A50"/>
    <w:rsid w:val="00B549DB"/>
    <w:rsid w:val="00B57FF5"/>
    <w:rsid w:val="00B60594"/>
    <w:rsid w:val="00B636A4"/>
    <w:rsid w:val="00B641FF"/>
    <w:rsid w:val="00B66548"/>
    <w:rsid w:val="00B66B21"/>
    <w:rsid w:val="00B66FD7"/>
    <w:rsid w:val="00B70D5A"/>
    <w:rsid w:val="00B72DE1"/>
    <w:rsid w:val="00B72E18"/>
    <w:rsid w:val="00B73330"/>
    <w:rsid w:val="00B737EA"/>
    <w:rsid w:val="00B75D5D"/>
    <w:rsid w:val="00B77BF4"/>
    <w:rsid w:val="00B87CE4"/>
    <w:rsid w:val="00B903C8"/>
    <w:rsid w:val="00B93B25"/>
    <w:rsid w:val="00B957DB"/>
    <w:rsid w:val="00BA039E"/>
    <w:rsid w:val="00BA2294"/>
    <w:rsid w:val="00BA30A5"/>
    <w:rsid w:val="00BA6265"/>
    <w:rsid w:val="00BA7B09"/>
    <w:rsid w:val="00BB0046"/>
    <w:rsid w:val="00BB08B0"/>
    <w:rsid w:val="00BB459C"/>
    <w:rsid w:val="00BB5873"/>
    <w:rsid w:val="00BB5FDA"/>
    <w:rsid w:val="00BB632C"/>
    <w:rsid w:val="00BB6902"/>
    <w:rsid w:val="00BC409F"/>
    <w:rsid w:val="00BC5236"/>
    <w:rsid w:val="00BD100A"/>
    <w:rsid w:val="00BD23C6"/>
    <w:rsid w:val="00BD36B3"/>
    <w:rsid w:val="00BD46D6"/>
    <w:rsid w:val="00BD5BAC"/>
    <w:rsid w:val="00BE61DE"/>
    <w:rsid w:val="00BE655F"/>
    <w:rsid w:val="00BE7DB7"/>
    <w:rsid w:val="00BF1EBD"/>
    <w:rsid w:val="00BF5D38"/>
    <w:rsid w:val="00BF68DE"/>
    <w:rsid w:val="00BF7DDA"/>
    <w:rsid w:val="00C07B65"/>
    <w:rsid w:val="00C1187D"/>
    <w:rsid w:val="00C14179"/>
    <w:rsid w:val="00C141D6"/>
    <w:rsid w:val="00C17E68"/>
    <w:rsid w:val="00C2143F"/>
    <w:rsid w:val="00C214C8"/>
    <w:rsid w:val="00C21F42"/>
    <w:rsid w:val="00C22493"/>
    <w:rsid w:val="00C2318A"/>
    <w:rsid w:val="00C237E6"/>
    <w:rsid w:val="00C2485E"/>
    <w:rsid w:val="00C2513F"/>
    <w:rsid w:val="00C316FE"/>
    <w:rsid w:val="00C3228A"/>
    <w:rsid w:val="00C33116"/>
    <w:rsid w:val="00C430AB"/>
    <w:rsid w:val="00C43D6C"/>
    <w:rsid w:val="00C446BF"/>
    <w:rsid w:val="00C51651"/>
    <w:rsid w:val="00C52150"/>
    <w:rsid w:val="00C5325D"/>
    <w:rsid w:val="00C564B7"/>
    <w:rsid w:val="00C60FA9"/>
    <w:rsid w:val="00C663E7"/>
    <w:rsid w:val="00C705A6"/>
    <w:rsid w:val="00C72890"/>
    <w:rsid w:val="00C75DE3"/>
    <w:rsid w:val="00C83F82"/>
    <w:rsid w:val="00C84269"/>
    <w:rsid w:val="00C91514"/>
    <w:rsid w:val="00C93F2B"/>
    <w:rsid w:val="00CA079E"/>
    <w:rsid w:val="00CA0AFE"/>
    <w:rsid w:val="00CA39AE"/>
    <w:rsid w:val="00CA5B27"/>
    <w:rsid w:val="00CA6552"/>
    <w:rsid w:val="00CA7A5A"/>
    <w:rsid w:val="00CB2CB5"/>
    <w:rsid w:val="00CB336E"/>
    <w:rsid w:val="00CB3AE1"/>
    <w:rsid w:val="00CB418A"/>
    <w:rsid w:val="00CC1340"/>
    <w:rsid w:val="00CC2616"/>
    <w:rsid w:val="00CC3076"/>
    <w:rsid w:val="00CC4F7F"/>
    <w:rsid w:val="00CC56D9"/>
    <w:rsid w:val="00CC6B0B"/>
    <w:rsid w:val="00CC7D3C"/>
    <w:rsid w:val="00CD229A"/>
    <w:rsid w:val="00CD4396"/>
    <w:rsid w:val="00CD4562"/>
    <w:rsid w:val="00CE431E"/>
    <w:rsid w:val="00CE5879"/>
    <w:rsid w:val="00CF1F9D"/>
    <w:rsid w:val="00CF3D2A"/>
    <w:rsid w:val="00CF4018"/>
    <w:rsid w:val="00CF55D3"/>
    <w:rsid w:val="00CF6300"/>
    <w:rsid w:val="00D00211"/>
    <w:rsid w:val="00D03714"/>
    <w:rsid w:val="00D0377D"/>
    <w:rsid w:val="00D03F68"/>
    <w:rsid w:val="00D046ED"/>
    <w:rsid w:val="00D048FB"/>
    <w:rsid w:val="00D05844"/>
    <w:rsid w:val="00D06C1F"/>
    <w:rsid w:val="00D07CB0"/>
    <w:rsid w:val="00D116A7"/>
    <w:rsid w:val="00D11DCF"/>
    <w:rsid w:val="00D125F1"/>
    <w:rsid w:val="00D12760"/>
    <w:rsid w:val="00D145CB"/>
    <w:rsid w:val="00D16624"/>
    <w:rsid w:val="00D21F32"/>
    <w:rsid w:val="00D2217B"/>
    <w:rsid w:val="00D22984"/>
    <w:rsid w:val="00D23990"/>
    <w:rsid w:val="00D23C01"/>
    <w:rsid w:val="00D25C10"/>
    <w:rsid w:val="00D2755C"/>
    <w:rsid w:val="00D277CD"/>
    <w:rsid w:val="00D3183F"/>
    <w:rsid w:val="00D319E3"/>
    <w:rsid w:val="00D42E81"/>
    <w:rsid w:val="00D44743"/>
    <w:rsid w:val="00D502AF"/>
    <w:rsid w:val="00D51052"/>
    <w:rsid w:val="00D51E94"/>
    <w:rsid w:val="00D54886"/>
    <w:rsid w:val="00D60C7C"/>
    <w:rsid w:val="00D60C95"/>
    <w:rsid w:val="00D63DD8"/>
    <w:rsid w:val="00D641C0"/>
    <w:rsid w:val="00D644EF"/>
    <w:rsid w:val="00D6534B"/>
    <w:rsid w:val="00D72EBC"/>
    <w:rsid w:val="00D735A6"/>
    <w:rsid w:val="00D74417"/>
    <w:rsid w:val="00D76CE4"/>
    <w:rsid w:val="00D83DF6"/>
    <w:rsid w:val="00D85B12"/>
    <w:rsid w:val="00D92DAE"/>
    <w:rsid w:val="00D95430"/>
    <w:rsid w:val="00D9655D"/>
    <w:rsid w:val="00D968DB"/>
    <w:rsid w:val="00D96A5E"/>
    <w:rsid w:val="00D97C90"/>
    <w:rsid w:val="00DA6C57"/>
    <w:rsid w:val="00DB08A8"/>
    <w:rsid w:val="00DB4185"/>
    <w:rsid w:val="00DB4C93"/>
    <w:rsid w:val="00DC05A6"/>
    <w:rsid w:val="00DC0968"/>
    <w:rsid w:val="00DC5AF0"/>
    <w:rsid w:val="00DC726D"/>
    <w:rsid w:val="00DD1412"/>
    <w:rsid w:val="00DD1A3C"/>
    <w:rsid w:val="00DD3085"/>
    <w:rsid w:val="00DD462D"/>
    <w:rsid w:val="00DF0571"/>
    <w:rsid w:val="00DF131E"/>
    <w:rsid w:val="00DF398B"/>
    <w:rsid w:val="00DF482D"/>
    <w:rsid w:val="00DF4B40"/>
    <w:rsid w:val="00E0032C"/>
    <w:rsid w:val="00E00EB3"/>
    <w:rsid w:val="00E01540"/>
    <w:rsid w:val="00E03DB8"/>
    <w:rsid w:val="00E04C18"/>
    <w:rsid w:val="00E10C2B"/>
    <w:rsid w:val="00E10DC4"/>
    <w:rsid w:val="00E12068"/>
    <w:rsid w:val="00E12C9C"/>
    <w:rsid w:val="00E149FC"/>
    <w:rsid w:val="00E153FA"/>
    <w:rsid w:val="00E2014C"/>
    <w:rsid w:val="00E22186"/>
    <w:rsid w:val="00E261E5"/>
    <w:rsid w:val="00E26396"/>
    <w:rsid w:val="00E37655"/>
    <w:rsid w:val="00E37A12"/>
    <w:rsid w:val="00E40308"/>
    <w:rsid w:val="00E40C54"/>
    <w:rsid w:val="00E44335"/>
    <w:rsid w:val="00E45512"/>
    <w:rsid w:val="00E458DA"/>
    <w:rsid w:val="00E45990"/>
    <w:rsid w:val="00E51599"/>
    <w:rsid w:val="00E525F7"/>
    <w:rsid w:val="00E541EB"/>
    <w:rsid w:val="00E54441"/>
    <w:rsid w:val="00E56201"/>
    <w:rsid w:val="00E61FC6"/>
    <w:rsid w:val="00E65911"/>
    <w:rsid w:val="00E66395"/>
    <w:rsid w:val="00E67328"/>
    <w:rsid w:val="00E7112B"/>
    <w:rsid w:val="00E752CF"/>
    <w:rsid w:val="00E75D49"/>
    <w:rsid w:val="00E7791A"/>
    <w:rsid w:val="00E77933"/>
    <w:rsid w:val="00E8098F"/>
    <w:rsid w:val="00E825B1"/>
    <w:rsid w:val="00E8290E"/>
    <w:rsid w:val="00E83DD5"/>
    <w:rsid w:val="00E914DB"/>
    <w:rsid w:val="00E91EC6"/>
    <w:rsid w:val="00E93F3A"/>
    <w:rsid w:val="00E940E3"/>
    <w:rsid w:val="00E95DD3"/>
    <w:rsid w:val="00EA3742"/>
    <w:rsid w:val="00EA5043"/>
    <w:rsid w:val="00EA55C0"/>
    <w:rsid w:val="00EA6E5C"/>
    <w:rsid w:val="00EB0866"/>
    <w:rsid w:val="00EB0F28"/>
    <w:rsid w:val="00EB21A4"/>
    <w:rsid w:val="00EB21F8"/>
    <w:rsid w:val="00EB3339"/>
    <w:rsid w:val="00EB68BF"/>
    <w:rsid w:val="00EB749A"/>
    <w:rsid w:val="00EC002A"/>
    <w:rsid w:val="00EC30DC"/>
    <w:rsid w:val="00EC6757"/>
    <w:rsid w:val="00ED2731"/>
    <w:rsid w:val="00ED27D9"/>
    <w:rsid w:val="00ED3C41"/>
    <w:rsid w:val="00ED4558"/>
    <w:rsid w:val="00ED60A4"/>
    <w:rsid w:val="00ED74A1"/>
    <w:rsid w:val="00EE0951"/>
    <w:rsid w:val="00EE1DD4"/>
    <w:rsid w:val="00EE24BE"/>
    <w:rsid w:val="00EE59C7"/>
    <w:rsid w:val="00EE77A9"/>
    <w:rsid w:val="00EF1306"/>
    <w:rsid w:val="00EF54D7"/>
    <w:rsid w:val="00EF719A"/>
    <w:rsid w:val="00EF721C"/>
    <w:rsid w:val="00EF787B"/>
    <w:rsid w:val="00F04B5E"/>
    <w:rsid w:val="00F07759"/>
    <w:rsid w:val="00F07C0A"/>
    <w:rsid w:val="00F07FDC"/>
    <w:rsid w:val="00F10ADB"/>
    <w:rsid w:val="00F10F6D"/>
    <w:rsid w:val="00F15728"/>
    <w:rsid w:val="00F15E48"/>
    <w:rsid w:val="00F17215"/>
    <w:rsid w:val="00F2060D"/>
    <w:rsid w:val="00F220D2"/>
    <w:rsid w:val="00F22816"/>
    <w:rsid w:val="00F24F6C"/>
    <w:rsid w:val="00F25D0B"/>
    <w:rsid w:val="00F26B98"/>
    <w:rsid w:val="00F34DD0"/>
    <w:rsid w:val="00F355CA"/>
    <w:rsid w:val="00F44646"/>
    <w:rsid w:val="00F45F57"/>
    <w:rsid w:val="00F46A2A"/>
    <w:rsid w:val="00F520D3"/>
    <w:rsid w:val="00F54685"/>
    <w:rsid w:val="00F5571A"/>
    <w:rsid w:val="00F618C1"/>
    <w:rsid w:val="00F6249D"/>
    <w:rsid w:val="00F62742"/>
    <w:rsid w:val="00F64D57"/>
    <w:rsid w:val="00F66BAE"/>
    <w:rsid w:val="00F66FB7"/>
    <w:rsid w:val="00F673C0"/>
    <w:rsid w:val="00F67CDF"/>
    <w:rsid w:val="00F724F6"/>
    <w:rsid w:val="00F747D1"/>
    <w:rsid w:val="00F74F83"/>
    <w:rsid w:val="00F75074"/>
    <w:rsid w:val="00F80F5C"/>
    <w:rsid w:val="00F82041"/>
    <w:rsid w:val="00F8274D"/>
    <w:rsid w:val="00F827DD"/>
    <w:rsid w:val="00F82D6F"/>
    <w:rsid w:val="00F853BE"/>
    <w:rsid w:val="00F86B25"/>
    <w:rsid w:val="00F87FB8"/>
    <w:rsid w:val="00F90DD9"/>
    <w:rsid w:val="00F91E41"/>
    <w:rsid w:val="00F9297B"/>
    <w:rsid w:val="00F94D2D"/>
    <w:rsid w:val="00F95F06"/>
    <w:rsid w:val="00F96163"/>
    <w:rsid w:val="00FA38D6"/>
    <w:rsid w:val="00FA44BD"/>
    <w:rsid w:val="00FA7978"/>
    <w:rsid w:val="00FB0DC5"/>
    <w:rsid w:val="00FB1669"/>
    <w:rsid w:val="00FB22A3"/>
    <w:rsid w:val="00FB314F"/>
    <w:rsid w:val="00FB6256"/>
    <w:rsid w:val="00FB7F6E"/>
    <w:rsid w:val="00FC09F5"/>
    <w:rsid w:val="00FC1051"/>
    <w:rsid w:val="00FC34B1"/>
    <w:rsid w:val="00FC6EF7"/>
    <w:rsid w:val="00FD1D12"/>
    <w:rsid w:val="00FD1F74"/>
    <w:rsid w:val="00FD36F4"/>
    <w:rsid w:val="00FD41A9"/>
    <w:rsid w:val="00FD5337"/>
    <w:rsid w:val="00FD5E44"/>
    <w:rsid w:val="00FD6528"/>
    <w:rsid w:val="00FD7027"/>
    <w:rsid w:val="00FE0AE4"/>
    <w:rsid w:val="00FE1BA0"/>
    <w:rsid w:val="00FE528E"/>
    <w:rsid w:val="00FE6372"/>
    <w:rsid w:val="00FE7580"/>
    <w:rsid w:val="00FF0583"/>
    <w:rsid w:val="00FF2280"/>
    <w:rsid w:val="00FF4C1F"/>
    <w:rsid w:val="00FF51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8DE910-F5EA-4E2A-9DEB-3EF38F563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879"/>
    <w:rPr>
      <w:rFonts w:ascii="Times New Roman" w:eastAsia="Times New Roman" w:hAnsi="Times New Roman"/>
      <w:sz w:val="24"/>
      <w:szCs w:val="24"/>
    </w:rPr>
  </w:style>
  <w:style w:type="paragraph" w:styleId="1">
    <w:name w:val="heading 1"/>
    <w:basedOn w:val="a"/>
    <w:next w:val="a"/>
    <w:link w:val="10"/>
    <w:uiPriority w:val="9"/>
    <w:qFormat/>
    <w:rsid w:val="00CE5879"/>
    <w:pPr>
      <w:keepNext/>
      <w:spacing w:before="240" w:after="60"/>
      <w:outlineLvl w:val="0"/>
    </w:pPr>
    <w:rPr>
      <w:rFonts w:ascii="Arial" w:hAnsi="Arial"/>
      <w:b/>
      <w:bCs/>
      <w:kern w:val="32"/>
      <w:sz w:val="32"/>
      <w:szCs w:val="32"/>
      <w:lang w:val="x-none"/>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CE5879"/>
    <w:pPr>
      <w:keepNext/>
      <w:spacing w:before="240" w:after="60"/>
      <w:outlineLvl w:val="1"/>
    </w:pPr>
    <w:rPr>
      <w:rFonts w:ascii="Arial" w:hAnsi="Arial"/>
      <w:b/>
      <w:bCs/>
      <w:i/>
      <w:iCs/>
      <w:sz w:val="28"/>
      <w:szCs w:val="28"/>
      <w:lang w:val="x-none"/>
    </w:rPr>
  </w:style>
  <w:style w:type="paragraph" w:styleId="3">
    <w:name w:val="heading 3"/>
    <w:aliases w:val="h3,Head 3,l3+toc 3,CT,Sub-section Title,l3"/>
    <w:basedOn w:val="a"/>
    <w:next w:val="a"/>
    <w:link w:val="31"/>
    <w:qFormat/>
    <w:rsid w:val="00CE5879"/>
    <w:pPr>
      <w:keepNext/>
      <w:spacing w:before="240" w:after="60"/>
      <w:outlineLvl w:val="2"/>
    </w:pPr>
    <w:rPr>
      <w:rFonts w:ascii="Arial" w:hAnsi="Arial"/>
      <w:b/>
      <w:bCs/>
      <w:sz w:val="26"/>
      <w:szCs w:val="26"/>
      <w:lang w:val="x-none"/>
    </w:rPr>
  </w:style>
  <w:style w:type="paragraph" w:styleId="4">
    <w:name w:val="heading 4"/>
    <w:aliases w:val="Параграф"/>
    <w:basedOn w:val="a"/>
    <w:next w:val="a"/>
    <w:link w:val="40"/>
    <w:qFormat/>
    <w:rsid w:val="00CE5879"/>
    <w:pPr>
      <w:keepNext/>
      <w:jc w:val="center"/>
      <w:outlineLvl w:val="3"/>
    </w:pPr>
    <w:rPr>
      <w:b/>
      <w:bCs/>
      <w:sz w:val="36"/>
      <w:szCs w:val="36"/>
      <w:lang w:val="x-none"/>
    </w:rPr>
  </w:style>
  <w:style w:type="paragraph" w:styleId="5">
    <w:name w:val="heading 5"/>
    <w:aliases w:val="_Подпункт"/>
    <w:basedOn w:val="a"/>
    <w:next w:val="a"/>
    <w:link w:val="50"/>
    <w:qFormat/>
    <w:rsid w:val="00CE5879"/>
    <w:pPr>
      <w:keepNext/>
      <w:jc w:val="center"/>
      <w:outlineLvl w:val="4"/>
    </w:pPr>
    <w:rPr>
      <w:b/>
      <w:bCs/>
      <w:lang w:val="x-none"/>
    </w:rPr>
  </w:style>
  <w:style w:type="paragraph" w:styleId="6">
    <w:name w:val="heading 6"/>
    <w:basedOn w:val="a"/>
    <w:next w:val="a"/>
    <w:link w:val="60"/>
    <w:qFormat/>
    <w:rsid w:val="00CE5879"/>
    <w:pPr>
      <w:numPr>
        <w:ilvl w:val="5"/>
        <w:numId w:val="1"/>
      </w:numPr>
      <w:spacing w:before="240" w:after="60"/>
      <w:jc w:val="both"/>
      <w:outlineLvl w:val="5"/>
    </w:pPr>
    <w:rPr>
      <w:i/>
      <w:iCs/>
      <w:sz w:val="20"/>
      <w:szCs w:val="20"/>
      <w:lang w:val="x-none"/>
    </w:rPr>
  </w:style>
  <w:style w:type="paragraph" w:styleId="7">
    <w:name w:val="heading 7"/>
    <w:basedOn w:val="a"/>
    <w:next w:val="a"/>
    <w:link w:val="70"/>
    <w:qFormat/>
    <w:rsid w:val="00CE5879"/>
    <w:pPr>
      <w:keepNext/>
      <w:keepLines/>
      <w:widowControl w:val="0"/>
      <w:suppressLineNumbers/>
      <w:suppressAutoHyphens/>
      <w:outlineLvl w:val="6"/>
    </w:pPr>
    <w:rPr>
      <w:b/>
      <w:bCs/>
      <w:lang w:val="x-none"/>
    </w:rPr>
  </w:style>
  <w:style w:type="paragraph" w:styleId="8">
    <w:name w:val="heading 8"/>
    <w:basedOn w:val="a"/>
    <w:next w:val="a"/>
    <w:link w:val="80"/>
    <w:qFormat/>
    <w:rsid w:val="00CE5879"/>
    <w:pPr>
      <w:keepNext/>
      <w:ind w:left="-108" w:right="-108"/>
      <w:jc w:val="center"/>
      <w:outlineLvl w:val="7"/>
    </w:pPr>
    <w:rPr>
      <w:b/>
      <w:bCs/>
      <w:lang w:val="x-none"/>
    </w:rPr>
  </w:style>
  <w:style w:type="paragraph" w:styleId="9">
    <w:name w:val="heading 9"/>
    <w:basedOn w:val="a"/>
    <w:next w:val="a"/>
    <w:link w:val="90"/>
    <w:qFormat/>
    <w:rsid w:val="00CE5879"/>
    <w:pPr>
      <w:numPr>
        <w:ilvl w:val="8"/>
        <w:numId w:val="1"/>
      </w:numPr>
      <w:spacing w:before="240" w:after="60"/>
      <w:jc w:val="both"/>
      <w:outlineLvl w:val="8"/>
    </w:pPr>
    <w:rPr>
      <w:rFonts w:ascii="Arial" w:hAnsi="Arial"/>
      <w:b/>
      <w:bCs/>
      <w:i/>
      <w:iCs/>
      <w:sz w:val="18"/>
      <w:szCs w:val="1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CE5879"/>
    <w:rPr>
      <w:rFonts w:ascii="Arial" w:eastAsia="Times New Roman" w:hAnsi="Arial" w:cs="Arial"/>
      <w:b/>
      <w:bCs/>
      <w:kern w:val="32"/>
      <w:sz w:val="32"/>
      <w:szCs w:val="32"/>
      <w:lang w:eastAsia="ru-RU"/>
    </w:rPr>
  </w:style>
  <w:style w:type="character" w:customStyle="1" w:styleId="20">
    <w:name w:val="Заголовок 2 Знак"/>
    <w:uiPriority w:val="9"/>
    <w:semiHidden/>
    <w:rsid w:val="00CE5879"/>
    <w:rPr>
      <w:rFonts w:ascii="Calibri Light" w:eastAsia="Times New Roman" w:hAnsi="Calibri Light" w:cs="Times New Roman"/>
      <w:color w:val="2E74B5"/>
      <w:sz w:val="26"/>
      <w:szCs w:val="26"/>
      <w:lang w:eastAsia="ru-RU"/>
    </w:rPr>
  </w:style>
  <w:style w:type="character" w:customStyle="1" w:styleId="30">
    <w:name w:val="Заголовок 3 Знак"/>
    <w:rsid w:val="00CE5879"/>
    <w:rPr>
      <w:rFonts w:ascii="Calibri Light" w:eastAsia="Times New Roman" w:hAnsi="Calibri Light" w:cs="Times New Roman"/>
      <w:color w:val="1F4D78"/>
      <w:sz w:val="24"/>
      <w:szCs w:val="24"/>
      <w:lang w:eastAsia="ru-RU"/>
    </w:rPr>
  </w:style>
  <w:style w:type="character" w:customStyle="1" w:styleId="40">
    <w:name w:val="Заголовок 4 Знак"/>
    <w:aliases w:val="Параграф Знак"/>
    <w:link w:val="4"/>
    <w:rsid w:val="00CE5879"/>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link w:val="5"/>
    <w:rsid w:val="00CE5879"/>
    <w:rPr>
      <w:rFonts w:ascii="Times New Roman" w:eastAsia="Times New Roman" w:hAnsi="Times New Roman" w:cs="Times New Roman"/>
      <w:b/>
      <w:bCs/>
      <w:sz w:val="24"/>
      <w:szCs w:val="24"/>
      <w:lang w:eastAsia="ru-RU"/>
    </w:rPr>
  </w:style>
  <w:style w:type="character" w:customStyle="1" w:styleId="60">
    <w:name w:val="Заголовок 6 Знак"/>
    <w:link w:val="6"/>
    <w:rsid w:val="00CE5879"/>
    <w:rPr>
      <w:rFonts w:ascii="Times New Roman" w:eastAsia="Times New Roman" w:hAnsi="Times New Roman" w:cs="Times New Roman"/>
      <w:i/>
      <w:iCs/>
      <w:lang w:eastAsia="ru-RU"/>
    </w:rPr>
  </w:style>
  <w:style w:type="character" w:customStyle="1" w:styleId="70">
    <w:name w:val="Заголовок 7 Знак"/>
    <w:link w:val="7"/>
    <w:rsid w:val="00CE5879"/>
    <w:rPr>
      <w:rFonts w:ascii="Times New Roman" w:eastAsia="Times New Roman" w:hAnsi="Times New Roman" w:cs="Times New Roman"/>
      <w:b/>
      <w:bCs/>
      <w:sz w:val="24"/>
      <w:szCs w:val="24"/>
      <w:lang w:eastAsia="ru-RU"/>
    </w:rPr>
  </w:style>
  <w:style w:type="character" w:customStyle="1" w:styleId="80">
    <w:name w:val="Заголовок 8 Знак"/>
    <w:link w:val="8"/>
    <w:rsid w:val="00CE5879"/>
    <w:rPr>
      <w:rFonts w:ascii="Times New Roman" w:eastAsia="Times New Roman" w:hAnsi="Times New Roman" w:cs="Times New Roman"/>
      <w:b/>
      <w:bCs/>
      <w:sz w:val="24"/>
      <w:szCs w:val="24"/>
      <w:lang w:eastAsia="ru-RU"/>
    </w:rPr>
  </w:style>
  <w:style w:type="character" w:customStyle="1" w:styleId="90">
    <w:name w:val="Заголовок 9 Знак"/>
    <w:link w:val="9"/>
    <w:rsid w:val="00CE5879"/>
    <w:rPr>
      <w:rFonts w:ascii="Arial" w:eastAsia="Times New Roman" w:hAnsi="Arial" w:cs="Arial"/>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E587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E5879"/>
    <w:rPr>
      <w:rFonts w:ascii="Arial" w:eastAsia="Times New Roman" w:hAnsi="Arial" w:cs="Arial"/>
      <w:b/>
      <w:bCs/>
      <w:sz w:val="26"/>
      <w:szCs w:val="26"/>
      <w:lang w:eastAsia="ru-RU"/>
    </w:rPr>
  </w:style>
  <w:style w:type="character" w:customStyle="1" w:styleId="Heading1Char">
    <w:name w:val="Heading 1 Char"/>
    <w:locked/>
    <w:rsid w:val="00CE587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E5879"/>
    <w:rPr>
      <w:rFonts w:cs="Times New Roman"/>
      <w:b/>
      <w:bCs/>
      <w:sz w:val="24"/>
      <w:szCs w:val="24"/>
      <w:lang w:val="ru-RU" w:eastAsia="ru-RU"/>
    </w:rPr>
  </w:style>
  <w:style w:type="paragraph" w:styleId="a3">
    <w:name w:val="Body Text"/>
    <w:aliases w:val="Список 1,Body Text Char"/>
    <w:basedOn w:val="a"/>
    <w:link w:val="a4"/>
    <w:rsid w:val="00CE5879"/>
    <w:pPr>
      <w:jc w:val="both"/>
    </w:pPr>
    <w:rPr>
      <w:sz w:val="28"/>
      <w:szCs w:val="28"/>
      <w:lang w:val="x-none"/>
    </w:rPr>
  </w:style>
  <w:style w:type="character" w:customStyle="1" w:styleId="a4">
    <w:name w:val="Основной текст Знак"/>
    <w:aliases w:val="Список 1 Знак,Body Text Char Знак"/>
    <w:link w:val="a3"/>
    <w:rsid w:val="00CE5879"/>
    <w:rPr>
      <w:rFonts w:ascii="Times New Roman" w:eastAsia="Times New Roman" w:hAnsi="Times New Roman" w:cs="Times New Roman"/>
      <w:sz w:val="28"/>
      <w:szCs w:val="28"/>
      <w:lang w:eastAsia="ru-RU"/>
    </w:rPr>
  </w:style>
  <w:style w:type="paragraph" w:customStyle="1" w:styleId="22">
    <w:name w:val="Стиль2"/>
    <w:basedOn w:val="23"/>
    <w:rsid w:val="00CE5879"/>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CE5879"/>
    <w:pPr>
      <w:tabs>
        <w:tab w:val="num" w:pos="360"/>
        <w:tab w:val="num" w:pos="432"/>
      </w:tabs>
      <w:ind w:left="432" w:hanging="432"/>
    </w:pPr>
    <w:rPr>
      <w:sz w:val="20"/>
      <w:szCs w:val="20"/>
    </w:rPr>
  </w:style>
  <w:style w:type="paragraph" w:customStyle="1" w:styleId="32">
    <w:name w:val="Стиль3"/>
    <w:basedOn w:val="24"/>
    <w:rsid w:val="00CE5879"/>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CE5879"/>
    <w:pPr>
      <w:tabs>
        <w:tab w:val="left" w:pos="720"/>
      </w:tabs>
      <w:autoSpaceDE w:val="0"/>
      <w:autoSpaceDN w:val="0"/>
      <w:adjustRightInd w:val="0"/>
      <w:spacing w:before="57"/>
      <w:ind w:left="720" w:hanging="720"/>
      <w:jc w:val="both"/>
    </w:pPr>
    <w:rPr>
      <w:lang w:val="x-none"/>
    </w:rPr>
  </w:style>
  <w:style w:type="character" w:customStyle="1" w:styleId="25">
    <w:name w:val="Основной текст с отступом 2 Знак"/>
    <w:aliases w:val="Знак Знак8,Знак1 Знак"/>
    <w:link w:val="24"/>
    <w:rsid w:val="00CE5879"/>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CE5879"/>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E5879"/>
    <w:rPr>
      <w:rFonts w:ascii="Times New Roman" w:eastAsia="Times New Roman" w:hAnsi="Times New Roman" w:cs="Times New Roman"/>
      <w:sz w:val="24"/>
      <w:szCs w:val="24"/>
      <w:lang w:eastAsia="ru-RU"/>
    </w:rPr>
  </w:style>
  <w:style w:type="paragraph" w:customStyle="1" w:styleId="35">
    <w:name w:val="Стиль3 Знак"/>
    <w:basedOn w:val="24"/>
    <w:rsid w:val="00CE587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CE5879"/>
    <w:pPr>
      <w:spacing w:before="120"/>
      <w:ind w:firstLine="720"/>
      <w:jc w:val="both"/>
    </w:pPr>
    <w:rPr>
      <w:rFonts w:ascii="Arial" w:hAnsi="Arial" w:cs="Arial"/>
      <w:lang w:eastAsia="en-US"/>
    </w:rPr>
  </w:style>
  <w:style w:type="paragraph" w:customStyle="1" w:styleId="ConsPlusNormal">
    <w:name w:val="ConsPlusNormal"/>
    <w:link w:val="ConsPlusNormal0"/>
    <w:rsid w:val="00CE5879"/>
    <w:pPr>
      <w:widowControl w:val="0"/>
      <w:autoSpaceDE w:val="0"/>
      <w:autoSpaceDN w:val="0"/>
      <w:adjustRightInd w:val="0"/>
      <w:ind w:firstLine="720"/>
    </w:pPr>
    <w:rPr>
      <w:rFonts w:ascii="Arial" w:eastAsia="Times New Roman" w:hAnsi="Arial" w:cs="Arial"/>
      <w:sz w:val="22"/>
      <w:szCs w:val="22"/>
    </w:rPr>
  </w:style>
  <w:style w:type="character" w:customStyle="1" w:styleId="ConsPlusNormal0">
    <w:name w:val="ConsPlusNormal Знак"/>
    <w:link w:val="ConsPlusNormal"/>
    <w:locked/>
    <w:rsid w:val="00CE5879"/>
    <w:rPr>
      <w:rFonts w:ascii="Arial" w:eastAsia="Times New Roman" w:hAnsi="Arial" w:cs="Arial"/>
      <w:sz w:val="22"/>
      <w:szCs w:val="22"/>
      <w:lang w:eastAsia="ru-RU" w:bidi="ar-SA"/>
    </w:rPr>
  </w:style>
  <w:style w:type="paragraph" w:customStyle="1" w:styleId="ConsNormal">
    <w:name w:val="ConsNormal"/>
    <w:link w:val="ConsNormal0"/>
    <w:rsid w:val="00CE5879"/>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locked/>
    <w:rsid w:val="00CE5879"/>
    <w:rPr>
      <w:rFonts w:ascii="Arial" w:eastAsia="Times New Roman" w:hAnsi="Arial" w:cs="Arial"/>
      <w:sz w:val="22"/>
      <w:szCs w:val="22"/>
      <w:lang w:eastAsia="ru-RU" w:bidi="ar-SA"/>
    </w:rPr>
  </w:style>
  <w:style w:type="paragraph" w:styleId="a5">
    <w:name w:val="Normal (Web)"/>
    <w:basedOn w:val="a"/>
    <w:uiPriority w:val="99"/>
    <w:rsid w:val="00CE5879"/>
    <w:pPr>
      <w:spacing w:before="100" w:beforeAutospacing="1" w:after="100" w:afterAutospacing="1"/>
    </w:pPr>
  </w:style>
  <w:style w:type="character" w:styleId="a6">
    <w:name w:val="Hyperlink"/>
    <w:uiPriority w:val="99"/>
    <w:rsid w:val="00CE5879"/>
    <w:rPr>
      <w:rFonts w:cs="Times New Roman"/>
      <w:color w:val="0000FF"/>
      <w:u w:val="single"/>
    </w:rPr>
  </w:style>
  <w:style w:type="character" w:styleId="a7">
    <w:name w:val="page number"/>
    <w:rsid w:val="00CE5879"/>
    <w:rPr>
      <w:rFonts w:cs="Times New Roman"/>
    </w:rPr>
  </w:style>
  <w:style w:type="paragraph" w:styleId="a8">
    <w:name w:val="Body Text Indent"/>
    <w:aliases w:val="текст"/>
    <w:basedOn w:val="a"/>
    <w:link w:val="a9"/>
    <w:rsid w:val="00CE5879"/>
    <w:pPr>
      <w:numPr>
        <w:ilvl w:val="2"/>
      </w:numPr>
      <w:tabs>
        <w:tab w:val="num" w:pos="0"/>
        <w:tab w:val="num" w:pos="1080"/>
      </w:tabs>
      <w:ind w:firstLine="709"/>
      <w:jc w:val="both"/>
    </w:pPr>
    <w:rPr>
      <w:sz w:val="28"/>
      <w:szCs w:val="28"/>
      <w:lang w:val="x-none"/>
    </w:rPr>
  </w:style>
  <w:style w:type="character" w:customStyle="1" w:styleId="a9">
    <w:name w:val="Основной текст с отступом Знак"/>
    <w:aliases w:val="текст Знак"/>
    <w:link w:val="a8"/>
    <w:rsid w:val="00CE5879"/>
    <w:rPr>
      <w:rFonts w:ascii="Times New Roman" w:eastAsia="Times New Roman" w:hAnsi="Times New Roman" w:cs="Times New Roman"/>
      <w:sz w:val="28"/>
      <w:szCs w:val="28"/>
      <w:lang w:eastAsia="ru-RU"/>
    </w:rPr>
  </w:style>
  <w:style w:type="paragraph" w:customStyle="1" w:styleId="2-11">
    <w:name w:val="2-11"/>
    <w:basedOn w:val="a"/>
    <w:rsid w:val="00CE5879"/>
    <w:pPr>
      <w:spacing w:after="60"/>
      <w:jc w:val="both"/>
    </w:pPr>
  </w:style>
  <w:style w:type="paragraph" w:styleId="36">
    <w:name w:val="Body Text Indent 3"/>
    <w:aliases w:val="Знак2"/>
    <w:basedOn w:val="a"/>
    <w:link w:val="37"/>
    <w:rsid w:val="00CE5879"/>
    <w:pPr>
      <w:tabs>
        <w:tab w:val="left" w:pos="1260"/>
      </w:tabs>
      <w:ind w:firstLine="720"/>
      <w:jc w:val="both"/>
    </w:pPr>
    <w:rPr>
      <w:sz w:val="28"/>
      <w:szCs w:val="28"/>
      <w:lang w:val="x-none"/>
    </w:rPr>
  </w:style>
  <w:style w:type="character" w:customStyle="1" w:styleId="37">
    <w:name w:val="Основной текст с отступом 3 Знак"/>
    <w:aliases w:val="Знак2 Знак"/>
    <w:link w:val="36"/>
    <w:rsid w:val="00CE5879"/>
    <w:rPr>
      <w:rFonts w:ascii="Times New Roman" w:eastAsia="Times New Roman" w:hAnsi="Times New Roman" w:cs="Times New Roman"/>
      <w:sz w:val="28"/>
      <w:szCs w:val="28"/>
      <w:lang w:eastAsia="ru-RU"/>
    </w:rPr>
  </w:style>
  <w:style w:type="paragraph" w:customStyle="1" w:styleId="38">
    <w:name w:val="3"/>
    <w:basedOn w:val="a"/>
    <w:rsid w:val="00CE5879"/>
    <w:pPr>
      <w:jc w:val="both"/>
    </w:pPr>
  </w:style>
  <w:style w:type="paragraph" w:customStyle="1" w:styleId="FR1">
    <w:name w:val="FR1"/>
    <w:rsid w:val="00CE5879"/>
    <w:pPr>
      <w:widowControl w:val="0"/>
      <w:autoSpaceDE w:val="0"/>
      <w:autoSpaceDN w:val="0"/>
      <w:ind w:firstLine="420"/>
    </w:pPr>
    <w:rPr>
      <w:rFonts w:ascii="Arial" w:eastAsia="Times New Roman" w:hAnsi="Arial" w:cs="Arial"/>
    </w:rPr>
  </w:style>
  <w:style w:type="paragraph" w:styleId="aa">
    <w:name w:val="footnote text"/>
    <w:basedOn w:val="a"/>
    <w:link w:val="ab"/>
    <w:semiHidden/>
    <w:rsid w:val="00CE5879"/>
    <w:pPr>
      <w:spacing w:after="60"/>
      <w:jc w:val="both"/>
    </w:pPr>
    <w:rPr>
      <w:sz w:val="20"/>
      <w:szCs w:val="20"/>
      <w:lang w:val="x-none"/>
    </w:rPr>
  </w:style>
  <w:style w:type="character" w:customStyle="1" w:styleId="ab">
    <w:name w:val="Текст сноски Знак"/>
    <w:link w:val="aa"/>
    <w:semiHidden/>
    <w:rsid w:val="00CE5879"/>
    <w:rPr>
      <w:rFonts w:ascii="Times New Roman" w:eastAsia="Times New Roman" w:hAnsi="Times New Roman" w:cs="Times New Roman"/>
      <w:sz w:val="20"/>
      <w:szCs w:val="20"/>
      <w:lang w:eastAsia="ru-RU"/>
    </w:rPr>
  </w:style>
  <w:style w:type="paragraph" w:styleId="ac">
    <w:name w:val="List Bullet"/>
    <w:basedOn w:val="a"/>
    <w:autoRedefine/>
    <w:rsid w:val="00CE5879"/>
    <w:pPr>
      <w:widowControl w:val="0"/>
      <w:spacing w:after="60"/>
      <w:jc w:val="both"/>
    </w:pPr>
    <w:rPr>
      <w:color w:val="000000"/>
    </w:rPr>
  </w:style>
  <w:style w:type="paragraph" w:customStyle="1" w:styleId="11">
    <w:name w:val="заголовок 11"/>
    <w:basedOn w:val="a"/>
    <w:next w:val="a"/>
    <w:rsid w:val="00CE5879"/>
    <w:pPr>
      <w:keepNext/>
      <w:jc w:val="center"/>
    </w:pPr>
  </w:style>
  <w:style w:type="paragraph" w:styleId="ad">
    <w:name w:val="Date"/>
    <w:basedOn w:val="a"/>
    <w:next w:val="a"/>
    <w:link w:val="ae"/>
    <w:rsid w:val="00CE5879"/>
    <w:pPr>
      <w:spacing w:after="60"/>
      <w:jc w:val="both"/>
    </w:pPr>
    <w:rPr>
      <w:lang w:val="x-none"/>
    </w:rPr>
  </w:style>
  <w:style w:type="character" w:customStyle="1" w:styleId="ae">
    <w:name w:val="Дата Знак"/>
    <w:link w:val="ad"/>
    <w:rsid w:val="00CE5879"/>
    <w:rPr>
      <w:rFonts w:ascii="Times New Roman" w:eastAsia="Times New Roman" w:hAnsi="Times New Roman" w:cs="Times New Roman"/>
      <w:sz w:val="24"/>
      <w:szCs w:val="24"/>
      <w:lang w:eastAsia="ru-RU"/>
    </w:rPr>
  </w:style>
  <w:style w:type="paragraph" w:customStyle="1" w:styleId="af">
    <w:name w:val="МП"/>
    <w:basedOn w:val="a"/>
    <w:rsid w:val="00CE5879"/>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CE587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CE5879"/>
    <w:pPr>
      <w:keepNext/>
    </w:pPr>
  </w:style>
  <w:style w:type="paragraph" w:styleId="af1">
    <w:name w:val="footer"/>
    <w:basedOn w:val="a"/>
    <w:link w:val="af2"/>
    <w:rsid w:val="00CE5879"/>
    <w:pPr>
      <w:tabs>
        <w:tab w:val="center" w:pos="4677"/>
        <w:tab w:val="right" w:pos="9355"/>
      </w:tabs>
    </w:pPr>
    <w:rPr>
      <w:lang w:val="x-none"/>
    </w:rPr>
  </w:style>
  <w:style w:type="character" w:customStyle="1" w:styleId="af2">
    <w:name w:val="Нижний колонтитул Знак"/>
    <w:link w:val="af1"/>
    <w:rsid w:val="00CE5879"/>
    <w:rPr>
      <w:rFonts w:ascii="Times New Roman" w:eastAsia="Times New Roman" w:hAnsi="Times New Roman" w:cs="Times New Roman"/>
      <w:sz w:val="24"/>
      <w:szCs w:val="24"/>
      <w:lang w:eastAsia="ru-RU"/>
    </w:rPr>
  </w:style>
  <w:style w:type="character" w:customStyle="1" w:styleId="propvalue">
    <w:name w:val="propvalue"/>
    <w:rsid w:val="00CE5879"/>
    <w:rPr>
      <w:rFonts w:cs="Times New Roman"/>
      <w:color w:val="800000"/>
    </w:rPr>
  </w:style>
  <w:style w:type="paragraph" w:styleId="af3">
    <w:name w:val="header"/>
    <w:basedOn w:val="a"/>
    <w:link w:val="af4"/>
    <w:uiPriority w:val="99"/>
    <w:rsid w:val="00CE5879"/>
    <w:pPr>
      <w:tabs>
        <w:tab w:val="center" w:pos="4677"/>
        <w:tab w:val="right" w:pos="9355"/>
      </w:tabs>
    </w:pPr>
    <w:rPr>
      <w:lang w:val="x-none"/>
    </w:rPr>
  </w:style>
  <w:style w:type="character" w:customStyle="1" w:styleId="af4">
    <w:name w:val="Верхний колонтитул Знак"/>
    <w:link w:val="af3"/>
    <w:uiPriority w:val="99"/>
    <w:rsid w:val="00CE5879"/>
    <w:rPr>
      <w:rFonts w:ascii="Times New Roman" w:eastAsia="Times New Roman" w:hAnsi="Times New Roman" w:cs="Times New Roman"/>
      <w:sz w:val="24"/>
      <w:szCs w:val="24"/>
      <w:lang w:eastAsia="ru-RU"/>
    </w:rPr>
  </w:style>
  <w:style w:type="character" w:customStyle="1" w:styleId="HeaderChar">
    <w:name w:val="Header Char"/>
    <w:locked/>
    <w:rsid w:val="00CE5879"/>
    <w:rPr>
      <w:rFonts w:cs="Times New Roman"/>
      <w:sz w:val="24"/>
      <w:szCs w:val="24"/>
      <w:lang w:val="ru-RU" w:eastAsia="ru-RU"/>
    </w:rPr>
  </w:style>
  <w:style w:type="paragraph" w:styleId="26">
    <w:name w:val="Body Text 2"/>
    <w:basedOn w:val="a"/>
    <w:link w:val="27"/>
    <w:rsid w:val="00CE5879"/>
    <w:rPr>
      <w:sz w:val="28"/>
      <w:szCs w:val="28"/>
      <w:lang w:val="x-none"/>
    </w:rPr>
  </w:style>
  <w:style w:type="character" w:customStyle="1" w:styleId="27">
    <w:name w:val="Основной текст 2 Знак"/>
    <w:link w:val="26"/>
    <w:rsid w:val="00CE5879"/>
    <w:rPr>
      <w:rFonts w:ascii="Times New Roman" w:eastAsia="Times New Roman" w:hAnsi="Times New Roman" w:cs="Times New Roman"/>
      <w:sz w:val="28"/>
      <w:szCs w:val="28"/>
      <w:lang w:eastAsia="ru-RU"/>
    </w:rPr>
  </w:style>
  <w:style w:type="paragraph" w:styleId="41">
    <w:name w:val="List Bullet 4"/>
    <w:basedOn w:val="a"/>
    <w:autoRedefine/>
    <w:rsid w:val="00CE5879"/>
    <w:pPr>
      <w:tabs>
        <w:tab w:val="num" w:pos="1209"/>
      </w:tabs>
      <w:spacing w:after="60"/>
      <w:ind w:left="1209" w:hanging="360"/>
      <w:jc w:val="both"/>
    </w:pPr>
  </w:style>
  <w:style w:type="paragraph" w:styleId="51">
    <w:name w:val="List Bullet 5"/>
    <w:basedOn w:val="a"/>
    <w:autoRedefine/>
    <w:rsid w:val="00CE5879"/>
    <w:pPr>
      <w:tabs>
        <w:tab w:val="num" w:pos="1492"/>
      </w:tabs>
      <w:spacing w:after="60"/>
      <w:ind w:left="1492" w:hanging="360"/>
      <w:jc w:val="both"/>
    </w:pPr>
  </w:style>
  <w:style w:type="paragraph" w:styleId="39">
    <w:name w:val="List Number 3"/>
    <w:basedOn w:val="a"/>
    <w:rsid w:val="00CE5879"/>
    <w:pPr>
      <w:tabs>
        <w:tab w:val="num" w:pos="926"/>
      </w:tabs>
      <w:spacing w:after="60"/>
      <w:ind w:left="926" w:hanging="360"/>
      <w:jc w:val="both"/>
    </w:pPr>
  </w:style>
  <w:style w:type="paragraph" w:styleId="42">
    <w:name w:val="List Number 4"/>
    <w:basedOn w:val="a"/>
    <w:rsid w:val="00CE5879"/>
    <w:pPr>
      <w:tabs>
        <w:tab w:val="num" w:pos="1209"/>
      </w:tabs>
      <w:spacing w:after="60"/>
      <w:ind w:left="1209" w:hanging="360"/>
      <w:jc w:val="both"/>
    </w:pPr>
  </w:style>
  <w:style w:type="paragraph" w:styleId="52">
    <w:name w:val="List Number 5"/>
    <w:basedOn w:val="a"/>
    <w:rsid w:val="00CE5879"/>
    <w:pPr>
      <w:tabs>
        <w:tab w:val="num" w:pos="1492"/>
      </w:tabs>
      <w:spacing w:after="60"/>
      <w:ind w:left="1492" w:hanging="360"/>
      <w:jc w:val="both"/>
    </w:pPr>
  </w:style>
  <w:style w:type="paragraph" w:customStyle="1" w:styleId="Instruction">
    <w:name w:val="Instruction"/>
    <w:basedOn w:val="26"/>
    <w:rsid w:val="00CE5879"/>
    <w:pPr>
      <w:tabs>
        <w:tab w:val="num" w:pos="360"/>
      </w:tabs>
      <w:spacing w:before="180" w:after="60"/>
      <w:ind w:left="360" w:hanging="360"/>
      <w:jc w:val="both"/>
    </w:pPr>
    <w:rPr>
      <w:b/>
      <w:bCs/>
      <w:sz w:val="24"/>
      <w:szCs w:val="24"/>
    </w:rPr>
  </w:style>
  <w:style w:type="paragraph" w:customStyle="1" w:styleId="xl27">
    <w:name w:val="xl27"/>
    <w:basedOn w:val="a"/>
    <w:rsid w:val="00CE587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CE587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CE5879"/>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CE5879"/>
    <w:pPr>
      <w:overflowPunct w:val="0"/>
      <w:autoSpaceDE w:val="0"/>
      <w:autoSpaceDN w:val="0"/>
      <w:adjustRightInd w:val="0"/>
      <w:jc w:val="center"/>
    </w:pPr>
    <w:rPr>
      <w:b/>
      <w:bCs/>
      <w:sz w:val="28"/>
      <w:szCs w:val="28"/>
    </w:rPr>
  </w:style>
  <w:style w:type="paragraph" w:customStyle="1" w:styleId="12">
    <w:name w:val="Стиль1"/>
    <w:basedOn w:val="a"/>
    <w:rsid w:val="00CE5879"/>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CE5879"/>
    <w:pPr>
      <w:widowControl w:val="0"/>
      <w:ind w:firstLine="720"/>
      <w:jc w:val="both"/>
    </w:pPr>
    <w:rPr>
      <w:rFonts w:ascii="Times New Roman" w:eastAsia="Times New Roman" w:hAnsi="Times New Roman"/>
      <w:sz w:val="24"/>
      <w:szCs w:val="24"/>
    </w:rPr>
  </w:style>
  <w:style w:type="character" w:customStyle="1" w:styleId="af6">
    <w:name w:val="Схема документа Знак"/>
    <w:link w:val="af7"/>
    <w:semiHidden/>
    <w:rsid w:val="00CE5879"/>
    <w:rPr>
      <w:rFonts w:ascii="Tahoma" w:eastAsia="Times New Roman" w:hAnsi="Tahoma" w:cs="Tahoma"/>
      <w:sz w:val="20"/>
      <w:szCs w:val="20"/>
      <w:shd w:val="clear" w:color="auto" w:fill="000080"/>
      <w:lang w:eastAsia="ru-RU"/>
    </w:rPr>
  </w:style>
  <w:style w:type="paragraph" w:styleId="af7">
    <w:name w:val="Document Map"/>
    <w:basedOn w:val="a"/>
    <w:link w:val="af6"/>
    <w:semiHidden/>
    <w:rsid w:val="00CE5879"/>
    <w:pPr>
      <w:shd w:val="clear" w:color="auto" w:fill="000080"/>
    </w:pPr>
    <w:rPr>
      <w:rFonts w:ascii="Tahoma" w:hAnsi="Tahoma"/>
      <w:sz w:val="20"/>
      <w:szCs w:val="20"/>
      <w:lang w:val="x-none"/>
    </w:rPr>
  </w:style>
  <w:style w:type="character" w:customStyle="1" w:styleId="14">
    <w:name w:val="Схема документа Знак1"/>
    <w:uiPriority w:val="99"/>
    <w:semiHidden/>
    <w:rsid w:val="00CE5879"/>
    <w:rPr>
      <w:rFonts w:ascii="Segoe UI" w:eastAsia="Times New Roman" w:hAnsi="Segoe UI" w:cs="Segoe UI"/>
      <w:sz w:val="16"/>
      <w:szCs w:val="16"/>
      <w:lang w:eastAsia="ru-RU"/>
    </w:rPr>
  </w:style>
  <w:style w:type="paragraph" w:styleId="af8">
    <w:name w:val="Title"/>
    <w:basedOn w:val="a"/>
    <w:link w:val="af9"/>
    <w:qFormat/>
    <w:rsid w:val="00CE5879"/>
    <w:pPr>
      <w:widowControl w:val="0"/>
      <w:autoSpaceDE w:val="0"/>
      <w:autoSpaceDN w:val="0"/>
      <w:adjustRightInd w:val="0"/>
      <w:jc w:val="center"/>
    </w:pPr>
    <w:rPr>
      <w:lang w:val="x-none"/>
    </w:rPr>
  </w:style>
  <w:style w:type="character" w:customStyle="1" w:styleId="af9">
    <w:name w:val="Название Знак"/>
    <w:link w:val="af8"/>
    <w:rsid w:val="00CE5879"/>
    <w:rPr>
      <w:rFonts w:ascii="Times New Roman" w:eastAsia="Times New Roman" w:hAnsi="Times New Roman" w:cs="Times New Roman"/>
      <w:sz w:val="24"/>
      <w:szCs w:val="24"/>
      <w:lang w:eastAsia="ru-RU"/>
    </w:rPr>
  </w:style>
  <w:style w:type="paragraph" w:styleId="3a">
    <w:name w:val="Body Text 3"/>
    <w:basedOn w:val="a"/>
    <w:link w:val="3b"/>
    <w:rsid w:val="00CE5879"/>
    <w:pPr>
      <w:spacing w:after="120"/>
    </w:pPr>
    <w:rPr>
      <w:sz w:val="16"/>
      <w:szCs w:val="16"/>
      <w:lang w:val="x-none"/>
    </w:rPr>
  </w:style>
  <w:style w:type="character" w:customStyle="1" w:styleId="3b">
    <w:name w:val="Основной текст 3 Знак"/>
    <w:link w:val="3a"/>
    <w:rsid w:val="00CE5879"/>
    <w:rPr>
      <w:rFonts w:ascii="Times New Roman" w:eastAsia="Times New Roman" w:hAnsi="Times New Roman" w:cs="Times New Roman"/>
      <w:sz w:val="16"/>
      <w:szCs w:val="16"/>
      <w:lang w:eastAsia="ru-RU"/>
    </w:rPr>
  </w:style>
  <w:style w:type="paragraph" w:customStyle="1" w:styleId="111">
    <w:name w:val="111"/>
    <w:basedOn w:val="a"/>
    <w:rsid w:val="00CE5879"/>
    <w:rPr>
      <w:rFonts w:ascii="Times New Roman CYR" w:hAnsi="Times New Roman CYR" w:cs="Times New Roman CYR"/>
      <w:sz w:val="20"/>
      <w:szCs w:val="20"/>
    </w:rPr>
  </w:style>
  <w:style w:type="paragraph" w:styleId="afa">
    <w:name w:val="Subtitle"/>
    <w:basedOn w:val="a"/>
    <w:link w:val="afb"/>
    <w:qFormat/>
    <w:rsid w:val="00CE5879"/>
    <w:pPr>
      <w:spacing w:after="60"/>
      <w:jc w:val="center"/>
      <w:outlineLvl w:val="1"/>
    </w:pPr>
    <w:rPr>
      <w:rFonts w:ascii="Arial" w:hAnsi="Arial"/>
      <w:lang w:val="x-none"/>
    </w:rPr>
  </w:style>
  <w:style w:type="character" w:customStyle="1" w:styleId="afb">
    <w:name w:val="Подзаголовок Знак"/>
    <w:link w:val="afa"/>
    <w:rsid w:val="00CE5879"/>
    <w:rPr>
      <w:rFonts w:ascii="Arial" w:eastAsia="Times New Roman" w:hAnsi="Arial" w:cs="Arial"/>
      <w:sz w:val="24"/>
      <w:szCs w:val="24"/>
      <w:lang w:eastAsia="ru-RU"/>
    </w:rPr>
  </w:style>
  <w:style w:type="character" w:customStyle="1" w:styleId="FontStyle46">
    <w:name w:val="Font Style46"/>
    <w:rsid w:val="00CE5879"/>
    <w:rPr>
      <w:rFonts w:ascii="Times New Roman" w:hAnsi="Times New Roman" w:cs="Times New Roman"/>
      <w:sz w:val="26"/>
      <w:szCs w:val="26"/>
    </w:rPr>
  </w:style>
  <w:style w:type="paragraph" w:styleId="HTML">
    <w:name w:val="HTML Preformatted"/>
    <w:basedOn w:val="a"/>
    <w:link w:val="HTML0"/>
    <w:uiPriority w:val="99"/>
    <w:rsid w:val="00CE58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lang w:val="x-none"/>
    </w:rPr>
  </w:style>
  <w:style w:type="character" w:customStyle="1" w:styleId="HTML0">
    <w:name w:val="Стандартный HTML Знак"/>
    <w:link w:val="HTML"/>
    <w:uiPriority w:val="99"/>
    <w:rsid w:val="00CE5879"/>
    <w:rPr>
      <w:rFonts w:ascii="Courier New" w:eastAsia="Times New Roman" w:hAnsi="Courier New" w:cs="Courier New"/>
      <w:color w:val="000000"/>
      <w:sz w:val="20"/>
      <w:szCs w:val="20"/>
      <w:lang w:eastAsia="ru-RU"/>
    </w:rPr>
  </w:style>
  <w:style w:type="paragraph" w:customStyle="1" w:styleId="222">
    <w:name w:val="222"/>
    <w:basedOn w:val="a"/>
    <w:rsid w:val="00CE5879"/>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CE5879"/>
    <w:pPr>
      <w:overflowPunct w:val="0"/>
      <w:autoSpaceDE w:val="0"/>
      <w:autoSpaceDN w:val="0"/>
      <w:adjustRightInd w:val="0"/>
      <w:ind w:firstLine="567"/>
      <w:jc w:val="both"/>
      <w:textAlignment w:val="baseline"/>
    </w:pPr>
    <w:rPr>
      <w:lang w:val="en-US"/>
    </w:rPr>
  </w:style>
  <w:style w:type="paragraph" w:customStyle="1" w:styleId="28">
    <w:name w:val="Обычный2"/>
    <w:rsid w:val="00CE5879"/>
    <w:pPr>
      <w:widowControl w:val="0"/>
      <w:spacing w:line="340" w:lineRule="auto"/>
      <w:ind w:left="1040" w:hanging="360"/>
      <w:jc w:val="both"/>
    </w:pPr>
    <w:rPr>
      <w:rFonts w:ascii="Times New Roman" w:eastAsia="Times New Roman" w:hAnsi="Times New Roman"/>
    </w:rPr>
  </w:style>
  <w:style w:type="paragraph" w:styleId="afc">
    <w:name w:val="caption"/>
    <w:basedOn w:val="a"/>
    <w:next w:val="a"/>
    <w:qFormat/>
    <w:rsid w:val="00CE5879"/>
    <w:pPr>
      <w:ind w:right="-6672"/>
      <w:jc w:val="both"/>
    </w:pPr>
    <w:rPr>
      <w:b/>
      <w:bCs/>
      <w:sz w:val="20"/>
      <w:szCs w:val="20"/>
    </w:rPr>
  </w:style>
  <w:style w:type="paragraph" w:styleId="afd">
    <w:name w:val="Plain Text"/>
    <w:basedOn w:val="a"/>
    <w:link w:val="afe"/>
    <w:rsid w:val="00CE5879"/>
    <w:rPr>
      <w:rFonts w:ascii="Courier New" w:hAnsi="Courier New"/>
      <w:sz w:val="20"/>
      <w:szCs w:val="20"/>
      <w:lang w:val="x-none"/>
    </w:rPr>
  </w:style>
  <w:style w:type="character" w:customStyle="1" w:styleId="afe">
    <w:name w:val="Текст Знак"/>
    <w:link w:val="afd"/>
    <w:rsid w:val="00CE5879"/>
    <w:rPr>
      <w:rFonts w:ascii="Courier New" w:eastAsia="Times New Roman" w:hAnsi="Courier New" w:cs="Courier New"/>
      <w:sz w:val="20"/>
      <w:szCs w:val="20"/>
      <w:lang w:eastAsia="ru-RU"/>
    </w:rPr>
  </w:style>
  <w:style w:type="paragraph" w:customStyle="1" w:styleId="ConsNonformat">
    <w:name w:val="ConsNonformat"/>
    <w:rsid w:val="00CE5879"/>
    <w:pPr>
      <w:widowControl w:val="0"/>
      <w:autoSpaceDE w:val="0"/>
      <w:autoSpaceDN w:val="0"/>
      <w:adjustRightInd w:val="0"/>
      <w:ind w:right="19772"/>
    </w:pPr>
    <w:rPr>
      <w:rFonts w:ascii="Courier New" w:eastAsia="Times New Roman" w:hAnsi="Courier New" w:cs="Courier New"/>
    </w:rPr>
  </w:style>
  <w:style w:type="character" w:styleId="aff">
    <w:name w:val="FollowedHyperlink"/>
    <w:uiPriority w:val="99"/>
    <w:rsid w:val="00CE5879"/>
    <w:rPr>
      <w:rFonts w:cs="Times New Roman"/>
      <w:color w:val="800080"/>
      <w:u w:val="single"/>
    </w:rPr>
  </w:style>
  <w:style w:type="character" w:customStyle="1" w:styleId="spanheaderlot21">
    <w:name w:val="span_header_lot_21"/>
    <w:rsid w:val="00CE5879"/>
    <w:rPr>
      <w:rFonts w:cs="Times New Roman"/>
      <w:b/>
      <w:bCs/>
      <w:sz w:val="20"/>
      <w:szCs w:val="20"/>
    </w:rPr>
  </w:style>
  <w:style w:type="paragraph" w:styleId="29">
    <w:name w:val="List Bullet 2"/>
    <w:basedOn w:val="a"/>
    <w:autoRedefine/>
    <w:rsid w:val="00CE5879"/>
    <w:pPr>
      <w:tabs>
        <w:tab w:val="num" w:pos="643"/>
      </w:tabs>
      <w:spacing w:after="60"/>
      <w:ind w:left="643" w:hanging="360"/>
      <w:jc w:val="both"/>
    </w:pPr>
  </w:style>
  <w:style w:type="paragraph" w:styleId="3c">
    <w:name w:val="List Bullet 3"/>
    <w:basedOn w:val="a"/>
    <w:autoRedefine/>
    <w:rsid w:val="00CE5879"/>
    <w:pPr>
      <w:tabs>
        <w:tab w:val="num" w:pos="926"/>
      </w:tabs>
      <w:spacing w:after="60"/>
      <w:ind w:left="926" w:hanging="360"/>
      <w:jc w:val="both"/>
    </w:pPr>
  </w:style>
  <w:style w:type="paragraph" w:styleId="aff0">
    <w:name w:val="List Number"/>
    <w:basedOn w:val="a"/>
    <w:rsid w:val="00CE5879"/>
    <w:pPr>
      <w:tabs>
        <w:tab w:val="num" w:pos="360"/>
      </w:tabs>
      <w:spacing w:after="60"/>
      <w:ind w:left="360" w:hanging="360"/>
      <w:jc w:val="both"/>
    </w:pPr>
  </w:style>
  <w:style w:type="paragraph" w:styleId="aff1">
    <w:name w:val="Note Heading"/>
    <w:basedOn w:val="a"/>
    <w:next w:val="a"/>
    <w:link w:val="aff2"/>
    <w:rsid w:val="00CE5879"/>
    <w:pPr>
      <w:spacing w:after="60"/>
      <w:jc w:val="both"/>
    </w:pPr>
    <w:rPr>
      <w:lang w:val="x-none"/>
    </w:rPr>
  </w:style>
  <w:style w:type="character" w:customStyle="1" w:styleId="aff2">
    <w:name w:val="Заголовок записки Знак"/>
    <w:link w:val="aff1"/>
    <w:rsid w:val="00CE5879"/>
    <w:rPr>
      <w:rFonts w:ascii="Times New Roman" w:eastAsia="Times New Roman" w:hAnsi="Times New Roman" w:cs="Times New Roman"/>
      <w:sz w:val="24"/>
      <w:szCs w:val="24"/>
      <w:lang w:eastAsia="ru-RU"/>
    </w:rPr>
  </w:style>
  <w:style w:type="paragraph" w:customStyle="1" w:styleId="Style1">
    <w:name w:val="Style1"/>
    <w:basedOn w:val="a"/>
    <w:rsid w:val="00CE5879"/>
    <w:pPr>
      <w:tabs>
        <w:tab w:val="num" w:pos="540"/>
      </w:tabs>
      <w:spacing w:before="480" w:after="240"/>
      <w:ind w:left="540" w:hanging="540"/>
      <w:jc w:val="center"/>
    </w:pPr>
    <w:rPr>
      <w:rFonts w:ascii="Arial" w:hAnsi="Arial" w:cs="Arial"/>
      <w:b/>
      <w:bCs/>
    </w:rPr>
  </w:style>
  <w:style w:type="paragraph" w:customStyle="1" w:styleId="Simlple">
    <w:name w:val="Simlple"/>
    <w:basedOn w:val="a"/>
    <w:rsid w:val="00CE5879"/>
    <w:pPr>
      <w:spacing w:before="60" w:after="60"/>
      <w:ind w:firstLine="284"/>
      <w:jc w:val="both"/>
    </w:pPr>
    <w:rPr>
      <w:rFonts w:ascii="Arial" w:hAnsi="Arial" w:cs="Arial"/>
      <w:sz w:val="20"/>
      <w:szCs w:val="20"/>
    </w:rPr>
  </w:style>
  <w:style w:type="paragraph" w:customStyle="1" w:styleId="Style2">
    <w:name w:val="Style2"/>
    <w:basedOn w:val="Simlple"/>
    <w:rsid w:val="00CE5879"/>
    <w:pPr>
      <w:tabs>
        <w:tab w:val="num" w:pos="720"/>
      </w:tabs>
    </w:pPr>
  </w:style>
  <w:style w:type="paragraph" w:customStyle="1" w:styleId="Style3">
    <w:name w:val="Style3"/>
    <w:basedOn w:val="Simlple"/>
    <w:next w:val="Simlple"/>
    <w:rsid w:val="00CE5879"/>
    <w:pPr>
      <w:tabs>
        <w:tab w:val="num" w:pos="720"/>
      </w:tabs>
      <w:ind w:firstLine="567"/>
    </w:pPr>
  </w:style>
  <w:style w:type="character" w:styleId="aff3">
    <w:name w:val="Strong"/>
    <w:qFormat/>
    <w:rsid w:val="00CE5879"/>
    <w:rPr>
      <w:rFonts w:cs="Times New Roman"/>
      <w:b/>
      <w:bCs/>
    </w:rPr>
  </w:style>
  <w:style w:type="character" w:customStyle="1" w:styleId="71">
    <w:name w:val="Знак Знак7"/>
    <w:locked/>
    <w:rsid w:val="00CE5879"/>
    <w:rPr>
      <w:rFonts w:cs="Times New Roman"/>
      <w:b/>
      <w:bCs/>
      <w:i/>
      <w:iCs/>
      <w:snapToGrid w:val="0"/>
      <w:sz w:val="24"/>
      <w:szCs w:val="24"/>
      <w:lang w:val="ru-RU" w:eastAsia="ru-RU"/>
    </w:rPr>
  </w:style>
  <w:style w:type="character" w:customStyle="1" w:styleId="3d">
    <w:name w:val="Знак Знак3"/>
    <w:rsid w:val="00CE5879"/>
    <w:rPr>
      <w:rFonts w:cs="Times New Roman"/>
      <w:b/>
      <w:bCs/>
      <w:i/>
      <w:iCs/>
      <w:snapToGrid w:val="0"/>
      <w:sz w:val="28"/>
      <w:szCs w:val="28"/>
    </w:rPr>
  </w:style>
  <w:style w:type="paragraph" w:customStyle="1" w:styleId="bulletin">
    <w:name w:val="bulletin"/>
    <w:basedOn w:val="24"/>
    <w:rsid w:val="00CE587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c"/>
    <w:rsid w:val="00CE587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CE5879"/>
    <w:rPr>
      <w:rFonts w:ascii="Times New Roman CYR" w:hAnsi="Times New Roman CYR" w:cs="Times New Roman CYR"/>
      <w:b/>
      <w:bCs/>
      <w:sz w:val="20"/>
      <w:szCs w:val="20"/>
    </w:rPr>
  </w:style>
  <w:style w:type="character" w:customStyle="1" w:styleId="53">
    <w:name w:val="Знак Знак5"/>
    <w:rsid w:val="00CE5879"/>
    <w:rPr>
      <w:rFonts w:cs="Times New Roman"/>
      <w:sz w:val="24"/>
      <w:szCs w:val="24"/>
    </w:rPr>
  </w:style>
  <w:style w:type="paragraph" w:customStyle="1" w:styleId="15">
    <w:name w:val="Абзац списка1"/>
    <w:basedOn w:val="a"/>
    <w:rsid w:val="00CE5879"/>
    <w:pPr>
      <w:spacing w:after="200" w:line="276" w:lineRule="auto"/>
      <w:ind w:left="720"/>
    </w:pPr>
    <w:rPr>
      <w:rFonts w:ascii="Calibri" w:hAnsi="Calibri" w:cs="Calibri"/>
      <w:sz w:val="22"/>
      <w:szCs w:val="22"/>
    </w:rPr>
  </w:style>
  <w:style w:type="character" w:customStyle="1" w:styleId="43">
    <w:name w:val="Знак Знак4"/>
    <w:rsid w:val="00CE5879"/>
    <w:rPr>
      <w:rFonts w:cs="Times New Roman"/>
      <w:b/>
      <w:bCs/>
      <w:sz w:val="28"/>
      <w:szCs w:val="28"/>
    </w:rPr>
  </w:style>
  <w:style w:type="paragraph" w:styleId="aff4">
    <w:name w:val="Body Text First Indent"/>
    <w:basedOn w:val="a3"/>
    <w:link w:val="aff5"/>
    <w:rsid w:val="00CE5879"/>
    <w:pPr>
      <w:spacing w:after="120"/>
      <w:ind w:firstLine="210"/>
      <w:jc w:val="left"/>
    </w:pPr>
    <w:rPr>
      <w:sz w:val="20"/>
      <w:szCs w:val="20"/>
    </w:rPr>
  </w:style>
  <w:style w:type="character" w:customStyle="1" w:styleId="aff5">
    <w:name w:val="Красная строка Знак"/>
    <w:link w:val="aff4"/>
    <w:rsid w:val="00CE5879"/>
    <w:rPr>
      <w:rFonts w:ascii="Times New Roman" w:eastAsia="Times New Roman" w:hAnsi="Times New Roman" w:cs="Times New Roman"/>
      <w:sz w:val="20"/>
      <w:szCs w:val="20"/>
      <w:lang w:eastAsia="ru-RU"/>
    </w:rPr>
  </w:style>
  <w:style w:type="paragraph" w:styleId="aff6">
    <w:name w:val="List"/>
    <w:basedOn w:val="a"/>
    <w:rsid w:val="00CE5879"/>
    <w:pPr>
      <w:ind w:left="283" w:hanging="283"/>
    </w:pPr>
    <w:rPr>
      <w:sz w:val="20"/>
      <w:szCs w:val="20"/>
      <w:lang w:val="en-GB"/>
    </w:rPr>
  </w:style>
  <w:style w:type="paragraph" w:styleId="2a">
    <w:name w:val="Body Text First Indent 2"/>
    <w:basedOn w:val="a8"/>
    <w:link w:val="2b"/>
    <w:rsid w:val="00CE5879"/>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E5879"/>
    <w:rPr>
      <w:rFonts w:ascii="Times New Roman" w:eastAsia="Times New Roman" w:hAnsi="Times New Roman" w:cs="Times New Roman"/>
      <w:sz w:val="20"/>
      <w:szCs w:val="20"/>
      <w:lang w:val="en-GB" w:eastAsia="ru-RU"/>
    </w:rPr>
  </w:style>
  <w:style w:type="paragraph" w:customStyle="1" w:styleId="2c">
    <w:name w:val="ШТ Назв.2"/>
    <w:basedOn w:val="a"/>
    <w:rsid w:val="00CE5879"/>
    <w:pPr>
      <w:spacing w:before="60"/>
      <w:jc w:val="center"/>
    </w:pPr>
    <w:rPr>
      <w:b/>
      <w:bCs/>
      <w:noProof/>
      <w:lang w:val="en-US" w:eastAsia="en-US"/>
    </w:rPr>
  </w:style>
  <w:style w:type="character" w:customStyle="1" w:styleId="2d">
    <w:name w:val="Знак2 Знак Знак"/>
    <w:rsid w:val="00CE5879"/>
    <w:rPr>
      <w:rFonts w:cs="Times New Roman"/>
      <w:sz w:val="24"/>
      <w:szCs w:val="24"/>
    </w:rPr>
  </w:style>
  <w:style w:type="paragraph" w:customStyle="1" w:styleId="style4">
    <w:name w:val="style4"/>
    <w:basedOn w:val="a"/>
    <w:rsid w:val="00CE5879"/>
    <w:pPr>
      <w:spacing w:before="100" w:beforeAutospacing="1" w:after="100" w:afterAutospacing="1"/>
    </w:pPr>
  </w:style>
  <w:style w:type="character" w:customStyle="1" w:styleId="BodyTextIndentChar1">
    <w:name w:val="Body Text Indent Char1"/>
    <w:locked/>
    <w:rsid w:val="00CE5879"/>
    <w:rPr>
      <w:rFonts w:cs="Times New Roman"/>
      <w:lang w:val="ru-RU" w:eastAsia="ru-RU"/>
    </w:rPr>
  </w:style>
  <w:style w:type="character" w:customStyle="1" w:styleId="text">
    <w:name w:val="text"/>
    <w:rsid w:val="00CE5879"/>
    <w:rPr>
      <w:rFonts w:cs="Times New Roman"/>
    </w:rPr>
  </w:style>
  <w:style w:type="character" w:customStyle="1" w:styleId="62">
    <w:name w:val="Знак Знак6"/>
    <w:locked/>
    <w:rsid w:val="00CE5879"/>
    <w:rPr>
      <w:rFonts w:cs="Times New Roman"/>
      <w:sz w:val="24"/>
      <w:szCs w:val="24"/>
      <w:lang w:val="ru-RU" w:eastAsia="ru-RU"/>
    </w:rPr>
  </w:style>
  <w:style w:type="character" w:customStyle="1" w:styleId="2e">
    <w:name w:val="Знак Знак2"/>
    <w:locked/>
    <w:rsid w:val="00CE5879"/>
    <w:rPr>
      <w:rFonts w:cs="Times New Roman"/>
      <w:sz w:val="24"/>
      <w:szCs w:val="24"/>
      <w:lang w:val="ru-RU" w:eastAsia="ru-RU"/>
    </w:rPr>
  </w:style>
  <w:style w:type="character" w:customStyle="1" w:styleId="aff7">
    <w:name w:val="Знак Знак"/>
    <w:locked/>
    <w:rsid w:val="00CE5879"/>
    <w:rPr>
      <w:rFonts w:cs="Times New Roman"/>
      <w:b/>
      <w:bCs/>
      <w:i/>
      <w:iCs/>
      <w:snapToGrid w:val="0"/>
      <w:sz w:val="28"/>
      <w:szCs w:val="28"/>
      <w:lang w:val="ru-RU" w:eastAsia="ru-RU"/>
    </w:rPr>
  </w:style>
  <w:style w:type="character" w:customStyle="1" w:styleId="16">
    <w:name w:val="Знак Знак1"/>
    <w:locked/>
    <w:rsid w:val="00CE5879"/>
    <w:rPr>
      <w:rFonts w:cs="Times New Roman"/>
      <w:b/>
      <w:bCs/>
      <w:i/>
      <w:iCs/>
      <w:snapToGrid w:val="0"/>
      <w:sz w:val="24"/>
      <w:szCs w:val="24"/>
      <w:lang w:val="ru-RU" w:eastAsia="ru-RU"/>
    </w:rPr>
  </w:style>
  <w:style w:type="character" w:customStyle="1" w:styleId="212">
    <w:name w:val="Знак2 Знак Знак1"/>
    <w:locked/>
    <w:rsid w:val="00CE5879"/>
    <w:rPr>
      <w:rFonts w:cs="Times New Roman"/>
      <w:sz w:val="24"/>
      <w:szCs w:val="24"/>
      <w:lang w:val="ru-RU" w:eastAsia="ru-RU"/>
    </w:rPr>
  </w:style>
  <w:style w:type="character" w:customStyle="1" w:styleId="710">
    <w:name w:val="Знак Знак71"/>
    <w:locked/>
    <w:rsid w:val="00CE5879"/>
    <w:rPr>
      <w:rFonts w:cs="Times New Roman"/>
      <w:b/>
      <w:bCs/>
      <w:i/>
      <w:iCs/>
      <w:snapToGrid w:val="0"/>
      <w:sz w:val="24"/>
      <w:szCs w:val="24"/>
      <w:lang w:val="ru-RU" w:eastAsia="ru-RU"/>
    </w:rPr>
  </w:style>
  <w:style w:type="character" w:customStyle="1" w:styleId="310">
    <w:name w:val="Знак Знак31"/>
    <w:rsid w:val="00CE5879"/>
    <w:rPr>
      <w:rFonts w:cs="Times New Roman"/>
      <w:b/>
      <w:bCs/>
      <w:i/>
      <w:iCs/>
      <w:snapToGrid w:val="0"/>
      <w:sz w:val="28"/>
      <w:szCs w:val="28"/>
    </w:rPr>
  </w:style>
  <w:style w:type="character" w:customStyle="1" w:styleId="510">
    <w:name w:val="Знак Знак51"/>
    <w:rsid w:val="00CE5879"/>
    <w:rPr>
      <w:rFonts w:cs="Times New Roman"/>
      <w:sz w:val="24"/>
      <w:szCs w:val="24"/>
    </w:rPr>
  </w:style>
  <w:style w:type="character" w:customStyle="1" w:styleId="410">
    <w:name w:val="Знак Знак41"/>
    <w:rsid w:val="00CE5879"/>
    <w:rPr>
      <w:rFonts w:cs="Times New Roman"/>
      <w:b/>
      <w:bCs/>
      <w:sz w:val="28"/>
      <w:szCs w:val="28"/>
    </w:rPr>
  </w:style>
  <w:style w:type="character" w:customStyle="1" w:styleId="220">
    <w:name w:val="Знак2 Знак Знак2"/>
    <w:rsid w:val="00CE5879"/>
    <w:rPr>
      <w:rFonts w:cs="Times New Roman"/>
      <w:sz w:val="24"/>
      <w:szCs w:val="24"/>
    </w:rPr>
  </w:style>
  <w:style w:type="character" w:styleId="aff8">
    <w:name w:val="Emphasis"/>
    <w:qFormat/>
    <w:rsid w:val="00CE5879"/>
    <w:rPr>
      <w:rFonts w:cs="Times New Roman"/>
      <w:i/>
      <w:iCs/>
    </w:rPr>
  </w:style>
  <w:style w:type="paragraph" w:customStyle="1" w:styleId="desc2">
    <w:name w:val="desc2"/>
    <w:basedOn w:val="a"/>
    <w:rsid w:val="00CE5879"/>
    <w:pPr>
      <w:spacing w:before="100" w:beforeAutospacing="1" w:after="100" w:afterAutospacing="1"/>
    </w:pPr>
  </w:style>
  <w:style w:type="character" w:customStyle="1" w:styleId="ter">
    <w:name w:val="ter"/>
    <w:rsid w:val="00CE5879"/>
    <w:rPr>
      <w:rFonts w:cs="Times New Roman"/>
    </w:rPr>
  </w:style>
  <w:style w:type="character" w:customStyle="1" w:styleId="nobr">
    <w:name w:val="nobr"/>
    <w:rsid w:val="00CE5879"/>
    <w:rPr>
      <w:rFonts w:cs="Times New Roman"/>
    </w:rPr>
  </w:style>
  <w:style w:type="character" w:customStyle="1" w:styleId="2110">
    <w:name w:val="Знак2 Знак Знак11"/>
    <w:rsid w:val="00CE5879"/>
    <w:rPr>
      <w:rFonts w:cs="Times New Roman"/>
      <w:sz w:val="24"/>
      <w:szCs w:val="24"/>
      <w:lang w:val="ru-RU" w:eastAsia="ru-RU"/>
    </w:rPr>
  </w:style>
  <w:style w:type="paragraph" w:customStyle="1" w:styleId="112">
    <w:name w:val="Обычный + 11 пт"/>
    <w:aliases w:val="полужирный,Серый 100%"/>
    <w:basedOn w:val="a"/>
    <w:rsid w:val="00CE5879"/>
    <w:pPr>
      <w:jc w:val="center"/>
      <w:outlineLvl w:val="1"/>
    </w:pPr>
    <w:rPr>
      <w:b/>
      <w:bCs/>
      <w:color w:val="333333"/>
      <w:sz w:val="22"/>
      <w:szCs w:val="22"/>
    </w:rPr>
  </w:style>
  <w:style w:type="character" w:customStyle="1" w:styleId="120">
    <w:name w:val="Знак Знак12"/>
    <w:locked/>
    <w:rsid w:val="00CE5879"/>
    <w:rPr>
      <w:rFonts w:ascii="Arial" w:hAnsi="Arial" w:cs="Arial"/>
      <w:b/>
      <w:bCs/>
      <w:kern w:val="32"/>
      <w:sz w:val="32"/>
      <w:szCs w:val="32"/>
      <w:lang w:val="ru-RU" w:eastAsia="ru-RU"/>
    </w:rPr>
  </w:style>
  <w:style w:type="character" w:customStyle="1" w:styleId="113">
    <w:name w:val="Знак Знак11"/>
    <w:locked/>
    <w:rsid w:val="00CE5879"/>
    <w:rPr>
      <w:rFonts w:ascii="Arial" w:hAnsi="Arial" w:cs="Arial"/>
      <w:b/>
      <w:bCs/>
      <w:i/>
      <w:iCs/>
      <w:sz w:val="28"/>
      <w:szCs w:val="28"/>
      <w:lang w:val="ru-RU" w:eastAsia="ru-RU"/>
    </w:rPr>
  </w:style>
  <w:style w:type="character" w:customStyle="1" w:styleId="100">
    <w:name w:val="Знак Знак10"/>
    <w:rsid w:val="00CE5879"/>
    <w:rPr>
      <w:rFonts w:ascii="Arial" w:hAnsi="Arial" w:cs="Arial"/>
      <w:b/>
      <w:bCs/>
      <w:sz w:val="26"/>
      <w:szCs w:val="26"/>
      <w:lang w:val="ru-RU" w:eastAsia="ru-RU"/>
    </w:rPr>
  </w:style>
  <w:style w:type="character" w:customStyle="1" w:styleId="label">
    <w:name w:val="label"/>
    <w:rsid w:val="00CE5879"/>
    <w:rPr>
      <w:rFonts w:cs="Times New Roman"/>
    </w:rPr>
  </w:style>
  <w:style w:type="paragraph" w:customStyle="1" w:styleId="aff9">
    <w:name w:val="Знак Знак Знак Знак"/>
    <w:basedOn w:val="a"/>
    <w:rsid w:val="00CE5879"/>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CE587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CE5879"/>
    <w:pPr>
      <w:suppressAutoHyphens/>
      <w:ind w:left="426"/>
    </w:pPr>
    <w:rPr>
      <w:lang w:eastAsia="ar-SA"/>
    </w:rPr>
  </w:style>
  <w:style w:type="paragraph" w:customStyle="1" w:styleId="Heading">
    <w:name w:val="Heading"/>
    <w:rsid w:val="00CE5879"/>
    <w:rPr>
      <w:rFonts w:ascii="Arial" w:eastAsia="Times New Roman" w:hAnsi="Arial" w:cs="Arial"/>
      <w:b/>
      <w:bCs/>
      <w:sz w:val="22"/>
      <w:szCs w:val="22"/>
    </w:rPr>
  </w:style>
  <w:style w:type="paragraph" w:customStyle="1" w:styleId="Char">
    <w:name w:val="Char Знак Знак"/>
    <w:basedOn w:val="a"/>
    <w:rsid w:val="00CE587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CE5879"/>
    <w:pPr>
      <w:autoSpaceDE w:val="0"/>
      <w:autoSpaceDN w:val="0"/>
      <w:adjustRightInd w:val="0"/>
    </w:pPr>
    <w:rPr>
      <w:rFonts w:ascii="Courier New" w:eastAsia="Times New Roman" w:hAnsi="Courier New" w:cs="Courier New"/>
    </w:rPr>
  </w:style>
  <w:style w:type="paragraph" w:customStyle="1" w:styleId="ConsPlusTitle">
    <w:name w:val="ConsPlusTitle"/>
    <w:rsid w:val="00CE5879"/>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E5879"/>
    <w:pPr>
      <w:autoSpaceDE w:val="0"/>
      <w:autoSpaceDN w:val="0"/>
      <w:adjustRightInd w:val="0"/>
    </w:pPr>
    <w:rPr>
      <w:rFonts w:ascii="Arial" w:eastAsia="Times New Roman" w:hAnsi="Arial" w:cs="Arial"/>
    </w:rPr>
  </w:style>
  <w:style w:type="paragraph" w:customStyle="1" w:styleId="2f">
    <w:name w:val="Абзац списка2"/>
    <w:basedOn w:val="a"/>
    <w:rsid w:val="00CE5879"/>
    <w:pPr>
      <w:spacing w:after="200" w:line="276" w:lineRule="auto"/>
      <w:ind w:left="720"/>
    </w:pPr>
    <w:rPr>
      <w:rFonts w:ascii="Calibri" w:hAnsi="Calibri" w:cs="Calibri"/>
      <w:sz w:val="22"/>
      <w:szCs w:val="22"/>
    </w:rPr>
  </w:style>
  <w:style w:type="paragraph" w:customStyle="1" w:styleId="Style9">
    <w:name w:val="Style9"/>
    <w:basedOn w:val="a"/>
    <w:rsid w:val="00CE5879"/>
    <w:pPr>
      <w:widowControl w:val="0"/>
      <w:autoSpaceDE w:val="0"/>
      <w:autoSpaceDN w:val="0"/>
      <w:adjustRightInd w:val="0"/>
    </w:pPr>
    <w:rPr>
      <w:rFonts w:eastAsia="Calibri"/>
    </w:rPr>
  </w:style>
  <w:style w:type="paragraph" w:styleId="affb">
    <w:name w:val="Balloon Text"/>
    <w:basedOn w:val="a"/>
    <w:link w:val="affc"/>
    <w:rsid w:val="00CE5879"/>
    <w:rPr>
      <w:rFonts w:ascii="Segoe UI" w:hAnsi="Segoe UI"/>
      <w:sz w:val="18"/>
      <w:szCs w:val="18"/>
      <w:lang w:val="x-none"/>
    </w:rPr>
  </w:style>
  <w:style w:type="character" w:customStyle="1" w:styleId="affc">
    <w:name w:val="Текст выноски Знак"/>
    <w:link w:val="affb"/>
    <w:rsid w:val="00CE5879"/>
    <w:rPr>
      <w:rFonts w:ascii="Segoe UI" w:eastAsia="Times New Roman" w:hAnsi="Segoe UI" w:cs="Segoe UI"/>
      <w:sz w:val="18"/>
      <w:szCs w:val="18"/>
      <w:lang w:eastAsia="ru-RU"/>
    </w:rPr>
  </w:style>
  <w:style w:type="paragraph" w:styleId="affd">
    <w:name w:val="List Paragraph"/>
    <w:basedOn w:val="a"/>
    <w:link w:val="affe"/>
    <w:uiPriority w:val="99"/>
    <w:qFormat/>
    <w:rsid w:val="00CE5879"/>
    <w:pPr>
      <w:ind w:left="720"/>
      <w:contextualSpacing/>
    </w:pPr>
    <w:rPr>
      <w:lang w:val="x-none" w:eastAsia="x-none"/>
    </w:rPr>
  </w:style>
  <w:style w:type="character" w:styleId="afff">
    <w:name w:val="annotation reference"/>
    <w:rsid w:val="00CE5879"/>
    <w:rPr>
      <w:sz w:val="16"/>
      <w:szCs w:val="16"/>
    </w:rPr>
  </w:style>
  <w:style w:type="paragraph" w:styleId="afff0">
    <w:name w:val="annotation text"/>
    <w:basedOn w:val="a"/>
    <w:link w:val="afff1"/>
    <w:rsid w:val="00CE5879"/>
    <w:rPr>
      <w:sz w:val="20"/>
      <w:szCs w:val="20"/>
      <w:lang w:val="x-none"/>
    </w:rPr>
  </w:style>
  <w:style w:type="character" w:customStyle="1" w:styleId="afff1">
    <w:name w:val="Текст примечания Знак"/>
    <w:link w:val="afff0"/>
    <w:rsid w:val="00CE5879"/>
    <w:rPr>
      <w:rFonts w:ascii="Times New Roman" w:eastAsia="Times New Roman" w:hAnsi="Times New Roman" w:cs="Times New Roman"/>
      <w:sz w:val="20"/>
      <w:szCs w:val="20"/>
      <w:lang w:eastAsia="ru-RU"/>
    </w:rPr>
  </w:style>
  <w:style w:type="paragraph" w:styleId="afff2">
    <w:name w:val="annotation subject"/>
    <w:basedOn w:val="afff0"/>
    <w:next w:val="afff0"/>
    <w:link w:val="afff3"/>
    <w:rsid w:val="00CE5879"/>
    <w:rPr>
      <w:b/>
      <w:bCs/>
    </w:rPr>
  </w:style>
  <w:style w:type="character" w:customStyle="1" w:styleId="afff3">
    <w:name w:val="Тема примечания Знак"/>
    <w:link w:val="afff2"/>
    <w:rsid w:val="00CE5879"/>
    <w:rPr>
      <w:rFonts w:ascii="Times New Roman" w:eastAsia="Times New Roman" w:hAnsi="Times New Roman" w:cs="Times New Roman"/>
      <w:b/>
      <w:bCs/>
      <w:sz w:val="20"/>
      <w:szCs w:val="20"/>
      <w:lang w:eastAsia="ru-RU"/>
    </w:rPr>
  </w:style>
  <w:style w:type="character" w:styleId="afff4">
    <w:name w:val="footnote reference"/>
    <w:rsid w:val="00CE5879"/>
    <w:rPr>
      <w:vertAlign w:val="superscript"/>
    </w:rPr>
  </w:style>
  <w:style w:type="paragraph" w:styleId="afff5">
    <w:name w:val="endnote text"/>
    <w:basedOn w:val="a"/>
    <w:link w:val="afff6"/>
    <w:rsid w:val="00CE5879"/>
    <w:rPr>
      <w:sz w:val="20"/>
      <w:szCs w:val="20"/>
      <w:lang w:val="x-none"/>
    </w:rPr>
  </w:style>
  <w:style w:type="character" w:customStyle="1" w:styleId="afff6">
    <w:name w:val="Текст концевой сноски Знак"/>
    <w:link w:val="afff5"/>
    <w:rsid w:val="00CE5879"/>
    <w:rPr>
      <w:rFonts w:ascii="Times New Roman" w:eastAsia="Times New Roman" w:hAnsi="Times New Roman" w:cs="Times New Roman"/>
      <w:sz w:val="20"/>
      <w:szCs w:val="20"/>
      <w:lang w:eastAsia="ru-RU"/>
    </w:rPr>
  </w:style>
  <w:style w:type="character" w:styleId="afff7">
    <w:name w:val="endnote reference"/>
    <w:rsid w:val="00CE5879"/>
    <w:rPr>
      <w:vertAlign w:val="superscript"/>
    </w:rPr>
  </w:style>
  <w:style w:type="paragraph" w:styleId="afff8">
    <w:name w:val="No Spacing"/>
    <w:uiPriority w:val="1"/>
    <w:qFormat/>
    <w:rsid w:val="00CE5879"/>
    <w:rPr>
      <w:sz w:val="22"/>
      <w:szCs w:val="22"/>
      <w:lang w:eastAsia="en-US"/>
    </w:rPr>
  </w:style>
  <w:style w:type="character" w:customStyle="1" w:styleId="Bodytext">
    <w:name w:val="Body text_"/>
    <w:link w:val="2f0"/>
    <w:rsid w:val="00CE5879"/>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CE5879"/>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CE5879"/>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paragraph" w:customStyle="1" w:styleId="2f0">
    <w:name w:val="Основной текст2"/>
    <w:basedOn w:val="a"/>
    <w:link w:val="Bodytext"/>
    <w:rsid w:val="00CE5879"/>
    <w:pPr>
      <w:widowControl w:val="0"/>
      <w:shd w:val="clear" w:color="auto" w:fill="FFFFFF"/>
      <w:spacing w:after="300" w:line="324" w:lineRule="exact"/>
      <w:jc w:val="center"/>
    </w:pPr>
    <w:rPr>
      <w:b/>
      <w:bCs/>
      <w:spacing w:val="10"/>
      <w:sz w:val="20"/>
      <w:szCs w:val="20"/>
      <w:lang w:val="x-none" w:eastAsia="x-none"/>
    </w:rPr>
  </w:style>
  <w:style w:type="table" w:styleId="afff9">
    <w:name w:val="Table Grid"/>
    <w:basedOn w:val="a1"/>
    <w:uiPriority w:val="59"/>
    <w:rsid w:val="000F3EF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e">
    <w:name w:val="Абзац списка3"/>
    <w:basedOn w:val="a"/>
    <w:rsid w:val="0090187E"/>
    <w:pPr>
      <w:spacing w:after="200" w:line="276" w:lineRule="auto"/>
      <w:ind w:left="720"/>
    </w:pPr>
    <w:rPr>
      <w:rFonts w:ascii="Calibri" w:hAnsi="Calibri"/>
      <w:sz w:val="22"/>
      <w:szCs w:val="22"/>
      <w:lang w:eastAsia="en-US"/>
    </w:rPr>
  </w:style>
  <w:style w:type="character" w:customStyle="1" w:styleId="group-name">
    <w:name w:val="group-name"/>
    <w:basedOn w:val="a0"/>
    <w:rsid w:val="00D51E94"/>
  </w:style>
  <w:style w:type="character" w:customStyle="1" w:styleId="text-strong">
    <w:name w:val="text-strong"/>
    <w:basedOn w:val="a0"/>
    <w:rsid w:val="00D51E94"/>
  </w:style>
  <w:style w:type="character" w:customStyle="1" w:styleId="col-property">
    <w:name w:val="col-property"/>
    <w:basedOn w:val="a0"/>
    <w:rsid w:val="00D51E94"/>
  </w:style>
  <w:style w:type="character" w:customStyle="1" w:styleId="col-value">
    <w:name w:val="col-value"/>
    <w:basedOn w:val="a0"/>
    <w:rsid w:val="00D51E94"/>
  </w:style>
  <w:style w:type="character" w:customStyle="1" w:styleId="thname">
    <w:name w:val="thname"/>
    <w:rsid w:val="00D51E94"/>
  </w:style>
  <w:style w:type="character" w:customStyle="1" w:styleId="thvalue">
    <w:name w:val="thvalue"/>
    <w:rsid w:val="00D51E94"/>
  </w:style>
  <w:style w:type="paragraph" w:customStyle="1" w:styleId="afffa">
    <w:name w:val="Знак Знак Знак Знак"/>
    <w:basedOn w:val="a"/>
    <w:rsid w:val="00D51E94"/>
    <w:pPr>
      <w:widowControl w:val="0"/>
      <w:adjustRightInd w:val="0"/>
      <w:spacing w:after="160" w:line="240" w:lineRule="exact"/>
      <w:jc w:val="right"/>
    </w:pPr>
    <w:rPr>
      <w:rFonts w:ascii="Arial" w:hAnsi="Arial" w:cs="Arial"/>
      <w:sz w:val="20"/>
      <w:szCs w:val="20"/>
      <w:lang w:val="en-GB" w:eastAsia="en-US"/>
    </w:rPr>
  </w:style>
  <w:style w:type="character" w:customStyle="1" w:styleId="steelgrades">
    <w:name w:val="steelgrades"/>
    <w:rsid w:val="00D51E94"/>
  </w:style>
  <w:style w:type="paragraph" w:customStyle="1" w:styleId="font6">
    <w:name w:val="font6"/>
    <w:basedOn w:val="a"/>
    <w:rsid w:val="009358D6"/>
    <w:pPr>
      <w:spacing w:before="100" w:beforeAutospacing="1" w:after="100" w:afterAutospacing="1"/>
    </w:pPr>
    <w:rPr>
      <w:sz w:val="17"/>
      <w:szCs w:val="17"/>
    </w:rPr>
  </w:style>
  <w:style w:type="paragraph" w:customStyle="1" w:styleId="font7">
    <w:name w:val="font7"/>
    <w:basedOn w:val="a"/>
    <w:rsid w:val="009358D6"/>
    <w:pPr>
      <w:spacing w:before="100" w:beforeAutospacing="1" w:after="100" w:afterAutospacing="1"/>
    </w:pPr>
    <w:rPr>
      <w:b/>
      <w:bCs/>
      <w:sz w:val="17"/>
      <w:szCs w:val="17"/>
    </w:rPr>
  </w:style>
  <w:style w:type="paragraph" w:customStyle="1" w:styleId="font8">
    <w:name w:val="font8"/>
    <w:basedOn w:val="a"/>
    <w:rsid w:val="009358D6"/>
    <w:pPr>
      <w:spacing w:before="100" w:beforeAutospacing="1" w:after="100" w:afterAutospacing="1"/>
    </w:pPr>
    <w:rPr>
      <w:sz w:val="17"/>
      <w:szCs w:val="17"/>
    </w:rPr>
  </w:style>
  <w:style w:type="paragraph" w:customStyle="1" w:styleId="font9">
    <w:name w:val="font9"/>
    <w:basedOn w:val="a"/>
    <w:rsid w:val="009358D6"/>
    <w:pPr>
      <w:spacing w:before="100" w:beforeAutospacing="1" w:after="100" w:afterAutospacing="1"/>
    </w:pPr>
    <w:rPr>
      <w:rFonts w:ascii="Arial" w:hAnsi="Arial" w:cs="Arial"/>
      <w:sz w:val="17"/>
      <w:szCs w:val="17"/>
    </w:rPr>
  </w:style>
  <w:style w:type="paragraph" w:customStyle="1" w:styleId="xl64">
    <w:name w:val="xl64"/>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65">
    <w:name w:val="xl65"/>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7"/>
      <w:szCs w:val="17"/>
    </w:rPr>
  </w:style>
  <w:style w:type="paragraph" w:customStyle="1" w:styleId="xl66">
    <w:name w:val="xl66"/>
    <w:basedOn w:val="a"/>
    <w:rsid w:val="009358D6"/>
    <w:pPr>
      <w:pBdr>
        <w:top w:val="single" w:sz="4" w:space="0" w:color="auto"/>
        <w:left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67">
    <w:name w:val="xl67"/>
    <w:basedOn w:val="a"/>
    <w:rsid w:val="009358D6"/>
    <w:pPr>
      <w:pBdr>
        <w:top w:val="single" w:sz="4" w:space="0" w:color="auto"/>
        <w:left w:val="single" w:sz="4" w:space="0" w:color="auto"/>
        <w:right w:val="single" w:sz="4" w:space="0" w:color="auto"/>
      </w:pBdr>
      <w:spacing w:before="100" w:beforeAutospacing="1" w:after="100" w:afterAutospacing="1"/>
      <w:textAlignment w:val="center"/>
    </w:pPr>
    <w:rPr>
      <w:sz w:val="17"/>
      <w:szCs w:val="17"/>
    </w:rPr>
  </w:style>
  <w:style w:type="paragraph" w:customStyle="1" w:styleId="xl68">
    <w:name w:val="xl68"/>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7"/>
      <w:szCs w:val="17"/>
    </w:rPr>
  </w:style>
  <w:style w:type="paragraph" w:customStyle="1" w:styleId="xl69">
    <w:name w:val="xl69"/>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7"/>
      <w:szCs w:val="17"/>
    </w:rPr>
  </w:style>
  <w:style w:type="paragraph" w:customStyle="1" w:styleId="xl70">
    <w:name w:val="xl70"/>
    <w:basedOn w:val="a"/>
    <w:rsid w:val="009358D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7"/>
      <w:szCs w:val="17"/>
    </w:rPr>
  </w:style>
  <w:style w:type="paragraph" w:customStyle="1" w:styleId="xl71">
    <w:name w:val="xl71"/>
    <w:basedOn w:val="a"/>
    <w:rsid w:val="009358D6"/>
    <w:pPr>
      <w:pBdr>
        <w:top w:val="single" w:sz="4" w:space="0" w:color="auto"/>
        <w:left w:val="single" w:sz="4" w:space="0" w:color="auto"/>
        <w:right w:val="single" w:sz="4" w:space="0" w:color="auto"/>
      </w:pBdr>
      <w:spacing w:before="100" w:beforeAutospacing="1" w:after="100" w:afterAutospacing="1"/>
      <w:textAlignment w:val="center"/>
    </w:pPr>
    <w:rPr>
      <w:color w:val="000000"/>
      <w:sz w:val="17"/>
      <w:szCs w:val="17"/>
    </w:rPr>
  </w:style>
  <w:style w:type="paragraph" w:customStyle="1" w:styleId="xl72">
    <w:name w:val="xl72"/>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73">
    <w:name w:val="xl73"/>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74">
    <w:name w:val="xl74"/>
    <w:basedOn w:val="a"/>
    <w:rsid w:val="009358D6"/>
    <w:pPr>
      <w:pBdr>
        <w:top w:val="single" w:sz="4" w:space="0" w:color="auto"/>
        <w:left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75">
    <w:name w:val="xl75"/>
    <w:basedOn w:val="a"/>
    <w:rsid w:val="009358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7"/>
      <w:szCs w:val="17"/>
    </w:rPr>
  </w:style>
  <w:style w:type="paragraph" w:customStyle="1" w:styleId="xl76">
    <w:name w:val="xl76"/>
    <w:basedOn w:val="a"/>
    <w:rsid w:val="009358D6"/>
    <w:pPr>
      <w:pBdr>
        <w:top w:val="single" w:sz="4" w:space="0" w:color="auto"/>
        <w:left w:val="single" w:sz="4" w:space="0" w:color="auto"/>
        <w:right w:val="single" w:sz="4" w:space="0" w:color="auto"/>
      </w:pBdr>
      <w:spacing w:before="100" w:beforeAutospacing="1" w:after="100" w:afterAutospacing="1"/>
      <w:textAlignment w:val="center"/>
    </w:pPr>
    <w:rPr>
      <w:sz w:val="17"/>
      <w:szCs w:val="17"/>
    </w:rPr>
  </w:style>
  <w:style w:type="paragraph" w:customStyle="1" w:styleId="xl77">
    <w:name w:val="xl77"/>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7"/>
      <w:szCs w:val="17"/>
    </w:rPr>
  </w:style>
  <w:style w:type="paragraph" w:customStyle="1" w:styleId="xl78">
    <w:name w:val="xl78"/>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7"/>
      <w:szCs w:val="17"/>
    </w:rPr>
  </w:style>
  <w:style w:type="paragraph" w:customStyle="1" w:styleId="xl79">
    <w:name w:val="xl79"/>
    <w:basedOn w:val="a"/>
    <w:rsid w:val="009358D6"/>
    <w:pPr>
      <w:pBdr>
        <w:top w:val="single" w:sz="4" w:space="0" w:color="auto"/>
        <w:left w:val="single" w:sz="4" w:space="0" w:color="auto"/>
        <w:right w:val="single" w:sz="4" w:space="0" w:color="auto"/>
      </w:pBdr>
      <w:spacing w:before="100" w:beforeAutospacing="1" w:after="100" w:afterAutospacing="1"/>
      <w:textAlignment w:val="center"/>
    </w:pPr>
    <w:rPr>
      <w:color w:val="000000"/>
      <w:sz w:val="17"/>
      <w:szCs w:val="17"/>
    </w:rPr>
  </w:style>
  <w:style w:type="paragraph" w:customStyle="1" w:styleId="xl80">
    <w:name w:val="xl80"/>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rPr>
  </w:style>
  <w:style w:type="paragraph" w:customStyle="1" w:styleId="xl81">
    <w:name w:val="xl81"/>
    <w:basedOn w:val="a"/>
    <w:rsid w:val="009358D6"/>
    <w:pPr>
      <w:spacing w:before="100" w:beforeAutospacing="1" w:after="100" w:afterAutospacing="1"/>
    </w:pPr>
  </w:style>
  <w:style w:type="paragraph" w:customStyle="1" w:styleId="xl82">
    <w:name w:val="xl82"/>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FF"/>
      <w:sz w:val="17"/>
      <w:szCs w:val="17"/>
      <w:u w:val="single"/>
    </w:rPr>
  </w:style>
  <w:style w:type="paragraph" w:customStyle="1" w:styleId="xl83">
    <w:name w:val="xl83"/>
    <w:basedOn w:val="a"/>
    <w:rsid w:val="009358D6"/>
    <w:pPr>
      <w:spacing w:before="100" w:beforeAutospacing="1" w:after="100" w:afterAutospacing="1"/>
    </w:pPr>
    <w:rPr>
      <w:sz w:val="17"/>
      <w:szCs w:val="17"/>
    </w:rPr>
  </w:style>
  <w:style w:type="paragraph" w:customStyle="1" w:styleId="xl84">
    <w:name w:val="xl84"/>
    <w:basedOn w:val="a"/>
    <w:rsid w:val="009358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7"/>
      <w:szCs w:val="17"/>
    </w:rPr>
  </w:style>
  <w:style w:type="paragraph" w:customStyle="1" w:styleId="xl85">
    <w:name w:val="xl85"/>
    <w:basedOn w:val="a"/>
    <w:rsid w:val="009358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7"/>
      <w:szCs w:val="17"/>
    </w:rPr>
  </w:style>
  <w:style w:type="paragraph" w:customStyle="1" w:styleId="xl86">
    <w:name w:val="xl86"/>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87">
    <w:name w:val="xl87"/>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88">
    <w:name w:val="xl88"/>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9">
    <w:name w:val="xl89"/>
    <w:basedOn w:val="a"/>
    <w:rsid w:val="009358D6"/>
    <w:pPr>
      <w:pBdr>
        <w:top w:val="single" w:sz="4" w:space="0" w:color="auto"/>
        <w:left w:val="single" w:sz="4" w:space="0" w:color="auto"/>
        <w:right w:val="single" w:sz="4" w:space="0" w:color="auto"/>
      </w:pBdr>
      <w:spacing w:before="100" w:beforeAutospacing="1" w:after="100" w:afterAutospacing="1"/>
      <w:textAlignment w:val="center"/>
    </w:pPr>
    <w:rPr>
      <w:sz w:val="16"/>
      <w:szCs w:val="16"/>
    </w:rPr>
  </w:style>
  <w:style w:type="paragraph" w:customStyle="1" w:styleId="xl90">
    <w:name w:val="xl90"/>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26282F"/>
      <w:sz w:val="17"/>
      <w:szCs w:val="17"/>
    </w:rPr>
  </w:style>
  <w:style w:type="paragraph" w:customStyle="1" w:styleId="xl91">
    <w:name w:val="xl91"/>
    <w:basedOn w:val="a"/>
    <w:rsid w:val="009358D6"/>
    <w:pPr>
      <w:pBdr>
        <w:left w:val="single" w:sz="4" w:space="0" w:color="auto"/>
        <w:right w:val="single" w:sz="4" w:space="0" w:color="auto"/>
      </w:pBdr>
      <w:spacing w:before="100" w:beforeAutospacing="1" w:after="100" w:afterAutospacing="1"/>
      <w:textAlignment w:val="center"/>
    </w:pPr>
    <w:rPr>
      <w:sz w:val="17"/>
      <w:szCs w:val="17"/>
    </w:rPr>
  </w:style>
  <w:style w:type="paragraph" w:customStyle="1" w:styleId="xl92">
    <w:name w:val="xl92"/>
    <w:basedOn w:val="a"/>
    <w:rsid w:val="009358D6"/>
    <w:pPr>
      <w:pBdr>
        <w:left w:val="single" w:sz="4" w:space="0" w:color="auto"/>
        <w:bottom w:val="single" w:sz="4" w:space="0" w:color="auto"/>
        <w:right w:val="single" w:sz="4" w:space="0" w:color="auto"/>
      </w:pBdr>
      <w:spacing w:before="100" w:beforeAutospacing="1" w:after="100" w:afterAutospacing="1"/>
      <w:textAlignment w:val="center"/>
    </w:pPr>
    <w:rPr>
      <w:sz w:val="17"/>
      <w:szCs w:val="17"/>
    </w:rPr>
  </w:style>
  <w:style w:type="paragraph" w:customStyle="1" w:styleId="xl93">
    <w:name w:val="xl93"/>
    <w:basedOn w:val="a"/>
    <w:rsid w:val="009358D6"/>
    <w:pPr>
      <w:pBdr>
        <w:left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94">
    <w:name w:val="xl94"/>
    <w:basedOn w:val="a"/>
    <w:rsid w:val="009358D6"/>
    <w:pPr>
      <w:pBdr>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95">
    <w:name w:val="xl95"/>
    <w:basedOn w:val="a"/>
    <w:rsid w:val="009358D6"/>
    <w:pPr>
      <w:pBdr>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96">
    <w:name w:val="xl96"/>
    <w:basedOn w:val="a"/>
    <w:rsid w:val="009358D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7"/>
      <w:szCs w:val="17"/>
    </w:rPr>
  </w:style>
  <w:style w:type="paragraph" w:customStyle="1" w:styleId="xl97">
    <w:name w:val="xl97"/>
    <w:basedOn w:val="a"/>
    <w:rsid w:val="009358D6"/>
    <w:pPr>
      <w:pBdr>
        <w:left w:val="single" w:sz="4" w:space="0" w:color="auto"/>
        <w:right w:val="single" w:sz="4" w:space="0" w:color="auto"/>
      </w:pBdr>
      <w:shd w:val="clear" w:color="000000" w:fill="FFFFFF"/>
      <w:spacing w:before="100" w:beforeAutospacing="1" w:after="100" w:afterAutospacing="1"/>
      <w:textAlignment w:val="center"/>
    </w:pPr>
    <w:rPr>
      <w:sz w:val="17"/>
      <w:szCs w:val="17"/>
    </w:rPr>
  </w:style>
  <w:style w:type="paragraph" w:customStyle="1" w:styleId="xl98">
    <w:name w:val="xl98"/>
    <w:basedOn w:val="a"/>
    <w:rsid w:val="009358D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7"/>
      <w:szCs w:val="17"/>
    </w:rPr>
  </w:style>
  <w:style w:type="paragraph" w:customStyle="1" w:styleId="xl99">
    <w:name w:val="xl99"/>
    <w:basedOn w:val="a"/>
    <w:rsid w:val="009358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7"/>
      <w:szCs w:val="17"/>
    </w:rPr>
  </w:style>
  <w:style w:type="paragraph" w:customStyle="1" w:styleId="xl100">
    <w:name w:val="xl100"/>
    <w:basedOn w:val="a"/>
    <w:rsid w:val="009358D6"/>
    <w:pPr>
      <w:pBdr>
        <w:left w:val="single" w:sz="4" w:space="0" w:color="auto"/>
        <w:bottom w:val="single" w:sz="4" w:space="0" w:color="auto"/>
        <w:right w:val="single" w:sz="4" w:space="0" w:color="auto"/>
      </w:pBdr>
      <w:spacing w:before="100" w:beforeAutospacing="1" w:after="100" w:afterAutospacing="1"/>
      <w:textAlignment w:val="center"/>
    </w:pPr>
    <w:rPr>
      <w:sz w:val="17"/>
      <w:szCs w:val="17"/>
    </w:rPr>
  </w:style>
  <w:style w:type="paragraph" w:customStyle="1" w:styleId="xl101">
    <w:name w:val="xl101"/>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font10">
    <w:name w:val="font10"/>
    <w:basedOn w:val="a"/>
    <w:rsid w:val="009358D6"/>
    <w:pPr>
      <w:spacing w:before="100" w:beforeAutospacing="1" w:after="100" w:afterAutospacing="1"/>
    </w:pPr>
    <w:rPr>
      <w:color w:val="000000"/>
      <w:sz w:val="17"/>
      <w:szCs w:val="17"/>
    </w:rPr>
  </w:style>
  <w:style w:type="paragraph" w:customStyle="1" w:styleId="font11">
    <w:name w:val="font11"/>
    <w:basedOn w:val="a"/>
    <w:rsid w:val="009358D6"/>
    <w:pPr>
      <w:spacing w:before="100" w:beforeAutospacing="1" w:after="100" w:afterAutospacing="1"/>
    </w:pPr>
    <w:rPr>
      <w:color w:val="27160E"/>
      <w:sz w:val="17"/>
      <w:szCs w:val="17"/>
    </w:rPr>
  </w:style>
  <w:style w:type="paragraph" w:customStyle="1" w:styleId="font12">
    <w:name w:val="font12"/>
    <w:basedOn w:val="a"/>
    <w:rsid w:val="009358D6"/>
    <w:pPr>
      <w:spacing w:before="100" w:beforeAutospacing="1" w:after="100" w:afterAutospacing="1"/>
    </w:pPr>
    <w:rPr>
      <w:rFonts w:ascii="AngsanaUPC" w:hAnsi="AngsanaUPC" w:cs="AngsanaUPC"/>
      <w:sz w:val="17"/>
      <w:szCs w:val="17"/>
    </w:rPr>
  </w:style>
  <w:style w:type="paragraph" w:customStyle="1" w:styleId="font13">
    <w:name w:val="font13"/>
    <w:basedOn w:val="a"/>
    <w:rsid w:val="009358D6"/>
    <w:pPr>
      <w:spacing w:before="100" w:beforeAutospacing="1" w:after="100" w:afterAutospacing="1"/>
    </w:pPr>
    <w:rPr>
      <w:rFonts w:ascii="Calibri" w:hAnsi="Calibri" w:cs="Calibri"/>
      <w:color w:val="000000"/>
      <w:sz w:val="17"/>
      <w:szCs w:val="17"/>
    </w:rPr>
  </w:style>
  <w:style w:type="paragraph" w:customStyle="1" w:styleId="xl102">
    <w:name w:val="xl102"/>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63">
    <w:name w:val="xl63"/>
    <w:basedOn w:val="a"/>
    <w:rsid w:val="009358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3">
    <w:name w:val="xl103"/>
    <w:basedOn w:val="a"/>
    <w:rsid w:val="009358D6"/>
    <w:pPr>
      <w:pBdr>
        <w:top w:val="single" w:sz="4" w:space="0" w:color="auto"/>
        <w:left w:val="single" w:sz="4" w:space="0" w:color="auto"/>
        <w:bottom w:val="single" w:sz="4" w:space="0" w:color="auto"/>
      </w:pBdr>
      <w:spacing w:before="100" w:beforeAutospacing="1" w:after="100" w:afterAutospacing="1"/>
      <w:textAlignment w:val="center"/>
    </w:pPr>
    <w:rPr>
      <w:color w:val="000000"/>
      <w:sz w:val="17"/>
      <w:szCs w:val="17"/>
    </w:rPr>
  </w:style>
  <w:style w:type="paragraph" w:customStyle="1" w:styleId="xl104">
    <w:name w:val="xl104"/>
    <w:basedOn w:val="a"/>
    <w:rsid w:val="009358D6"/>
    <w:pPr>
      <w:pBdr>
        <w:top w:val="single" w:sz="4" w:space="0" w:color="auto"/>
        <w:bottom w:val="single" w:sz="4" w:space="0" w:color="auto"/>
      </w:pBdr>
      <w:spacing w:before="100" w:beforeAutospacing="1" w:after="100" w:afterAutospacing="1"/>
      <w:textAlignment w:val="center"/>
    </w:pPr>
    <w:rPr>
      <w:color w:val="000000"/>
      <w:sz w:val="17"/>
      <w:szCs w:val="17"/>
    </w:rPr>
  </w:style>
  <w:style w:type="paragraph" w:customStyle="1" w:styleId="xl105">
    <w:name w:val="xl105"/>
    <w:basedOn w:val="a"/>
    <w:rsid w:val="009358D6"/>
    <w:pPr>
      <w:pBdr>
        <w:top w:val="single" w:sz="4" w:space="0" w:color="auto"/>
        <w:bottom w:val="single" w:sz="4" w:space="0" w:color="auto"/>
        <w:right w:val="single" w:sz="4" w:space="0" w:color="auto"/>
      </w:pBdr>
      <w:spacing w:before="100" w:beforeAutospacing="1" w:after="100" w:afterAutospacing="1"/>
      <w:textAlignment w:val="center"/>
    </w:pPr>
    <w:rPr>
      <w:color w:val="000000"/>
      <w:sz w:val="17"/>
      <w:szCs w:val="17"/>
    </w:rPr>
  </w:style>
  <w:style w:type="character" w:customStyle="1" w:styleId="affe">
    <w:name w:val="Абзац списка Знак"/>
    <w:link w:val="affd"/>
    <w:uiPriority w:val="99"/>
    <w:locked/>
    <w:rsid w:val="009D6F71"/>
    <w:rPr>
      <w:rFonts w:ascii="Times New Roman" w:eastAsia="Times New Roman" w:hAnsi="Times New Roman"/>
      <w:sz w:val="24"/>
      <w:szCs w:val="24"/>
    </w:rPr>
  </w:style>
  <w:style w:type="paragraph" w:customStyle="1" w:styleId="Style12">
    <w:name w:val="Style12"/>
    <w:basedOn w:val="a"/>
    <w:uiPriority w:val="99"/>
    <w:rsid w:val="00A22525"/>
    <w:pPr>
      <w:widowControl w:val="0"/>
      <w:autoSpaceDE w:val="0"/>
      <w:autoSpaceDN w:val="0"/>
      <w:adjustRightInd w:val="0"/>
    </w:pPr>
  </w:style>
  <w:style w:type="character" w:customStyle="1" w:styleId="ecattext">
    <w:name w:val="ecattext"/>
    <w:rsid w:val="00622956"/>
  </w:style>
  <w:style w:type="paragraph" w:customStyle="1" w:styleId="text-sm">
    <w:name w:val="text-sm"/>
    <w:basedOn w:val="a"/>
    <w:rsid w:val="00673501"/>
    <w:pPr>
      <w:spacing w:before="100" w:beforeAutospacing="1" w:after="100" w:afterAutospacing="1"/>
    </w:pPr>
  </w:style>
  <w:style w:type="paragraph" w:customStyle="1" w:styleId="Standard">
    <w:name w:val="Standard"/>
    <w:rsid w:val="0017128E"/>
    <w:pPr>
      <w:widowControl w:val="0"/>
      <w:suppressAutoHyphens/>
      <w:autoSpaceDN w:val="0"/>
      <w:textAlignment w:val="baseline"/>
    </w:pPr>
    <w:rPr>
      <w:rFonts w:ascii="Times New Roman" w:eastAsia="SimSun" w:hAnsi="Times New Roman" w:cs="Mangal"/>
      <w:kern w:val="3"/>
      <w:sz w:val="24"/>
      <w:szCs w:val="24"/>
      <w:lang w:eastAsia="zh-CN" w:bidi="hi-IN"/>
    </w:rPr>
  </w:style>
  <w:style w:type="character" w:customStyle="1" w:styleId="labelnoticename">
    <w:name w:val="label_noticename"/>
    <w:rsid w:val="0017128E"/>
  </w:style>
  <w:style w:type="paragraph" w:customStyle="1" w:styleId="msonormal0">
    <w:name w:val="msonormal"/>
    <w:basedOn w:val="a"/>
    <w:rsid w:val="00B66B2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1112">
      <w:bodyDiv w:val="1"/>
      <w:marLeft w:val="0"/>
      <w:marRight w:val="0"/>
      <w:marTop w:val="0"/>
      <w:marBottom w:val="0"/>
      <w:divBdr>
        <w:top w:val="none" w:sz="0" w:space="0" w:color="auto"/>
        <w:left w:val="none" w:sz="0" w:space="0" w:color="auto"/>
        <w:bottom w:val="none" w:sz="0" w:space="0" w:color="auto"/>
        <w:right w:val="none" w:sz="0" w:space="0" w:color="auto"/>
      </w:divBdr>
    </w:div>
    <w:div w:id="22873885">
      <w:bodyDiv w:val="1"/>
      <w:marLeft w:val="0"/>
      <w:marRight w:val="0"/>
      <w:marTop w:val="0"/>
      <w:marBottom w:val="0"/>
      <w:divBdr>
        <w:top w:val="none" w:sz="0" w:space="0" w:color="auto"/>
        <w:left w:val="none" w:sz="0" w:space="0" w:color="auto"/>
        <w:bottom w:val="none" w:sz="0" w:space="0" w:color="auto"/>
        <w:right w:val="none" w:sz="0" w:space="0" w:color="auto"/>
      </w:divBdr>
    </w:div>
    <w:div w:id="83301964">
      <w:bodyDiv w:val="1"/>
      <w:marLeft w:val="0"/>
      <w:marRight w:val="0"/>
      <w:marTop w:val="0"/>
      <w:marBottom w:val="0"/>
      <w:divBdr>
        <w:top w:val="none" w:sz="0" w:space="0" w:color="auto"/>
        <w:left w:val="none" w:sz="0" w:space="0" w:color="auto"/>
        <w:bottom w:val="none" w:sz="0" w:space="0" w:color="auto"/>
        <w:right w:val="none" w:sz="0" w:space="0" w:color="auto"/>
      </w:divBdr>
    </w:div>
    <w:div w:id="86929182">
      <w:bodyDiv w:val="1"/>
      <w:marLeft w:val="0"/>
      <w:marRight w:val="0"/>
      <w:marTop w:val="0"/>
      <w:marBottom w:val="0"/>
      <w:divBdr>
        <w:top w:val="none" w:sz="0" w:space="0" w:color="auto"/>
        <w:left w:val="none" w:sz="0" w:space="0" w:color="auto"/>
        <w:bottom w:val="none" w:sz="0" w:space="0" w:color="auto"/>
        <w:right w:val="none" w:sz="0" w:space="0" w:color="auto"/>
      </w:divBdr>
    </w:div>
    <w:div w:id="106321008">
      <w:bodyDiv w:val="1"/>
      <w:marLeft w:val="0"/>
      <w:marRight w:val="0"/>
      <w:marTop w:val="0"/>
      <w:marBottom w:val="0"/>
      <w:divBdr>
        <w:top w:val="none" w:sz="0" w:space="0" w:color="auto"/>
        <w:left w:val="none" w:sz="0" w:space="0" w:color="auto"/>
        <w:bottom w:val="none" w:sz="0" w:space="0" w:color="auto"/>
        <w:right w:val="none" w:sz="0" w:space="0" w:color="auto"/>
      </w:divBdr>
    </w:div>
    <w:div w:id="128060603">
      <w:bodyDiv w:val="1"/>
      <w:marLeft w:val="0"/>
      <w:marRight w:val="0"/>
      <w:marTop w:val="0"/>
      <w:marBottom w:val="0"/>
      <w:divBdr>
        <w:top w:val="none" w:sz="0" w:space="0" w:color="auto"/>
        <w:left w:val="none" w:sz="0" w:space="0" w:color="auto"/>
        <w:bottom w:val="none" w:sz="0" w:space="0" w:color="auto"/>
        <w:right w:val="none" w:sz="0" w:space="0" w:color="auto"/>
      </w:divBdr>
    </w:div>
    <w:div w:id="205332289">
      <w:bodyDiv w:val="1"/>
      <w:marLeft w:val="0"/>
      <w:marRight w:val="0"/>
      <w:marTop w:val="0"/>
      <w:marBottom w:val="0"/>
      <w:divBdr>
        <w:top w:val="none" w:sz="0" w:space="0" w:color="auto"/>
        <w:left w:val="none" w:sz="0" w:space="0" w:color="auto"/>
        <w:bottom w:val="none" w:sz="0" w:space="0" w:color="auto"/>
        <w:right w:val="none" w:sz="0" w:space="0" w:color="auto"/>
      </w:divBdr>
    </w:div>
    <w:div w:id="238907589">
      <w:bodyDiv w:val="1"/>
      <w:marLeft w:val="0"/>
      <w:marRight w:val="0"/>
      <w:marTop w:val="0"/>
      <w:marBottom w:val="0"/>
      <w:divBdr>
        <w:top w:val="none" w:sz="0" w:space="0" w:color="auto"/>
        <w:left w:val="none" w:sz="0" w:space="0" w:color="auto"/>
        <w:bottom w:val="none" w:sz="0" w:space="0" w:color="auto"/>
        <w:right w:val="none" w:sz="0" w:space="0" w:color="auto"/>
      </w:divBdr>
    </w:div>
    <w:div w:id="363363992">
      <w:bodyDiv w:val="1"/>
      <w:marLeft w:val="0"/>
      <w:marRight w:val="0"/>
      <w:marTop w:val="0"/>
      <w:marBottom w:val="0"/>
      <w:divBdr>
        <w:top w:val="none" w:sz="0" w:space="0" w:color="auto"/>
        <w:left w:val="none" w:sz="0" w:space="0" w:color="auto"/>
        <w:bottom w:val="none" w:sz="0" w:space="0" w:color="auto"/>
        <w:right w:val="none" w:sz="0" w:space="0" w:color="auto"/>
      </w:divBdr>
    </w:div>
    <w:div w:id="432290841">
      <w:bodyDiv w:val="1"/>
      <w:marLeft w:val="0"/>
      <w:marRight w:val="0"/>
      <w:marTop w:val="0"/>
      <w:marBottom w:val="0"/>
      <w:divBdr>
        <w:top w:val="none" w:sz="0" w:space="0" w:color="auto"/>
        <w:left w:val="none" w:sz="0" w:space="0" w:color="auto"/>
        <w:bottom w:val="none" w:sz="0" w:space="0" w:color="auto"/>
        <w:right w:val="none" w:sz="0" w:space="0" w:color="auto"/>
      </w:divBdr>
    </w:div>
    <w:div w:id="507138823">
      <w:bodyDiv w:val="1"/>
      <w:marLeft w:val="0"/>
      <w:marRight w:val="0"/>
      <w:marTop w:val="0"/>
      <w:marBottom w:val="0"/>
      <w:divBdr>
        <w:top w:val="none" w:sz="0" w:space="0" w:color="auto"/>
        <w:left w:val="none" w:sz="0" w:space="0" w:color="auto"/>
        <w:bottom w:val="none" w:sz="0" w:space="0" w:color="auto"/>
        <w:right w:val="none" w:sz="0" w:space="0" w:color="auto"/>
      </w:divBdr>
    </w:div>
    <w:div w:id="581181402">
      <w:bodyDiv w:val="1"/>
      <w:marLeft w:val="0"/>
      <w:marRight w:val="0"/>
      <w:marTop w:val="0"/>
      <w:marBottom w:val="0"/>
      <w:divBdr>
        <w:top w:val="none" w:sz="0" w:space="0" w:color="auto"/>
        <w:left w:val="none" w:sz="0" w:space="0" w:color="auto"/>
        <w:bottom w:val="none" w:sz="0" w:space="0" w:color="auto"/>
        <w:right w:val="none" w:sz="0" w:space="0" w:color="auto"/>
      </w:divBdr>
    </w:div>
    <w:div w:id="629748194">
      <w:bodyDiv w:val="1"/>
      <w:marLeft w:val="0"/>
      <w:marRight w:val="0"/>
      <w:marTop w:val="0"/>
      <w:marBottom w:val="0"/>
      <w:divBdr>
        <w:top w:val="none" w:sz="0" w:space="0" w:color="auto"/>
        <w:left w:val="none" w:sz="0" w:space="0" w:color="auto"/>
        <w:bottom w:val="none" w:sz="0" w:space="0" w:color="auto"/>
        <w:right w:val="none" w:sz="0" w:space="0" w:color="auto"/>
      </w:divBdr>
    </w:div>
    <w:div w:id="647125842">
      <w:bodyDiv w:val="1"/>
      <w:marLeft w:val="0"/>
      <w:marRight w:val="0"/>
      <w:marTop w:val="0"/>
      <w:marBottom w:val="0"/>
      <w:divBdr>
        <w:top w:val="none" w:sz="0" w:space="0" w:color="auto"/>
        <w:left w:val="none" w:sz="0" w:space="0" w:color="auto"/>
        <w:bottom w:val="none" w:sz="0" w:space="0" w:color="auto"/>
        <w:right w:val="none" w:sz="0" w:space="0" w:color="auto"/>
      </w:divBdr>
    </w:div>
    <w:div w:id="764307902">
      <w:bodyDiv w:val="1"/>
      <w:marLeft w:val="0"/>
      <w:marRight w:val="0"/>
      <w:marTop w:val="0"/>
      <w:marBottom w:val="0"/>
      <w:divBdr>
        <w:top w:val="none" w:sz="0" w:space="0" w:color="auto"/>
        <w:left w:val="none" w:sz="0" w:space="0" w:color="auto"/>
        <w:bottom w:val="none" w:sz="0" w:space="0" w:color="auto"/>
        <w:right w:val="none" w:sz="0" w:space="0" w:color="auto"/>
      </w:divBdr>
    </w:div>
    <w:div w:id="788016240">
      <w:bodyDiv w:val="1"/>
      <w:marLeft w:val="0"/>
      <w:marRight w:val="0"/>
      <w:marTop w:val="0"/>
      <w:marBottom w:val="0"/>
      <w:divBdr>
        <w:top w:val="none" w:sz="0" w:space="0" w:color="auto"/>
        <w:left w:val="none" w:sz="0" w:space="0" w:color="auto"/>
        <w:bottom w:val="none" w:sz="0" w:space="0" w:color="auto"/>
        <w:right w:val="none" w:sz="0" w:space="0" w:color="auto"/>
      </w:divBdr>
    </w:div>
    <w:div w:id="808130143">
      <w:bodyDiv w:val="1"/>
      <w:marLeft w:val="0"/>
      <w:marRight w:val="0"/>
      <w:marTop w:val="0"/>
      <w:marBottom w:val="0"/>
      <w:divBdr>
        <w:top w:val="none" w:sz="0" w:space="0" w:color="auto"/>
        <w:left w:val="none" w:sz="0" w:space="0" w:color="auto"/>
        <w:bottom w:val="none" w:sz="0" w:space="0" w:color="auto"/>
        <w:right w:val="none" w:sz="0" w:space="0" w:color="auto"/>
      </w:divBdr>
    </w:div>
    <w:div w:id="819541462">
      <w:bodyDiv w:val="1"/>
      <w:marLeft w:val="0"/>
      <w:marRight w:val="0"/>
      <w:marTop w:val="0"/>
      <w:marBottom w:val="0"/>
      <w:divBdr>
        <w:top w:val="none" w:sz="0" w:space="0" w:color="auto"/>
        <w:left w:val="none" w:sz="0" w:space="0" w:color="auto"/>
        <w:bottom w:val="none" w:sz="0" w:space="0" w:color="auto"/>
        <w:right w:val="none" w:sz="0" w:space="0" w:color="auto"/>
      </w:divBdr>
    </w:div>
    <w:div w:id="911037443">
      <w:bodyDiv w:val="1"/>
      <w:marLeft w:val="0"/>
      <w:marRight w:val="0"/>
      <w:marTop w:val="0"/>
      <w:marBottom w:val="0"/>
      <w:divBdr>
        <w:top w:val="none" w:sz="0" w:space="0" w:color="auto"/>
        <w:left w:val="none" w:sz="0" w:space="0" w:color="auto"/>
        <w:bottom w:val="none" w:sz="0" w:space="0" w:color="auto"/>
        <w:right w:val="none" w:sz="0" w:space="0" w:color="auto"/>
      </w:divBdr>
    </w:div>
    <w:div w:id="913853383">
      <w:bodyDiv w:val="1"/>
      <w:marLeft w:val="0"/>
      <w:marRight w:val="0"/>
      <w:marTop w:val="0"/>
      <w:marBottom w:val="0"/>
      <w:divBdr>
        <w:top w:val="none" w:sz="0" w:space="0" w:color="auto"/>
        <w:left w:val="none" w:sz="0" w:space="0" w:color="auto"/>
        <w:bottom w:val="none" w:sz="0" w:space="0" w:color="auto"/>
        <w:right w:val="none" w:sz="0" w:space="0" w:color="auto"/>
      </w:divBdr>
    </w:div>
    <w:div w:id="949971070">
      <w:bodyDiv w:val="1"/>
      <w:marLeft w:val="0"/>
      <w:marRight w:val="0"/>
      <w:marTop w:val="0"/>
      <w:marBottom w:val="0"/>
      <w:divBdr>
        <w:top w:val="none" w:sz="0" w:space="0" w:color="auto"/>
        <w:left w:val="none" w:sz="0" w:space="0" w:color="auto"/>
        <w:bottom w:val="none" w:sz="0" w:space="0" w:color="auto"/>
        <w:right w:val="none" w:sz="0" w:space="0" w:color="auto"/>
      </w:divBdr>
    </w:div>
    <w:div w:id="957877516">
      <w:bodyDiv w:val="1"/>
      <w:marLeft w:val="0"/>
      <w:marRight w:val="0"/>
      <w:marTop w:val="0"/>
      <w:marBottom w:val="0"/>
      <w:divBdr>
        <w:top w:val="none" w:sz="0" w:space="0" w:color="auto"/>
        <w:left w:val="none" w:sz="0" w:space="0" w:color="auto"/>
        <w:bottom w:val="none" w:sz="0" w:space="0" w:color="auto"/>
        <w:right w:val="none" w:sz="0" w:space="0" w:color="auto"/>
      </w:divBdr>
    </w:div>
    <w:div w:id="959341887">
      <w:bodyDiv w:val="1"/>
      <w:marLeft w:val="0"/>
      <w:marRight w:val="0"/>
      <w:marTop w:val="0"/>
      <w:marBottom w:val="0"/>
      <w:divBdr>
        <w:top w:val="none" w:sz="0" w:space="0" w:color="auto"/>
        <w:left w:val="none" w:sz="0" w:space="0" w:color="auto"/>
        <w:bottom w:val="none" w:sz="0" w:space="0" w:color="auto"/>
        <w:right w:val="none" w:sz="0" w:space="0" w:color="auto"/>
      </w:divBdr>
    </w:div>
    <w:div w:id="1007093377">
      <w:bodyDiv w:val="1"/>
      <w:marLeft w:val="0"/>
      <w:marRight w:val="0"/>
      <w:marTop w:val="0"/>
      <w:marBottom w:val="0"/>
      <w:divBdr>
        <w:top w:val="none" w:sz="0" w:space="0" w:color="auto"/>
        <w:left w:val="none" w:sz="0" w:space="0" w:color="auto"/>
        <w:bottom w:val="none" w:sz="0" w:space="0" w:color="auto"/>
        <w:right w:val="none" w:sz="0" w:space="0" w:color="auto"/>
      </w:divBdr>
    </w:div>
    <w:div w:id="1055619350">
      <w:bodyDiv w:val="1"/>
      <w:marLeft w:val="0"/>
      <w:marRight w:val="0"/>
      <w:marTop w:val="0"/>
      <w:marBottom w:val="0"/>
      <w:divBdr>
        <w:top w:val="none" w:sz="0" w:space="0" w:color="auto"/>
        <w:left w:val="none" w:sz="0" w:space="0" w:color="auto"/>
        <w:bottom w:val="none" w:sz="0" w:space="0" w:color="auto"/>
        <w:right w:val="none" w:sz="0" w:space="0" w:color="auto"/>
      </w:divBdr>
    </w:div>
    <w:div w:id="1159082472">
      <w:bodyDiv w:val="1"/>
      <w:marLeft w:val="0"/>
      <w:marRight w:val="0"/>
      <w:marTop w:val="0"/>
      <w:marBottom w:val="0"/>
      <w:divBdr>
        <w:top w:val="none" w:sz="0" w:space="0" w:color="auto"/>
        <w:left w:val="none" w:sz="0" w:space="0" w:color="auto"/>
        <w:bottom w:val="none" w:sz="0" w:space="0" w:color="auto"/>
        <w:right w:val="none" w:sz="0" w:space="0" w:color="auto"/>
      </w:divBdr>
    </w:div>
    <w:div w:id="1187793922">
      <w:bodyDiv w:val="1"/>
      <w:marLeft w:val="0"/>
      <w:marRight w:val="0"/>
      <w:marTop w:val="0"/>
      <w:marBottom w:val="0"/>
      <w:divBdr>
        <w:top w:val="none" w:sz="0" w:space="0" w:color="auto"/>
        <w:left w:val="none" w:sz="0" w:space="0" w:color="auto"/>
        <w:bottom w:val="none" w:sz="0" w:space="0" w:color="auto"/>
        <w:right w:val="none" w:sz="0" w:space="0" w:color="auto"/>
      </w:divBdr>
    </w:div>
    <w:div w:id="1217744059">
      <w:bodyDiv w:val="1"/>
      <w:marLeft w:val="0"/>
      <w:marRight w:val="0"/>
      <w:marTop w:val="0"/>
      <w:marBottom w:val="0"/>
      <w:divBdr>
        <w:top w:val="none" w:sz="0" w:space="0" w:color="auto"/>
        <w:left w:val="none" w:sz="0" w:space="0" w:color="auto"/>
        <w:bottom w:val="none" w:sz="0" w:space="0" w:color="auto"/>
        <w:right w:val="none" w:sz="0" w:space="0" w:color="auto"/>
      </w:divBdr>
    </w:div>
    <w:div w:id="1285768012">
      <w:bodyDiv w:val="1"/>
      <w:marLeft w:val="0"/>
      <w:marRight w:val="0"/>
      <w:marTop w:val="0"/>
      <w:marBottom w:val="0"/>
      <w:divBdr>
        <w:top w:val="none" w:sz="0" w:space="0" w:color="auto"/>
        <w:left w:val="none" w:sz="0" w:space="0" w:color="auto"/>
        <w:bottom w:val="none" w:sz="0" w:space="0" w:color="auto"/>
        <w:right w:val="none" w:sz="0" w:space="0" w:color="auto"/>
      </w:divBdr>
    </w:div>
    <w:div w:id="1320109168">
      <w:bodyDiv w:val="1"/>
      <w:marLeft w:val="0"/>
      <w:marRight w:val="0"/>
      <w:marTop w:val="0"/>
      <w:marBottom w:val="0"/>
      <w:divBdr>
        <w:top w:val="none" w:sz="0" w:space="0" w:color="auto"/>
        <w:left w:val="none" w:sz="0" w:space="0" w:color="auto"/>
        <w:bottom w:val="none" w:sz="0" w:space="0" w:color="auto"/>
        <w:right w:val="none" w:sz="0" w:space="0" w:color="auto"/>
      </w:divBdr>
    </w:div>
    <w:div w:id="1394815383">
      <w:bodyDiv w:val="1"/>
      <w:marLeft w:val="0"/>
      <w:marRight w:val="0"/>
      <w:marTop w:val="0"/>
      <w:marBottom w:val="0"/>
      <w:divBdr>
        <w:top w:val="none" w:sz="0" w:space="0" w:color="auto"/>
        <w:left w:val="none" w:sz="0" w:space="0" w:color="auto"/>
        <w:bottom w:val="none" w:sz="0" w:space="0" w:color="auto"/>
        <w:right w:val="none" w:sz="0" w:space="0" w:color="auto"/>
      </w:divBdr>
    </w:div>
    <w:div w:id="1424645606">
      <w:bodyDiv w:val="1"/>
      <w:marLeft w:val="0"/>
      <w:marRight w:val="0"/>
      <w:marTop w:val="0"/>
      <w:marBottom w:val="0"/>
      <w:divBdr>
        <w:top w:val="none" w:sz="0" w:space="0" w:color="auto"/>
        <w:left w:val="none" w:sz="0" w:space="0" w:color="auto"/>
        <w:bottom w:val="none" w:sz="0" w:space="0" w:color="auto"/>
        <w:right w:val="none" w:sz="0" w:space="0" w:color="auto"/>
      </w:divBdr>
    </w:div>
    <w:div w:id="1601134887">
      <w:bodyDiv w:val="1"/>
      <w:marLeft w:val="0"/>
      <w:marRight w:val="0"/>
      <w:marTop w:val="0"/>
      <w:marBottom w:val="0"/>
      <w:divBdr>
        <w:top w:val="none" w:sz="0" w:space="0" w:color="auto"/>
        <w:left w:val="none" w:sz="0" w:space="0" w:color="auto"/>
        <w:bottom w:val="none" w:sz="0" w:space="0" w:color="auto"/>
        <w:right w:val="none" w:sz="0" w:space="0" w:color="auto"/>
      </w:divBdr>
    </w:div>
    <w:div w:id="1768379903">
      <w:bodyDiv w:val="1"/>
      <w:marLeft w:val="0"/>
      <w:marRight w:val="0"/>
      <w:marTop w:val="0"/>
      <w:marBottom w:val="0"/>
      <w:divBdr>
        <w:top w:val="none" w:sz="0" w:space="0" w:color="auto"/>
        <w:left w:val="none" w:sz="0" w:space="0" w:color="auto"/>
        <w:bottom w:val="none" w:sz="0" w:space="0" w:color="auto"/>
        <w:right w:val="none" w:sz="0" w:space="0" w:color="auto"/>
      </w:divBdr>
    </w:div>
    <w:div w:id="1788350984">
      <w:bodyDiv w:val="1"/>
      <w:marLeft w:val="0"/>
      <w:marRight w:val="0"/>
      <w:marTop w:val="0"/>
      <w:marBottom w:val="0"/>
      <w:divBdr>
        <w:top w:val="none" w:sz="0" w:space="0" w:color="auto"/>
        <w:left w:val="none" w:sz="0" w:space="0" w:color="auto"/>
        <w:bottom w:val="none" w:sz="0" w:space="0" w:color="auto"/>
        <w:right w:val="none" w:sz="0" w:space="0" w:color="auto"/>
      </w:divBdr>
    </w:div>
    <w:div w:id="1814134158">
      <w:bodyDiv w:val="1"/>
      <w:marLeft w:val="0"/>
      <w:marRight w:val="0"/>
      <w:marTop w:val="0"/>
      <w:marBottom w:val="0"/>
      <w:divBdr>
        <w:top w:val="none" w:sz="0" w:space="0" w:color="auto"/>
        <w:left w:val="none" w:sz="0" w:space="0" w:color="auto"/>
        <w:bottom w:val="none" w:sz="0" w:space="0" w:color="auto"/>
        <w:right w:val="none" w:sz="0" w:space="0" w:color="auto"/>
      </w:divBdr>
    </w:div>
    <w:div w:id="1820342841">
      <w:bodyDiv w:val="1"/>
      <w:marLeft w:val="0"/>
      <w:marRight w:val="0"/>
      <w:marTop w:val="0"/>
      <w:marBottom w:val="0"/>
      <w:divBdr>
        <w:top w:val="none" w:sz="0" w:space="0" w:color="auto"/>
        <w:left w:val="none" w:sz="0" w:space="0" w:color="auto"/>
        <w:bottom w:val="none" w:sz="0" w:space="0" w:color="auto"/>
        <w:right w:val="none" w:sz="0" w:space="0" w:color="auto"/>
      </w:divBdr>
    </w:div>
    <w:div w:id="1860846652">
      <w:bodyDiv w:val="1"/>
      <w:marLeft w:val="0"/>
      <w:marRight w:val="0"/>
      <w:marTop w:val="0"/>
      <w:marBottom w:val="0"/>
      <w:divBdr>
        <w:top w:val="none" w:sz="0" w:space="0" w:color="auto"/>
        <w:left w:val="none" w:sz="0" w:space="0" w:color="auto"/>
        <w:bottom w:val="none" w:sz="0" w:space="0" w:color="auto"/>
        <w:right w:val="none" w:sz="0" w:space="0" w:color="auto"/>
      </w:divBdr>
    </w:div>
    <w:div w:id="1886021418">
      <w:bodyDiv w:val="1"/>
      <w:marLeft w:val="0"/>
      <w:marRight w:val="0"/>
      <w:marTop w:val="0"/>
      <w:marBottom w:val="0"/>
      <w:divBdr>
        <w:top w:val="none" w:sz="0" w:space="0" w:color="auto"/>
        <w:left w:val="none" w:sz="0" w:space="0" w:color="auto"/>
        <w:bottom w:val="none" w:sz="0" w:space="0" w:color="auto"/>
        <w:right w:val="none" w:sz="0" w:space="0" w:color="auto"/>
      </w:divBdr>
    </w:div>
    <w:div w:id="1899247462">
      <w:bodyDiv w:val="1"/>
      <w:marLeft w:val="0"/>
      <w:marRight w:val="0"/>
      <w:marTop w:val="0"/>
      <w:marBottom w:val="0"/>
      <w:divBdr>
        <w:top w:val="none" w:sz="0" w:space="0" w:color="auto"/>
        <w:left w:val="none" w:sz="0" w:space="0" w:color="auto"/>
        <w:bottom w:val="none" w:sz="0" w:space="0" w:color="auto"/>
        <w:right w:val="none" w:sz="0" w:space="0" w:color="auto"/>
      </w:divBdr>
    </w:div>
    <w:div w:id="1935091907">
      <w:bodyDiv w:val="1"/>
      <w:marLeft w:val="0"/>
      <w:marRight w:val="0"/>
      <w:marTop w:val="0"/>
      <w:marBottom w:val="0"/>
      <w:divBdr>
        <w:top w:val="none" w:sz="0" w:space="0" w:color="auto"/>
        <w:left w:val="none" w:sz="0" w:space="0" w:color="auto"/>
        <w:bottom w:val="none" w:sz="0" w:space="0" w:color="auto"/>
        <w:right w:val="none" w:sz="0" w:space="0" w:color="auto"/>
      </w:divBdr>
    </w:div>
    <w:div w:id="1949655536">
      <w:bodyDiv w:val="1"/>
      <w:marLeft w:val="0"/>
      <w:marRight w:val="0"/>
      <w:marTop w:val="0"/>
      <w:marBottom w:val="0"/>
      <w:divBdr>
        <w:top w:val="none" w:sz="0" w:space="0" w:color="auto"/>
        <w:left w:val="none" w:sz="0" w:space="0" w:color="auto"/>
        <w:bottom w:val="none" w:sz="0" w:space="0" w:color="auto"/>
        <w:right w:val="none" w:sz="0" w:space="0" w:color="auto"/>
      </w:divBdr>
    </w:div>
    <w:div w:id="1968470129">
      <w:bodyDiv w:val="1"/>
      <w:marLeft w:val="0"/>
      <w:marRight w:val="0"/>
      <w:marTop w:val="0"/>
      <w:marBottom w:val="0"/>
      <w:divBdr>
        <w:top w:val="none" w:sz="0" w:space="0" w:color="auto"/>
        <w:left w:val="none" w:sz="0" w:space="0" w:color="auto"/>
        <w:bottom w:val="none" w:sz="0" w:space="0" w:color="auto"/>
        <w:right w:val="none" w:sz="0" w:space="0" w:color="auto"/>
      </w:divBdr>
    </w:div>
    <w:div w:id="1974405505">
      <w:bodyDiv w:val="1"/>
      <w:marLeft w:val="0"/>
      <w:marRight w:val="0"/>
      <w:marTop w:val="0"/>
      <w:marBottom w:val="0"/>
      <w:divBdr>
        <w:top w:val="none" w:sz="0" w:space="0" w:color="auto"/>
        <w:left w:val="none" w:sz="0" w:space="0" w:color="auto"/>
        <w:bottom w:val="none" w:sz="0" w:space="0" w:color="auto"/>
        <w:right w:val="none" w:sz="0" w:space="0" w:color="auto"/>
      </w:divBdr>
    </w:div>
    <w:div w:id="1984508319">
      <w:bodyDiv w:val="1"/>
      <w:marLeft w:val="0"/>
      <w:marRight w:val="0"/>
      <w:marTop w:val="0"/>
      <w:marBottom w:val="0"/>
      <w:divBdr>
        <w:top w:val="none" w:sz="0" w:space="0" w:color="auto"/>
        <w:left w:val="none" w:sz="0" w:space="0" w:color="auto"/>
        <w:bottom w:val="none" w:sz="0" w:space="0" w:color="auto"/>
        <w:right w:val="none" w:sz="0" w:space="0" w:color="auto"/>
      </w:divBdr>
      <w:divsChild>
        <w:div w:id="105196583">
          <w:marLeft w:val="0"/>
          <w:marRight w:val="0"/>
          <w:marTop w:val="0"/>
          <w:marBottom w:val="0"/>
          <w:divBdr>
            <w:top w:val="none" w:sz="0" w:space="0" w:color="auto"/>
            <w:left w:val="none" w:sz="0" w:space="0" w:color="auto"/>
            <w:bottom w:val="none" w:sz="0" w:space="0" w:color="auto"/>
            <w:right w:val="none" w:sz="0" w:space="0" w:color="auto"/>
          </w:divBdr>
          <w:divsChild>
            <w:div w:id="198608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26473">
      <w:bodyDiv w:val="1"/>
      <w:marLeft w:val="0"/>
      <w:marRight w:val="0"/>
      <w:marTop w:val="0"/>
      <w:marBottom w:val="0"/>
      <w:divBdr>
        <w:top w:val="none" w:sz="0" w:space="0" w:color="auto"/>
        <w:left w:val="none" w:sz="0" w:space="0" w:color="auto"/>
        <w:bottom w:val="none" w:sz="0" w:space="0" w:color="auto"/>
        <w:right w:val="none" w:sz="0" w:space="0" w:color="auto"/>
      </w:divBdr>
    </w:div>
    <w:div w:id="200173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3E3046-23D1-4C8E-88FB-190777BD8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2509</Words>
  <Characters>14307</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Рыжков Николай Яковлевич</dc:creator>
  <cp:lastModifiedBy>Романов Юрий Андреевич</cp:lastModifiedBy>
  <cp:revision>3</cp:revision>
  <cp:lastPrinted>2021-12-09T06:20:00Z</cp:lastPrinted>
  <dcterms:created xsi:type="dcterms:W3CDTF">2025-07-31T14:12:00Z</dcterms:created>
  <dcterms:modified xsi:type="dcterms:W3CDTF">2025-07-31T14:12:00Z</dcterms:modified>
</cp:coreProperties>
</file>