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Document.xml" ContentType="application/vnd.openxmlformats-officedocument.wordprocessingml.people+xml"/>
  <Override PartName="/word/commentsIdsDocument.xml" ContentType="application/vnd.openxmlformats-officedocument.wordprocessingml.commentsIds+xml"/>
  <Override PartName="/word/commentsExtendedDocument.xml" ContentType="application/vnd.openxmlformats-officedocument.wordprocessingml.commentsExtended+xml"/>
  <Override PartName="/word/commentsDocument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A8EC9" w14:textId="77777777" w:rsidR="00375056" w:rsidRPr="008B7F60" w:rsidRDefault="00375056" w:rsidP="00344F92">
      <w:pPr>
        <w:pStyle w:val="ConsPlusNormal"/>
        <w:tabs>
          <w:tab w:val="left" w:pos="567"/>
        </w:tabs>
        <w:ind w:firstLine="426"/>
        <w:jc w:val="center"/>
        <w:rPr>
          <w:rFonts w:ascii="Times New Roman" w:hAnsi="Times New Roman" w:cs="Times New Roman"/>
          <w:i/>
          <w:sz w:val="24"/>
          <w:szCs w:val="24"/>
          <w:highlight w:val="white"/>
        </w:rPr>
      </w:pPr>
    </w:p>
    <w:p w14:paraId="2B7499A6" w14:textId="14036810" w:rsidR="00375056" w:rsidRPr="00A301DE" w:rsidRDefault="00AE599D" w:rsidP="00344F92">
      <w:pPr>
        <w:pStyle w:val="ConsPlusNormal"/>
        <w:tabs>
          <w:tab w:val="left" w:pos="567"/>
        </w:tabs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gramStart"/>
      <w:r w:rsidRPr="00A301DE">
        <w:rPr>
          <w:rFonts w:ascii="Times New Roman" w:hAnsi="Times New Roman" w:cs="Times New Roman"/>
          <w:b/>
          <w:color w:val="000000"/>
          <w:sz w:val="24"/>
          <w:szCs w:val="24"/>
        </w:rPr>
        <w:t>Договор</w:t>
      </w:r>
      <w:r w:rsidR="00780E2E" w:rsidRPr="00A301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№</w:t>
      </w:r>
      <w:proofErr w:type="gramEnd"/>
      <w:r w:rsidR="00780E2E" w:rsidRPr="00A301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6B9393BB" w14:textId="09AB5091" w:rsidR="00375056" w:rsidRDefault="00780E2E" w:rsidP="00C35F9D">
      <w:pPr>
        <w:pStyle w:val="ConsPlusNormal"/>
        <w:tabs>
          <w:tab w:val="left" w:pos="567"/>
        </w:tabs>
        <w:ind w:firstLine="426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на </w:t>
      </w:r>
      <w:r w:rsidR="00332652" w:rsidRPr="00332652">
        <w:rPr>
          <w:rFonts w:ascii="Times New Roman" w:hAnsi="Times New Roman" w:cs="Times New Roman"/>
          <w:b/>
          <w:sz w:val="24"/>
          <w:szCs w:val="24"/>
          <w:highlight w:val="white"/>
        </w:rPr>
        <w:t>выполнение работ по</w:t>
      </w:r>
      <w:r w:rsidR="00935207" w:rsidRPr="00935207">
        <w:rPr>
          <w:rFonts w:ascii="Times New Roman" w:hAnsi="Times New Roman" w:cs="Times New Roman"/>
          <w:b/>
          <w:sz w:val="24"/>
          <w:szCs w:val="24"/>
        </w:rPr>
        <w:t xml:space="preserve"> установке двери</w:t>
      </w:r>
    </w:p>
    <w:p w14:paraId="25091BDD" w14:textId="77777777" w:rsidR="00332652" w:rsidRDefault="00332652" w:rsidP="00C35F9D">
      <w:pPr>
        <w:pStyle w:val="ConsPlusNormal"/>
        <w:tabs>
          <w:tab w:val="left" w:pos="567"/>
        </w:tabs>
        <w:ind w:firstLine="426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7D32439A" w14:textId="562CC531" w:rsidR="00332652" w:rsidRPr="008B7F60" w:rsidRDefault="00332652" w:rsidP="00C35F9D">
      <w:pPr>
        <w:pStyle w:val="ConsPlusNormal"/>
        <w:tabs>
          <w:tab w:val="left" w:pos="567"/>
        </w:tabs>
        <w:ind w:firstLine="426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 w:rsidRPr="00332652">
        <w:rPr>
          <w:rFonts w:ascii="Times New Roman" w:hAnsi="Times New Roman" w:cs="Times New Roman"/>
          <w:sz w:val="24"/>
          <w:szCs w:val="24"/>
        </w:rPr>
        <w:t>Электронный магазин АИС ГЗ</w:t>
      </w:r>
    </w:p>
    <w:p w14:paraId="273CE9B9" w14:textId="77777777" w:rsidR="00375056" w:rsidRPr="008B7F60" w:rsidRDefault="00375056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66DF2071" w14:textId="77777777" w:rsidR="008B7F60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8EC7EC6" w14:textId="27FB7342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г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. Санкт-Петербург</w:t>
      </w:r>
      <w:r w:rsidR="00780E2E" w:rsidRPr="008B7F60">
        <w:rPr>
          <w:rFonts w:ascii="Times New Roman" w:hAnsi="Times New Roman" w:cs="Times New Roman"/>
          <w:i/>
          <w:sz w:val="24"/>
          <w:szCs w:val="24"/>
          <w:highlight w:val="white"/>
          <w:vertAlign w:val="superscript"/>
        </w:rPr>
        <w:tab/>
      </w:r>
      <w:r w:rsidR="001B063D" w:rsidRPr="008B7F60">
        <w:rPr>
          <w:rFonts w:ascii="Times New Roman" w:hAnsi="Times New Roman" w:cs="Times New Roman"/>
          <w:i/>
          <w:sz w:val="24"/>
          <w:szCs w:val="24"/>
          <w:highlight w:val="white"/>
          <w:vertAlign w:val="superscript"/>
        </w:rPr>
        <w:t xml:space="preserve">     </w:t>
      </w:r>
      <w:r w:rsidR="001B063D" w:rsidRPr="008B7F60">
        <w:rPr>
          <w:rFonts w:ascii="Times New Roman" w:hAnsi="Times New Roman" w:cs="Times New Roman"/>
          <w:i/>
          <w:sz w:val="24"/>
          <w:szCs w:val="24"/>
          <w:highlight w:val="white"/>
          <w:vertAlign w:val="superscript"/>
        </w:rPr>
        <w:tab/>
      </w:r>
      <w:r w:rsidR="00780E2E" w:rsidRPr="008B7F60">
        <w:rPr>
          <w:rFonts w:ascii="Times New Roman" w:hAnsi="Times New Roman" w:cs="Times New Roman"/>
          <w:i/>
          <w:sz w:val="24"/>
          <w:szCs w:val="24"/>
          <w:highlight w:val="white"/>
          <w:vertAlign w:val="superscript"/>
        </w:rPr>
        <w:tab/>
      </w:r>
      <w:r w:rsidR="00780E2E" w:rsidRPr="008B7F60">
        <w:rPr>
          <w:rFonts w:ascii="Times New Roman" w:hAnsi="Times New Roman" w:cs="Times New Roman"/>
          <w:i/>
          <w:sz w:val="24"/>
          <w:szCs w:val="24"/>
          <w:highlight w:val="white"/>
          <w:vertAlign w:val="superscript"/>
        </w:rPr>
        <w:tab/>
        <w:t xml:space="preserve">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    </w:t>
      </w:r>
      <w:r w:rsidR="001B063D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       </w:t>
      </w:r>
      <w:r w:rsidR="00332652">
        <w:rPr>
          <w:rFonts w:ascii="Times New Roman" w:hAnsi="Times New Roman" w:cs="Times New Roman"/>
          <w:sz w:val="24"/>
          <w:szCs w:val="24"/>
          <w:highlight w:val="white"/>
        </w:rPr>
        <w:t xml:space="preserve">           </w:t>
      </w:r>
      <w:r w:rsidR="001B063D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  </w:t>
      </w:r>
      <w:proofErr w:type="gramStart"/>
      <w:r w:rsidR="001B063D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="001B063D" w:rsidRPr="008B7F60">
        <w:rPr>
          <w:rFonts w:ascii="Times New Roman" w:hAnsi="Times New Roman" w:cs="Times New Roman"/>
          <w:sz w:val="24"/>
          <w:szCs w:val="24"/>
          <w:highlight w:val="white"/>
        </w:rPr>
        <w:t>«</w:t>
      </w:r>
      <w:proofErr w:type="gramEnd"/>
      <w:r w:rsidR="001B063D" w:rsidRPr="008B7F60">
        <w:rPr>
          <w:rFonts w:ascii="Times New Roman" w:hAnsi="Times New Roman" w:cs="Times New Roman"/>
          <w:sz w:val="24"/>
          <w:szCs w:val="24"/>
          <w:highlight w:val="white"/>
        </w:rPr>
        <w:t>____» </w:t>
      </w:r>
      <w:r w:rsidR="00332652"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</w:t>
      </w:r>
      <w:r w:rsidR="001B063D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 2025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года</w:t>
      </w:r>
    </w:p>
    <w:p w14:paraId="43C81EBD" w14:textId="77777777" w:rsidR="00375056" w:rsidRPr="008B7F60" w:rsidRDefault="00375056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6DDF0ACC" w14:textId="39FADB06" w:rsidR="00332652" w:rsidRPr="00F96E1B" w:rsidRDefault="00332652" w:rsidP="00F96E1B">
      <w:pPr>
        <w:shd w:val="clear" w:color="auto" w:fill="FFFFFF"/>
        <w:tabs>
          <w:tab w:val="left" w:pos="567"/>
        </w:tabs>
        <w:autoSpaceDE w:val="0"/>
        <w:autoSpaceDN w:val="0"/>
        <w:adjustRightInd w:val="0"/>
        <w:spacing w:line="240" w:lineRule="auto"/>
        <w:ind w:firstLine="426"/>
        <w:rPr>
          <w:bCs/>
          <w:color w:val="000000"/>
          <w:sz w:val="24"/>
          <w:szCs w:val="24"/>
          <w:shd w:val="clear" w:color="auto" w:fill="FFFFFF"/>
        </w:rPr>
      </w:pPr>
      <w:r w:rsidRPr="00332652">
        <w:rPr>
          <w:b/>
          <w:color w:val="000000"/>
          <w:sz w:val="24"/>
          <w:szCs w:val="24"/>
        </w:rPr>
        <w:t xml:space="preserve">Санкт-Петербургское государственное автономное учреждение «Фонд поддержки научной, научно-технической, инновационной деятельности» (сокращенно – </w:t>
      </w:r>
      <w:r w:rsidRPr="00332652">
        <w:rPr>
          <w:b/>
          <w:color w:val="000000"/>
          <w:sz w:val="24"/>
          <w:szCs w:val="24"/>
        </w:rPr>
        <w:br/>
        <w:t xml:space="preserve">Санкт-Петербургский научный фонд), именуемое в дальнейшем Заказчик, в лице </w:t>
      </w:r>
      <w:r w:rsidR="00F96E1B">
        <w:rPr>
          <w:b/>
          <w:color w:val="000000"/>
          <w:sz w:val="24"/>
          <w:szCs w:val="24"/>
        </w:rPr>
        <w:t>Врио д</w:t>
      </w:r>
      <w:r w:rsidRPr="00332652">
        <w:rPr>
          <w:b/>
          <w:color w:val="000000"/>
          <w:sz w:val="24"/>
          <w:szCs w:val="24"/>
        </w:rPr>
        <w:t xml:space="preserve">иректора </w:t>
      </w:r>
      <w:proofErr w:type="spellStart"/>
      <w:r w:rsidR="00F96E1B">
        <w:rPr>
          <w:b/>
          <w:color w:val="000000"/>
          <w:sz w:val="24"/>
          <w:szCs w:val="24"/>
        </w:rPr>
        <w:t>Билика</w:t>
      </w:r>
      <w:proofErr w:type="spellEnd"/>
      <w:r w:rsidR="00F96E1B">
        <w:rPr>
          <w:b/>
          <w:color w:val="000000"/>
          <w:sz w:val="24"/>
          <w:szCs w:val="24"/>
        </w:rPr>
        <w:t xml:space="preserve"> Владимира Васильевича</w:t>
      </w:r>
      <w:r w:rsidRPr="00332652">
        <w:rPr>
          <w:b/>
          <w:color w:val="000000"/>
          <w:sz w:val="24"/>
          <w:szCs w:val="24"/>
        </w:rPr>
        <w:t xml:space="preserve">, действующего на основании </w:t>
      </w:r>
      <w:r w:rsidR="00935207">
        <w:rPr>
          <w:b/>
          <w:color w:val="000000"/>
          <w:sz w:val="24"/>
          <w:szCs w:val="24"/>
        </w:rPr>
        <w:t>_______</w:t>
      </w:r>
      <w:r w:rsidRPr="00332652">
        <w:rPr>
          <w:b/>
          <w:color w:val="000000"/>
          <w:sz w:val="24"/>
          <w:szCs w:val="24"/>
        </w:rPr>
        <w:t xml:space="preserve"> </w:t>
      </w:r>
      <w:r w:rsidR="00780E2E" w:rsidRPr="008B7F60">
        <w:rPr>
          <w:sz w:val="24"/>
          <w:szCs w:val="24"/>
        </w:rPr>
        <w:t xml:space="preserve">и </w:t>
      </w:r>
      <w:r w:rsidR="00935207">
        <w:rPr>
          <w:b/>
          <w:color w:val="000000"/>
          <w:sz w:val="24"/>
          <w:szCs w:val="24"/>
          <w:shd w:val="clear" w:color="auto" w:fill="FFFFFF"/>
        </w:rPr>
        <w:t>______________</w:t>
      </w:r>
      <w:r w:rsidR="00780E2E" w:rsidRPr="008B7F60">
        <w:rPr>
          <w:bCs/>
          <w:sz w:val="24"/>
          <w:szCs w:val="24"/>
        </w:rPr>
        <w:t>с</w:t>
      </w:r>
      <w:r w:rsidR="00780E2E" w:rsidRPr="008B7F60">
        <w:rPr>
          <w:sz w:val="24"/>
          <w:szCs w:val="24"/>
        </w:rPr>
        <w:t xml:space="preserve"> другой стороны, вместе именуемые «Стороны» и каждый в отдельности «Сторона», в соответствии </w:t>
      </w:r>
      <w:r w:rsidRPr="00332652">
        <w:rPr>
          <w:sz w:val="24"/>
          <w:szCs w:val="24"/>
        </w:rPr>
        <w:t>Гражданским Кодексом Российской Федерации, Федеральным законом от 18.07.2011 №223-ФЗ, Положением о закупках товаров, работ, услуг Санкт-Петербургского научного фонда, заключили настоящий Договор (далее – Договор) о нижеследующем:</w:t>
      </w:r>
    </w:p>
    <w:p w14:paraId="6BB4E342" w14:textId="2EBEEEE1" w:rsidR="00780E2E" w:rsidRPr="008B7F60" w:rsidRDefault="00780E2E" w:rsidP="00C35F9D">
      <w:pPr>
        <w:shd w:val="clear" w:color="auto" w:fill="FFFFFF"/>
        <w:tabs>
          <w:tab w:val="left" w:pos="567"/>
        </w:tabs>
        <w:autoSpaceDE w:val="0"/>
        <w:autoSpaceDN w:val="0"/>
        <w:adjustRightInd w:val="0"/>
        <w:spacing w:line="240" w:lineRule="auto"/>
        <w:ind w:firstLine="426"/>
        <w:rPr>
          <w:b/>
          <w:color w:val="000000"/>
          <w:sz w:val="24"/>
          <w:szCs w:val="24"/>
        </w:rPr>
      </w:pPr>
    </w:p>
    <w:p w14:paraId="157F5497" w14:textId="4501AB06" w:rsidR="00780E2E" w:rsidRPr="008B7F60" w:rsidRDefault="008B7F60" w:rsidP="00A301DE">
      <w:pPr>
        <w:numPr>
          <w:ilvl w:val="0"/>
          <w:numId w:val="2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line="240" w:lineRule="auto"/>
        <w:jc w:val="center"/>
        <w:rPr>
          <w:b/>
          <w:color w:val="000000"/>
          <w:sz w:val="24"/>
          <w:szCs w:val="24"/>
        </w:rPr>
      </w:pPr>
      <w:r w:rsidRPr="008B7F60">
        <w:rPr>
          <w:b/>
          <w:color w:val="000000"/>
          <w:sz w:val="24"/>
          <w:szCs w:val="24"/>
        </w:rPr>
        <w:t xml:space="preserve">Предмет </w:t>
      </w:r>
      <w:r w:rsidR="00AE599D" w:rsidRPr="00AE599D">
        <w:rPr>
          <w:b/>
          <w:color w:val="000000"/>
          <w:sz w:val="24"/>
          <w:szCs w:val="24"/>
        </w:rPr>
        <w:t>Договор</w:t>
      </w:r>
      <w:r w:rsidR="00AE599D">
        <w:rPr>
          <w:b/>
          <w:color w:val="000000"/>
          <w:sz w:val="24"/>
          <w:szCs w:val="24"/>
        </w:rPr>
        <w:t>а</w:t>
      </w:r>
    </w:p>
    <w:p w14:paraId="50DCD0D6" w14:textId="6DB74CAF" w:rsidR="00780E2E" w:rsidRPr="008B7F60" w:rsidRDefault="00780E2E" w:rsidP="00C35F9D">
      <w:pPr>
        <w:tabs>
          <w:tab w:val="left" w:pos="567"/>
        </w:tabs>
        <w:spacing w:line="240" w:lineRule="auto"/>
        <w:ind w:firstLine="426"/>
        <w:rPr>
          <w:sz w:val="24"/>
          <w:szCs w:val="24"/>
        </w:rPr>
      </w:pPr>
      <w:r w:rsidRPr="008B7F60">
        <w:rPr>
          <w:color w:val="000000"/>
          <w:sz w:val="24"/>
          <w:szCs w:val="24"/>
        </w:rPr>
        <w:t>1.1</w:t>
      </w:r>
      <w:r w:rsidRPr="008B7F60">
        <w:rPr>
          <w:b/>
          <w:color w:val="000000"/>
          <w:sz w:val="24"/>
          <w:szCs w:val="24"/>
        </w:rPr>
        <w:t>. Подрядчик</w:t>
      </w:r>
      <w:r w:rsidRPr="008B7F60">
        <w:rPr>
          <w:color w:val="000000"/>
          <w:sz w:val="24"/>
          <w:szCs w:val="24"/>
        </w:rPr>
        <w:t xml:space="preserve"> обязуется по заданию Заказчика выполнить работы </w:t>
      </w:r>
      <w:r w:rsidR="00935207" w:rsidRPr="00935207">
        <w:rPr>
          <w:color w:val="000000"/>
          <w:sz w:val="24"/>
          <w:szCs w:val="24"/>
        </w:rPr>
        <w:t>по установке двери</w:t>
      </w:r>
      <w:r w:rsidR="00332652" w:rsidRPr="00332652">
        <w:rPr>
          <w:b/>
          <w:bCs/>
          <w:color w:val="000000"/>
          <w:sz w:val="24"/>
          <w:szCs w:val="24"/>
        </w:rPr>
        <w:t xml:space="preserve"> </w:t>
      </w:r>
      <w:r w:rsidR="00332652">
        <w:rPr>
          <w:b/>
          <w:bCs/>
          <w:color w:val="000000"/>
          <w:sz w:val="24"/>
          <w:szCs w:val="24"/>
        </w:rPr>
        <w:t>(</w:t>
      </w:r>
      <w:r w:rsidRPr="008B7F60">
        <w:rPr>
          <w:color w:val="000000"/>
          <w:sz w:val="24"/>
          <w:szCs w:val="24"/>
        </w:rPr>
        <w:t>далее - Работы)</w:t>
      </w:r>
      <w:r w:rsidR="009368B3" w:rsidRPr="008B7F60">
        <w:rPr>
          <w:color w:val="000000"/>
          <w:sz w:val="24"/>
          <w:szCs w:val="24"/>
        </w:rPr>
        <w:t xml:space="preserve"> в помещени</w:t>
      </w:r>
      <w:r w:rsidR="00F73D63">
        <w:rPr>
          <w:color w:val="000000"/>
          <w:sz w:val="24"/>
          <w:szCs w:val="24"/>
        </w:rPr>
        <w:t>и</w:t>
      </w:r>
      <w:r w:rsidR="009368B3" w:rsidRPr="008B7F60">
        <w:rPr>
          <w:color w:val="000000"/>
          <w:sz w:val="24"/>
          <w:szCs w:val="24"/>
        </w:rPr>
        <w:t xml:space="preserve"> </w:t>
      </w:r>
      <w:r w:rsidR="00332652">
        <w:rPr>
          <w:color w:val="000000"/>
          <w:sz w:val="24"/>
          <w:szCs w:val="24"/>
        </w:rPr>
        <w:t>Санкт-Петербургского научного</w:t>
      </w:r>
      <w:r w:rsidR="00332652" w:rsidRPr="00332652">
        <w:rPr>
          <w:color w:val="000000"/>
          <w:sz w:val="24"/>
          <w:szCs w:val="24"/>
        </w:rPr>
        <w:t xml:space="preserve"> фонд</w:t>
      </w:r>
      <w:r w:rsidR="00332652">
        <w:rPr>
          <w:color w:val="000000"/>
          <w:sz w:val="24"/>
          <w:szCs w:val="24"/>
        </w:rPr>
        <w:t>а</w:t>
      </w:r>
      <w:r w:rsidRPr="008B7F60">
        <w:rPr>
          <w:color w:val="000000"/>
          <w:sz w:val="24"/>
          <w:szCs w:val="24"/>
        </w:rPr>
        <w:t xml:space="preserve"> (далее</w:t>
      </w:r>
      <w:r w:rsidR="005F4021" w:rsidRPr="008B7F60">
        <w:rPr>
          <w:color w:val="000000"/>
          <w:sz w:val="24"/>
          <w:szCs w:val="24"/>
        </w:rPr>
        <w:t xml:space="preserve"> </w:t>
      </w:r>
      <w:r w:rsidRPr="008B7F60">
        <w:rPr>
          <w:color w:val="000000"/>
          <w:sz w:val="24"/>
          <w:szCs w:val="24"/>
        </w:rPr>
        <w:t xml:space="preserve">- Объект) в объеме, установленном в Техническом Задании (Приложение </w:t>
      </w:r>
      <w:r w:rsidR="00B47723">
        <w:rPr>
          <w:color w:val="000000"/>
          <w:sz w:val="24"/>
          <w:szCs w:val="24"/>
        </w:rPr>
        <w:t>№</w:t>
      </w:r>
      <w:r w:rsidRPr="008B7F60">
        <w:rPr>
          <w:color w:val="000000"/>
          <w:sz w:val="24"/>
          <w:szCs w:val="24"/>
        </w:rPr>
        <w:t xml:space="preserve"> 1 к </w:t>
      </w:r>
      <w:r w:rsidR="00AE599D" w:rsidRPr="00AE599D">
        <w:rPr>
          <w:color w:val="000000"/>
          <w:sz w:val="24"/>
          <w:szCs w:val="24"/>
        </w:rPr>
        <w:t>Договор</w:t>
      </w:r>
      <w:r w:rsidR="00AE599D">
        <w:rPr>
          <w:color w:val="000000"/>
          <w:sz w:val="24"/>
          <w:szCs w:val="24"/>
        </w:rPr>
        <w:t>у</w:t>
      </w:r>
      <w:r w:rsidRPr="008B7F60">
        <w:rPr>
          <w:color w:val="000000"/>
          <w:sz w:val="24"/>
          <w:szCs w:val="24"/>
        </w:rPr>
        <w:t>),</w:t>
      </w:r>
      <w:r w:rsidRPr="008B7F60">
        <w:rPr>
          <w:sz w:val="24"/>
          <w:szCs w:val="24"/>
        </w:rPr>
        <w:t xml:space="preserve"> расчетом цены </w:t>
      </w:r>
      <w:r w:rsidR="00AE599D" w:rsidRPr="00AE599D">
        <w:rPr>
          <w:sz w:val="24"/>
          <w:szCs w:val="24"/>
        </w:rPr>
        <w:t>Договор</w:t>
      </w:r>
      <w:r w:rsidR="00AE599D">
        <w:rPr>
          <w:sz w:val="24"/>
          <w:szCs w:val="24"/>
        </w:rPr>
        <w:t>а</w:t>
      </w:r>
      <w:r w:rsidR="00DC5450">
        <w:rPr>
          <w:sz w:val="24"/>
          <w:szCs w:val="24"/>
        </w:rPr>
        <w:t xml:space="preserve"> (Приложение </w:t>
      </w:r>
      <w:r w:rsidR="00B47723">
        <w:rPr>
          <w:sz w:val="24"/>
          <w:szCs w:val="24"/>
        </w:rPr>
        <w:t>№</w:t>
      </w:r>
      <w:r w:rsidR="00DC5450">
        <w:rPr>
          <w:sz w:val="24"/>
          <w:szCs w:val="24"/>
        </w:rPr>
        <w:t xml:space="preserve"> 2)</w:t>
      </w:r>
      <w:r w:rsidR="008B7F60" w:rsidRPr="008B7F60">
        <w:rPr>
          <w:sz w:val="24"/>
          <w:szCs w:val="24"/>
        </w:rPr>
        <w:t xml:space="preserve">, </w:t>
      </w:r>
      <w:r w:rsidRPr="008B7F60">
        <w:rPr>
          <w:sz w:val="24"/>
          <w:szCs w:val="24"/>
        </w:rPr>
        <w:t xml:space="preserve">а </w:t>
      </w:r>
      <w:r w:rsidRPr="008B7F60">
        <w:rPr>
          <w:b/>
          <w:sz w:val="24"/>
          <w:szCs w:val="24"/>
        </w:rPr>
        <w:t>Заказчик</w:t>
      </w:r>
      <w:r w:rsidRPr="008B7F60">
        <w:rPr>
          <w:sz w:val="24"/>
          <w:szCs w:val="24"/>
        </w:rPr>
        <w:t xml:space="preserve"> обязуется принять и оплатить оказанные работ в порядке и на условиях, предусмотренных </w:t>
      </w:r>
      <w:r w:rsidR="00AE599D" w:rsidRPr="00AE599D">
        <w:rPr>
          <w:sz w:val="24"/>
          <w:szCs w:val="24"/>
        </w:rPr>
        <w:t>Договор</w:t>
      </w:r>
      <w:r w:rsidR="00AE599D">
        <w:rPr>
          <w:sz w:val="24"/>
          <w:szCs w:val="24"/>
        </w:rPr>
        <w:t>ом</w:t>
      </w:r>
    </w:p>
    <w:p w14:paraId="1F237F2F" w14:textId="77777777" w:rsidR="00332652" w:rsidRPr="00332652" w:rsidRDefault="00780E2E" w:rsidP="00332652">
      <w:pPr>
        <w:tabs>
          <w:tab w:val="left" w:pos="567"/>
        </w:tabs>
        <w:ind w:firstLine="0"/>
        <w:rPr>
          <w:sz w:val="24"/>
          <w:szCs w:val="24"/>
          <w:lang w:bidi="ru-RU"/>
        </w:rPr>
      </w:pPr>
      <w:r w:rsidRPr="00332652">
        <w:rPr>
          <w:sz w:val="24"/>
          <w:szCs w:val="24"/>
          <w:highlight w:val="white"/>
        </w:rPr>
        <w:t xml:space="preserve">1.2. Место выполнения Работ: </w:t>
      </w:r>
      <w:r w:rsidR="00332652" w:rsidRPr="00332652">
        <w:rPr>
          <w:sz w:val="24"/>
          <w:szCs w:val="24"/>
          <w:lang w:bidi="ru-RU"/>
        </w:rPr>
        <w:t xml:space="preserve">191002, Санкт-Петербург, наб. реки Фонтанки, </w:t>
      </w:r>
      <w:r w:rsidR="00332652" w:rsidRPr="00332652">
        <w:rPr>
          <w:sz w:val="24"/>
          <w:szCs w:val="24"/>
          <w:lang w:bidi="ru-RU"/>
        </w:rPr>
        <w:br/>
        <w:t>д. 50, лит. Ц, 2 (второй) этаж.</w:t>
      </w:r>
    </w:p>
    <w:p w14:paraId="5BDACB8B" w14:textId="79DB9732" w:rsidR="00780E2E" w:rsidRPr="008B7F60" w:rsidRDefault="00780E2E" w:rsidP="00332652">
      <w:pPr>
        <w:pStyle w:val="a7"/>
        <w:tabs>
          <w:tab w:val="left" w:pos="567"/>
        </w:tabs>
        <w:spacing w:line="240" w:lineRule="auto"/>
        <w:ind w:left="0" w:firstLine="0"/>
        <w:rPr>
          <w:sz w:val="24"/>
          <w:szCs w:val="24"/>
          <w:highlight w:val="white"/>
        </w:rPr>
      </w:pPr>
      <w:r w:rsidRPr="008B7F60">
        <w:rPr>
          <w:sz w:val="24"/>
          <w:szCs w:val="24"/>
          <w:highlight w:val="white"/>
        </w:rPr>
        <w:t>1.3. Работы (результаты Работ) должны соответствовать требованиям технических регламентов, документов, разрабатываемых и применяемых в национальной системе стандартизации, технических условий, санитарно-эпидемиологических правил и нормативов, действующих в отношении данного вида работ, Техническому заданию (Приложение</w:t>
      </w:r>
      <w:r w:rsidR="00B47723">
        <w:rPr>
          <w:sz w:val="24"/>
          <w:szCs w:val="24"/>
          <w:highlight w:val="white"/>
        </w:rPr>
        <w:t xml:space="preserve"> №</w:t>
      </w:r>
      <w:r w:rsidRPr="008B7F60">
        <w:rPr>
          <w:sz w:val="24"/>
          <w:szCs w:val="24"/>
          <w:highlight w:val="white"/>
        </w:rPr>
        <w:t xml:space="preserve"> 1 к</w:t>
      </w:r>
      <w:r w:rsidR="00AE599D">
        <w:rPr>
          <w:sz w:val="24"/>
          <w:szCs w:val="24"/>
          <w:highlight w:val="white"/>
        </w:rPr>
        <w:t xml:space="preserve"> </w:t>
      </w:r>
      <w:r w:rsidR="00AE599D" w:rsidRPr="00AE599D">
        <w:rPr>
          <w:sz w:val="24"/>
          <w:szCs w:val="24"/>
        </w:rPr>
        <w:t>Договор</w:t>
      </w:r>
      <w:r w:rsidR="00AE599D">
        <w:rPr>
          <w:sz w:val="24"/>
          <w:szCs w:val="24"/>
        </w:rPr>
        <w:t>у</w:t>
      </w:r>
      <w:r w:rsidRPr="008B7F60">
        <w:rPr>
          <w:sz w:val="24"/>
          <w:szCs w:val="24"/>
          <w:highlight w:val="white"/>
        </w:rPr>
        <w:t xml:space="preserve">), условиям </w:t>
      </w:r>
      <w:r w:rsidR="00AE599D" w:rsidRPr="00AE599D">
        <w:rPr>
          <w:sz w:val="24"/>
          <w:szCs w:val="24"/>
        </w:rPr>
        <w:t>Договор</w:t>
      </w:r>
      <w:r w:rsidR="00AE599D">
        <w:rPr>
          <w:sz w:val="24"/>
          <w:szCs w:val="24"/>
        </w:rPr>
        <w:t>а</w:t>
      </w:r>
    </w:p>
    <w:p w14:paraId="73BF88FB" w14:textId="77777777" w:rsidR="00780E2E" w:rsidRPr="008B7F60" w:rsidRDefault="00780E2E" w:rsidP="00C35F9D">
      <w:pPr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firstLine="426"/>
        <w:rPr>
          <w:color w:val="000000"/>
          <w:sz w:val="24"/>
          <w:szCs w:val="24"/>
        </w:rPr>
      </w:pPr>
    </w:p>
    <w:p w14:paraId="15F6FE32" w14:textId="7CACCFE4" w:rsidR="00375056" w:rsidRPr="008B7F60" w:rsidRDefault="00780E2E" w:rsidP="00A301DE">
      <w:pPr>
        <w:pStyle w:val="ConsPlusNormal"/>
        <w:pBdr>
          <w:right w:val="none" w:sz="4" w:space="1" w:color="000000"/>
        </w:pBdr>
        <w:tabs>
          <w:tab w:val="left" w:pos="567"/>
        </w:tabs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  <w:bookmarkStart w:id="0" w:name="P674"/>
      <w:bookmarkEnd w:id="0"/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2. Цена </w:t>
      </w:r>
      <w:r w:rsidR="00AE599D" w:rsidRPr="00AE599D">
        <w:rPr>
          <w:rFonts w:ascii="Times New Roman" w:hAnsi="Times New Roman" w:cs="Times New Roman"/>
          <w:b/>
          <w:sz w:val="24"/>
          <w:szCs w:val="24"/>
        </w:rPr>
        <w:t>Договор</w:t>
      </w:r>
      <w:r w:rsidR="00AE599D">
        <w:rPr>
          <w:rFonts w:ascii="Times New Roman" w:hAnsi="Times New Roman" w:cs="Times New Roman"/>
          <w:b/>
          <w:sz w:val="24"/>
          <w:szCs w:val="24"/>
        </w:rPr>
        <w:t>а</w:t>
      </w:r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, порядок и сроки оплаты Работ</w:t>
      </w:r>
    </w:p>
    <w:p w14:paraId="3F828521" w14:textId="7CFBE61B" w:rsidR="00375056" w:rsidRPr="008B7F60" w:rsidRDefault="00780E2E" w:rsidP="00AE599D">
      <w:pPr>
        <w:widowControl w:val="0"/>
        <w:pBdr>
          <w:right w:val="none" w:sz="4" w:space="1" w:color="000000"/>
        </w:pBdr>
        <w:tabs>
          <w:tab w:val="left" w:pos="567"/>
        </w:tabs>
        <w:spacing w:line="240" w:lineRule="auto"/>
        <w:ind w:firstLine="426"/>
        <w:rPr>
          <w:sz w:val="24"/>
          <w:szCs w:val="24"/>
          <w:highlight w:val="white"/>
        </w:rPr>
      </w:pPr>
      <w:r w:rsidRPr="008B7F60">
        <w:rPr>
          <w:sz w:val="24"/>
          <w:szCs w:val="24"/>
          <w:highlight w:val="white"/>
        </w:rPr>
        <w:t xml:space="preserve">2.1. Цена </w:t>
      </w:r>
      <w:r w:rsidR="00AE599D" w:rsidRPr="00AE599D">
        <w:rPr>
          <w:sz w:val="24"/>
          <w:szCs w:val="24"/>
          <w:highlight w:val="white"/>
        </w:rPr>
        <w:t>Договор</w:t>
      </w:r>
      <w:r w:rsidR="00AE599D">
        <w:rPr>
          <w:sz w:val="24"/>
          <w:szCs w:val="24"/>
          <w:highlight w:val="white"/>
        </w:rPr>
        <w:t>а</w:t>
      </w:r>
      <w:r w:rsidRPr="008B7F60">
        <w:rPr>
          <w:sz w:val="24"/>
          <w:szCs w:val="24"/>
          <w:highlight w:val="white"/>
        </w:rPr>
        <w:t xml:space="preserve"> является твердой и определяется на весь срок исполнения </w:t>
      </w:r>
      <w:r w:rsidR="00AE599D" w:rsidRPr="00AE599D">
        <w:rPr>
          <w:sz w:val="24"/>
          <w:szCs w:val="24"/>
          <w:highlight w:val="white"/>
        </w:rPr>
        <w:t>Договор</w:t>
      </w:r>
      <w:r w:rsidR="00AE599D">
        <w:rPr>
          <w:sz w:val="24"/>
          <w:szCs w:val="24"/>
          <w:highlight w:val="white"/>
        </w:rPr>
        <w:t>а</w:t>
      </w:r>
    </w:p>
    <w:p w14:paraId="0D3A08FA" w14:textId="18698C1A" w:rsidR="00375056" w:rsidRPr="00AE599D" w:rsidRDefault="00780E2E" w:rsidP="00AE599D">
      <w:pPr>
        <w:widowControl w:val="0"/>
        <w:tabs>
          <w:tab w:val="left" w:pos="567"/>
        </w:tabs>
        <w:spacing w:line="240" w:lineRule="auto"/>
        <w:ind w:firstLine="426"/>
        <w:rPr>
          <w:sz w:val="24"/>
          <w:szCs w:val="24"/>
        </w:rPr>
      </w:pPr>
      <w:r w:rsidRPr="008B7F60">
        <w:rPr>
          <w:sz w:val="24"/>
          <w:szCs w:val="24"/>
          <w:highlight w:val="white"/>
        </w:rPr>
        <w:t xml:space="preserve">2.2. </w:t>
      </w:r>
      <w:r w:rsidRPr="0037753F">
        <w:rPr>
          <w:sz w:val="24"/>
          <w:szCs w:val="24"/>
        </w:rPr>
        <w:t xml:space="preserve">Цена </w:t>
      </w:r>
      <w:r w:rsidR="00AE599D" w:rsidRPr="00AE599D">
        <w:rPr>
          <w:sz w:val="24"/>
          <w:szCs w:val="24"/>
        </w:rPr>
        <w:t>Договор</w:t>
      </w:r>
      <w:r w:rsidR="00AE599D">
        <w:rPr>
          <w:sz w:val="24"/>
          <w:szCs w:val="24"/>
        </w:rPr>
        <w:t xml:space="preserve">а </w:t>
      </w:r>
      <w:r w:rsidRPr="0037753F">
        <w:rPr>
          <w:sz w:val="24"/>
          <w:szCs w:val="24"/>
        </w:rPr>
        <w:t xml:space="preserve">составляет </w:t>
      </w:r>
      <w:r w:rsidR="00935207">
        <w:rPr>
          <w:sz w:val="24"/>
          <w:szCs w:val="24"/>
        </w:rPr>
        <w:t>______________</w:t>
      </w:r>
    </w:p>
    <w:p w14:paraId="067704F6" w14:textId="49DA7F28" w:rsidR="00375056" w:rsidRPr="008B7F60" w:rsidRDefault="00780E2E" w:rsidP="00C35F9D">
      <w:pPr>
        <w:widowControl w:val="0"/>
        <w:tabs>
          <w:tab w:val="left" w:pos="567"/>
        </w:tabs>
        <w:spacing w:line="240" w:lineRule="auto"/>
        <w:ind w:firstLine="426"/>
        <w:rPr>
          <w:sz w:val="24"/>
          <w:szCs w:val="24"/>
          <w:highlight w:val="white"/>
        </w:rPr>
      </w:pPr>
      <w:r w:rsidRPr="008B7F60">
        <w:rPr>
          <w:sz w:val="24"/>
          <w:szCs w:val="24"/>
          <w:highlight w:val="white"/>
        </w:rPr>
        <w:t xml:space="preserve">2.3.  Сумма, подлежащая уплате Заказчиком Подрядчику,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AE599D" w:rsidRPr="00AE599D">
        <w:rPr>
          <w:sz w:val="24"/>
          <w:szCs w:val="24"/>
        </w:rPr>
        <w:t>Договор</w:t>
      </w:r>
      <w:r w:rsidR="00AE599D">
        <w:rPr>
          <w:sz w:val="24"/>
          <w:szCs w:val="24"/>
        </w:rPr>
        <w:t>а</w:t>
      </w:r>
      <w:r w:rsidRPr="008B7F60">
        <w:rPr>
          <w:sz w:val="24"/>
          <w:szCs w:val="24"/>
          <w:highlight w:val="white"/>
        </w:rPr>
        <w:t xml:space="preserve"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C35F9D">
        <w:rPr>
          <w:sz w:val="24"/>
          <w:szCs w:val="24"/>
          <w:highlight w:val="white"/>
        </w:rPr>
        <w:t>З</w:t>
      </w:r>
      <w:r w:rsidRPr="008B7F60">
        <w:rPr>
          <w:sz w:val="24"/>
          <w:szCs w:val="24"/>
          <w:highlight w:val="white"/>
        </w:rPr>
        <w:t>аказчиком.</w:t>
      </w:r>
    </w:p>
    <w:p w14:paraId="1F06164E" w14:textId="547F145A" w:rsidR="00375056" w:rsidRPr="008B7F60" w:rsidRDefault="00780E2E" w:rsidP="00C35F9D">
      <w:pPr>
        <w:widowControl w:val="0"/>
        <w:tabs>
          <w:tab w:val="left" w:pos="567"/>
        </w:tabs>
        <w:spacing w:line="240" w:lineRule="auto"/>
        <w:ind w:firstLine="426"/>
        <w:rPr>
          <w:i/>
          <w:sz w:val="24"/>
          <w:szCs w:val="24"/>
          <w:highlight w:val="white"/>
        </w:rPr>
      </w:pPr>
      <w:r w:rsidRPr="008B7F60">
        <w:rPr>
          <w:sz w:val="24"/>
          <w:szCs w:val="24"/>
          <w:highlight w:val="white"/>
        </w:rPr>
        <w:t xml:space="preserve">2.4. Оплата по </w:t>
      </w:r>
      <w:r w:rsidR="00AE599D" w:rsidRPr="00AE599D">
        <w:rPr>
          <w:sz w:val="24"/>
          <w:szCs w:val="24"/>
        </w:rPr>
        <w:t>Договор</w:t>
      </w:r>
      <w:r w:rsidR="00AE599D">
        <w:rPr>
          <w:sz w:val="24"/>
          <w:szCs w:val="24"/>
        </w:rPr>
        <w:t xml:space="preserve">у </w:t>
      </w:r>
      <w:r w:rsidRPr="008B7F60">
        <w:rPr>
          <w:sz w:val="24"/>
          <w:szCs w:val="24"/>
          <w:highlight w:val="white"/>
        </w:rPr>
        <w:t>осуществляется в рублях Российской Федерации.</w:t>
      </w:r>
    </w:p>
    <w:p w14:paraId="47926602" w14:textId="4119F5DA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2.5. Цена </w:t>
      </w:r>
      <w:r w:rsidR="00731A5D" w:rsidRPr="00731A5D">
        <w:rPr>
          <w:rFonts w:ascii="Times New Roman" w:hAnsi="Times New Roman" w:cs="Times New Roman"/>
          <w:sz w:val="24"/>
          <w:szCs w:val="24"/>
        </w:rPr>
        <w:t>Договора</w:t>
      </w:r>
      <w:r w:rsidR="00731A5D" w:rsidRPr="00731A5D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включает в себя все расходы, необходимые для выполнения Работ, затраты на уплату налогов, сборов и других обязательных платежей, компенсацию издержек и вознаграждения Подрядчика.</w:t>
      </w:r>
    </w:p>
    <w:p w14:paraId="566032FE" w14:textId="49AD2556" w:rsidR="00375056" w:rsidRPr="00C35F9D" w:rsidRDefault="00780E2E" w:rsidP="00C35F9D">
      <w:pPr>
        <w:pStyle w:val="ConsPlusNormal"/>
        <w:pBdr>
          <w:right w:val="none" w:sz="4" w:space="0" w:color="000000"/>
        </w:pBdr>
        <w:tabs>
          <w:tab w:val="left" w:pos="567"/>
        </w:tabs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bookmarkStart w:id="1" w:name="P691"/>
      <w:bookmarkEnd w:id="1"/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2.6. Авансирование по </w:t>
      </w:r>
      <w:r w:rsidR="00731A5D">
        <w:rPr>
          <w:rFonts w:ascii="Times New Roman" w:hAnsi="Times New Roman" w:cs="Times New Roman"/>
          <w:sz w:val="24"/>
          <w:szCs w:val="24"/>
        </w:rPr>
        <w:t>Договору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не предусмотрено.</w:t>
      </w:r>
    </w:p>
    <w:p w14:paraId="43911310" w14:textId="5CFCDCE4" w:rsidR="00375056" w:rsidRDefault="00C35F9D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/>
          <w:bCs/>
          <w:sz w:val="24"/>
          <w:szCs w:val="24"/>
        </w:rPr>
      </w:pPr>
      <w:r w:rsidRPr="00C35F9D">
        <w:rPr>
          <w:rFonts w:ascii="Times New Roman" w:hAnsi="Times New Roman" w:cs="Times New Roman"/>
          <w:sz w:val="24"/>
          <w:szCs w:val="24"/>
          <w:highlight w:val="white"/>
        </w:rPr>
        <w:t>2.7. </w:t>
      </w:r>
      <w:r w:rsidRPr="00C35F9D">
        <w:rPr>
          <w:rFonts w:ascii="Times New Roman" w:hAnsi="Times New Roman"/>
          <w:sz w:val="24"/>
          <w:szCs w:val="24"/>
        </w:rPr>
        <w:t xml:space="preserve">Оплата </w:t>
      </w:r>
      <w:r w:rsidRPr="00C35F9D">
        <w:rPr>
          <w:rFonts w:ascii="Times New Roman" w:eastAsia="Courier New" w:hAnsi="Times New Roman"/>
          <w:sz w:val="24"/>
          <w:szCs w:val="24"/>
          <w:lang w:bidi="ru-RU"/>
        </w:rPr>
        <w:t xml:space="preserve">за фактически выполненные </w:t>
      </w:r>
      <w:r w:rsidRPr="00C35F9D">
        <w:rPr>
          <w:rFonts w:ascii="Times New Roman" w:hAnsi="Times New Roman"/>
          <w:sz w:val="24"/>
          <w:szCs w:val="24"/>
        </w:rPr>
        <w:t xml:space="preserve">Подрядчиком работы </w:t>
      </w:r>
      <w:r w:rsidRPr="00C35F9D">
        <w:rPr>
          <w:rFonts w:ascii="Times New Roman" w:hAnsi="Times New Roman"/>
          <w:bCs/>
          <w:sz w:val="24"/>
          <w:szCs w:val="24"/>
        </w:rPr>
        <w:t xml:space="preserve">осуществляется </w:t>
      </w:r>
      <w:r w:rsidRPr="00C35F9D">
        <w:rPr>
          <w:rFonts w:ascii="Times New Roman" w:hAnsi="Times New Roman"/>
          <w:sz w:val="24"/>
          <w:szCs w:val="24"/>
        </w:rPr>
        <w:t xml:space="preserve">Заказчиком </w:t>
      </w:r>
      <w:r w:rsidRPr="00C35F9D">
        <w:rPr>
          <w:rFonts w:ascii="Times New Roman" w:hAnsi="Times New Roman"/>
          <w:bCs/>
          <w:sz w:val="24"/>
          <w:szCs w:val="24"/>
        </w:rPr>
        <w:t xml:space="preserve">в </w:t>
      </w:r>
      <w:r w:rsidRPr="00C35F9D">
        <w:rPr>
          <w:rFonts w:ascii="Times New Roman" w:hAnsi="Times New Roman"/>
          <w:sz w:val="24"/>
          <w:szCs w:val="24"/>
        </w:rPr>
        <w:t xml:space="preserve">безналичной форме </w:t>
      </w:r>
      <w:r w:rsidRPr="00C35F9D">
        <w:rPr>
          <w:rFonts w:ascii="Times New Roman" w:hAnsi="Times New Roman"/>
          <w:bCs/>
          <w:sz w:val="24"/>
          <w:szCs w:val="24"/>
        </w:rPr>
        <w:t>в течение не более чем 10 (десять) рабочих дней со</w:t>
      </w:r>
      <w:r w:rsidR="009C15F8">
        <w:rPr>
          <w:rFonts w:ascii="Times New Roman" w:hAnsi="Times New Roman"/>
          <w:bCs/>
          <w:sz w:val="24"/>
          <w:szCs w:val="24"/>
        </w:rPr>
        <w:t xml:space="preserve"> дня подписания Заказчиком акта</w:t>
      </w:r>
      <w:r w:rsidRPr="00C35F9D">
        <w:rPr>
          <w:rFonts w:ascii="Times New Roman" w:hAnsi="Times New Roman"/>
          <w:bCs/>
          <w:sz w:val="24"/>
          <w:szCs w:val="24"/>
        </w:rPr>
        <w:t xml:space="preserve"> сдачи-приемки выполненных работ</w:t>
      </w:r>
      <w:r w:rsidR="009C15F8">
        <w:rPr>
          <w:rFonts w:ascii="Times New Roman" w:hAnsi="Times New Roman"/>
          <w:bCs/>
          <w:sz w:val="24"/>
          <w:szCs w:val="24"/>
        </w:rPr>
        <w:t xml:space="preserve"> (</w:t>
      </w:r>
      <w:r w:rsidR="009C15F8" w:rsidRPr="00BB7D16">
        <w:rPr>
          <w:rFonts w:ascii="Times New Roman" w:hAnsi="Times New Roman"/>
          <w:bCs/>
        </w:rPr>
        <w:t>фо</w:t>
      </w:r>
      <w:r w:rsidR="009C15F8">
        <w:rPr>
          <w:rFonts w:ascii="Times New Roman" w:hAnsi="Times New Roman"/>
          <w:bCs/>
        </w:rPr>
        <w:t>рма</w:t>
      </w:r>
      <w:r w:rsidR="009C15F8" w:rsidRPr="00BB7D16">
        <w:rPr>
          <w:rFonts w:ascii="Times New Roman" w:hAnsi="Times New Roman"/>
          <w:bCs/>
        </w:rPr>
        <w:t xml:space="preserve"> 0510452</w:t>
      </w:r>
      <w:proofErr w:type="gramStart"/>
      <w:r w:rsidR="004912B3">
        <w:rPr>
          <w:rFonts w:ascii="Times New Roman" w:hAnsi="Times New Roman"/>
          <w:bCs/>
        </w:rPr>
        <w:t xml:space="preserve">) </w:t>
      </w:r>
      <w:r w:rsidR="009C15F8">
        <w:rPr>
          <w:rFonts w:ascii="Times New Roman" w:hAnsi="Times New Roman"/>
          <w:bCs/>
        </w:rPr>
        <w:t xml:space="preserve"> </w:t>
      </w:r>
      <w:r w:rsidR="009C15F8" w:rsidRPr="00291068">
        <w:rPr>
          <w:rFonts w:ascii="Times New Roman" w:hAnsi="Times New Roman"/>
          <w:bCs/>
        </w:rPr>
        <w:t>подписанных</w:t>
      </w:r>
      <w:proofErr w:type="gramEnd"/>
      <w:r w:rsidR="009C15F8" w:rsidRPr="00291068">
        <w:rPr>
          <w:rFonts w:ascii="Times New Roman" w:hAnsi="Times New Roman"/>
          <w:bCs/>
        </w:rPr>
        <w:t xml:space="preserve"> Сторонами</w:t>
      </w:r>
      <w:r w:rsidR="009C15F8">
        <w:rPr>
          <w:rFonts w:ascii="Times New Roman" w:hAnsi="Times New Roman"/>
          <w:bCs/>
        </w:rPr>
        <w:t>.</w:t>
      </w:r>
      <w:r w:rsidRPr="00C35F9D">
        <w:rPr>
          <w:rFonts w:ascii="Times New Roman" w:hAnsi="Times New Roman"/>
          <w:bCs/>
          <w:sz w:val="24"/>
          <w:szCs w:val="24"/>
        </w:rPr>
        <w:t xml:space="preserve"> Днем исполнения обязательств Заказчиком по оплате считается дата списания денежных средств со счета Заказчика.</w:t>
      </w:r>
    </w:p>
    <w:p w14:paraId="2336618A" w14:textId="1350E4E1" w:rsidR="00332652" w:rsidRDefault="00332652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2.8 </w:t>
      </w:r>
      <w:r w:rsidRPr="00332652">
        <w:rPr>
          <w:rFonts w:ascii="Times New Roman" w:hAnsi="Times New Roman"/>
          <w:bCs/>
          <w:sz w:val="24"/>
          <w:szCs w:val="24"/>
        </w:rPr>
        <w:t xml:space="preserve">Источник финансирования: остатки субсидии на финансовое обеспечение выполнения </w:t>
      </w:r>
      <w:r w:rsidRPr="00332652">
        <w:rPr>
          <w:rFonts w:ascii="Times New Roman" w:hAnsi="Times New Roman"/>
          <w:bCs/>
          <w:sz w:val="24"/>
          <w:szCs w:val="24"/>
        </w:rPr>
        <w:lastRenderedPageBreak/>
        <w:t>государственного задания 2024 года.</w:t>
      </w:r>
    </w:p>
    <w:p w14:paraId="2F953005" w14:textId="77777777" w:rsidR="00C35F9D" w:rsidRDefault="00C35F9D" w:rsidP="00C35F9D">
      <w:pPr>
        <w:pStyle w:val="ConsPlusNormal"/>
        <w:tabs>
          <w:tab w:val="left" w:pos="567"/>
        </w:tabs>
        <w:ind w:firstLine="426"/>
        <w:jc w:val="both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95FF62E" w14:textId="77777777" w:rsidR="00375056" w:rsidRPr="008B7F60" w:rsidRDefault="00780E2E" w:rsidP="00A301DE">
      <w:pPr>
        <w:pStyle w:val="ConsPlusNormal"/>
        <w:tabs>
          <w:tab w:val="left" w:pos="567"/>
        </w:tabs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Статья 3. Сроки выполнения Работ</w:t>
      </w:r>
    </w:p>
    <w:p w14:paraId="4173E554" w14:textId="6D6C5ADB" w:rsidR="00375056" w:rsidRPr="008B7F60" w:rsidRDefault="00780E2E" w:rsidP="00E67D14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3.1. Общий срок выполнения Работ Подрядчиком по </w:t>
      </w:r>
      <w:r w:rsidR="00731A5D">
        <w:rPr>
          <w:rFonts w:ascii="Times New Roman" w:hAnsi="Times New Roman" w:cs="Times New Roman"/>
          <w:sz w:val="24"/>
          <w:szCs w:val="24"/>
        </w:rPr>
        <w:t>Договору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в полном объеме:</w:t>
      </w:r>
    </w:p>
    <w:p w14:paraId="16319E36" w14:textId="5AE983FF" w:rsidR="00375056" w:rsidRPr="008B7F60" w:rsidRDefault="00780E2E" w:rsidP="00E67D14">
      <w:pPr>
        <w:pStyle w:val="ConsPlus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- начало выполнения Работ: </w:t>
      </w:r>
      <w:r w:rsidR="00786BF0" w:rsidRPr="00786BF0">
        <w:rPr>
          <w:rFonts w:ascii="Times New Roman" w:hAnsi="Times New Roman" w:cs="Times New Roman"/>
          <w:sz w:val="24"/>
          <w:szCs w:val="24"/>
        </w:rPr>
        <w:t xml:space="preserve">с момента заключения </w:t>
      </w:r>
      <w:r w:rsidR="00731A5D" w:rsidRPr="00731A5D">
        <w:rPr>
          <w:rFonts w:ascii="Times New Roman" w:hAnsi="Times New Roman" w:cs="Times New Roman"/>
          <w:sz w:val="24"/>
          <w:szCs w:val="24"/>
        </w:rPr>
        <w:t>Договора</w:t>
      </w:r>
      <w:r w:rsidR="00731A5D">
        <w:rPr>
          <w:rFonts w:ascii="Times New Roman" w:hAnsi="Times New Roman" w:cs="Times New Roman"/>
          <w:sz w:val="24"/>
          <w:szCs w:val="24"/>
        </w:rPr>
        <w:t>.</w:t>
      </w:r>
    </w:p>
    <w:p w14:paraId="43CBDEF5" w14:textId="3C6E313D" w:rsidR="00E67D14" w:rsidRPr="00E67D14" w:rsidRDefault="00780E2E" w:rsidP="00E67D14">
      <w:pPr>
        <w:pStyle w:val="ConsPlusNormal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- окончание выполнения Работ: </w:t>
      </w:r>
      <w:r w:rsidR="00935207">
        <w:rPr>
          <w:rFonts w:ascii="Times New Roman" w:hAnsi="Times New Roman" w:cs="Times New Roman"/>
          <w:sz w:val="24"/>
          <w:szCs w:val="24"/>
          <w:highlight w:val="white"/>
        </w:rPr>
        <w:t>7</w:t>
      </w:r>
      <w:r w:rsidR="00E67D14" w:rsidRPr="00E67D14">
        <w:rPr>
          <w:rFonts w:ascii="Times New Roman" w:hAnsi="Times New Roman" w:cs="Times New Roman"/>
          <w:sz w:val="24"/>
          <w:szCs w:val="24"/>
          <w:highlight w:val="white"/>
        </w:rPr>
        <w:t xml:space="preserve"> (</w:t>
      </w:r>
      <w:r w:rsidR="00935207">
        <w:rPr>
          <w:rFonts w:ascii="Times New Roman" w:hAnsi="Times New Roman" w:cs="Times New Roman"/>
          <w:sz w:val="24"/>
          <w:szCs w:val="24"/>
          <w:highlight w:val="white"/>
        </w:rPr>
        <w:t>семь</w:t>
      </w:r>
      <w:r w:rsidR="00E67D14" w:rsidRPr="00E67D14">
        <w:rPr>
          <w:rFonts w:ascii="Times New Roman" w:hAnsi="Times New Roman" w:cs="Times New Roman"/>
          <w:sz w:val="24"/>
          <w:szCs w:val="24"/>
          <w:highlight w:val="white"/>
        </w:rPr>
        <w:t xml:space="preserve">) рабочих дней с момента заключения Договора. </w:t>
      </w:r>
    </w:p>
    <w:p w14:paraId="79440CE9" w14:textId="55AC3D7C" w:rsidR="005F4021" w:rsidRPr="008B7F60" w:rsidRDefault="00780E2E" w:rsidP="00E67D14">
      <w:pPr>
        <w:tabs>
          <w:tab w:val="left" w:pos="567"/>
        </w:tabs>
        <w:spacing w:line="240" w:lineRule="auto"/>
        <w:ind w:firstLine="426"/>
        <w:rPr>
          <w:sz w:val="24"/>
          <w:szCs w:val="24"/>
          <w:highlight w:val="white"/>
          <w:vertAlign w:val="superscript"/>
        </w:rPr>
      </w:pPr>
      <w:r w:rsidRPr="008B7F60">
        <w:rPr>
          <w:sz w:val="24"/>
          <w:szCs w:val="24"/>
          <w:highlight w:val="white"/>
        </w:rPr>
        <w:t>3.2</w:t>
      </w:r>
      <w:r w:rsidR="005F4021" w:rsidRPr="008B7F60">
        <w:rPr>
          <w:sz w:val="24"/>
          <w:szCs w:val="24"/>
          <w:highlight w:val="white"/>
        </w:rPr>
        <w:t>.</w:t>
      </w:r>
      <w:r w:rsidRPr="008B7F60">
        <w:rPr>
          <w:sz w:val="24"/>
          <w:szCs w:val="24"/>
          <w:highlight w:val="white"/>
        </w:rPr>
        <w:t xml:space="preserve"> Подрядчик с согласия Заказчика вправе досрочно выполнить Работы</w:t>
      </w:r>
      <w:r w:rsidR="004909B2">
        <w:rPr>
          <w:sz w:val="24"/>
          <w:szCs w:val="24"/>
          <w:highlight w:val="white"/>
        </w:rPr>
        <w:t xml:space="preserve"> </w:t>
      </w:r>
      <w:r w:rsidRPr="008B7F60">
        <w:rPr>
          <w:sz w:val="24"/>
          <w:szCs w:val="24"/>
          <w:highlight w:val="white"/>
        </w:rPr>
        <w:t xml:space="preserve">и сдать Заказчику их результат в установленном </w:t>
      </w:r>
      <w:r w:rsidR="00731A5D">
        <w:rPr>
          <w:sz w:val="24"/>
          <w:szCs w:val="24"/>
        </w:rPr>
        <w:t>Договором</w:t>
      </w:r>
      <w:r w:rsidRPr="008B7F60">
        <w:rPr>
          <w:sz w:val="24"/>
          <w:szCs w:val="24"/>
          <w:highlight w:val="white"/>
        </w:rPr>
        <w:t xml:space="preserve"> порядке</w:t>
      </w:r>
      <w:r w:rsidR="005F4021" w:rsidRPr="008B7F60">
        <w:rPr>
          <w:sz w:val="24"/>
          <w:szCs w:val="24"/>
          <w:highlight w:val="white"/>
        </w:rPr>
        <w:t>.</w:t>
      </w:r>
    </w:p>
    <w:p w14:paraId="42B051DD" w14:textId="50DC5A20" w:rsidR="00375056" w:rsidRPr="008B7F60" w:rsidRDefault="00780E2E" w:rsidP="00E67D14">
      <w:pPr>
        <w:tabs>
          <w:tab w:val="left" w:pos="567"/>
        </w:tabs>
        <w:spacing w:line="240" w:lineRule="auto"/>
        <w:ind w:firstLine="426"/>
        <w:rPr>
          <w:bCs/>
          <w:i/>
          <w:sz w:val="24"/>
          <w:szCs w:val="24"/>
          <w:highlight w:val="white"/>
        </w:rPr>
      </w:pPr>
      <w:r w:rsidRPr="008B7F60">
        <w:rPr>
          <w:sz w:val="24"/>
          <w:szCs w:val="24"/>
          <w:highlight w:val="white"/>
        </w:rPr>
        <w:t>3.3.</w:t>
      </w:r>
      <w:r w:rsidR="005F4021" w:rsidRPr="008B7F60">
        <w:rPr>
          <w:sz w:val="24"/>
          <w:szCs w:val="24"/>
          <w:highlight w:val="white"/>
        </w:rPr>
        <w:t xml:space="preserve"> </w:t>
      </w:r>
      <w:r w:rsidRPr="008B7F60">
        <w:rPr>
          <w:sz w:val="24"/>
          <w:szCs w:val="24"/>
          <w:highlight w:val="white"/>
        </w:rPr>
        <w:t xml:space="preserve">Работы по </w:t>
      </w:r>
      <w:r w:rsidR="00731A5D">
        <w:rPr>
          <w:sz w:val="24"/>
          <w:szCs w:val="24"/>
        </w:rPr>
        <w:t>Договору</w:t>
      </w:r>
      <w:r w:rsidRPr="008B7F60">
        <w:rPr>
          <w:sz w:val="24"/>
          <w:szCs w:val="24"/>
          <w:highlight w:val="white"/>
        </w:rPr>
        <w:t xml:space="preserve"> выполняются непрерывно. Заказчик и Подрядчик, за исключением случаев, установленных законодательством Российской Федерации, </w:t>
      </w:r>
      <w:r w:rsidR="00731A5D">
        <w:rPr>
          <w:sz w:val="24"/>
          <w:szCs w:val="24"/>
        </w:rPr>
        <w:t>Договором</w:t>
      </w:r>
      <w:r w:rsidRPr="008B7F60">
        <w:rPr>
          <w:sz w:val="24"/>
          <w:szCs w:val="24"/>
          <w:highlight w:val="white"/>
        </w:rPr>
        <w:t>, не вправе приостанавливать выполнение работ.</w:t>
      </w:r>
    </w:p>
    <w:p w14:paraId="014151A6" w14:textId="77777777" w:rsidR="00375056" w:rsidRPr="008B7F60" w:rsidRDefault="00375056" w:rsidP="00E67D14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outlineLvl w:val="1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1E5EFEC" w14:textId="77777777" w:rsidR="00375056" w:rsidRPr="008B7F60" w:rsidRDefault="00780E2E" w:rsidP="00A301DE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Статья 4. Порядок и сроки осуществления приемки Работ</w:t>
      </w:r>
    </w:p>
    <w:p w14:paraId="2D32076E" w14:textId="38133BA7" w:rsidR="00375056" w:rsidRPr="008B7F60" w:rsidRDefault="005F4021" w:rsidP="00C35F9D">
      <w:pPr>
        <w:tabs>
          <w:tab w:val="left" w:pos="567"/>
        </w:tabs>
        <w:spacing w:line="240" w:lineRule="auto"/>
        <w:ind w:firstLine="426"/>
        <w:rPr>
          <w:strike/>
          <w:sz w:val="24"/>
          <w:szCs w:val="24"/>
          <w:highlight w:val="white"/>
        </w:rPr>
      </w:pPr>
      <w:bookmarkStart w:id="2" w:name="P721"/>
      <w:bookmarkEnd w:id="2"/>
      <w:r w:rsidRPr="008B7F60">
        <w:rPr>
          <w:sz w:val="24"/>
          <w:szCs w:val="24"/>
          <w:highlight w:val="white"/>
        </w:rPr>
        <w:t>4.1.</w:t>
      </w:r>
      <w:r w:rsidRPr="008B7F60">
        <w:rPr>
          <w:sz w:val="24"/>
          <w:szCs w:val="24"/>
          <w:highlight w:val="white"/>
        </w:rPr>
        <w:tab/>
        <w:t>Приемка выполненных работ о</w:t>
      </w:r>
      <w:r w:rsidR="00780E2E" w:rsidRPr="008B7F60">
        <w:rPr>
          <w:sz w:val="24"/>
          <w:szCs w:val="24"/>
          <w:highlight w:val="white"/>
        </w:rPr>
        <w:t xml:space="preserve">существляется на основании документов о приемке работ, подтверждающих их выполнение в соответствии с условиями </w:t>
      </w:r>
      <w:r w:rsidR="00731A5D" w:rsidRPr="00731A5D">
        <w:rPr>
          <w:sz w:val="24"/>
          <w:szCs w:val="24"/>
        </w:rPr>
        <w:t>Договора</w:t>
      </w:r>
      <w:r w:rsidR="00731A5D">
        <w:rPr>
          <w:sz w:val="24"/>
          <w:szCs w:val="24"/>
        </w:rPr>
        <w:t>.</w:t>
      </w:r>
    </w:p>
    <w:p w14:paraId="7353CBF8" w14:textId="6A63C11B" w:rsidR="00E26C16" w:rsidRPr="008B7F60" w:rsidRDefault="00780E2E" w:rsidP="00C35F9D">
      <w:pPr>
        <w:tabs>
          <w:tab w:val="left" w:pos="567"/>
        </w:tabs>
        <w:spacing w:line="240" w:lineRule="auto"/>
        <w:ind w:firstLine="426"/>
        <w:rPr>
          <w:bCs/>
          <w:sz w:val="24"/>
          <w:szCs w:val="24"/>
        </w:rPr>
      </w:pPr>
      <w:bookmarkStart w:id="3" w:name="P722"/>
      <w:bookmarkEnd w:id="3"/>
      <w:r w:rsidRPr="008B7F60">
        <w:rPr>
          <w:sz w:val="24"/>
          <w:szCs w:val="24"/>
          <w:highlight w:val="white"/>
        </w:rPr>
        <w:t>4.2. </w:t>
      </w:r>
      <w:r w:rsidR="00E26C16" w:rsidRPr="008B7F60">
        <w:rPr>
          <w:bCs/>
          <w:sz w:val="24"/>
          <w:szCs w:val="24"/>
        </w:rPr>
        <w:t>По окончании работ Подрядчик должен представить следующие документы:</w:t>
      </w:r>
    </w:p>
    <w:p w14:paraId="0CBA505B" w14:textId="0FF421BF" w:rsidR="00E26C16" w:rsidRPr="008B7F60" w:rsidRDefault="00E26C16" w:rsidP="00C35F9D">
      <w:pPr>
        <w:pStyle w:val="Heading"/>
        <w:tabs>
          <w:tab w:val="left" w:pos="567"/>
          <w:tab w:val="left" w:pos="1134"/>
          <w:tab w:val="left" w:pos="1276"/>
          <w:tab w:val="left" w:pos="1418"/>
        </w:tabs>
        <w:autoSpaceDN w:val="0"/>
        <w:adjustRightInd w:val="0"/>
        <w:ind w:firstLine="42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B7F6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Акт сдачи-приемки выполненных работ </w:t>
      </w:r>
    </w:p>
    <w:p w14:paraId="62A960D7" w14:textId="7E5ED7D5" w:rsidR="00E26C16" w:rsidRPr="008B7F60" w:rsidRDefault="00E26C16" w:rsidP="00C35F9D">
      <w:pPr>
        <w:pStyle w:val="Heading"/>
        <w:tabs>
          <w:tab w:val="left" w:pos="567"/>
          <w:tab w:val="left" w:pos="1134"/>
          <w:tab w:val="left" w:pos="1276"/>
          <w:tab w:val="left" w:pos="1418"/>
        </w:tabs>
        <w:autoSpaceDN w:val="0"/>
        <w:adjustRightInd w:val="0"/>
        <w:ind w:firstLine="42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B7F60">
        <w:rPr>
          <w:rFonts w:ascii="Times New Roman" w:hAnsi="Times New Roman" w:cs="Times New Roman"/>
          <w:b w:val="0"/>
          <w:bCs w:val="0"/>
          <w:sz w:val="24"/>
          <w:szCs w:val="24"/>
        </w:rPr>
        <w:t>- Документы на оплату (счетов, счетов-фактур</w:t>
      </w:r>
      <w:r w:rsidR="0093520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</w:p>
    <w:p w14:paraId="45011339" w14:textId="685A7B82" w:rsidR="00786BF0" w:rsidRPr="00D32918" w:rsidRDefault="00786BF0" w:rsidP="00D32918">
      <w:pPr>
        <w:pStyle w:val="Heading"/>
        <w:tabs>
          <w:tab w:val="left" w:pos="1134"/>
          <w:tab w:val="left" w:pos="1276"/>
          <w:tab w:val="left" w:pos="1418"/>
        </w:tabs>
        <w:autoSpaceDN w:val="0"/>
        <w:adjustRightInd w:val="0"/>
        <w:ind w:firstLine="425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D32918">
        <w:rPr>
          <w:rFonts w:ascii="Times New Roman" w:hAnsi="Times New Roman"/>
          <w:b w:val="0"/>
          <w:bCs w:val="0"/>
          <w:sz w:val="24"/>
          <w:szCs w:val="24"/>
        </w:rPr>
        <w:t>4.3.</w:t>
      </w:r>
      <w:r w:rsidR="00E67D14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>По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итогам приемки произведенных работ 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>оформляет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ся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Акт приемки (ф.0510452). Акт формируется на основании данных документов, предоставленных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Подрядчиком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и подтвер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ждающих производство работ.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Оформление документов о приемке осуществляется в порядке и на условиях, которые определены в приказе Минфина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России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от 15.04.2021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г.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Датой приёмки Заказчиком произведенных работ 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считается дата подписания Заказчиком Акта приемки (ф. 0510452). Участие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Подрядчика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при оформлении Акта приемки (ф. 0510452) предусматривается путем подписания Акта приемки (ф. 0510452) собственноручно представителем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Подрядчика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Подрядчиком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554B537D" w14:textId="42DA4191" w:rsidR="00786BF0" w:rsidRPr="00D32918" w:rsidRDefault="00786BF0" w:rsidP="00D32918">
      <w:pPr>
        <w:pStyle w:val="Heading"/>
        <w:tabs>
          <w:tab w:val="left" w:pos="1134"/>
          <w:tab w:val="left" w:pos="1276"/>
          <w:tab w:val="left" w:pos="1418"/>
        </w:tabs>
        <w:autoSpaceDN w:val="0"/>
        <w:adjustRightInd w:val="0"/>
        <w:ind w:firstLine="425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D32918">
        <w:rPr>
          <w:rFonts w:ascii="Times New Roman" w:hAnsi="Times New Roman"/>
          <w:b w:val="0"/>
          <w:bCs w:val="0"/>
          <w:sz w:val="24"/>
          <w:szCs w:val="24"/>
        </w:rPr>
        <w:t>4.</w:t>
      </w:r>
      <w:r w:rsidR="00D32918">
        <w:rPr>
          <w:rFonts w:ascii="Times New Roman" w:hAnsi="Times New Roman"/>
          <w:b w:val="0"/>
          <w:bCs w:val="0"/>
          <w:sz w:val="24"/>
          <w:szCs w:val="24"/>
        </w:rPr>
        <w:t>4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. При отсутствии претензий, расхождений по результатам приемки, проведенной без участия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Подрядчика,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предусмотрено участие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Подрядчика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при оформлении Акта приемки (ф. 0510452) путем направления в целях уведомления о результатах приемки на электронный адрес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Подрядчика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электронного Акта приемки (ф. 0510452) (скан копии Акта приемки (ф.0510452), оформленного заказчиком на бумажном носителе).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Приемка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произведенных работ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в соответствии с </w:t>
      </w:r>
      <w:r w:rsidR="00731A5D">
        <w:rPr>
          <w:rFonts w:ascii="Times New Roman" w:hAnsi="Times New Roman"/>
          <w:b w:val="0"/>
          <w:bCs w:val="0"/>
          <w:sz w:val="24"/>
          <w:szCs w:val="24"/>
        </w:rPr>
        <w:t>Договором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осуществляется Заказчиком в течение 20 (двадцати) рабочих дней, включая проведение экспертизы с даты окончания срока выполнения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Подрядчиком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и предоставления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им Акта приемки по (ф. 0510452).</w:t>
      </w:r>
    </w:p>
    <w:p w14:paraId="4DD8C3C0" w14:textId="090DD32D" w:rsidR="00B76433" w:rsidRPr="00D32918" w:rsidRDefault="00786BF0" w:rsidP="00D32918">
      <w:pPr>
        <w:pStyle w:val="Heading"/>
        <w:tabs>
          <w:tab w:val="left" w:pos="1134"/>
          <w:tab w:val="left" w:pos="1276"/>
          <w:tab w:val="left" w:pos="1418"/>
        </w:tabs>
        <w:autoSpaceDN w:val="0"/>
        <w:adjustRightInd w:val="0"/>
        <w:ind w:firstLine="425"/>
        <w:jc w:val="both"/>
        <w:rPr>
          <w:rFonts w:ascii="Times New Roman" w:hAnsi="Times New Roman" w:cs="Times New Roman"/>
          <w:b w:val="0"/>
          <w:bCs w:val="0"/>
        </w:rPr>
      </w:pPr>
      <w:r w:rsidRPr="00D32918">
        <w:rPr>
          <w:rFonts w:ascii="Times New Roman" w:hAnsi="Times New Roman"/>
          <w:b w:val="0"/>
          <w:bCs w:val="0"/>
          <w:sz w:val="24"/>
          <w:szCs w:val="24"/>
        </w:rPr>
        <w:t>4.</w:t>
      </w:r>
      <w:r w:rsidR="00D32918">
        <w:rPr>
          <w:rFonts w:ascii="Times New Roman" w:hAnsi="Times New Roman"/>
          <w:b w:val="0"/>
          <w:bCs w:val="0"/>
          <w:sz w:val="24"/>
          <w:szCs w:val="24"/>
        </w:rPr>
        <w:t>5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. Внесение изменений в текст А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кта приемки по 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(ф.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0510452</w:t>
      </w:r>
      <w:r w:rsidR="00D32918" w:rsidRPr="00D32918">
        <w:rPr>
          <w:rFonts w:ascii="Times New Roman" w:hAnsi="Times New Roman"/>
          <w:b w:val="0"/>
          <w:bCs w:val="0"/>
          <w:sz w:val="24"/>
          <w:szCs w:val="24"/>
        </w:rPr>
        <w:t>)</w:t>
      </w:r>
      <w:r w:rsidRPr="00D32918">
        <w:rPr>
          <w:rFonts w:ascii="Times New Roman" w:hAnsi="Times New Roman"/>
          <w:b w:val="0"/>
          <w:bCs w:val="0"/>
          <w:sz w:val="24"/>
          <w:szCs w:val="24"/>
        </w:rPr>
        <w:t xml:space="preserve"> в одностороннем порядке после их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14:paraId="0FDA74DE" w14:textId="088F4BEB" w:rsidR="00375056" w:rsidRPr="008B7F60" w:rsidRDefault="0076188C" w:rsidP="00C35F9D">
      <w:pPr>
        <w:pStyle w:val="ConsPlusNormal"/>
        <w:shd w:val="clear" w:color="FFFFFF" w:fill="FFFFFF" w:themeFill="background1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32918">
        <w:rPr>
          <w:rFonts w:ascii="Times New Roman" w:hAnsi="Times New Roman" w:cs="Times New Roman"/>
          <w:sz w:val="24"/>
          <w:szCs w:val="24"/>
          <w:highlight w:val="white"/>
        </w:rPr>
        <w:t>4.</w:t>
      </w:r>
      <w:r w:rsidR="00D32918">
        <w:rPr>
          <w:rFonts w:ascii="Times New Roman" w:hAnsi="Times New Roman" w:cs="Times New Roman"/>
          <w:sz w:val="24"/>
          <w:szCs w:val="24"/>
          <w:highlight w:val="white"/>
        </w:rPr>
        <w:t>6</w:t>
      </w:r>
      <w:r w:rsidRPr="00D32918">
        <w:rPr>
          <w:rFonts w:ascii="Times New Roman" w:hAnsi="Times New Roman" w:cs="Times New Roman"/>
          <w:sz w:val="24"/>
          <w:szCs w:val="24"/>
          <w:highlight w:val="white"/>
        </w:rPr>
        <w:t>.</w:t>
      </w:r>
      <w:r w:rsidR="00780E2E" w:rsidRPr="00D32918">
        <w:rPr>
          <w:rFonts w:ascii="Times New Roman" w:hAnsi="Times New Roman" w:cs="Times New Roman"/>
          <w:sz w:val="24"/>
          <w:szCs w:val="24"/>
          <w:highlight w:val="white"/>
        </w:rPr>
        <w:t xml:space="preserve"> Для приемки результатов исполнения </w:t>
      </w:r>
      <w:r w:rsidR="00731A5D" w:rsidRPr="00731A5D">
        <w:rPr>
          <w:rFonts w:ascii="Times New Roman" w:hAnsi="Times New Roman" w:cs="Times New Roman"/>
          <w:sz w:val="24"/>
          <w:szCs w:val="24"/>
        </w:rPr>
        <w:t>Договора</w:t>
      </w:r>
      <w:r w:rsidR="00780E2E" w:rsidRPr="00D32918">
        <w:rPr>
          <w:rFonts w:ascii="Times New Roman" w:hAnsi="Times New Roman" w:cs="Times New Roman"/>
          <w:sz w:val="24"/>
          <w:szCs w:val="24"/>
          <w:highlight w:val="white"/>
        </w:rPr>
        <w:t xml:space="preserve"> может создаваться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приемочная комиссия, которая состоит не менее чем из пяти человек.  Приемка результата исполнения </w:t>
      </w:r>
      <w:r w:rsidR="00731A5D" w:rsidRPr="00731A5D">
        <w:rPr>
          <w:rFonts w:ascii="Times New Roman" w:hAnsi="Times New Roman" w:cs="Times New Roman"/>
          <w:sz w:val="24"/>
          <w:szCs w:val="24"/>
        </w:rPr>
        <w:t>Договора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осуществляется приемочной комиссией и утверждается Заказчиком.</w:t>
      </w:r>
    </w:p>
    <w:p w14:paraId="4AC23380" w14:textId="57109BEC" w:rsidR="00375056" w:rsidRPr="008B7F60" w:rsidRDefault="0076188C" w:rsidP="00C35F9D">
      <w:pPr>
        <w:pStyle w:val="ConsPlusNormal"/>
        <w:shd w:val="clear" w:color="FFFFFF" w:fill="FFFFFF" w:themeFill="background1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4.</w:t>
      </w:r>
      <w:r w:rsidR="00D32918">
        <w:rPr>
          <w:rFonts w:ascii="Times New Roman" w:hAnsi="Times New Roman" w:cs="Times New Roman"/>
          <w:sz w:val="24"/>
          <w:szCs w:val="24"/>
          <w:highlight w:val="white"/>
        </w:rPr>
        <w:t>7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.</w:t>
      </w:r>
      <w:r w:rsidR="00E67D14" w:rsidRPr="00E67D1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67D14" w:rsidRPr="00E67D14">
        <w:rPr>
          <w:rFonts w:ascii="Times New Roman" w:hAnsi="Times New Roman" w:cs="Times New Roman"/>
          <w:sz w:val="24"/>
          <w:szCs w:val="24"/>
          <w:highlight w:val="white"/>
        </w:rPr>
        <w:t>По результатам выполнения работ Заказчик формирует комиссию с участием представителя (представителей) Заказчика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.</w:t>
      </w:r>
    </w:p>
    <w:p w14:paraId="173EA0F3" w14:textId="78AA3F27" w:rsidR="00375056" w:rsidRPr="008B7F60" w:rsidRDefault="0076188C" w:rsidP="00C35F9D">
      <w:pPr>
        <w:pStyle w:val="ConsPlusNormal"/>
        <w:shd w:val="clear" w:color="FFFFFF" w:fill="FFFFFF" w:themeFill="background1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4.</w:t>
      </w:r>
      <w:r w:rsidR="00D32918">
        <w:rPr>
          <w:rFonts w:ascii="Times New Roman" w:hAnsi="Times New Roman" w:cs="Times New Roman"/>
          <w:sz w:val="24"/>
          <w:szCs w:val="24"/>
          <w:highlight w:val="white"/>
        </w:rPr>
        <w:t>8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 При проведении Заказчиком экспертизы с привлечением экспертов, экспертных организаций срок, установленный в пункте 4.6. </w:t>
      </w:r>
      <w:r w:rsidR="00731A5D" w:rsidRPr="00731A5D">
        <w:rPr>
          <w:rFonts w:ascii="Times New Roman" w:hAnsi="Times New Roman" w:cs="Times New Roman"/>
          <w:sz w:val="24"/>
          <w:szCs w:val="24"/>
        </w:rPr>
        <w:t>Договора</w:t>
      </w:r>
      <w:r w:rsidR="00731A5D" w:rsidRPr="00731A5D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продлевается на срок проведения такой экспертизы, при этом общий срок приемки Заказчиком результатов исполнения обязательств по </w:t>
      </w:r>
      <w:r w:rsidR="00731A5D">
        <w:rPr>
          <w:rFonts w:ascii="Times New Roman" w:hAnsi="Times New Roman" w:cs="Times New Roman"/>
          <w:sz w:val="24"/>
          <w:szCs w:val="24"/>
        </w:rPr>
        <w:t>Договору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не должен превышать 20 </w:t>
      </w:r>
      <w:r w:rsidR="002D5B47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(двадцать) </w:t>
      </w:r>
      <w:r w:rsidR="00FF1391" w:rsidRPr="008B7F60">
        <w:rPr>
          <w:rFonts w:ascii="Times New Roman" w:hAnsi="Times New Roman" w:cs="Times New Roman"/>
          <w:sz w:val="24"/>
          <w:szCs w:val="24"/>
          <w:highlight w:val="white"/>
        </w:rPr>
        <w:t>рабочих дней,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следующих </w:t>
      </w:r>
      <w:r w:rsidR="00FF1391" w:rsidRPr="008B7F60">
        <w:rPr>
          <w:rFonts w:ascii="Times New Roman" w:hAnsi="Times New Roman" w:cs="Times New Roman"/>
          <w:sz w:val="24"/>
          <w:szCs w:val="24"/>
          <w:highlight w:val="white"/>
        </w:rPr>
        <w:t>за днем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поступления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lastRenderedPageBreak/>
        <w:t>документа о приемке от Подрядчика.</w:t>
      </w:r>
    </w:p>
    <w:p w14:paraId="58B14FE2" w14:textId="154127B8" w:rsidR="00375056" w:rsidRPr="008B7F60" w:rsidRDefault="00780E2E" w:rsidP="00C35F9D">
      <w:pPr>
        <w:pStyle w:val="ConsPlusNormal"/>
        <w:shd w:val="clear" w:color="FFFFFF" w:fill="FFFFFF" w:themeFill="background1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4.</w:t>
      </w:r>
      <w:r w:rsidR="00D32918">
        <w:rPr>
          <w:rFonts w:ascii="Times New Roman" w:hAnsi="Times New Roman" w:cs="Times New Roman"/>
          <w:sz w:val="24"/>
          <w:szCs w:val="24"/>
          <w:highlight w:val="white"/>
        </w:rPr>
        <w:t>9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 В случае получения от Заказчика запроса о предоставлении разъяснений в отношении результатов выполненных Работ, или мотивированного отказа от принятия результатов выполненных Работ Подрядчик в течение </w:t>
      </w:r>
      <w:r w:rsidR="002D5B47" w:rsidRPr="008B7F60">
        <w:rPr>
          <w:rFonts w:ascii="Times New Roman" w:hAnsi="Times New Roman" w:cs="Times New Roman"/>
          <w:sz w:val="24"/>
          <w:szCs w:val="24"/>
          <w:highlight w:val="white"/>
        </w:rPr>
        <w:t>5 (пяти) рабочих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дней обязан предоставить Заказчику запрашиваемые разъяснения в отношении выполненных Работ или в срок, установленный в мотивированном отказе от принятия результатов выполненных </w:t>
      </w:r>
      <w:r w:rsidR="005D5ADD" w:rsidRPr="008B7F60">
        <w:rPr>
          <w:rFonts w:ascii="Times New Roman" w:hAnsi="Times New Roman" w:cs="Times New Roman"/>
          <w:sz w:val="24"/>
          <w:szCs w:val="24"/>
          <w:highlight w:val="white"/>
        </w:rPr>
        <w:t>Работ, устранить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полученные от Заказчика замечания, недостатки.</w:t>
      </w:r>
    </w:p>
    <w:p w14:paraId="6A249FF2" w14:textId="71087B4D" w:rsidR="00375056" w:rsidRDefault="0076188C" w:rsidP="00C35F9D">
      <w:pPr>
        <w:pStyle w:val="ConsPlusNormal"/>
        <w:shd w:val="clear" w:color="FFFFFF" w:fill="FFFFFF" w:themeFill="background1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4.</w:t>
      </w:r>
      <w:r w:rsidR="00D32918">
        <w:rPr>
          <w:rFonts w:ascii="Times New Roman" w:hAnsi="Times New Roman" w:cs="Times New Roman"/>
          <w:sz w:val="24"/>
          <w:szCs w:val="24"/>
          <w:highlight w:val="white"/>
        </w:rPr>
        <w:t>10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. Все риски гибели (утраты, повреждения оборудования и результата этапов Работ и др.), которые произошли по вине Подрядчика, после приемки Заказчиком этапов Работ до приемки Заказчиком законченного строительством Объекта несет Подрядчик.</w:t>
      </w:r>
    </w:p>
    <w:p w14:paraId="1A190971" w14:textId="77777777" w:rsidR="00375056" w:rsidRPr="008B7F60" w:rsidRDefault="00375056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outlineLvl w:val="1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D8BF790" w14:textId="77777777" w:rsidR="00375056" w:rsidRPr="008B7F60" w:rsidRDefault="00780E2E" w:rsidP="00A301DE">
      <w:pPr>
        <w:pStyle w:val="ConsPlusNormal"/>
        <w:pBdr>
          <w:top w:val="none" w:sz="4" w:space="1" w:color="000000"/>
        </w:pBdr>
        <w:tabs>
          <w:tab w:val="left" w:pos="567"/>
        </w:tabs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Статья 5. Права и обязанности Сторон</w:t>
      </w:r>
    </w:p>
    <w:p w14:paraId="0DA51C0B" w14:textId="77777777" w:rsidR="00375056" w:rsidRPr="008B7F60" w:rsidRDefault="00780E2E" w:rsidP="00C35F9D">
      <w:pPr>
        <w:pStyle w:val="a1"/>
        <w:numPr>
          <w:ilvl w:val="0"/>
          <w:numId w:val="0"/>
        </w:numPr>
        <w:tabs>
          <w:tab w:val="left" w:pos="567"/>
        </w:tabs>
        <w:ind w:firstLine="426"/>
        <w:rPr>
          <w:rFonts w:cs="Times New Roman"/>
          <w:highlight w:val="white"/>
        </w:rPr>
      </w:pPr>
      <w:r w:rsidRPr="008B7F60">
        <w:rPr>
          <w:rFonts w:cs="Times New Roman"/>
          <w:highlight w:val="white"/>
        </w:rPr>
        <w:t>5.1. Заказчик вправе пользоваться правами, предусмотренными законодательством Российской Федерации, а также вправе:</w:t>
      </w:r>
    </w:p>
    <w:p w14:paraId="1231857A" w14:textId="1DE6EC31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5.1.1. Требовать от Подрядчика надлежащего и своевременного выполнения обязательств, предусмотренных </w:t>
      </w:r>
      <w:r w:rsidR="00731A5D">
        <w:rPr>
          <w:rFonts w:ascii="Times New Roman" w:hAnsi="Times New Roman" w:cs="Times New Roman"/>
          <w:sz w:val="24"/>
          <w:szCs w:val="24"/>
        </w:rPr>
        <w:t>Договором</w:t>
      </w:r>
    </w:p>
    <w:p w14:paraId="10DA44A2" w14:textId="6F783D4D" w:rsidR="00375056" w:rsidRPr="008B7F60" w:rsidRDefault="00780E2E" w:rsidP="00C35F9D">
      <w:pPr>
        <w:pStyle w:val="ConsPlusNormal"/>
        <w:tabs>
          <w:tab w:val="left" w:pos="567"/>
          <w:tab w:val="left" w:pos="1560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5.1.2. Требовать от Подрядчика представления надлежащим образом оформленных документов, подтверждающих исполнение обязательств в соответствии с Техническим </w:t>
      </w:r>
      <w:proofErr w:type="gramStart"/>
      <w:r w:rsidRPr="008B7F60">
        <w:rPr>
          <w:rFonts w:ascii="Times New Roman" w:hAnsi="Times New Roman" w:cs="Times New Roman"/>
          <w:sz w:val="24"/>
          <w:szCs w:val="24"/>
          <w:highlight w:val="white"/>
        </w:rPr>
        <w:t>заданием  (</w:t>
      </w:r>
      <w:proofErr w:type="gramEnd"/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Приложение </w:t>
      </w:r>
      <w:r w:rsidR="00B47723">
        <w:rPr>
          <w:rFonts w:ascii="Times New Roman" w:hAnsi="Times New Roman" w:cs="Times New Roman"/>
          <w:sz w:val="24"/>
          <w:szCs w:val="24"/>
          <w:highlight w:val="white"/>
        </w:rPr>
        <w:t xml:space="preserve">№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1 к </w:t>
      </w:r>
      <w:r w:rsidR="00731A5D" w:rsidRPr="00731A5D">
        <w:rPr>
          <w:rFonts w:ascii="Times New Roman" w:hAnsi="Times New Roman" w:cs="Times New Roman"/>
          <w:sz w:val="24"/>
          <w:szCs w:val="24"/>
        </w:rPr>
        <w:t>Договора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) и </w:t>
      </w:r>
      <w:r w:rsidR="00731A5D">
        <w:rPr>
          <w:rFonts w:ascii="Times New Roman" w:hAnsi="Times New Roman" w:cs="Times New Roman"/>
          <w:sz w:val="24"/>
          <w:szCs w:val="24"/>
        </w:rPr>
        <w:t>Договором.</w:t>
      </w:r>
    </w:p>
    <w:p w14:paraId="2087ADE1" w14:textId="3F2F0BE1" w:rsidR="00375056" w:rsidRPr="008B7F60" w:rsidRDefault="00780E2E" w:rsidP="00C35F9D">
      <w:pPr>
        <w:pStyle w:val="ConsPlusNormal"/>
        <w:pBdr>
          <w:top w:val="none" w:sz="4" w:space="1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5.1.3. Запрашивать у Подрядчика информацию о ходе выполняемых Работ по </w:t>
      </w:r>
      <w:r w:rsidR="00731A5D">
        <w:rPr>
          <w:rFonts w:ascii="Times New Roman" w:hAnsi="Times New Roman" w:cs="Times New Roman"/>
          <w:sz w:val="24"/>
          <w:szCs w:val="24"/>
        </w:rPr>
        <w:t>Договору.</w:t>
      </w:r>
    </w:p>
    <w:p w14:paraId="10265EF7" w14:textId="2DFFDD6D" w:rsidR="00375056" w:rsidRPr="008B7F60" w:rsidRDefault="00780E2E" w:rsidP="00C35F9D">
      <w:pPr>
        <w:pStyle w:val="ConsPlusNormal"/>
        <w:pBdr>
          <w:top w:val="none" w:sz="4" w:space="1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5.1.4. Осуществлять контроль за качеством, порядком и сроками выполнения Работ по </w:t>
      </w:r>
      <w:r w:rsidR="00731A5D">
        <w:rPr>
          <w:rFonts w:ascii="Times New Roman" w:hAnsi="Times New Roman" w:cs="Times New Roman"/>
          <w:sz w:val="24"/>
          <w:szCs w:val="24"/>
        </w:rPr>
        <w:t>Договору.</w:t>
      </w:r>
    </w:p>
    <w:p w14:paraId="2B15F57C" w14:textId="658BD016" w:rsidR="00375056" w:rsidRPr="008B7F60" w:rsidRDefault="00780E2E" w:rsidP="00C35F9D">
      <w:pPr>
        <w:pStyle w:val="ConsPlusNormal"/>
        <w:pBdr>
          <w:top w:val="none" w:sz="4" w:space="1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5.1.5. Отказаться от приемки результата Работ в случаях, предусмотренных </w:t>
      </w:r>
      <w:r w:rsidR="00731A5D">
        <w:rPr>
          <w:rFonts w:ascii="Times New Roman" w:hAnsi="Times New Roman" w:cs="Times New Roman"/>
          <w:sz w:val="24"/>
          <w:szCs w:val="24"/>
        </w:rPr>
        <w:t>Договором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и законодательством Российской Федерации, в том числе в случае обнаружения неустранимых недостатков.</w:t>
      </w:r>
    </w:p>
    <w:p w14:paraId="04776207" w14:textId="097BBC17" w:rsidR="00375056" w:rsidRPr="008B7F60" w:rsidRDefault="00780E2E" w:rsidP="00C35F9D">
      <w:pPr>
        <w:pStyle w:val="ConsPlusNormal"/>
        <w:pBdr>
          <w:top w:val="none" w:sz="4" w:space="1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5.1.6. Привлекать экспертов, экспертные организации для проверки соответствия качества выполняемых Работ требованиям, установленным </w:t>
      </w:r>
      <w:r w:rsidR="00731A5D">
        <w:rPr>
          <w:rFonts w:ascii="Times New Roman" w:hAnsi="Times New Roman" w:cs="Times New Roman"/>
          <w:sz w:val="24"/>
          <w:szCs w:val="24"/>
        </w:rPr>
        <w:t>Договором.</w:t>
      </w:r>
    </w:p>
    <w:p w14:paraId="72F8610F" w14:textId="77777777" w:rsidR="00375056" w:rsidRPr="008B7F60" w:rsidRDefault="00780E2E" w:rsidP="00C35F9D">
      <w:pPr>
        <w:pStyle w:val="a1"/>
        <w:numPr>
          <w:ilvl w:val="0"/>
          <w:numId w:val="0"/>
        </w:numPr>
        <w:tabs>
          <w:tab w:val="left" w:pos="567"/>
        </w:tabs>
        <w:ind w:firstLine="426"/>
        <w:rPr>
          <w:rFonts w:cs="Times New Roman"/>
          <w:highlight w:val="white"/>
        </w:rPr>
      </w:pPr>
      <w:r w:rsidRPr="008B7F60">
        <w:rPr>
          <w:rFonts w:cs="Times New Roman"/>
          <w:highlight w:val="white"/>
        </w:rPr>
        <w:t>5.2. Заказчик исполняет обязанности, предусмотренные законодательством Российской Федерации, а также обязан:</w:t>
      </w:r>
    </w:p>
    <w:p w14:paraId="3DB07755" w14:textId="7817324C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5.2.1. Со дня заключения </w:t>
      </w:r>
      <w:r w:rsidR="00731A5D">
        <w:rPr>
          <w:rFonts w:ascii="Times New Roman" w:hAnsi="Times New Roman" w:cs="Times New Roman"/>
          <w:sz w:val="24"/>
          <w:szCs w:val="24"/>
        </w:rPr>
        <w:t>Договором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осуществлять содействие Подрядчику в исполнении им своих обязательств по </w:t>
      </w:r>
      <w:proofErr w:type="gramStart"/>
      <w:r w:rsidR="00731A5D">
        <w:rPr>
          <w:rFonts w:ascii="Times New Roman" w:hAnsi="Times New Roman" w:cs="Times New Roman"/>
          <w:sz w:val="24"/>
          <w:szCs w:val="24"/>
        </w:rPr>
        <w:t>Договору</w:t>
      </w:r>
      <w:proofErr w:type="gramEnd"/>
      <w:r w:rsidR="00731A5D" w:rsidRPr="00731A5D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а также осуществлять действия, позволяющие подрядчику приступить к выполнению работ и своевременно выполнить работы, если в соответствии с законодательством Российской Федерации осуществление таких действий возложено на заказчика.</w:t>
      </w:r>
    </w:p>
    <w:p w14:paraId="35DECD86" w14:textId="57997DDB" w:rsidR="00375056" w:rsidRPr="008B7F60" w:rsidRDefault="00780E2E" w:rsidP="00C35F9D">
      <w:pPr>
        <w:pStyle w:val="a1"/>
        <w:numPr>
          <w:ilvl w:val="0"/>
          <w:numId w:val="0"/>
        </w:numPr>
        <w:tabs>
          <w:tab w:val="left" w:pos="567"/>
        </w:tabs>
        <w:ind w:firstLine="426"/>
        <w:rPr>
          <w:rFonts w:cs="Times New Roman"/>
          <w:strike/>
          <w:highlight w:val="white"/>
        </w:rPr>
      </w:pPr>
      <w:r w:rsidRPr="008B7F60">
        <w:rPr>
          <w:rFonts w:cs="Times New Roman"/>
          <w:highlight w:val="white"/>
        </w:rPr>
        <w:t xml:space="preserve">5.2.2. В сроки и порядке, которые предусмотрены </w:t>
      </w:r>
      <w:r w:rsidR="00731A5D">
        <w:rPr>
          <w:rFonts w:cs="Times New Roman"/>
        </w:rPr>
        <w:t>Договором</w:t>
      </w:r>
      <w:r w:rsidRPr="008B7F60">
        <w:rPr>
          <w:rFonts w:cs="Times New Roman"/>
          <w:highlight w:val="white"/>
        </w:rPr>
        <w:t xml:space="preserve">, с участием Подрядчика осмотреть и принять выполненные работы (их результат), а при обнаружении отступлений от </w:t>
      </w:r>
      <w:r w:rsidR="00731A5D" w:rsidRPr="00731A5D">
        <w:rPr>
          <w:rFonts w:cs="Times New Roman"/>
        </w:rPr>
        <w:t>Договора</w:t>
      </w:r>
      <w:r w:rsidRPr="008B7F60">
        <w:rPr>
          <w:rFonts w:cs="Times New Roman"/>
          <w:highlight w:val="white"/>
        </w:rPr>
        <w:t>, в том числе ухудшающих результат Работ, или иных недостатков в Работах немедленно заявить об этом Подрядчику.</w:t>
      </w:r>
    </w:p>
    <w:p w14:paraId="3F7F58C2" w14:textId="77777777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5.2.3. Сообщать в письменной форме Подрядчику о недостатках, обнаруженных в ходе выполнения Работ, в течение </w:t>
      </w:r>
      <w:r w:rsidR="002D5B47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 (пяти) рабочих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дней после обнаружения таких недостатков.</w:t>
      </w:r>
    </w:p>
    <w:p w14:paraId="137CE478" w14:textId="2C2CDFD5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5.2.4. Своевременно принять и оплатить надлежащим образом выполненные Работы в соответствии с </w:t>
      </w:r>
      <w:r w:rsidR="00731A5D">
        <w:rPr>
          <w:rFonts w:ascii="Times New Roman" w:hAnsi="Times New Roman" w:cs="Times New Roman"/>
          <w:sz w:val="24"/>
          <w:szCs w:val="24"/>
        </w:rPr>
        <w:t>Договором.</w:t>
      </w:r>
    </w:p>
    <w:p w14:paraId="395588D7" w14:textId="673DF8BB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5.2.5. При получении от Подрядчика уведомления о приостановлении выполнения Работ в случае, указанном в </w:t>
      </w:r>
      <w:hyperlink w:anchor="P770" w:tooltip="#P770" w:history="1">
        <w:r w:rsidRPr="008B7F60">
          <w:rPr>
            <w:rFonts w:ascii="Times New Roman" w:hAnsi="Times New Roman" w:cs="Times New Roman"/>
            <w:sz w:val="24"/>
            <w:szCs w:val="24"/>
            <w:highlight w:val="white"/>
          </w:rPr>
          <w:t>подпункте 5.4.</w:t>
        </w:r>
      </w:hyperlink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15 </w:t>
      </w:r>
      <w:r w:rsidR="00731A5D" w:rsidRPr="00731A5D">
        <w:rPr>
          <w:rFonts w:ascii="Times New Roman" w:hAnsi="Times New Roman" w:cs="Times New Roman"/>
          <w:sz w:val="24"/>
          <w:szCs w:val="24"/>
        </w:rPr>
        <w:t>Договора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, рассмотреть вопрос о целесообразности и порядке продолжения выполнения Работ.</w:t>
      </w:r>
    </w:p>
    <w:p w14:paraId="216F7141" w14:textId="1C66CFAC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5.2.6. В случае просрочки исполнения Подрядчиком обязательств, предусмотренных </w:t>
      </w:r>
      <w:r w:rsidR="00731A5D">
        <w:rPr>
          <w:rFonts w:ascii="Times New Roman" w:hAnsi="Times New Roman" w:cs="Times New Roman"/>
          <w:sz w:val="24"/>
          <w:szCs w:val="24"/>
        </w:rPr>
        <w:t>Договором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(в том числе гарантийного обязательства), а также в иных случаях неисполнения или ненадлежащего исполнения Подрядчиком обязательств, предусмотренных </w:t>
      </w:r>
      <w:r w:rsidR="00731A5D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направлять подрядчику требование об уплате неустоек (штрафов, пеней).</w:t>
      </w:r>
    </w:p>
    <w:p w14:paraId="4B589996" w14:textId="13561465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Не позднее </w:t>
      </w:r>
      <w:r w:rsidR="00F62098" w:rsidRPr="008B7F60">
        <w:rPr>
          <w:rFonts w:ascii="Times New Roman" w:hAnsi="Times New Roman" w:cs="Times New Roman"/>
          <w:sz w:val="24"/>
          <w:szCs w:val="24"/>
          <w:highlight w:val="white"/>
        </w:rPr>
        <w:t>10 (десяти)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рабочих дней с момента возникновения права требования от Подрядчика оплаты неустойки (штрафа, пени) направить Подрядчику претензионное письмо с требованием оплаты неустойки (штрафа, пени), рассчитанной в соответствии с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lastRenderedPageBreak/>
        <w:t xml:space="preserve">законодательством Российской Федерации и условиями </w:t>
      </w:r>
      <w:r w:rsidR="00731A5D" w:rsidRPr="00731A5D">
        <w:rPr>
          <w:rFonts w:ascii="Times New Roman" w:hAnsi="Times New Roman" w:cs="Times New Roman"/>
          <w:sz w:val="24"/>
          <w:szCs w:val="24"/>
        </w:rPr>
        <w:t>Договора</w:t>
      </w:r>
      <w:r w:rsidR="00731A5D" w:rsidRPr="00731A5D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в случае если Заказчик не имеет возможности произвести оплату по </w:t>
      </w:r>
      <w:r w:rsidR="00731A5D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за вычетом соответствующего размера неустойки (штрафа, пени).</w:t>
      </w:r>
    </w:p>
    <w:p w14:paraId="708155CE" w14:textId="7EFA896C" w:rsidR="00375056" w:rsidRPr="00731A5D" w:rsidRDefault="00780E2E" w:rsidP="00731A5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5.2.7. При неуплате Подрядчиком неустойки (штрафа, пени) в течение </w:t>
      </w:r>
      <w:r w:rsidR="00F62098" w:rsidRPr="008B7F60">
        <w:rPr>
          <w:rFonts w:ascii="Times New Roman" w:hAnsi="Times New Roman" w:cs="Times New Roman"/>
          <w:sz w:val="24"/>
          <w:szCs w:val="24"/>
          <w:highlight w:val="white"/>
        </w:rPr>
        <w:t>10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="00F62098" w:rsidRPr="008B7F60">
        <w:rPr>
          <w:rFonts w:ascii="Times New Roman" w:hAnsi="Times New Roman" w:cs="Times New Roman"/>
          <w:sz w:val="24"/>
          <w:szCs w:val="24"/>
          <w:highlight w:val="white"/>
        </w:rPr>
        <w:t>(десяти)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рабочих дней с даты истечения срока для оплаты неустойки (штрафа, пени), указанного в претензионном письме,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(штрафа, пени), рассчитанной в соответствии с законодательством Российской Федерации и условиями </w:t>
      </w:r>
      <w:r w:rsidR="00C14C81">
        <w:rPr>
          <w:rFonts w:ascii="Times New Roman" w:hAnsi="Times New Roman" w:cs="Times New Roman"/>
          <w:sz w:val="24"/>
          <w:szCs w:val="24"/>
        </w:rPr>
        <w:t>Договора.</w:t>
      </w:r>
    </w:p>
    <w:p w14:paraId="2CC5A477" w14:textId="03B86856" w:rsidR="00375056" w:rsidRPr="008B7F60" w:rsidRDefault="00780E2E" w:rsidP="00C35F9D">
      <w:pPr>
        <w:pStyle w:val="a1"/>
        <w:numPr>
          <w:ilvl w:val="0"/>
          <w:numId w:val="0"/>
        </w:numPr>
        <w:tabs>
          <w:tab w:val="left" w:pos="567"/>
        </w:tabs>
        <w:ind w:firstLine="426"/>
        <w:rPr>
          <w:rFonts w:cs="Times New Roman"/>
          <w:highlight w:val="white"/>
        </w:rPr>
      </w:pPr>
      <w:r w:rsidRPr="008B7F60">
        <w:rPr>
          <w:rFonts w:cs="Times New Roman"/>
          <w:highlight w:val="white"/>
        </w:rPr>
        <w:t>5.2.8.</w:t>
      </w:r>
      <w:r w:rsidR="00F62098" w:rsidRPr="008B7F60">
        <w:rPr>
          <w:rFonts w:cs="Times New Roman"/>
          <w:highlight w:val="white"/>
        </w:rPr>
        <w:t xml:space="preserve"> </w:t>
      </w:r>
      <w:r w:rsidRPr="008B7F60">
        <w:rPr>
          <w:rFonts w:cs="Times New Roman"/>
          <w:highlight w:val="white"/>
        </w:rPr>
        <w:t xml:space="preserve">В течение </w:t>
      </w:r>
      <w:r w:rsidR="00F66EFE">
        <w:rPr>
          <w:rFonts w:cs="Times New Roman"/>
          <w:highlight w:val="white"/>
        </w:rPr>
        <w:t>15</w:t>
      </w:r>
      <w:r w:rsidR="00F62098" w:rsidRPr="008B7F60">
        <w:rPr>
          <w:rFonts w:cs="Times New Roman"/>
          <w:highlight w:val="white"/>
        </w:rPr>
        <w:t xml:space="preserve"> (</w:t>
      </w:r>
      <w:r w:rsidR="00F66EFE">
        <w:rPr>
          <w:rFonts w:cs="Times New Roman"/>
          <w:highlight w:val="white"/>
        </w:rPr>
        <w:t>пятнадцати</w:t>
      </w:r>
      <w:r w:rsidR="00F62098" w:rsidRPr="008B7F60">
        <w:rPr>
          <w:rFonts w:cs="Times New Roman"/>
          <w:highlight w:val="white"/>
        </w:rPr>
        <w:t xml:space="preserve">) </w:t>
      </w:r>
      <w:r w:rsidR="00F66EFE">
        <w:rPr>
          <w:rFonts w:cs="Times New Roman"/>
          <w:highlight w:val="white"/>
        </w:rPr>
        <w:t>рабочих</w:t>
      </w:r>
      <w:r w:rsidR="00C14C81">
        <w:rPr>
          <w:rFonts w:cs="Times New Roman"/>
          <w:highlight w:val="white"/>
        </w:rPr>
        <w:t xml:space="preserve"> дней </w:t>
      </w:r>
      <w:r w:rsidRPr="008B7F60">
        <w:rPr>
          <w:rFonts w:cs="Times New Roman"/>
          <w:highlight w:val="white"/>
        </w:rPr>
        <w:t>с</w:t>
      </w:r>
      <w:r w:rsidR="00C14C81">
        <w:rPr>
          <w:rFonts w:cs="Times New Roman"/>
          <w:highlight w:val="white"/>
        </w:rPr>
        <w:t xml:space="preserve">о </w:t>
      </w:r>
      <w:r w:rsidR="004A0071">
        <w:rPr>
          <w:rFonts w:cs="Times New Roman"/>
          <w:highlight w:val="white"/>
        </w:rPr>
        <w:t>дня, следующего</w:t>
      </w:r>
      <w:r w:rsidR="00C14C81">
        <w:rPr>
          <w:rFonts w:cs="Times New Roman"/>
          <w:highlight w:val="white"/>
        </w:rPr>
        <w:t xml:space="preserve"> за днем</w:t>
      </w:r>
      <w:r w:rsidRPr="008B7F60">
        <w:rPr>
          <w:rFonts w:cs="Times New Roman"/>
          <w:highlight w:val="white"/>
        </w:rPr>
        <w:t xml:space="preserve"> заключения </w:t>
      </w:r>
      <w:r w:rsidR="00C14C81" w:rsidRPr="00C14C81">
        <w:rPr>
          <w:rFonts w:cs="Times New Roman"/>
        </w:rPr>
        <w:t>Договора</w:t>
      </w:r>
      <w:r w:rsidR="00C14C81" w:rsidRPr="00C14C81">
        <w:rPr>
          <w:rFonts w:cs="Times New Roman"/>
          <w:highlight w:val="white"/>
        </w:rPr>
        <w:t xml:space="preserve"> </w:t>
      </w:r>
      <w:r w:rsidR="00C14C81">
        <w:rPr>
          <w:rFonts w:cs="Times New Roman"/>
          <w:highlight w:val="white"/>
        </w:rPr>
        <w:t xml:space="preserve">передать Подрядчику по акту </w:t>
      </w:r>
      <w:r w:rsidRPr="008B7F60">
        <w:rPr>
          <w:rFonts w:cs="Times New Roman"/>
          <w:highlight w:val="white"/>
        </w:rPr>
        <w:t>приема-</w:t>
      </w:r>
      <w:r w:rsidR="004A0071" w:rsidRPr="008B7F60">
        <w:rPr>
          <w:rFonts w:cs="Times New Roman"/>
          <w:highlight w:val="white"/>
        </w:rPr>
        <w:t>передачи Объект</w:t>
      </w:r>
      <w:r w:rsidR="004A0071">
        <w:rPr>
          <w:rFonts w:cs="Times New Roman"/>
          <w:highlight w:val="white"/>
        </w:rPr>
        <w:t xml:space="preserve"> ремонта, </w:t>
      </w:r>
      <w:r w:rsidR="004A0071" w:rsidRPr="008B7F60">
        <w:rPr>
          <w:rFonts w:cs="Times New Roman"/>
          <w:highlight w:val="white"/>
        </w:rPr>
        <w:t>а также документы</w:t>
      </w:r>
      <w:r w:rsidR="00B47723">
        <w:rPr>
          <w:rFonts w:cs="Times New Roman"/>
          <w:highlight w:val="white"/>
        </w:rPr>
        <w:t>, которые определены приложениями</w:t>
      </w:r>
      <w:r w:rsidRPr="008B7F60">
        <w:rPr>
          <w:rFonts w:cs="Times New Roman"/>
          <w:highlight w:val="white"/>
        </w:rPr>
        <w:t xml:space="preserve"> к </w:t>
      </w:r>
      <w:r w:rsidR="00C14C81">
        <w:rPr>
          <w:rFonts w:cs="Times New Roman"/>
        </w:rPr>
        <w:t>Договору</w:t>
      </w:r>
      <w:r w:rsidRPr="008B7F60">
        <w:rPr>
          <w:rFonts w:cs="Times New Roman"/>
          <w:highlight w:val="white"/>
        </w:rPr>
        <w:t xml:space="preserve">, </w:t>
      </w:r>
      <w:r w:rsidR="004A0071" w:rsidRPr="008B7F60">
        <w:rPr>
          <w:rFonts w:cs="Times New Roman"/>
          <w:highlight w:val="white"/>
        </w:rPr>
        <w:t>являющимся его неотъемлемой частью</w:t>
      </w:r>
      <w:r w:rsidRPr="008B7F60">
        <w:rPr>
          <w:rFonts w:cs="Times New Roman"/>
          <w:highlight w:val="white"/>
        </w:rPr>
        <w:t xml:space="preserve">, а в случае получения мотивированного </w:t>
      </w:r>
      <w:r w:rsidR="004A0071" w:rsidRPr="008B7F60">
        <w:rPr>
          <w:rFonts w:cs="Times New Roman"/>
          <w:highlight w:val="white"/>
        </w:rPr>
        <w:t>отказа Подрядчика от подписания</w:t>
      </w:r>
      <w:r w:rsidRPr="008B7F60">
        <w:rPr>
          <w:rFonts w:cs="Times New Roman"/>
          <w:highlight w:val="white"/>
        </w:rPr>
        <w:t xml:space="preserve"> проекта акта приема-передачи осуществить одно из следующих действий:</w:t>
      </w:r>
    </w:p>
    <w:p w14:paraId="354340F9" w14:textId="4876D793" w:rsidR="00375056" w:rsidRPr="008B7F60" w:rsidRDefault="00780E2E" w:rsidP="00C35F9D">
      <w:pPr>
        <w:pStyle w:val="a1"/>
        <w:numPr>
          <w:ilvl w:val="0"/>
          <w:numId w:val="0"/>
        </w:numPr>
        <w:tabs>
          <w:tab w:val="left" w:pos="567"/>
        </w:tabs>
        <w:ind w:firstLine="426"/>
        <w:rPr>
          <w:rFonts w:cs="Times New Roman"/>
          <w:highlight w:val="white"/>
        </w:rPr>
      </w:pPr>
      <w:r w:rsidRPr="008B7F60">
        <w:rPr>
          <w:rFonts w:cs="Times New Roman"/>
          <w:highlight w:val="white"/>
        </w:rPr>
        <w:t xml:space="preserve">в течение </w:t>
      </w:r>
      <w:r w:rsidR="00786BF0">
        <w:rPr>
          <w:rFonts w:cs="Times New Roman"/>
          <w:highlight w:val="white"/>
        </w:rPr>
        <w:t>2 (двух)</w:t>
      </w:r>
      <w:r w:rsidR="00C14C81">
        <w:rPr>
          <w:rFonts w:cs="Times New Roman"/>
          <w:highlight w:val="white"/>
        </w:rPr>
        <w:t xml:space="preserve"> </w:t>
      </w:r>
      <w:r w:rsidR="004A0071">
        <w:rPr>
          <w:rFonts w:cs="Times New Roman"/>
          <w:highlight w:val="white"/>
        </w:rPr>
        <w:t>дней со дня</w:t>
      </w:r>
      <w:r w:rsidR="00C14C81">
        <w:rPr>
          <w:rFonts w:cs="Times New Roman"/>
          <w:highlight w:val="white"/>
        </w:rPr>
        <w:t xml:space="preserve">, </w:t>
      </w:r>
      <w:r w:rsidR="004A0071">
        <w:rPr>
          <w:rFonts w:cs="Times New Roman"/>
          <w:highlight w:val="white"/>
        </w:rPr>
        <w:t>следующего за днем получения</w:t>
      </w:r>
      <w:r w:rsidR="00C14C81">
        <w:rPr>
          <w:rFonts w:cs="Times New Roman"/>
          <w:highlight w:val="white"/>
        </w:rPr>
        <w:t xml:space="preserve"> </w:t>
      </w:r>
      <w:r w:rsidR="004A0071">
        <w:rPr>
          <w:rFonts w:cs="Times New Roman"/>
          <w:highlight w:val="white"/>
        </w:rPr>
        <w:t>мотивированного отказа</w:t>
      </w:r>
      <w:r w:rsidR="00C14C81">
        <w:rPr>
          <w:rFonts w:cs="Times New Roman"/>
          <w:highlight w:val="white"/>
        </w:rPr>
        <w:t xml:space="preserve">   </w:t>
      </w:r>
      <w:r w:rsidR="004A0071">
        <w:rPr>
          <w:rFonts w:cs="Times New Roman"/>
          <w:highlight w:val="white"/>
        </w:rPr>
        <w:t>Подрядчика от</w:t>
      </w:r>
      <w:r w:rsidR="00C14C81">
        <w:rPr>
          <w:rFonts w:cs="Times New Roman"/>
          <w:highlight w:val="white"/>
        </w:rPr>
        <w:t xml:space="preserve"> </w:t>
      </w:r>
      <w:r w:rsidRPr="008B7F60">
        <w:rPr>
          <w:rFonts w:cs="Times New Roman"/>
          <w:highlight w:val="white"/>
        </w:rPr>
        <w:t>по</w:t>
      </w:r>
      <w:r w:rsidR="00C14C81">
        <w:rPr>
          <w:rFonts w:cs="Times New Roman"/>
          <w:highlight w:val="white"/>
        </w:rPr>
        <w:t xml:space="preserve">дписания проекта   </w:t>
      </w:r>
      <w:r w:rsidR="004A0071">
        <w:rPr>
          <w:rFonts w:cs="Times New Roman"/>
          <w:highlight w:val="white"/>
        </w:rPr>
        <w:t>а</w:t>
      </w:r>
      <w:r w:rsidRPr="008B7F60">
        <w:rPr>
          <w:rFonts w:cs="Times New Roman"/>
          <w:highlight w:val="white"/>
        </w:rPr>
        <w:t>кта приема-</w:t>
      </w:r>
      <w:r w:rsidR="004A0071" w:rsidRPr="008B7F60">
        <w:rPr>
          <w:rFonts w:cs="Times New Roman"/>
          <w:highlight w:val="white"/>
        </w:rPr>
        <w:t>передачи, устранить замечания, указанные в таком</w:t>
      </w:r>
      <w:r w:rsidRPr="008B7F60">
        <w:rPr>
          <w:rFonts w:cs="Times New Roman"/>
          <w:highlight w:val="white"/>
        </w:rPr>
        <w:t xml:space="preserve"> мотивированном отказе, и повторно передать Подрядчику по акту приема-передачи строительную </w:t>
      </w:r>
      <w:r w:rsidR="004A0071" w:rsidRPr="008B7F60">
        <w:rPr>
          <w:rFonts w:cs="Times New Roman"/>
          <w:highlight w:val="white"/>
        </w:rPr>
        <w:t>площадку, а также документы</w:t>
      </w:r>
      <w:r w:rsidR="00B47723">
        <w:rPr>
          <w:rFonts w:cs="Times New Roman"/>
          <w:highlight w:val="white"/>
        </w:rPr>
        <w:t>, которые определены приложениями</w:t>
      </w:r>
      <w:r w:rsidRPr="008B7F60">
        <w:rPr>
          <w:rFonts w:cs="Times New Roman"/>
          <w:highlight w:val="white"/>
        </w:rPr>
        <w:t xml:space="preserve"> к </w:t>
      </w:r>
      <w:r w:rsidR="00C14C81">
        <w:rPr>
          <w:rFonts w:cs="Times New Roman"/>
        </w:rPr>
        <w:t>Договору</w:t>
      </w:r>
      <w:r w:rsidRPr="008B7F60">
        <w:rPr>
          <w:rFonts w:cs="Times New Roman"/>
          <w:highlight w:val="white"/>
        </w:rPr>
        <w:t xml:space="preserve">, являющимся его неотъемлемой частью; </w:t>
      </w:r>
    </w:p>
    <w:p w14:paraId="70205ED4" w14:textId="2B9950E9" w:rsidR="00375056" w:rsidRPr="008B7F60" w:rsidRDefault="00780E2E" w:rsidP="00C35F9D">
      <w:pPr>
        <w:pStyle w:val="a1"/>
        <w:numPr>
          <w:ilvl w:val="0"/>
          <w:numId w:val="0"/>
        </w:numPr>
        <w:tabs>
          <w:tab w:val="left" w:pos="567"/>
        </w:tabs>
        <w:ind w:firstLine="426"/>
        <w:rPr>
          <w:rFonts w:cs="Times New Roman"/>
          <w:highlight w:val="white"/>
        </w:rPr>
      </w:pPr>
      <w:r w:rsidRPr="008B7F60">
        <w:rPr>
          <w:rFonts w:cs="Times New Roman"/>
          <w:highlight w:val="white"/>
        </w:rPr>
        <w:t xml:space="preserve">согласовать с Подрядчиком новый срок передачи таких строительной площадки и документов (в случае, если в установленный </w:t>
      </w:r>
      <w:r w:rsidR="00C14C81">
        <w:rPr>
          <w:rFonts w:cs="Times New Roman"/>
        </w:rPr>
        <w:t xml:space="preserve">Договором </w:t>
      </w:r>
      <w:r w:rsidRPr="008B7F60">
        <w:rPr>
          <w:rFonts w:cs="Times New Roman"/>
          <w:highlight w:val="white"/>
        </w:rPr>
        <w:t>срок невозможно устранить замечания, указанные в мотивированном отказе Подрядчика от подписания проекта акта приема-передачи);</w:t>
      </w:r>
    </w:p>
    <w:p w14:paraId="24E2EB12" w14:textId="4CD0FED8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направить Подрядчику требование о приемке по а</w:t>
      </w:r>
      <w:r w:rsidR="007B7BB1">
        <w:rPr>
          <w:rFonts w:ascii="Times New Roman" w:hAnsi="Times New Roman" w:cs="Times New Roman"/>
          <w:sz w:val="24"/>
          <w:szCs w:val="24"/>
          <w:highlight w:val="white"/>
        </w:rPr>
        <w:t>кту приема-передачи Объекта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, а также документов</w:t>
      </w:r>
      <w:r w:rsidR="00B47723">
        <w:rPr>
          <w:rFonts w:ascii="Times New Roman" w:hAnsi="Times New Roman" w:cs="Times New Roman"/>
          <w:sz w:val="24"/>
          <w:szCs w:val="24"/>
          <w:highlight w:val="white"/>
        </w:rPr>
        <w:t>, которые определены приложениями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к </w:t>
      </w:r>
      <w:r w:rsidR="00C14C81">
        <w:rPr>
          <w:rFonts w:ascii="Times New Roman" w:hAnsi="Times New Roman" w:cs="Times New Roman"/>
          <w:sz w:val="24"/>
          <w:szCs w:val="24"/>
        </w:rPr>
        <w:t>Договору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, являющимся его неотъемлемой частью, с указанием причин отказа Заказчика от устранения замечаний, указанных в мотивированном отказе Подрядчика от подписания проекта акта приема-передачи.</w:t>
      </w:r>
    </w:p>
    <w:p w14:paraId="3060D55A" w14:textId="77777777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Обеспечить доступ персонала Подрядчика на </w:t>
      </w:r>
      <w:r w:rsidR="00357E38" w:rsidRPr="008B7F60">
        <w:rPr>
          <w:rFonts w:ascii="Times New Roman" w:hAnsi="Times New Roman" w:cs="Times New Roman"/>
          <w:sz w:val="24"/>
          <w:szCs w:val="24"/>
          <w:highlight w:val="white"/>
        </w:rPr>
        <w:t>Объект.</w:t>
      </w:r>
    </w:p>
    <w:p w14:paraId="0DE59FEF" w14:textId="4F152F70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5.2.9. Обеспечить конфиденциальность информации, предоставленной Подрядчиком в ходе исполнения обязательств по </w:t>
      </w:r>
      <w:r w:rsidR="00C14C81">
        <w:rPr>
          <w:rFonts w:ascii="Times New Roman" w:hAnsi="Times New Roman" w:cs="Times New Roman"/>
          <w:sz w:val="24"/>
          <w:szCs w:val="24"/>
        </w:rPr>
        <w:t>Договору.</w:t>
      </w:r>
    </w:p>
    <w:p w14:paraId="3D355D2E" w14:textId="453B5650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5.2.10. Обеспечить контроль за исполнением </w:t>
      </w:r>
      <w:r w:rsidR="00C14C81" w:rsidRPr="00C14C81">
        <w:rPr>
          <w:rFonts w:ascii="Times New Roman" w:hAnsi="Times New Roman" w:cs="Times New Roman"/>
          <w:sz w:val="24"/>
          <w:szCs w:val="24"/>
        </w:rPr>
        <w:t>Договора</w:t>
      </w:r>
      <w:r w:rsidR="00C14C81">
        <w:rPr>
          <w:rFonts w:ascii="Times New Roman" w:hAnsi="Times New Roman" w:cs="Times New Roman"/>
          <w:sz w:val="24"/>
          <w:szCs w:val="24"/>
        </w:rPr>
        <w:t>.</w:t>
      </w:r>
    </w:p>
    <w:p w14:paraId="434480E2" w14:textId="0991EE97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5.2.12. Проводить самостоятельно или с привлечением экспертов, экспертных организаций экспертизу представленного Подрядчиком результата выполненных работ в части его соответствия условиям </w:t>
      </w:r>
      <w:r w:rsidR="00C14C81" w:rsidRPr="00C14C81">
        <w:rPr>
          <w:rFonts w:ascii="Times New Roman" w:hAnsi="Times New Roman" w:cs="Times New Roman"/>
          <w:sz w:val="24"/>
          <w:szCs w:val="24"/>
        </w:rPr>
        <w:t>Договора</w:t>
      </w:r>
      <w:r w:rsidR="00C14C81">
        <w:rPr>
          <w:rFonts w:ascii="Times New Roman" w:hAnsi="Times New Roman" w:cs="Times New Roman"/>
          <w:sz w:val="24"/>
          <w:szCs w:val="24"/>
        </w:rPr>
        <w:t>.</w:t>
      </w:r>
    </w:p>
    <w:p w14:paraId="36112968" w14:textId="15B72242" w:rsidR="00375056" w:rsidRPr="008B7F60" w:rsidRDefault="00780E2E" w:rsidP="00C35F9D">
      <w:pPr>
        <w:tabs>
          <w:tab w:val="left" w:pos="567"/>
        </w:tabs>
        <w:spacing w:line="240" w:lineRule="auto"/>
        <w:ind w:firstLine="426"/>
        <w:rPr>
          <w:sz w:val="24"/>
          <w:szCs w:val="24"/>
          <w:highlight w:val="white"/>
        </w:rPr>
      </w:pPr>
      <w:r w:rsidRPr="008B7F60">
        <w:rPr>
          <w:sz w:val="24"/>
          <w:szCs w:val="24"/>
          <w:highlight w:val="white"/>
        </w:rPr>
        <w:t xml:space="preserve">5.2.13. Отправлять Подрядчику в сроки и порядке, которые определены </w:t>
      </w:r>
      <w:r w:rsidR="00C14C81">
        <w:rPr>
          <w:sz w:val="24"/>
          <w:szCs w:val="24"/>
        </w:rPr>
        <w:t>Договором</w:t>
      </w:r>
      <w:r w:rsidRPr="008B7F60">
        <w:rPr>
          <w:sz w:val="24"/>
          <w:szCs w:val="24"/>
          <w:highlight w:val="white"/>
        </w:rPr>
        <w:t xml:space="preserve">, ответы на уведомления, обращения, требования, предложения и иные сообщения, связанные с исполнением обязательств сторон по </w:t>
      </w:r>
      <w:r w:rsidR="00C14C81">
        <w:rPr>
          <w:sz w:val="24"/>
          <w:szCs w:val="24"/>
        </w:rPr>
        <w:t>Договору.</w:t>
      </w:r>
    </w:p>
    <w:p w14:paraId="4B6E4350" w14:textId="6C1D5658" w:rsidR="00375056" w:rsidRPr="008B7F60" w:rsidRDefault="00780E2E" w:rsidP="00C35F9D">
      <w:pPr>
        <w:tabs>
          <w:tab w:val="left" w:pos="567"/>
        </w:tabs>
        <w:spacing w:line="240" w:lineRule="auto"/>
        <w:ind w:firstLine="426"/>
        <w:rPr>
          <w:sz w:val="24"/>
          <w:szCs w:val="24"/>
          <w:highlight w:val="white"/>
        </w:rPr>
      </w:pPr>
      <w:r w:rsidRPr="008B7F60">
        <w:rPr>
          <w:sz w:val="24"/>
          <w:szCs w:val="24"/>
          <w:highlight w:val="white"/>
        </w:rPr>
        <w:t xml:space="preserve">Уведомления, обращения, требования, предложения и иные сообщения Подрядчика с описанием возникшей при исполнении </w:t>
      </w:r>
      <w:r w:rsidR="00C14C81" w:rsidRPr="00C14C81">
        <w:rPr>
          <w:sz w:val="24"/>
          <w:szCs w:val="24"/>
        </w:rPr>
        <w:t>Договора</w:t>
      </w:r>
      <w:r w:rsidRPr="008B7F60">
        <w:rPr>
          <w:sz w:val="24"/>
          <w:szCs w:val="24"/>
          <w:highlight w:val="white"/>
        </w:rPr>
        <w:t xml:space="preserve"> проблемы и (или) предложением по ее решению, но не связанные с изменением существенных условий </w:t>
      </w:r>
      <w:r w:rsidR="00C14C81" w:rsidRPr="00C14C81">
        <w:rPr>
          <w:sz w:val="24"/>
          <w:szCs w:val="24"/>
        </w:rPr>
        <w:t>Договора</w:t>
      </w:r>
      <w:r w:rsidRPr="008B7F60">
        <w:rPr>
          <w:sz w:val="24"/>
          <w:szCs w:val="24"/>
          <w:highlight w:val="white"/>
        </w:rPr>
        <w:t xml:space="preserve"> либо урегулированием споров, рассматриваются Заказчиком в течение 10</w:t>
      </w:r>
      <w:r w:rsidR="00357E38" w:rsidRPr="008B7F60">
        <w:rPr>
          <w:sz w:val="24"/>
          <w:szCs w:val="24"/>
          <w:highlight w:val="white"/>
        </w:rPr>
        <w:t xml:space="preserve"> (десяти)</w:t>
      </w:r>
      <w:r w:rsidRPr="008B7F60">
        <w:rPr>
          <w:sz w:val="24"/>
          <w:szCs w:val="24"/>
          <w:highlight w:val="white"/>
        </w:rPr>
        <w:t xml:space="preserve"> рабочих дней со дня их поступления, если иной срок не установлен </w:t>
      </w:r>
      <w:r w:rsidR="00C14C81">
        <w:rPr>
          <w:sz w:val="24"/>
          <w:szCs w:val="24"/>
        </w:rPr>
        <w:t>Договором.</w:t>
      </w:r>
    </w:p>
    <w:p w14:paraId="6019274E" w14:textId="77777777" w:rsidR="00375056" w:rsidRPr="008B7F60" w:rsidRDefault="00780E2E" w:rsidP="00C35F9D">
      <w:pPr>
        <w:pStyle w:val="a1"/>
        <w:numPr>
          <w:ilvl w:val="0"/>
          <w:numId w:val="0"/>
        </w:numPr>
        <w:tabs>
          <w:tab w:val="left" w:pos="567"/>
        </w:tabs>
        <w:ind w:firstLine="426"/>
        <w:rPr>
          <w:rFonts w:cs="Times New Roman"/>
          <w:highlight w:val="white"/>
        </w:rPr>
      </w:pPr>
      <w:r w:rsidRPr="008B7F60">
        <w:rPr>
          <w:rFonts w:cs="Times New Roman"/>
          <w:highlight w:val="white"/>
        </w:rPr>
        <w:t>5.3. Подрядчик вправе пользоваться правами, предусмотренными законодательством Российской Федерации, а также вправе:</w:t>
      </w:r>
    </w:p>
    <w:p w14:paraId="4005D3F9" w14:textId="684AFD57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5.3.1. Требовать от Заказчика надлежащего и своевременного выполнения обязательств, предусмотренных </w:t>
      </w:r>
      <w:r w:rsidR="00C14C81">
        <w:rPr>
          <w:rFonts w:ascii="Times New Roman" w:hAnsi="Times New Roman" w:cs="Times New Roman"/>
          <w:sz w:val="24"/>
          <w:szCs w:val="24"/>
        </w:rPr>
        <w:t>Договором.</w:t>
      </w:r>
    </w:p>
    <w:p w14:paraId="3AA1BBDE" w14:textId="452C76A1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5.3.2. Требовать своевременной оплаты выполненных Работ в соответствии с </w:t>
      </w:r>
      <w:hyperlink w:anchor="P691" w:tooltip="#P691" w:history="1">
        <w:r w:rsidRPr="008B7F60">
          <w:rPr>
            <w:rFonts w:ascii="Times New Roman" w:hAnsi="Times New Roman" w:cs="Times New Roman"/>
            <w:sz w:val="24"/>
            <w:szCs w:val="24"/>
            <w:highlight w:val="white"/>
          </w:rPr>
          <w:t>условиями</w:t>
        </w:r>
      </w:hyperlink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="00C14C81" w:rsidRPr="00C14C81">
        <w:rPr>
          <w:rFonts w:ascii="Times New Roman" w:hAnsi="Times New Roman" w:cs="Times New Roman"/>
          <w:sz w:val="24"/>
          <w:szCs w:val="24"/>
        </w:rPr>
        <w:t>Договора</w:t>
      </w:r>
      <w:r w:rsidR="00C14C81">
        <w:rPr>
          <w:rFonts w:ascii="Times New Roman" w:hAnsi="Times New Roman" w:cs="Times New Roman"/>
          <w:sz w:val="24"/>
          <w:szCs w:val="24"/>
        </w:rPr>
        <w:t>.</w:t>
      </w:r>
    </w:p>
    <w:p w14:paraId="69B10744" w14:textId="77FFEB84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5.3.3. В случае просрочки исполнения Заказчиком обязательств, предусмотренных </w:t>
      </w:r>
      <w:r w:rsidR="00C14C81">
        <w:rPr>
          <w:rFonts w:ascii="Times New Roman" w:hAnsi="Times New Roman" w:cs="Times New Roman"/>
          <w:sz w:val="24"/>
          <w:szCs w:val="24"/>
        </w:rPr>
        <w:t>Договором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C14C81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требовать уплаты неустоек (штрафов, пеней).</w:t>
      </w:r>
    </w:p>
    <w:p w14:paraId="4770B0D1" w14:textId="4AF7DFA9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5.3.4. Привлечь к исполнению своих обязательств по </w:t>
      </w:r>
      <w:r w:rsidR="00C14C81">
        <w:rPr>
          <w:rFonts w:ascii="Times New Roman" w:hAnsi="Times New Roman" w:cs="Times New Roman"/>
          <w:sz w:val="24"/>
          <w:szCs w:val="24"/>
        </w:rPr>
        <w:t>Договору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других лиц - субподрядчиков, обладающих специальными знаниями, навыками, квалификацией, специальным оборудованием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lastRenderedPageBreak/>
        <w:t xml:space="preserve">и т.п., по видам (содержанию) Работ, предусмотренных в Техническом </w:t>
      </w:r>
      <w:r w:rsidR="004766D6" w:rsidRPr="008B7F60">
        <w:rPr>
          <w:rFonts w:ascii="Times New Roman" w:hAnsi="Times New Roman" w:cs="Times New Roman"/>
          <w:sz w:val="24"/>
          <w:szCs w:val="24"/>
          <w:highlight w:val="white"/>
        </w:rPr>
        <w:t>задании (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Приложение</w:t>
      </w:r>
      <w:r w:rsidR="00B47723">
        <w:rPr>
          <w:rFonts w:ascii="Times New Roman" w:hAnsi="Times New Roman" w:cs="Times New Roman"/>
          <w:sz w:val="24"/>
          <w:szCs w:val="24"/>
          <w:highlight w:val="white"/>
        </w:rPr>
        <w:t xml:space="preserve"> №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1 к </w:t>
      </w:r>
      <w:r w:rsidR="00C14C81">
        <w:rPr>
          <w:rFonts w:ascii="Times New Roman" w:hAnsi="Times New Roman" w:cs="Times New Roman"/>
          <w:sz w:val="24"/>
          <w:szCs w:val="24"/>
        </w:rPr>
        <w:t>Договору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). При этом Подрядчик несет ответственность перед Заказчиком за неисполнение или ненадлежащее исполнение обязательств субподрядчиками.</w:t>
      </w:r>
    </w:p>
    <w:p w14:paraId="493C1818" w14:textId="1A43D87A" w:rsidR="00375056" w:rsidRPr="008B7F60" w:rsidRDefault="00780E2E" w:rsidP="00C35F9D">
      <w:pPr>
        <w:pStyle w:val="ConsPlusNormal"/>
        <w:pBdr>
          <w:top w:val="none" w:sz="4" w:space="0" w:color="000000"/>
        </w:pBd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Привлечение субподрядчиков не влечет изменение цены </w:t>
      </w:r>
      <w:r w:rsidR="00C14C81" w:rsidRPr="00C14C81">
        <w:rPr>
          <w:rFonts w:ascii="Times New Roman" w:hAnsi="Times New Roman" w:cs="Times New Roman"/>
          <w:sz w:val="24"/>
          <w:szCs w:val="24"/>
        </w:rPr>
        <w:t>Договора</w:t>
      </w:r>
      <w:r w:rsidR="00C14C81" w:rsidRPr="00C14C81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и/или объемов Работ по </w:t>
      </w:r>
      <w:r w:rsidR="00C14C81">
        <w:rPr>
          <w:rFonts w:ascii="Times New Roman" w:hAnsi="Times New Roman" w:cs="Times New Roman"/>
          <w:sz w:val="24"/>
          <w:szCs w:val="24"/>
        </w:rPr>
        <w:t xml:space="preserve">Договору.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Перечень Работ, выполненных субподрядчиками, и их стоимость Подрядчик указывает в отчетной документации, представляемой Заказчику по результатам выполнения Работ в порядке, установленном </w:t>
      </w:r>
      <w:r w:rsidR="00C14C81">
        <w:rPr>
          <w:rFonts w:ascii="Times New Roman" w:hAnsi="Times New Roman" w:cs="Times New Roman"/>
          <w:sz w:val="24"/>
          <w:szCs w:val="24"/>
        </w:rPr>
        <w:t>Договором</w:t>
      </w:r>
      <w:r w:rsidRPr="008B7F60">
        <w:rPr>
          <w:rFonts w:ascii="Times New Roman" w:hAnsi="Times New Roman" w:cs="Times New Roman"/>
          <w:i/>
          <w:sz w:val="24"/>
          <w:szCs w:val="24"/>
          <w:highlight w:val="white"/>
        </w:rPr>
        <w:t>.</w:t>
      </w:r>
    </w:p>
    <w:p w14:paraId="21752637" w14:textId="7CB774F4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5.3.6.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Досрочно исполнить обязательства по </w:t>
      </w:r>
      <w:r w:rsidR="00C14C81">
        <w:rPr>
          <w:rFonts w:ascii="Times New Roman" w:hAnsi="Times New Roman" w:cs="Times New Roman"/>
          <w:sz w:val="24"/>
          <w:szCs w:val="24"/>
        </w:rPr>
        <w:t>Договору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с согласия Заказчика.</w:t>
      </w:r>
    </w:p>
    <w:p w14:paraId="2647C920" w14:textId="1E707392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5.3.7. Обращаться к Заказчику для направления уведомлений, с уведомлениями, обращениями, требованиями, предложениями и иными сообщениями, связанными с исполнением обязательств сторон по </w:t>
      </w:r>
      <w:r w:rsidR="00C14C81">
        <w:rPr>
          <w:rFonts w:ascii="Times New Roman" w:hAnsi="Times New Roman" w:cs="Times New Roman"/>
          <w:sz w:val="24"/>
          <w:szCs w:val="24"/>
        </w:rPr>
        <w:t>Договору.</w:t>
      </w:r>
    </w:p>
    <w:p w14:paraId="2AFB8C7F" w14:textId="77777777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eastAsia="Calibri" w:hAnsi="Times New Roman" w:cs="Times New Roman"/>
          <w:strike/>
          <w:color w:val="808080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 Подрядчик исполняет обязанности, предусмотренные законодательством Российской Федерации, а также обязан:</w:t>
      </w:r>
    </w:p>
    <w:p w14:paraId="160ACB0C" w14:textId="0F2C542F" w:rsidR="00375056" w:rsidRPr="008B7F60" w:rsidRDefault="00780E2E" w:rsidP="00786BF0">
      <w:pPr>
        <w:pStyle w:val="ConsPlusNormal"/>
        <w:tabs>
          <w:tab w:val="left" w:pos="567"/>
        </w:tabs>
        <w:ind w:firstLine="426"/>
        <w:jc w:val="both"/>
        <w:rPr>
          <w:strike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5.4.1. Принять на себя обязатель</w:t>
      </w:r>
      <w:r w:rsidR="00C14C81">
        <w:rPr>
          <w:rFonts w:ascii="Times New Roman" w:hAnsi="Times New Roman" w:cs="Times New Roman"/>
          <w:sz w:val="24"/>
          <w:szCs w:val="24"/>
          <w:highlight w:val="white"/>
        </w:rPr>
        <w:t xml:space="preserve">ства выполнить предусмотренные </w:t>
      </w:r>
      <w:r w:rsidR="00C14C81">
        <w:rPr>
          <w:rFonts w:ascii="Times New Roman" w:hAnsi="Times New Roman" w:cs="Times New Roman"/>
          <w:sz w:val="24"/>
          <w:szCs w:val="24"/>
        </w:rPr>
        <w:t>Договором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работы по </w:t>
      </w:r>
      <w:r w:rsidR="00F73D63">
        <w:rPr>
          <w:rFonts w:ascii="Times New Roman" w:hAnsi="Times New Roman" w:cs="Times New Roman"/>
          <w:sz w:val="24"/>
          <w:szCs w:val="24"/>
        </w:rPr>
        <w:t>установке двери</w:t>
      </w:r>
      <w:r w:rsidR="00C14C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1C36D2" w14:textId="0ADC2CF5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5.4.2. Выполнить работы в сроки, установленные </w:t>
      </w:r>
      <w:r w:rsidR="00C14C81">
        <w:rPr>
          <w:rFonts w:ascii="Times New Roman" w:hAnsi="Times New Roman" w:cs="Times New Roman"/>
          <w:sz w:val="24"/>
          <w:szCs w:val="24"/>
        </w:rPr>
        <w:t>Договором.</w:t>
      </w:r>
    </w:p>
    <w:p w14:paraId="506FD740" w14:textId="396F789A" w:rsidR="00375056" w:rsidRPr="0070366F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5.4.3. Обеспечить соответствие выполняемых Работ требованиям качества и безопасности, предусмотренным техническими регламентами, документами, разрабатываемыми и применяемыми в национальной системе стандартизации, техническими условиями, санитарно-эпидемиологическими правилами и нормативами, действующими в отно</w:t>
      </w:r>
      <w:r w:rsidRPr="0070366F">
        <w:rPr>
          <w:rFonts w:ascii="Times New Roman" w:hAnsi="Times New Roman" w:cs="Times New Roman"/>
          <w:sz w:val="24"/>
          <w:szCs w:val="24"/>
        </w:rPr>
        <w:t xml:space="preserve">шении данного вида работ, Технического задания (Приложение </w:t>
      </w:r>
      <w:r w:rsidR="00B47723">
        <w:rPr>
          <w:rFonts w:ascii="Times New Roman" w:hAnsi="Times New Roman" w:cs="Times New Roman"/>
          <w:sz w:val="24"/>
          <w:szCs w:val="24"/>
        </w:rPr>
        <w:t xml:space="preserve">№ </w:t>
      </w:r>
      <w:r w:rsidRPr="0070366F">
        <w:rPr>
          <w:rFonts w:ascii="Times New Roman" w:hAnsi="Times New Roman" w:cs="Times New Roman"/>
          <w:sz w:val="24"/>
          <w:szCs w:val="24"/>
        </w:rPr>
        <w:t xml:space="preserve">1 к </w:t>
      </w:r>
      <w:r w:rsidR="00C14C81">
        <w:rPr>
          <w:rFonts w:ascii="Times New Roman" w:hAnsi="Times New Roman" w:cs="Times New Roman"/>
          <w:sz w:val="24"/>
          <w:szCs w:val="24"/>
        </w:rPr>
        <w:t>Договору</w:t>
      </w:r>
      <w:r w:rsidRPr="0070366F">
        <w:rPr>
          <w:rFonts w:ascii="Times New Roman" w:hAnsi="Times New Roman" w:cs="Times New Roman"/>
          <w:sz w:val="24"/>
          <w:szCs w:val="24"/>
        </w:rPr>
        <w:t xml:space="preserve">), условиями </w:t>
      </w:r>
      <w:r w:rsidR="00C14C81" w:rsidRPr="00C14C81">
        <w:rPr>
          <w:rFonts w:ascii="Times New Roman" w:hAnsi="Times New Roman" w:cs="Times New Roman"/>
          <w:sz w:val="24"/>
          <w:szCs w:val="24"/>
        </w:rPr>
        <w:t>Договора</w:t>
      </w:r>
      <w:r w:rsidR="00C14C81">
        <w:rPr>
          <w:rFonts w:ascii="Times New Roman" w:hAnsi="Times New Roman" w:cs="Times New Roman"/>
          <w:sz w:val="24"/>
          <w:szCs w:val="24"/>
        </w:rPr>
        <w:t>.</w:t>
      </w:r>
    </w:p>
    <w:p w14:paraId="6DA19E98" w14:textId="2124609F" w:rsidR="00375056" w:rsidRPr="008B7F60" w:rsidRDefault="0070366F" w:rsidP="00C35F9D">
      <w:pPr>
        <w:pStyle w:val="ConsPlusNormal"/>
        <w:tabs>
          <w:tab w:val="left" w:pos="567"/>
          <w:tab w:val="left" w:pos="1701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 xml:space="preserve">5.4.4. В </w:t>
      </w:r>
      <w:r w:rsidR="00C14C81">
        <w:rPr>
          <w:rFonts w:ascii="Times New Roman" w:hAnsi="Times New Roman" w:cs="Times New Roman"/>
          <w:sz w:val="24"/>
          <w:szCs w:val="24"/>
        </w:rPr>
        <w:t>течение 3</w:t>
      </w:r>
      <w:r>
        <w:rPr>
          <w:rFonts w:ascii="Times New Roman" w:hAnsi="Times New Roman" w:cs="Times New Roman"/>
          <w:sz w:val="24"/>
          <w:szCs w:val="24"/>
        </w:rPr>
        <w:t xml:space="preserve"> (трех) календарных</w:t>
      </w:r>
      <w:r w:rsidR="00780E2E" w:rsidRPr="0070366F">
        <w:rPr>
          <w:rFonts w:ascii="Times New Roman" w:hAnsi="Times New Roman" w:cs="Times New Roman"/>
          <w:sz w:val="24"/>
          <w:szCs w:val="24"/>
        </w:rPr>
        <w:t xml:space="preserve"> дней со </w:t>
      </w:r>
      <w:r w:rsidR="00C14C81" w:rsidRPr="0070366F">
        <w:rPr>
          <w:rFonts w:ascii="Times New Roman" w:hAnsi="Times New Roman" w:cs="Times New Roman"/>
          <w:sz w:val="24"/>
          <w:szCs w:val="24"/>
        </w:rPr>
        <w:t>дня, следующего за</w:t>
      </w:r>
      <w:r w:rsidR="00780E2E" w:rsidRPr="0070366F">
        <w:rPr>
          <w:rFonts w:ascii="Times New Roman" w:hAnsi="Times New Roman" w:cs="Times New Roman"/>
          <w:sz w:val="24"/>
          <w:szCs w:val="24"/>
        </w:rPr>
        <w:t xml:space="preserve">  днем  получения 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от Заказчика  проекта  акта  приема-передачи  </w:t>
      </w:r>
      <w:r w:rsidR="00357E38" w:rsidRPr="008B7F60">
        <w:rPr>
          <w:rFonts w:ascii="Times New Roman" w:hAnsi="Times New Roman" w:cs="Times New Roman"/>
          <w:sz w:val="24"/>
          <w:szCs w:val="24"/>
          <w:highlight w:val="white"/>
        </w:rPr>
        <w:t>Объекта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,  а также документов,  </w:t>
      </w:r>
      <w:r w:rsidR="00B47723">
        <w:rPr>
          <w:rFonts w:ascii="Times New Roman" w:hAnsi="Times New Roman" w:cs="Times New Roman"/>
          <w:sz w:val="24"/>
          <w:szCs w:val="24"/>
          <w:highlight w:val="white"/>
        </w:rPr>
        <w:t>которые  определены  приложениями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 к  </w:t>
      </w:r>
      <w:r w:rsidR="00C14C81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являющимся его неотъемлемой  частью,  подписать указанный проект акта приема-передачи либо направить  мотивированный отказ от его подписания с указанием причин такого отказа.</w:t>
      </w:r>
    </w:p>
    <w:p w14:paraId="6C4E2015" w14:textId="77777777" w:rsidR="00375056" w:rsidRPr="008B7F60" w:rsidRDefault="00780E2E" w:rsidP="00C35F9D">
      <w:pPr>
        <w:pStyle w:val="ConsPlusNormal"/>
        <w:tabs>
          <w:tab w:val="left" w:pos="567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В случае размещения Подрядчиком на </w:t>
      </w:r>
      <w:proofErr w:type="spellStart"/>
      <w:r w:rsidR="00357E38" w:rsidRPr="008B7F60">
        <w:rPr>
          <w:rFonts w:ascii="Times New Roman" w:hAnsi="Times New Roman" w:cs="Times New Roman"/>
          <w:sz w:val="24"/>
          <w:szCs w:val="24"/>
          <w:highlight w:val="white"/>
        </w:rPr>
        <w:t>Обьекте</w:t>
      </w:r>
      <w:proofErr w:type="spellEnd"/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материалов, оборудования и (или) начала производства Работ </w:t>
      </w:r>
      <w:proofErr w:type="gramStart"/>
      <w:r w:rsidRPr="008B7F60">
        <w:rPr>
          <w:rFonts w:ascii="Times New Roman" w:hAnsi="Times New Roman" w:cs="Times New Roman"/>
          <w:sz w:val="24"/>
          <w:szCs w:val="24"/>
          <w:highlight w:val="white"/>
        </w:rPr>
        <w:t>до подписания</w:t>
      </w:r>
      <w:proofErr w:type="gramEnd"/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направленного Подрядчику Заказчиком акта приемки-передачи </w:t>
      </w:r>
      <w:r w:rsidR="00357E38" w:rsidRPr="008B7F60">
        <w:rPr>
          <w:rFonts w:ascii="Times New Roman" w:hAnsi="Times New Roman" w:cs="Times New Roman"/>
          <w:sz w:val="24"/>
          <w:szCs w:val="24"/>
          <w:highlight w:val="white"/>
        </w:rPr>
        <w:t>Объекта Объект считается принятым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от Заказчика в надлежащем качестве. В указанном случае акт подписывается Заказчиком в одностороннем порядке.</w:t>
      </w:r>
    </w:p>
    <w:p w14:paraId="0C31B101" w14:textId="04270F16" w:rsidR="00375056" w:rsidRPr="008B7F60" w:rsidRDefault="00780E2E" w:rsidP="00C35F9D">
      <w:pPr>
        <w:pStyle w:val="ConsPlusNormal"/>
        <w:tabs>
          <w:tab w:val="left" w:pos="567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5.4.5.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Обеспечить поставку необходимых для выполнения Работ, предусмотренных </w:t>
      </w:r>
      <w:r w:rsidR="00C14C81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материалов, изделий, конструкций и оборудования, их приемку, разгрузку, складирование и хранение. </w:t>
      </w:r>
    </w:p>
    <w:p w14:paraId="69603213" w14:textId="77777777" w:rsidR="00375056" w:rsidRPr="008B7F60" w:rsidRDefault="00780E2E" w:rsidP="00C35F9D">
      <w:pPr>
        <w:pStyle w:val="ConsPlusNormal"/>
        <w:tabs>
          <w:tab w:val="left" w:pos="567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Используемые при выполнении Работ материалы, изделия и конструкции должны быть новыми, исправными, пригодными к использованию с учетом гарантийных сроков, установленных производителем, иметь документы, подтверждающие соответствие их качества требованиям к данным видам материалов, изделий, конструкций в соответствии с законодательством Российской Федерации.</w:t>
      </w:r>
    </w:p>
    <w:p w14:paraId="2A6E0461" w14:textId="77777777" w:rsidR="00375056" w:rsidRPr="008B7F60" w:rsidRDefault="00780E2E" w:rsidP="00C35F9D">
      <w:pPr>
        <w:pStyle w:val="ConsPlusNormal"/>
        <w:tabs>
          <w:tab w:val="left" w:pos="567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Устройства, оборудование, комплектующие, расходные материалы, применяемые при выполнении Работ, подлежащие сертификации, должны быть сертифицированы в соответствии с законодательством Российской Федерации. Копии сертификатов соответствия на устройства, оборудование, комплектующие, расходные материалы, используемые Подрядчиком при выполнении Работ, подлежат обязательной передаче Заказчику.</w:t>
      </w:r>
    </w:p>
    <w:p w14:paraId="0951F438" w14:textId="440881F6" w:rsidR="00375056" w:rsidRPr="008B7F60" w:rsidRDefault="00780E2E" w:rsidP="00C35F9D">
      <w:pPr>
        <w:pStyle w:val="ConsPlusNormal"/>
        <w:tabs>
          <w:tab w:val="left" w:pos="567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6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.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Обеспечить представителям Заказчика возможность осуществлять контроль за исполнением Подрядчиком условий </w:t>
      </w:r>
      <w:r w:rsidR="00C14C81" w:rsidRPr="00C14C81">
        <w:rPr>
          <w:rFonts w:ascii="Times New Roman" w:hAnsi="Times New Roman" w:cs="Times New Roman"/>
          <w:sz w:val="24"/>
          <w:szCs w:val="24"/>
        </w:rPr>
        <w:t>Договора</w:t>
      </w:r>
      <w:r w:rsidR="00C14C81" w:rsidRPr="00C14C81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ходом выполнения Работ, качеством применяемых при </w:t>
      </w:r>
      <w:r w:rsidR="00357E38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производстве работ на Объекте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материалов, изделий, конструкций и оборудования.</w:t>
      </w:r>
    </w:p>
    <w:p w14:paraId="2812B694" w14:textId="4FEA8DCD" w:rsidR="00375056" w:rsidRPr="008B7F60" w:rsidRDefault="00780E2E" w:rsidP="00C35F9D">
      <w:pPr>
        <w:pStyle w:val="ConsPlusNormal"/>
        <w:tabs>
          <w:tab w:val="left" w:pos="567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7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.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Известить Заказчика о готовности скрытых Работ (работ, скрываемых последующими работами и конструкциями, качество и точность которых невозможно определить после выполнения последующих работ) не менее чем за 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>3 (три) рабочих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дня до начала приемки соответствующих Работ.</w:t>
      </w:r>
    </w:p>
    <w:p w14:paraId="70F30203" w14:textId="77777777" w:rsidR="00375056" w:rsidRPr="008B7F60" w:rsidRDefault="00780E2E" w:rsidP="00C35F9D">
      <w:pPr>
        <w:pStyle w:val="ConsPlusNormal"/>
        <w:tabs>
          <w:tab w:val="left" w:pos="567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Приступать к выполнению последующих Работ только после приемки Заказчиком скрытых Работ и составления актов их освидетельствования. Если закрытие Работ выполнено без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lastRenderedPageBreak/>
        <w:t>подтверждения Заказчика в случае, когда он не был информирован об этом или информирован с опозданием, Подрядчик обязан по требованию Заказчика за свой счет вскрыть любую часть скрытых Работ согласно указанию Заказчика, а затем восстановить за свой счет.</w:t>
      </w:r>
    </w:p>
    <w:p w14:paraId="35A11A69" w14:textId="77777777" w:rsidR="00375056" w:rsidRPr="008B7F60" w:rsidRDefault="00780E2E" w:rsidP="00C35F9D">
      <w:pPr>
        <w:pStyle w:val="ConsPlusNormal"/>
        <w:tabs>
          <w:tab w:val="left" w:pos="567"/>
          <w:tab w:val="left" w:pos="993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В случае необоснованной неявки представителя Заказчика в указанный Подрядчиком срок Подрядчик составляет односторонний акт. Вскрытие Работ в этом случае по требованию Заказчика производится за его счет.</w:t>
      </w:r>
    </w:p>
    <w:p w14:paraId="007F0896" w14:textId="4F5DAD48" w:rsidR="00375056" w:rsidRPr="008B7F60" w:rsidRDefault="00780E2E" w:rsidP="00C35F9D">
      <w:pPr>
        <w:pStyle w:val="ConsPlusNormal"/>
        <w:tabs>
          <w:tab w:val="left" w:pos="567"/>
          <w:tab w:val="left" w:pos="993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8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.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Обеспечить содержание и уборку 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>Объекта (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прилегающей территории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>)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с соблюдением норм технической и пожарной безопасности, производственной санитарии, а также чистоту выезжающего строительного транспорта.</w:t>
      </w:r>
    </w:p>
    <w:p w14:paraId="24791F30" w14:textId="1D3AAF73" w:rsidR="00375056" w:rsidRPr="008B7F60" w:rsidRDefault="00780E2E" w:rsidP="00C35F9D">
      <w:pPr>
        <w:pStyle w:val="ConsPlusNormal"/>
        <w:tabs>
          <w:tab w:val="left" w:pos="567"/>
          <w:tab w:val="left" w:pos="993"/>
          <w:tab w:val="left" w:pos="1276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9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.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Обеспечить выполнение Работ и размещение строительных материалов, оборудования и механизмов в пределах земельного 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>участка, отведенного для работ.</w:t>
      </w:r>
    </w:p>
    <w:p w14:paraId="55AE2CDC" w14:textId="692F93BB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10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 Приостановить выполнение Работ в случае обнаружения не зависящих от Подрядчика обстоятельств,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</w:t>
      </w:r>
      <w:r w:rsidR="00C14C81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срок, и сообщить об этом Заказчику в течение 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2 (двух) рабочих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дней после приостановления выполнения Работ.</w:t>
      </w:r>
    </w:p>
    <w:p w14:paraId="15FBD0A6" w14:textId="6EB3D7F1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5.4.1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1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 В случае изменения счета Подрядчика в течение 1 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C14C81">
        <w:rPr>
          <w:rFonts w:ascii="Times New Roman" w:hAnsi="Times New Roman" w:cs="Times New Roman"/>
          <w:sz w:val="24"/>
          <w:szCs w:val="24"/>
        </w:rPr>
        <w:t xml:space="preserve">Договоре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счет Подрядчика, несет Подрядчик.</w:t>
      </w:r>
    </w:p>
    <w:p w14:paraId="78802E7E" w14:textId="1C3005FB" w:rsidR="00375056" w:rsidRPr="008B7F60" w:rsidRDefault="00780E2E" w:rsidP="00C35F9D">
      <w:pPr>
        <w:pStyle w:val="aff9"/>
        <w:tabs>
          <w:tab w:val="left" w:pos="567"/>
        </w:tabs>
        <w:ind w:firstLine="426"/>
        <w:jc w:val="both"/>
        <w:rPr>
          <w:rFonts w:ascii="Times New Roman" w:hAnsi="Times New Roman" w:cs="Times New Roman"/>
          <w:highlight w:val="white"/>
        </w:rPr>
      </w:pPr>
      <w:r w:rsidRPr="008B7F60">
        <w:rPr>
          <w:rFonts w:ascii="Times New Roman" w:hAnsi="Times New Roman" w:cs="Times New Roman"/>
          <w:highlight w:val="white"/>
        </w:rPr>
        <w:t>5.4.</w:t>
      </w:r>
      <w:r w:rsidR="00F73D63">
        <w:rPr>
          <w:rFonts w:ascii="Times New Roman" w:hAnsi="Times New Roman" w:cs="Times New Roman"/>
          <w:highlight w:val="white"/>
        </w:rPr>
        <w:t>12</w:t>
      </w:r>
      <w:r w:rsidRPr="008B7F60">
        <w:rPr>
          <w:rFonts w:ascii="Times New Roman" w:hAnsi="Times New Roman" w:cs="Times New Roman"/>
          <w:highlight w:val="white"/>
        </w:rPr>
        <w:t>. Обеспечить безопасность работ для третьих лиц и окружающей среды, выполнение требований безопасности труда, сохранности объектов культурного наследия.</w:t>
      </w:r>
    </w:p>
    <w:p w14:paraId="68848ED5" w14:textId="18987BA5" w:rsidR="00375056" w:rsidRPr="008B7F60" w:rsidRDefault="00780E2E" w:rsidP="00C35F9D">
      <w:pPr>
        <w:pStyle w:val="ConsPlusNormal"/>
        <w:tabs>
          <w:tab w:val="left" w:pos="567"/>
          <w:tab w:val="left" w:pos="993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13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. Информировать Заказчика об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>о всех происшествиях на Объекте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, в том числе об авариях или о возникновении угроз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>ы аварии на Объекте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, 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о несчастных случаях на Объекте,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повлекших причинение вреда жизни и (или) здоровью работников Подрядчика и иных лиц, в течение 24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(двадцати четырех)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часов с момента, когда возникновение аварии или несчастного случая либо угроза аварии или несчастного случая стали известны или должны были быть известны Подрядчику.</w:t>
      </w:r>
    </w:p>
    <w:p w14:paraId="40687358" w14:textId="219020F5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>5.4.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14</w:t>
      </w:r>
      <w:r w:rsidR="003E7A71" w:rsidRPr="008B7F60">
        <w:rPr>
          <w:rFonts w:ascii="Times New Roman" w:hAnsi="Times New Roman" w:cs="Times New Roman"/>
          <w:sz w:val="24"/>
          <w:szCs w:val="24"/>
          <w:highlight w:val="white"/>
        </w:rPr>
        <w:t>.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Не позднее 10 (десятого)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рабочего дня со дня завершения работ освободить </w:t>
      </w:r>
      <w:r w:rsidR="00B9204D" w:rsidRPr="008B7F60">
        <w:rPr>
          <w:rFonts w:ascii="Times New Roman" w:hAnsi="Times New Roman" w:cs="Times New Roman"/>
          <w:sz w:val="24"/>
          <w:szCs w:val="24"/>
          <w:highlight w:val="white"/>
        </w:rPr>
        <w:t>Объект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от временных строений и сооружений, строительной техники, а также в соответствии с законодательством Российской Федерации в области обращения с отходами производства и потребления - от строительного мусора и иных отходов.</w:t>
      </w:r>
    </w:p>
    <w:p w14:paraId="021DDB60" w14:textId="570E4744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5.4.</w:t>
      </w:r>
      <w:r w:rsidR="00F73D63">
        <w:rPr>
          <w:rFonts w:ascii="Times New Roman" w:hAnsi="Times New Roman" w:cs="Times New Roman"/>
          <w:sz w:val="24"/>
          <w:szCs w:val="24"/>
          <w:highlight w:val="white"/>
        </w:rPr>
        <w:t>15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 При расторжении </w:t>
      </w:r>
      <w:r w:rsidR="00C14C81" w:rsidRPr="00C14C81">
        <w:rPr>
          <w:rFonts w:ascii="Times New Roman" w:hAnsi="Times New Roman" w:cs="Times New Roman"/>
          <w:sz w:val="24"/>
          <w:szCs w:val="24"/>
        </w:rPr>
        <w:t>Договора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до завершения работ передать Заказчику исполнительную документацию</w:t>
      </w:r>
      <w:r w:rsidR="003E7A71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,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а также другие документы, полученные (составленные) Подрядчиком в ходе исполнения обязательств по </w:t>
      </w:r>
      <w:r w:rsidR="00C14C81">
        <w:rPr>
          <w:rFonts w:ascii="Times New Roman" w:hAnsi="Times New Roman" w:cs="Times New Roman"/>
          <w:sz w:val="24"/>
          <w:szCs w:val="24"/>
        </w:rPr>
        <w:t>Договору</w:t>
      </w:r>
      <w:r w:rsidR="00C14C81" w:rsidRPr="00C14C81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="00C14C81">
        <w:rPr>
          <w:rFonts w:ascii="Times New Roman" w:hAnsi="Times New Roman" w:cs="Times New Roman"/>
          <w:sz w:val="24"/>
          <w:szCs w:val="24"/>
          <w:highlight w:val="white"/>
        </w:rPr>
        <w:t>в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течение 10</w:t>
      </w:r>
      <w:r w:rsidR="003E7A71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(десяти) календарных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дней со дня получения </w:t>
      </w:r>
      <w:proofErr w:type="gramStart"/>
      <w:r w:rsidRPr="008B7F60">
        <w:rPr>
          <w:rFonts w:ascii="Times New Roman" w:hAnsi="Times New Roman" w:cs="Times New Roman"/>
          <w:sz w:val="24"/>
          <w:szCs w:val="24"/>
          <w:highlight w:val="white"/>
        </w:rPr>
        <w:t>от Заказчика</w:t>
      </w:r>
      <w:proofErr w:type="gramEnd"/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направленного в порядке, предусмотренном </w:t>
      </w:r>
      <w:r w:rsidR="00C14C81">
        <w:rPr>
          <w:rFonts w:ascii="Times New Roman" w:hAnsi="Times New Roman" w:cs="Times New Roman"/>
          <w:sz w:val="24"/>
          <w:szCs w:val="24"/>
        </w:rPr>
        <w:t>Договором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для направления уведомлений, требования о передаче указанных документов Заказчику.</w:t>
      </w:r>
    </w:p>
    <w:p w14:paraId="4E75B4A3" w14:textId="77777777" w:rsidR="00375056" w:rsidRPr="008B7F60" w:rsidRDefault="00375056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149FA4FD" w14:textId="77777777" w:rsidR="00375056" w:rsidRPr="008B7F60" w:rsidRDefault="00AA0D57" w:rsidP="00A301DE">
      <w:pPr>
        <w:pStyle w:val="ConsPlusNormal"/>
        <w:tabs>
          <w:tab w:val="left" w:pos="567"/>
        </w:tabs>
        <w:ind w:left="1"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Статья </w:t>
      </w:r>
      <w:r w:rsidR="00780E2E"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6. Гарантии</w:t>
      </w:r>
    </w:p>
    <w:p w14:paraId="4B894B3C" w14:textId="41870957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6.1. Результат выполненных Работ должен соответствовать техническим </w:t>
      </w:r>
      <w:proofErr w:type="gramStart"/>
      <w:r w:rsidRPr="008B7F60">
        <w:rPr>
          <w:rFonts w:ascii="Times New Roman" w:hAnsi="Times New Roman" w:cs="Times New Roman"/>
          <w:sz w:val="24"/>
          <w:szCs w:val="24"/>
          <w:highlight w:val="white"/>
        </w:rPr>
        <w:t>регламентам,  документам</w:t>
      </w:r>
      <w:proofErr w:type="gramEnd"/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, разрабатываемым и применяемым в национальной системе стандартизации, техническим условиям, санитарно-эпидемиологическим правилам и нормативам, действующим  в отношении данного вида Работ, Техническому заданию (Приложение </w:t>
      </w:r>
      <w:r w:rsidR="00B47723">
        <w:rPr>
          <w:rFonts w:ascii="Times New Roman" w:hAnsi="Times New Roman" w:cs="Times New Roman"/>
          <w:sz w:val="24"/>
          <w:szCs w:val="24"/>
          <w:highlight w:val="white"/>
        </w:rPr>
        <w:t xml:space="preserve">№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1 к </w:t>
      </w:r>
      <w:r w:rsidR="00C14C81">
        <w:rPr>
          <w:rFonts w:ascii="Times New Roman" w:hAnsi="Times New Roman" w:cs="Times New Roman"/>
          <w:sz w:val="24"/>
          <w:szCs w:val="24"/>
        </w:rPr>
        <w:t>Договору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), условиями </w:t>
      </w:r>
      <w:r w:rsidR="00C14C81" w:rsidRPr="00C14C81">
        <w:rPr>
          <w:rFonts w:ascii="Times New Roman" w:hAnsi="Times New Roman" w:cs="Times New Roman"/>
          <w:sz w:val="24"/>
          <w:szCs w:val="24"/>
        </w:rPr>
        <w:t>Договора</w:t>
      </w:r>
    </w:p>
    <w:p w14:paraId="6D182804" w14:textId="3FA5EEFC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>6.2. В случае если законодательством Российской Федерации предусмотрено лицензирование вида деяте</w:t>
      </w:r>
      <w:r w:rsidR="00EB3D6A">
        <w:rPr>
          <w:rFonts w:ascii="Times New Roman" w:hAnsi="Times New Roman" w:cs="Times New Roman"/>
          <w:sz w:val="24"/>
          <w:szCs w:val="24"/>
          <w:highlight w:val="white"/>
        </w:rPr>
        <w:t xml:space="preserve">льности, являющегося предметом </w:t>
      </w:r>
      <w:r w:rsidR="00EB3D6A" w:rsidRPr="00EB3D6A">
        <w:rPr>
          <w:rFonts w:ascii="Times New Roman" w:hAnsi="Times New Roman" w:cs="Times New Roman"/>
          <w:sz w:val="24"/>
          <w:szCs w:val="24"/>
        </w:rPr>
        <w:t>Договора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, а также в случае, если законодательством Российской Федерации к лицам, осуществляющим выполнение Работ, являющихся предметом </w:t>
      </w:r>
      <w:r w:rsidR="00EB3D6A" w:rsidRPr="00EB3D6A">
        <w:rPr>
          <w:rFonts w:ascii="Times New Roman" w:hAnsi="Times New Roman" w:cs="Times New Roman"/>
          <w:sz w:val="24"/>
          <w:szCs w:val="24"/>
        </w:rPr>
        <w:t>Договора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, установлено требование об их обязательном членстве в саморегулируемых организациях, Подрядчик обязан обеспечить наличие документов, подтверждающих его соответствие требованиям, установленным законодательством Российской Федерации, в течение всего срока исполнения </w:t>
      </w:r>
      <w:r w:rsidR="00EB3D6A" w:rsidRPr="00EB3D6A">
        <w:rPr>
          <w:rFonts w:ascii="Times New Roman" w:hAnsi="Times New Roman" w:cs="Times New Roman"/>
          <w:sz w:val="24"/>
          <w:szCs w:val="24"/>
        </w:rPr>
        <w:t>Договора</w:t>
      </w:r>
      <w:r w:rsidR="00EB3D6A">
        <w:rPr>
          <w:rFonts w:ascii="Times New Roman" w:hAnsi="Times New Roman" w:cs="Times New Roman"/>
          <w:sz w:val="24"/>
          <w:szCs w:val="24"/>
        </w:rPr>
        <w:t>.</w:t>
      </w:r>
    </w:p>
    <w:p w14:paraId="52C41EE2" w14:textId="09E8FA77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6.3. Подрядчик предоставляет гарантию качества на выполненные Работы в соответствии с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lastRenderedPageBreak/>
        <w:t xml:space="preserve">документами, предусмотренными законодательством Российской Федерации, на данный вид Работ. Гарантия качества результата работ, предусмотренного </w:t>
      </w:r>
      <w:r w:rsidR="00EB3D6A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распространяется на все, составляющее результата работ.</w:t>
      </w:r>
    </w:p>
    <w:p w14:paraId="48E1A0A3" w14:textId="6EE60BB7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6.4. Гарантийный срок на выполняемые Работы составляет </w:t>
      </w:r>
      <w:proofErr w:type="gramStart"/>
      <w:r w:rsidR="00786BF0">
        <w:rPr>
          <w:rFonts w:ascii="Times New Roman" w:hAnsi="Times New Roman" w:cs="Times New Roman"/>
          <w:sz w:val="24"/>
          <w:szCs w:val="24"/>
          <w:highlight w:val="white"/>
        </w:rPr>
        <w:t xml:space="preserve">36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(</w:t>
      </w:r>
      <w:proofErr w:type="gramEnd"/>
      <w:r w:rsidR="00786BF0">
        <w:rPr>
          <w:rFonts w:ascii="Times New Roman" w:hAnsi="Times New Roman" w:cs="Times New Roman"/>
          <w:sz w:val="24"/>
          <w:szCs w:val="24"/>
          <w:highlight w:val="white"/>
        </w:rPr>
        <w:t>тридцать шесть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) месяцев.</w:t>
      </w:r>
    </w:p>
    <w:p w14:paraId="12DC7392" w14:textId="3FF527A6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outlineLvl w:val="1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 Гарантийный срок на результат работ устанавливается со дня приемки Заказчиком результата работ, а в случае досрочного расторжения </w:t>
      </w:r>
      <w:r w:rsidR="00EB3D6A" w:rsidRPr="00EB3D6A">
        <w:rPr>
          <w:rFonts w:ascii="Times New Roman" w:hAnsi="Times New Roman" w:cs="Times New Roman"/>
          <w:sz w:val="24"/>
          <w:szCs w:val="24"/>
        </w:rPr>
        <w:t>Договора</w:t>
      </w:r>
      <w:r w:rsidR="00EB3D6A" w:rsidRPr="00EB3D6A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- со дня, с которого </w:t>
      </w:r>
      <w:r w:rsidR="00EB3D6A">
        <w:rPr>
          <w:rFonts w:ascii="Times New Roman" w:hAnsi="Times New Roman" w:cs="Times New Roman"/>
          <w:sz w:val="24"/>
          <w:szCs w:val="24"/>
        </w:rPr>
        <w:t>Договор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в соответствии с законодательством Российской Федерации считается расторгнутым. </w:t>
      </w:r>
    </w:p>
    <w:p w14:paraId="2E4A6029" w14:textId="77777777" w:rsidR="00375056" w:rsidRPr="008B7F60" w:rsidRDefault="00780E2E" w:rsidP="00C35F9D">
      <w:pPr>
        <w:tabs>
          <w:tab w:val="left" w:pos="567"/>
        </w:tabs>
        <w:spacing w:line="240" w:lineRule="auto"/>
        <w:ind w:firstLine="426"/>
        <w:contextualSpacing/>
        <w:rPr>
          <w:sz w:val="24"/>
          <w:szCs w:val="24"/>
          <w:highlight w:val="white"/>
        </w:rPr>
      </w:pPr>
      <w:r w:rsidRPr="008B7F60">
        <w:rPr>
          <w:rFonts w:eastAsia="Calibri"/>
          <w:sz w:val="24"/>
          <w:szCs w:val="24"/>
          <w:highlight w:val="white"/>
        </w:rPr>
        <w:t>6.5. Подрядчик несет ответственность за недостатки (дефекты) Работ, обнаруженные в период гарантийного срока, если не докажет, что они произошли вследствие нормального износа объекта и его частей, неправильной эксплуатации, ненадлежащего ремонта объекта.</w:t>
      </w:r>
    </w:p>
    <w:p w14:paraId="7657E09B" w14:textId="77777777" w:rsidR="00375056" w:rsidRPr="008B7F60" w:rsidRDefault="00780E2E" w:rsidP="00C35F9D">
      <w:pPr>
        <w:tabs>
          <w:tab w:val="left" w:pos="567"/>
        </w:tabs>
        <w:spacing w:line="240" w:lineRule="auto"/>
        <w:ind w:firstLine="426"/>
        <w:contextualSpacing/>
        <w:rPr>
          <w:sz w:val="24"/>
          <w:szCs w:val="24"/>
          <w:highlight w:val="white"/>
        </w:rPr>
      </w:pPr>
      <w:r w:rsidRPr="008B7F60">
        <w:rPr>
          <w:rFonts w:eastAsia="Calibri"/>
          <w:sz w:val="24"/>
          <w:szCs w:val="24"/>
          <w:highlight w:val="white"/>
        </w:rPr>
        <w:t>6.6. Устранение недостатков (дефектов) работ, выявленных в течение гарантийного срока, осуществляется силами и за счет средств Подрядчика.</w:t>
      </w:r>
    </w:p>
    <w:p w14:paraId="245080BD" w14:textId="0F1619C7" w:rsidR="00375056" w:rsidRPr="008B7F60" w:rsidRDefault="00780E2E" w:rsidP="00C35F9D">
      <w:pPr>
        <w:tabs>
          <w:tab w:val="left" w:pos="567"/>
        </w:tabs>
        <w:spacing w:line="240" w:lineRule="auto"/>
        <w:ind w:firstLine="426"/>
        <w:contextualSpacing/>
        <w:rPr>
          <w:sz w:val="24"/>
          <w:szCs w:val="24"/>
          <w:highlight w:val="white"/>
        </w:rPr>
      </w:pPr>
      <w:r w:rsidRPr="008B7F60">
        <w:rPr>
          <w:rFonts w:eastAsia="Calibri"/>
          <w:sz w:val="24"/>
          <w:szCs w:val="24"/>
          <w:highlight w:val="white"/>
        </w:rPr>
        <w:t xml:space="preserve">6.7. Если в течение гарантийного срока, указанного в пункте 6.4 </w:t>
      </w:r>
      <w:r w:rsidR="00EB3D6A" w:rsidRPr="00EB3D6A">
        <w:rPr>
          <w:rFonts w:eastAsia="Calibri"/>
          <w:sz w:val="24"/>
          <w:szCs w:val="24"/>
        </w:rPr>
        <w:t>Договора</w:t>
      </w:r>
      <w:r w:rsidR="00EB3D6A" w:rsidRPr="00EB3D6A">
        <w:rPr>
          <w:rFonts w:eastAsia="Calibri"/>
          <w:sz w:val="24"/>
          <w:szCs w:val="24"/>
          <w:highlight w:val="white"/>
        </w:rPr>
        <w:t xml:space="preserve"> </w:t>
      </w:r>
      <w:r w:rsidRPr="008B7F60">
        <w:rPr>
          <w:rFonts w:eastAsia="Calibri"/>
          <w:sz w:val="24"/>
          <w:szCs w:val="24"/>
          <w:highlight w:val="white"/>
        </w:rPr>
        <w:t xml:space="preserve">будут обнаружены недостатки (дефекты) работ, Заказчик уведомляет об этом Подрядчика в порядке, предусмотренном </w:t>
      </w:r>
      <w:r w:rsidR="00EB3D6A">
        <w:rPr>
          <w:rFonts w:eastAsia="Calibri"/>
          <w:sz w:val="24"/>
          <w:szCs w:val="24"/>
        </w:rPr>
        <w:t>Договором</w:t>
      </w:r>
      <w:r w:rsidRPr="008B7F60">
        <w:rPr>
          <w:rFonts w:eastAsia="Calibri"/>
          <w:sz w:val="24"/>
          <w:szCs w:val="24"/>
          <w:highlight w:val="white"/>
        </w:rPr>
        <w:t xml:space="preserve"> для направления уведомлений.</w:t>
      </w:r>
    </w:p>
    <w:p w14:paraId="3F6791D3" w14:textId="77777777" w:rsidR="00375056" w:rsidRPr="008B7F60" w:rsidRDefault="00780E2E" w:rsidP="00C35F9D">
      <w:pPr>
        <w:tabs>
          <w:tab w:val="left" w:pos="567"/>
        </w:tabs>
        <w:spacing w:line="240" w:lineRule="auto"/>
        <w:ind w:firstLine="426"/>
        <w:contextualSpacing/>
        <w:rPr>
          <w:sz w:val="24"/>
          <w:szCs w:val="24"/>
          <w:highlight w:val="white"/>
        </w:rPr>
      </w:pPr>
      <w:r w:rsidRPr="008B7F60">
        <w:rPr>
          <w:rFonts w:eastAsia="Calibri"/>
          <w:sz w:val="24"/>
          <w:szCs w:val="24"/>
          <w:highlight w:val="white"/>
        </w:rPr>
        <w:t>6.8. Не позднее</w:t>
      </w:r>
      <w:r w:rsidR="00A20549" w:rsidRPr="008B7F60">
        <w:rPr>
          <w:rFonts w:eastAsia="Calibri"/>
          <w:sz w:val="24"/>
          <w:szCs w:val="24"/>
          <w:highlight w:val="white"/>
        </w:rPr>
        <w:t xml:space="preserve"> 5 (пяти) рабочих</w:t>
      </w:r>
      <w:r w:rsidRPr="008B7F60">
        <w:rPr>
          <w:rFonts w:eastAsia="Calibri"/>
          <w:sz w:val="24"/>
          <w:szCs w:val="24"/>
          <w:highlight w:val="white"/>
        </w:rPr>
        <w:t xml:space="preserve"> дней со дня получения Подрядчиком уведомления о выявленных недостатках (дефектах) Работ Стороны составляют акт с указанием недостатков, причин их возникновения, порядка и сроков их устранения.</w:t>
      </w:r>
    </w:p>
    <w:p w14:paraId="03522A37" w14:textId="77777777" w:rsidR="00375056" w:rsidRPr="008B7F60" w:rsidRDefault="00780E2E" w:rsidP="00C35F9D">
      <w:pPr>
        <w:tabs>
          <w:tab w:val="left" w:pos="567"/>
        </w:tabs>
        <w:spacing w:line="240" w:lineRule="auto"/>
        <w:ind w:firstLine="426"/>
        <w:contextualSpacing/>
        <w:rPr>
          <w:sz w:val="24"/>
          <w:szCs w:val="24"/>
          <w:highlight w:val="white"/>
        </w:rPr>
      </w:pPr>
      <w:r w:rsidRPr="008B7F60">
        <w:rPr>
          <w:rFonts w:eastAsia="Calibri"/>
          <w:sz w:val="24"/>
          <w:szCs w:val="24"/>
          <w:highlight w:val="white"/>
        </w:rPr>
        <w:t>6.9. В случае уклонения Подрядчика от составления акта выявленных недостатков (дефектов) работ в установленный срок Заказчик вправе составить его без участия Подрядчика.</w:t>
      </w:r>
    </w:p>
    <w:p w14:paraId="022A3C4D" w14:textId="77777777" w:rsidR="00375056" w:rsidRPr="008B7F60" w:rsidRDefault="00780E2E" w:rsidP="00C35F9D">
      <w:pPr>
        <w:tabs>
          <w:tab w:val="left" w:pos="567"/>
        </w:tabs>
        <w:spacing w:line="240" w:lineRule="auto"/>
        <w:ind w:firstLine="426"/>
        <w:contextualSpacing/>
        <w:rPr>
          <w:sz w:val="24"/>
          <w:szCs w:val="24"/>
          <w:highlight w:val="white"/>
        </w:rPr>
      </w:pPr>
      <w:r w:rsidRPr="008B7F60">
        <w:rPr>
          <w:rFonts w:eastAsia="Calibri"/>
          <w:sz w:val="24"/>
          <w:szCs w:val="24"/>
          <w:highlight w:val="white"/>
        </w:rPr>
        <w:t xml:space="preserve">6.10. Если иной срок не будет согласован сторонами дополнительно, Подрядчик обязуется устранить выявленные недостатки (дефекты) работ не позднее </w:t>
      </w:r>
      <w:r w:rsidR="00A20549" w:rsidRPr="008B7F60">
        <w:rPr>
          <w:rFonts w:eastAsia="Calibri"/>
          <w:sz w:val="24"/>
          <w:szCs w:val="24"/>
          <w:highlight w:val="white"/>
        </w:rPr>
        <w:t>10 (десяти) рабочих дней</w:t>
      </w:r>
      <w:r w:rsidRPr="008B7F60">
        <w:rPr>
          <w:rFonts w:eastAsia="Calibri"/>
          <w:sz w:val="24"/>
          <w:szCs w:val="24"/>
          <w:highlight w:val="white"/>
        </w:rPr>
        <w:t xml:space="preserve"> со дня получения требования от Заказчика.</w:t>
      </w:r>
    </w:p>
    <w:p w14:paraId="295811EB" w14:textId="77777777" w:rsidR="00375056" w:rsidRPr="008B7F60" w:rsidRDefault="00780E2E" w:rsidP="00C35F9D">
      <w:pPr>
        <w:tabs>
          <w:tab w:val="left" w:pos="567"/>
        </w:tabs>
        <w:spacing w:line="240" w:lineRule="auto"/>
        <w:ind w:firstLine="426"/>
        <w:contextualSpacing/>
        <w:rPr>
          <w:sz w:val="24"/>
          <w:szCs w:val="24"/>
          <w:highlight w:val="white"/>
        </w:rPr>
      </w:pPr>
      <w:r w:rsidRPr="008B7F60">
        <w:rPr>
          <w:rFonts w:eastAsia="Calibri"/>
          <w:sz w:val="24"/>
          <w:szCs w:val="24"/>
          <w:highlight w:val="white"/>
        </w:rPr>
        <w:t xml:space="preserve">6.11. В случае отказа Подрядчика от устранения выявленных недостатков (дефектов) работ или в случае </w:t>
      </w:r>
      <w:proofErr w:type="spellStart"/>
      <w:r w:rsidRPr="008B7F60">
        <w:rPr>
          <w:rFonts w:eastAsia="Calibri"/>
          <w:sz w:val="24"/>
          <w:szCs w:val="24"/>
          <w:highlight w:val="white"/>
        </w:rPr>
        <w:t>неустранения</w:t>
      </w:r>
      <w:proofErr w:type="spellEnd"/>
      <w:r w:rsidRPr="008B7F60">
        <w:rPr>
          <w:rFonts w:eastAsia="Calibri"/>
          <w:sz w:val="24"/>
          <w:szCs w:val="24"/>
          <w:highlight w:val="white"/>
        </w:rPr>
        <w:t xml:space="preserve"> недостатков (дефектов) работ в установленный срок Заказчик вправе привлечь третьих лиц с возмещением расходов на устранение недостатков (дефектов) Работ за счет Подрядчика.</w:t>
      </w:r>
    </w:p>
    <w:p w14:paraId="32B43AD6" w14:textId="77777777" w:rsidR="00375056" w:rsidRPr="008B7F60" w:rsidRDefault="00780E2E" w:rsidP="00C35F9D">
      <w:pPr>
        <w:tabs>
          <w:tab w:val="left" w:pos="567"/>
        </w:tabs>
        <w:spacing w:line="240" w:lineRule="auto"/>
        <w:ind w:firstLine="426"/>
        <w:contextualSpacing/>
        <w:rPr>
          <w:sz w:val="24"/>
          <w:szCs w:val="24"/>
          <w:highlight w:val="white"/>
        </w:rPr>
      </w:pPr>
      <w:r w:rsidRPr="008B7F60">
        <w:rPr>
          <w:rFonts w:eastAsia="Calibri"/>
          <w:sz w:val="24"/>
          <w:szCs w:val="24"/>
          <w:highlight w:val="white"/>
        </w:rPr>
        <w:t>6.12. Течение гарантийного срока прерывается на все время, на протяжении которого объект не мог эксплуатироваться вследствие недостатков (дефектов) работ, за которые отвечает Подрядчик.</w:t>
      </w:r>
    </w:p>
    <w:p w14:paraId="4741E71A" w14:textId="48FFDD2D" w:rsidR="00375056" w:rsidRPr="008B7F60" w:rsidRDefault="00780E2E" w:rsidP="00C35F9D">
      <w:pPr>
        <w:pStyle w:val="ConsPlusNormal"/>
        <w:tabs>
          <w:tab w:val="left" w:pos="567"/>
        </w:tabs>
        <w:ind w:firstLine="426"/>
        <w:jc w:val="both"/>
        <w:outlineLvl w:val="1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6.13. В случае если производителями или поставщиками материалов, конструкций, изделий или оборудования, подлежащих передаче Заказчику после завершения работ, установлены гарантийные сроки на такие материалы, конструкции, изделия или оборудование, большие по сравнению с гарантийным сроком, установленным </w:t>
      </w:r>
      <w:r w:rsidR="00EB3D6A">
        <w:rPr>
          <w:rFonts w:ascii="Times New Roman" w:hAnsi="Times New Roman" w:cs="Times New Roman"/>
          <w:sz w:val="24"/>
          <w:szCs w:val="24"/>
        </w:rPr>
        <w:t>Договором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, к соответствующим материалам, конструкциям, изделиям и оборудованию применяются гарантийные сроки, предусмотренные производителями или поставщиками. Подрядчик обязуется передать Заказчику все документы, подтверждающие гарантии качества и гарантийные сроки, предусмотренные указанными поставщиками или производителями.</w:t>
      </w:r>
    </w:p>
    <w:p w14:paraId="464BB599" w14:textId="77777777" w:rsidR="00375056" w:rsidRPr="008B7F60" w:rsidRDefault="00375056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color w:val="808080"/>
          <w:sz w:val="24"/>
          <w:szCs w:val="24"/>
          <w:highlight w:val="white"/>
        </w:rPr>
      </w:pPr>
    </w:p>
    <w:p w14:paraId="618290A9" w14:textId="77777777" w:rsidR="003201D7" w:rsidRPr="008B7F60" w:rsidRDefault="008B7F60" w:rsidP="00A301DE">
      <w:pPr>
        <w:pStyle w:val="aff4"/>
        <w:widowControl w:val="0"/>
        <w:tabs>
          <w:tab w:val="left" w:pos="426"/>
          <w:tab w:val="left" w:pos="567"/>
        </w:tabs>
        <w:kinsoku w:val="0"/>
        <w:overflowPunct w:val="0"/>
        <w:ind w:firstLine="426"/>
        <w:jc w:val="center"/>
        <w:rPr>
          <w:b/>
          <w:sz w:val="24"/>
          <w:szCs w:val="24"/>
        </w:rPr>
      </w:pPr>
      <w:r w:rsidRPr="008B7F60">
        <w:rPr>
          <w:b/>
          <w:sz w:val="24"/>
          <w:szCs w:val="24"/>
        </w:rPr>
        <w:t>7</w:t>
      </w:r>
      <w:r w:rsidR="003201D7" w:rsidRPr="008B7F60">
        <w:rPr>
          <w:b/>
          <w:sz w:val="24"/>
          <w:szCs w:val="24"/>
        </w:rPr>
        <w:t>. Ответственность сторон</w:t>
      </w:r>
    </w:p>
    <w:p w14:paraId="68F49AAE" w14:textId="24133618" w:rsidR="003201D7" w:rsidRPr="008B7F60" w:rsidRDefault="008B7F60" w:rsidP="00C35F9D">
      <w:pPr>
        <w:pStyle w:val="aff4"/>
        <w:tabs>
          <w:tab w:val="left" w:pos="567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>7</w:t>
      </w:r>
      <w:r w:rsidR="003201D7" w:rsidRPr="008B7F60">
        <w:rPr>
          <w:sz w:val="24"/>
          <w:szCs w:val="24"/>
          <w:lang w:val="x-none"/>
        </w:rPr>
        <w:t xml:space="preserve">.1. За неисполнение или ненадлежащее исполнение своих обязательств, установленных </w:t>
      </w:r>
      <w:r w:rsidR="00EB3D6A">
        <w:rPr>
          <w:sz w:val="24"/>
          <w:szCs w:val="24"/>
          <w:lang w:val="x-none"/>
        </w:rPr>
        <w:t>Договор</w:t>
      </w:r>
      <w:r w:rsidR="003201D7" w:rsidRPr="008B7F60">
        <w:rPr>
          <w:sz w:val="24"/>
          <w:szCs w:val="24"/>
          <w:lang w:val="x-none"/>
        </w:rPr>
        <w:t xml:space="preserve">ом, Стороны несут ответственность в соответствии с законодательством Российской Федерации и </w:t>
      </w:r>
      <w:r w:rsidR="00EB3D6A">
        <w:rPr>
          <w:sz w:val="24"/>
          <w:szCs w:val="24"/>
          <w:lang w:val="x-none"/>
        </w:rPr>
        <w:t>Договором.</w:t>
      </w:r>
    </w:p>
    <w:p w14:paraId="0ADEE5A6" w14:textId="5106994F" w:rsidR="003201D7" w:rsidRPr="008B7F60" w:rsidRDefault="008B7F60" w:rsidP="00C35F9D">
      <w:pPr>
        <w:pStyle w:val="aff4"/>
        <w:tabs>
          <w:tab w:val="left" w:pos="567"/>
        </w:tabs>
        <w:ind w:firstLine="426"/>
        <w:rPr>
          <w:sz w:val="24"/>
          <w:szCs w:val="24"/>
          <w:lang w:val="x-none"/>
        </w:rPr>
      </w:pPr>
      <w:r>
        <w:rPr>
          <w:sz w:val="24"/>
          <w:szCs w:val="24"/>
        </w:rPr>
        <w:t>7</w:t>
      </w:r>
      <w:r w:rsidR="003201D7" w:rsidRPr="008B7F60">
        <w:rPr>
          <w:sz w:val="24"/>
          <w:szCs w:val="24"/>
          <w:lang w:val="x-none"/>
        </w:rPr>
        <w:t xml:space="preserve"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EB3D6A">
        <w:rPr>
          <w:sz w:val="24"/>
          <w:szCs w:val="24"/>
          <w:lang w:val="x-none"/>
        </w:rPr>
        <w:t>Договором</w:t>
      </w:r>
      <w:r w:rsidR="00EB3D6A" w:rsidRPr="00EB3D6A">
        <w:rPr>
          <w:sz w:val="24"/>
          <w:szCs w:val="24"/>
          <w:lang w:val="x-none"/>
        </w:rPr>
        <w:t xml:space="preserve"> </w:t>
      </w:r>
      <w:r w:rsidR="003201D7" w:rsidRPr="008B7F60">
        <w:rPr>
          <w:sz w:val="24"/>
          <w:szCs w:val="24"/>
          <w:lang w:val="x-none"/>
        </w:rPr>
        <w:t xml:space="preserve">начиная со дня, следующего после дня истечения установленного </w:t>
      </w:r>
      <w:r w:rsidR="00EB3D6A">
        <w:rPr>
          <w:sz w:val="24"/>
          <w:szCs w:val="24"/>
          <w:lang w:val="x-none"/>
        </w:rPr>
        <w:t>Договором</w:t>
      </w:r>
      <w:r w:rsidR="003201D7" w:rsidRPr="008B7F60">
        <w:rPr>
          <w:sz w:val="24"/>
          <w:szCs w:val="24"/>
          <w:lang w:val="x-none"/>
        </w:rPr>
        <w:t xml:space="preserve"> срока исполнения обязательства. За каждый факт неисполнения Заказчиком обязательств, предусмотренных </w:t>
      </w:r>
      <w:r w:rsidR="00EB3D6A">
        <w:rPr>
          <w:sz w:val="24"/>
          <w:szCs w:val="24"/>
          <w:lang w:val="x-none"/>
        </w:rPr>
        <w:t xml:space="preserve">Договором </w:t>
      </w:r>
      <w:r w:rsidR="003201D7" w:rsidRPr="008B7F60">
        <w:rPr>
          <w:sz w:val="24"/>
          <w:szCs w:val="24"/>
          <w:lang w:val="x-none"/>
        </w:rPr>
        <w:t xml:space="preserve">за исключением просрочки исполнения обязательств, предусмотренных </w:t>
      </w:r>
      <w:r w:rsidR="00EB3D6A">
        <w:rPr>
          <w:sz w:val="24"/>
          <w:szCs w:val="24"/>
          <w:lang w:val="x-none"/>
        </w:rPr>
        <w:t>Договором</w:t>
      </w:r>
      <w:r w:rsidR="00EB3D6A" w:rsidRPr="00EB3D6A">
        <w:rPr>
          <w:sz w:val="24"/>
          <w:szCs w:val="24"/>
          <w:lang w:val="x-none"/>
        </w:rPr>
        <w:t xml:space="preserve"> </w:t>
      </w:r>
      <w:r w:rsidR="003201D7" w:rsidRPr="008B7F60">
        <w:rPr>
          <w:sz w:val="24"/>
          <w:szCs w:val="24"/>
          <w:lang w:val="x-none"/>
        </w:rPr>
        <w:t>размер штрафа устанавливается в виде фиксированной суммы в размере 1000 (одна тысяча) рублей.</w:t>
      </w:r>
    </w:p>
    <w:p w14:paraId="241CBC04" w14:textId="69AD9F81" w:rsidR="003201D7" w:rsidRPr="008B7F60" w:rsidRDefault="008B7F60" w:rsidP="00C35F9D">
      <w:pPr>
        <w:pStyle w:val="aff4"/>
        <w:tabs>
          <w:tab w:val="left" w:pos="567"/>
        </w:tabs>
        <w:ind w:firstLine="426"/>
        <w:rPr>
          <w:sz w:val="24"/>
          <w:szCs w:val="24"/>
          <w:lang w:val="x-none"/>
        </w:rPr>
      </w:pPr>
      <w:r>
        <w:rPr>
          <w:sz w:val="24"/>
          <w:szCs w:val="24"/>
        </w:rPr>
        <w:lastRenderedPageBreak/>
        <w:t>7</w:t>
      </w:r>
      <w:r w:rsidR="003201D7" w:rsidRPr="008B7F60">
        <w:rPr>
          <w:sz w:val="24"/>
          <w:szCs w:val="24"/>
          <w:lang w:val="x-none"/>
        </w:rPr>
        <w:t xml:space="preserve">.3. Пени начисляются за каждый день просрочки исполнения Поставщиком (подрядчиком, исполнителем) обязательства, предусмотренного </w:t>
      </w:r>
      <w:r w:rsidR="00EB3D6A">
        <w:rPr>
          <w:sz w:val="24"/>
          <w:szCs w:val="24"/>
          <w:lang w:val="x-none"/>
        </w:rPr>
        <w:t xml:space="preserve">Договором </w:t>
      </w:r>
      <w:r w:rsidR="003201D7" w:rsidRPr="008B7F60">
        <w:rPr>
          <w:sz w:val="24"/>
          <w:szCs w:val="24"/>
          <w:lang w:val="x-none"/>
        </w:rPr>
        <w:t xml:space="preserve">в размере 1/300 (одной трехсотой) действующей на дату уплаты пеней ключевой ставки Центрального банка РФ от цены </w:t>
      </w:r>
      <w:r w:rsidR="00EB3D6A" w:rsidRPr="00EB3D6A">
        <w:rPr>
          <w:sz w:val="24"/>
          <w:szCs w:val="24"/>
          <w:lang w:val="x-none"/>
        </w:rPr>
        <w:t xml:space="preserve">Договора </w:t>
      </w:r>
      <w:r w:rsidR="003201D7" w:rsidRPr="008B7F60">
        <w:rPr>
          <w:sz w:val="24"/>
          <w:szCs w:val="24"/>
          <w:lang w:val="x-none"/>
        </w:rPr>
        <w:t xml:space="preserve">уменьшенной на сумму, пропорциональную объему обязательств, предусмотренных </w:t>
      </w:r>
      <w:r w:rsidR="00EB3D6A">
        <w:rPr>
          <w:sz w:val="24"/>
          <w:szCs w:val="24"/>
          <w:lang w:val="x-none"/>
        </w:rPr>
        <w:t>Договором</w:t>
      </w:r>
      <w:r w:rsidR="003201D7" w:rsidRPr="008B7F60">
        <w:rPr>
          <w:sz w:val="24"/>
          <w:szCs w:val="24"/>
          <w:lang w:val="x-none"/>
        </w:rPr>
        <w:t xml:space="preserve">, и фактически исполненных Поставщиком (подрядчиком, исполнителем). 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EB3D6A">
        <w:rPr>
          <w:sz w:val="24"/>
          <w:szCs w:val="24"/>
          <w:lang w:val="x-none"/>
        </w:rPr>
        <w:t xml:space="preserve">Договором </w:t>
      </w:r>
      <w:r w:rsidR="003201D7" w:rsidRPr="008B7F60">
        <w:rPr>
          <w:sz w:val="24"/>
          <w:szCs w:val="24"/>
          <w:lang w:val="x-none"/>
        </w:rPr>
        <w:t xml:space="preserve">за исключением просрочки исполнения обязательств, предусмотренных </w:t>
      </w:r>
      <w:r w:rsidR="00EB3D6A">
        <w:rPr>
          <w:sz w:val="24"/>
          <w:szCs w:val="24"/>
          <w:lang w:val="x-none"/>
        </w:rPr>
        <w:t xml:space="preserve">Договором </w:t>
      </w:r>
      <w:r w:rsidR="003201D7" w:rsidRPr="008B7F60">
        <w:rPr>
          <w:sz w:val="24"/>
          <w:szCs w:val="24"/>
          <w:lang w:val="x-none"/>
        </w:rPr>
        <w:t xml:space="preserve">размер штрафа устанавливается в виде фиксированной суммы в размере 10 % цены </w:t>
      </w:r>
      <w:r w:rsidR="002C12D2" w:rsidRPr="002C12D2">
        <w:rPr>
          <w:sz w:val="24"/>
          <w:szCs w:val="24"/>
          <w:lang w:val="x-none"/>
        </w:rPr>
        <w:t>Договора</w:t>
      </w:r>
      <w:r w:rsidR="002C12D2">
        <w:rPr>
          <w:sz w:val="24"/>
          <w:szCs w:val="24"/>
          <w:lang w:val="x-none"/>
        </w:rPr>
        <w:t xml:space="preserve">. </w:t>
      </w:r>
      <w:r w:rsidR="003201D7" w:rsidRPr="008B7F60">
        <w:rPr>
          <w:sz w:val="24"/>
          <w:szCs w:val="24"/>
          <w:lang w:val="x-none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2C12D2">
        <w:rPr>
          <w:sz w:val="24"/>
          <w:szCs w:val="24"/>
          <w:lang w:val="x-none"/>
        </w:rPr>
        <w:t>Договором</w:t>
      </w:r>
      <w:r w:rsidR="003201D7" w:rsidRPr="008B7F60">
        <w:rPr>
          <w:sz w:val="24"/>
          <w:szCs w:val="24"/>
          <w:lang w:val="x-none"/>
        </w:rPr>
        <w:t xml:space="preserve">, которое не имеет стоимостного выражения, размер штрафа устанавливается (при наличии в </w:t>
      </w:r>
      <w:r w:rsidR="002C12D2">
        <w:rPr>
          <w:sz w:val="24"/>
          <w:szCs w:val="24"/>
          <w:lang w:val="x-none"/>
        </w:rPr>
        <w:t>Договоре</w:t>
      </w:r>
      <w:r w:rsidR="003201D7" w:rsidRPr="008B7F60">
        <w:rPr>
          <w:sz w:val="24"/>
          <w:szCs w:val="24"/>
          <w:lang w:val="x-none"/>
        </w:rPr>
        <w:t xml:space="preserve"> таких обязательств) в виде фиксированной суммы в размере 1000 (одной тысячи) рублей.</w:t>
      </w:r>
    </w:p>
    <w:p w14:paraId="7D65AD75" w14:textId="16807B56" w:rsidR="003201D7" w:rsidRPr="002C12D2" w:rsidRDefault="008B7F60" w:rsidP="00C35F9D">
      <w:pPr>
        <w:pStyle w:val="aff4"/>
        <w:tabs>
          <w:tab w:val="left" w:pos="567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>7</w:t>
      </w:r>
      <w:r w:rsidR="003201D7" w:rsidRPr="008B7F60">
        <w:rPr>
          <w:sz w:val="24"/>
          <w:szCs w:val="24"/>
          <w:lang w:val="x-none"/>
        </w:rPr>
        <w:t xml:space="preserve">.4. Общая сумма начисленной неустойки (штрафов, пеней) за неисполнение или ненадлежащее исполнение Поставщиком (подрядчиком, исполнителем) обязательств, предусмотренных </w:t>
      </w:r>
      <w:r w:rsidR="002C12D2">
        <w:rPr>
          <w:sz w:val="24"/>
          <w:szCs w:val="24"/>
          <w:lang w:val="x-none"/>
        </w:rPr>
        <w:t xml:space="preserve">Договором </w:t>
      </w:r>
      <w:r w:rsidR="003201D7" w:rsidRPr="008B7F60">
        <w:rPr>
          <w:sz w:val="24"/>
          <w:szCs w:val="24"/>
          <w:lang w:val="x-none"/>
        </w:rPr>
        <w:t xml:space="preserve">не может превышать цену </w:t>
      </w:r>
      <w:r w:rsidR="002C12D2" w:rsidRPr="002C12D2">
        <w:rPr>
          <w:sz w:val="24"/>
          <w:szCs w:val="24"/>
          <w:lang w:val="x-none"/>
        </w:rPr>
        <w:t>Договора</w:t>
      </w:r>
      <w:r w:rsidR="003201D7" w:rsidRPr="008B7F60">
        <w:rPr>
          <w:sz w:val="24"/>
          <w:szCs w:val="24"/>
          <w:lang w:val="x-none"/>
        </w:rPr>
        <w:t xml:space="preserve">. Общая сумма начисленной неустойки (штрафов, пеней) за ненадлежащее исполнение Заказчиком обязательств, предусмотренных </w:t>
      </w:r>
      <w:r w:rsidR="002C12D2">
        <w:rPr>
          <w:sz w:val="24"/>
          <w:szCs w:val="24"/>
          <w:lang w:val="x-none"/>
        </w:rPr>
        <w:t>Договором</w:t>
      </w:r>
      <w:r w:rsidR="003201D7" w:rsidRPr="008B7F60">
        <w:rPr>
          <w:sz w:val="24"/>
          <w:szCs w:val="24"/>
          <w:lang w:val="x-none"/>
        </w:rPr>
        <w:t xml:space="preserve">, не может превышать цену </w:t>
      </w:r>
      <w:r w:rsidR="002C12D2" w:rsidRPr="002C12D2">
        <w:rPr>
          <w:sz w:val="24"/>
          <w:szCs w:val="24"/>
          <w:lang w:val="x-none"/>
        </w:rPr>
        <w:t>Договора</w:t>
      </w:r>
      <w:r w:rsidR="002C12D2">
        <w:rPr>
          <w:sz w:val="24"/>
          <w:szCs w:val="24"/>
        </w:rPr>
        <w:t>.</w:t>
      </w:r>
    </w:p>
    <w:p w14:paraId="40BC50B3" w14:textId="78938DA4" w:rsidR="003201D7" w:rsidRPr="002C12D2" w:rsidRDefault="008B7F60" w:rsidP="00C35F9D">
      <w:pPr>
        <w:pStyle w:val="aff4"/>
        <w:tabs>
          <w:tab w:val="left" w:pos="567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>7</w:t>
      </w:r>
      <w:r w:rsidR="003201D7" w:rsidRPr="008B7F60">
        <w:rPr>
          <w:sz w:val="24"/>
          <w:szCs w:val="24"/>
          <w:lang w:val="x-none"/>
        </w:rPr>
        <w:t xml:space="preserve">.5. В случае неисполнения или ненадлежащего исполнения Поставщиком (подрядчиком, исполнителем) обязательств, предусмотренных </w:t>
      </w:r>
      <w:r w:rsidR="002C12D2">
        <w:rPr>
          <w:sz w:val="24"/>
          <w:szCs w:val="24"/>
          <w:lang w:val="x-none"/>
        </w:rPr>
        <w:t>Договором</w:t>
      </w:r>
      <w:r w:rsidR="003201D7" w:rsidRPr="008B7F60">
        <w:rPr>
          <w:sz w:val="24"/>
          <w:szCs w:val="24"/>
          <w:lang w:val="x-none"/>
        </w:rPr>
        <w:t xml:space="preserve">, Заказчик вправе произвести оплату по </w:t>
      </w:r>
      <w:r w:rsidR="002C12D2">
        <w:rPr>
          <w:sz w:val="24"/>
          <w:szCs w:val="24"/>
          <w:lang w:val="x-none"/>
        </w:rPr>
        <w:t xml:space="preserve">Договору </w:t>
      </w:r>
      <w:r w:rsidR="003201D7" w:rsidRPr="008B7F60">
        <w:rPr>
          <w:sz w:val="24"/>
          <w:szCs w:val="24"/>
          <w:lang w:val="x-none"/>
        </w:rPr>
        <w:t xml:space="preserve">за вычетом соответствующего размера неустойки. Уплата Стороной неустойки не освобождает ее от исполнения обязательств по </w:t>
      </w:r>
      <w:r w:rsidR="002C12D2">
        <w:rPr>
          <w:sz w:val="24"/>
          <w:szCs w:val="24"/>
          <w:lang w:val="x-none"/>
        </w:rPr>
        <w:t>Договор</w:t>
      </w:r>
      <w:r w:rsidR="002C12D2">
        <w:rPr>
          <w:sz w:val="24"/>
          <w:szCs w:val="24"/>
        </w:rPr>
        <w:t>у.</w:t>
      </w:r>
    </w:p>
    <w:p w14:paraId="1370ABC9" w14:textId="19D75A0C" w:rsidR="003201D7" w:rsidRPr="008B7F60" w:rsidRDefault="008B7F60" w:rsidP="00C35F9D">
      <w:pPr>
        <w:pStyle w:val="aff4"/>
        <w:tabs>
          <w:tab w:val="left" w:pos="567"/>
        </w:tabs>
        <w:ind w:firstLine="426"/>
        <w:rPr>
          <w:sz w:val="24"/>
          <w:szCs w:val="24"/>
          <w:lang w:val="x-none"/>
        </w:rPr>
      </w:pPr>
      <w:r>
        <w:rPr>
          <w:sz w:val="24"/>
          <w:szCs w:val="24"/>
        </w:rPr>
        <w:t>7</w:t>
      </w:r>
      <w:r w:rsidR="003201D7" w:rsidRPr="008B7F60">
        <w:rPr>
          <w:sz w:val="24"/>
          <w:szCs w:val="24"/>
          <w:lang w:val="x-none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proofErr w:type="gramStart"/>
      <w:r w:rsidR="002C12D2">
        <w:rPr>
          <w:sz w:val="24"/>
          <w:szCs w:val="24"/>
          <w:lang w:val="x-none"/>
        </w:rPr>
        <w:t>Договором</w:t>
      </w:r>
      <w:proofErr w:type="gramEnd"/>
      <w:r w:rsidR="002C12D2" w:rsidRPr="002C12D2">
        <w:rPr>
          <w:sz w:val="24"/>
          <w:szCs w:val="24"/>
          <w:lang w:val="x-none"/>
        </w:rPr>
        <w:t xml:space="preserve"> </w:t>
      </w:r>
      <w:r w:rsidR="003201D7" w:rsidRPr="008B7F60">
        <w:rPr>
          <w:sz w:val="24"/>
          <w:szCs w:val="24"/>
          <w:lang w:val="x-none"/>
        </w:rPr>
        <w:t>произошло по вине другой стороны или вследствие обстоятельств непреодолимой силы.</w:t>
      </w:r>
    </w:p>
    <w:p w14:paraId="647AFFCE" w14:textId="048A6B5B" w:rsidR="003201D7" w:rsidRPr="002C12D2" w:rsidRDefault="003201D7" w:rsidP="002C12D2">
      <w:pPr>
        <w:pStyle w:val="ConsPlusNormal"/>
        <w:tabs>
          <w:tab w:val="left" w:pos="567"/>
        </w:tabs>
        <w:jc w:val="both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5DB46E1B" w14:textId="3DE531C4" w:rsidR="00375056" w:rsidRPr="008B7F60" w:rsidRDefault="00780E2E" w:rsidP="00A301DE">
      <w:pPr>
        <w:pStyle w:val="ConsPlusNormal"/>
        <w:tabs>
          <w:tab w:val="left" w:pos="567"/>
        </w:tabs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Статья 8. Обеспечение исполнения </w:t>
      </w:r>
      <w:r w:rsidR="002C12D2" w:rsidRPr="002C12D2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, гарантийных обязательств</w:t>
      </w:r>
    </w:p>
    <w:p w14:paraId="6DF0EDB4" w14:textId="6D57F405" w:rsidR="00375056" w:rsidRPr="008B7F60" w:rsidRDefault="00780E2E" w:rsidP="001D47C6">
      <w:pPr>
        <w:pStyle w:val="ConsPlusNormal"/>
        <w:tabs>
          <w:tab w:val="left" w:pos="567"/>
          <w:tab w:val="left" w:pos="4320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color w:val="808080" w:themeColor="background1" w:themeShade="80"/>
          <w:sz w:val="24"/>
          <w:szCs w:val="24"/>
          <w:highlight w:val="white"/>
        </w:rPr>
        <w:tab/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8.1.</w:t>
      </w:r>
      <w:r w:rsidRPr="008B7F60">
        <w:rPr>
          <w:rFonts w:ascii="Times New Roman" w:hAnsi="Times New Roman" w:cs="Times New Roman"/>
          <w:i/>
          <w:sz w:val="24"/>
          <w:szCs w:val="24"/>
          <w:highlight w:val="white"/>
        </w:rPr>
        <w:t xml:space="preserve">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Обеспечение исполнения </w:t>
      </w:r>
      <w:r w:rsidR="002C12D2" w:rsidRPr="002C12D2">
        <w:rPr>
          <w:rFonts w:ascii="Times New Roman" w:hAnsi="Times New Roman" w:cs="Times New Roman"/>
          <w:sz w:val="24"/>
          <w:szCs w:val="24"/>
        </w:rPr>
        <w:t>Договора</w:t>
      </w:r>
      <w:r w:rsidR="002C12D2" w:rsidRPr="002C12D2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>не установлено.</w:t>
      </w:r>
    </w:p>
    <w:p w14:paraId="4EDC01CF" w14:textId="77777777" w:rsidR="000470D6" w:rsidRPr="008B7F60" w:rsidRDefault="000470D6" w:rsidP="00C35F9D">
      <w:pPr>
        <w:pStyle w:val="affb"/>
        <w:widowControl w:val="0"/>
        <w:tabs>
          <w:tab w:val="left" w:pos="567"/>
        </w:tabs>
        <w:kinsoku w:val="0"/>
        <w:overflowPunct w:val="0"/>
        <w:ind w:firstLine="426"/>
        <w:rPr>
          <w:rFonts w:eastAsia="Calibri"/>
          <w:b/>
          <w:lang w:val="ru-RU" w:eastAsia="en-US"/>
        </w:rPr>
      </w:pPr>
    </w:p>
    <w:p w14:paraId="693E3FEF" w14:textId="77777777" w:rsidR="000470D6" w:rsidRDefault="008B7F60" w:rsidP="00A301DE">
      <w:pPr>
        <w:pStyle w:val="affb"/>
        <w:widowControl w:val="0"/>
        <w:tabs>
          <w:tab w:val="left" w:pos="567"/>
        </w:tabs>
        <w:kinsoku w:val="0"/>
        <w:overflowPunct w:val="0"/>
        <w:ind w:firstLine="426"/>
        <w:jc w:val="center"/>
        <w:rPr>
          <w:rFonts w:eastAsia="Calibri"/>
          <w:b/>
          <w:lang w:val="ru-RU" w:eastAsia="en-US"/>
        </w:rPr>
      </w:pPr>
      <w:r w:rsidRPr="008B7F60">
        <w:rPr>
          <w:rFonts w:eastAsia="Calibri"/>
          <w:b/>
          <w:lang w:val="ru-RU" w:eastAsia="en-US"/>
        </w:rPr>
        <w:t xml:space="preserve">Статья </w:t>
      </w:r>
      <w:r>
        <w:rPr>
          <w:rFonts w:eastAsia="Calibri"/>
          <w:b/>
          <w:lang w:val="ru-RU" w:eastAsia="en-US"/>
        </w:rPr>
        <w:t>9</w:t>
      </w:r>
      <w:r w:rsidR="000470D6" w:rsidRPr="008B7F60">
        <w:rPr>
          <w:rFonts w:eastAsia="Calibri"/>
          <w:b/>
          <w:lang w:eastAsia="en-US"/>
        </w:rPr>
        <w:t>. Антикоррупционная оговорка</w:t>
      </w:r>
    </w:p>
    <w:p w14:paraId="14279695" w14:textId="4ECBB839" w:rsidR="000470D6" w:rsidRPr="008B7F60" w:rsidRDefault="008B7F60" w:rsidP="00C35F9D">
      <w:pPr>
        <w:pStyle w:val="affb"/>
        <w:widowControl w:val="0"/>
        <w:tabs>
          <w:tab w:val="left" w:pos="567"/>
        </w:tabs>
        <w:kinsoku w:val="0"/>
        <w:overflowPunct w:val="0"/>
        <w:ind w:firstLine="426"/>
        <w:rPr>
          <w:rFonts w:eastAsia="Calibri"/>
          <w:lang w:eastAsia="en-US"/>
        </w:rPr>
      </w:pPr>
      <w:r>
        <w:rPr>
          <w:rFonts w:eastAsia="Calibri"/>
          <w:lang w:val="ru-RU" w:eastAsia="en-US"/>
        </w:rPr>
        <w:t>9</w:t>
      </w:r>
      <w:r w:rsidR="000470D6" w:rsidRPr="008B7F60">
        <w:rPr>
          <w:rFonts w:eastAsia="Calibri"/>
          <w:lang w:eastAsia="en-US"/>
        </w:rPr>
        <w:t xml:space="preserve">.1. При исполнении своих обязательств по </w:t>
      </w:r>
      <w:r w:rsidR="002C12D2">
        <w:rPr>
          <w:rFonts w:eastAsia="Calibri"/>
          <w:lang w:eastAsia="en-US"/>
        </w:rPr>
        <w:t>Договору</w:t>
      </w:r>
      <w:r w:rsidR="000470D6" w:rsidRPr="008B7F60">
        <w:rPr>
          <w:rFonts w:eastAsia="Calibri"/>
          <w:lang w:eastAsia="en-US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DC8950A" w14:textId="7D93B5DD" w:rsidR="000470D6" w:rsidRPr="008B7F60" w:rsidRDefault="000470D6" w:rsidP="00C35F9D">
      <w:pPr>
        <w:pStyle w:val="affb"/>
        <w:widowControl w:val="0"/>
        <w:tabs>
          <w:tab w:val="left" w:pos="567"/>
        </w:tabs>
        <w:kinsoku w:val="0"/>
        <w:overflowPunct w:val="0"/>
        <w:ind w:firstLine="426"/>
        <w:rPr>
          <w:rFonts w:eastAsia="Calibri"/>
          <w:lang w:eastAsia="en-US"/>
        </w:rPr>
      </w:pPr>
      <w:r w:rsidRPr="008B7F60">
        <w:rPr>
          <w:rFonts w:eastAsia="Calibr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2C12D2">
        <w:rPr>
          <w:rFonts w:eastAsia="Calibri"/>
          <w:lang w:eastAsia="en-US"/>
        </w:rPr>
        <w:t xml:space="preserve">Договору </w:t>
      </w:r>
      <w:r w:rsidRPr="008B7F60">
        <w:rPr>
          <w:rFonts w:eastAsia="Calibri"/>
          <w:lang w:eastAsia="en-US"/>
        </w:rPr>
        <w:t xml:space="preserve">их аффилированных лиц, работников или посредников, действующих по </w:t>
      </w:r>
      <w:r w:rsidR="002C12D2">
        <w:rPr>
          <w:rFonts w:eastAsia="Calibri"/>
          <w:lang w:eastAsia="en-US"/>
        </w:rPr>
        <w:t>Договору</w:t>
      </w:r>
      <w:r w:rsidRPr="008B7F60">
        <w:rPr>
          <w:rFonts w:eastAsia="Calibri"/>
          <w:lang w:eastAsia="en-US"/>
        </w:rPr>
        <w:t>;</w:t>
      </w:r>
    </w:p>
    <w:p w14:paraId="230A8257" w14:textId="0412EE7D" w:rsidR="000470D6" w:rsidRPr="008B7F60" w:rsidRDefault="000470D6" w:rsidP="00C35F9D">
      <w:pPr>
        <w:pStyle w:val="affb"/>
        <w:widowControl w:val="0"/>
        <w:tabs>
          <w:tab w:val="left" w:pos="567"/>
        </w:tabs>
        <w:kinsoku w:val="0"/>
        <w:overflowPunct w:val="0"/>
        <w:ind w:firstLine="426"/>
        <w:rPr>
          <w:rFonts w:eastAsia="Calibri"/>
          <w:lang w:eastAsia="en-US"/>
        </w:rPr>
      </w:pPr>
      <w:r w:rsidRPr="008B7F60">
        <w:rPr>
          <w:rFonts w:eastAsia="Calibr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2C12D2">
        <w:rPr>
          <w:rFonts w:eastAsia="Calibri"/>
          <w:lang w:eastAsia="en-US"/>
        </w:rPr>
        <w:t>Договору</w:t>
      </w:r>
      <w:r w:rsidRPr="008B7F60">
        <w:rPr>
          <w:rFonts w:eastAsia="Calibri"/>
          <w:lang w:eastAsia="en-US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537180C" w14:textId="77777777" w:rsidR="000470D6" w:rsidRPr="008B7F60" w:rsidRDefault="000470D6" w:rsidP="00C35F9D">
      <w:pPr>
        <w:pStyle w:val="affb"/>
        <w:widowControl w:val="0"/>
        <w:tabs>
          <w:tab w:val="left" w:pos="567"/>
        </w:tabs>
        <w:kinsoku w:val="0"/>
        <w:overflowPunct w:val="0"/>
        <w:ind w:firstLine="426"/>
        <w:rPr>
          <w:rFonts w:eastAsia="Calibri"/>
          <w:lang w:val="ru-RU" w:eastAsia="en-US"/>
        </w:rPr>
      </w:pPr>
      <w:r w:rsidRPr="008B7F60">
        <w:rPr>
          <w:rFonts w:eastAsia="Calibr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0DA27967" w14:textId="77777777" w:rsidR="000470D6" w:rsidRPr="008B7F60" w:rsidRDefault="000470D6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2D180D41" w14:textId="415B3303" w:rsidR="00375056" w:rsidRPr="008B7F60" w:rsidRDefault="000470D6" w:rsidP="00A301DE">
      <w:pPr>
        <w:pStyle w:val="ConsPlusNormal"/>
        <w:tabs>
          <w:tab w:val="left" w:pos="567"/>
        </w:tabs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Статья </w:t>
      </w:r>
      <w:r w:rsidR="008B7F60"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10</w:t>
      </w:r>
      <w:r w:rsidR="00780E2E"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. Срок исполнения (действия) </w:t>
      </w:r>
      <w:r w:rsidR="002C12D2" w:rsidRPr="002C12D2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780E2E"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, порядок изменения и расторжения </w:t>
      </w:r>
      <w:r w:rsidR="002C12D2" w:rsidRPr="002C12D2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0EC1503B" w14:textId="101E9587" w:rsidR="00E26C16" w:rsidRPr="00786BF0" w:rsidRDefault="008B7F60" w:rsidP="00C35F9D">
      <w:pPr>
        <w:tabs>
          <w:tab w:val="left" w:pos="567"/>
        </w:tabs>
        <w:spacing w:line="240" w:lineRule="auto"/>
        <w:ind w:firstLine="426"/>
        <w:rPr>
          <w:sz w:val="24"/>
          <w:szCs w:val="24"/>
          <w:highlight w:val="white"/>
        </w:rPr>
      </w:pPr>
      <w:r w:rsidRPr="0070366F">
        <w:rPr>
          <w:sz w:val="22"/>
          <w:szCs w:val="22"/>
          <w:highlight w:val="white"/>
        </w:rPr>
        <w:t>10</w:t>
      </w:r>
      <w:r w:rsidR="00780E2E" w:rsidRPr="0070366F">
        <w:rPr>
          <w:sz w:val="22"/>
          <w:szCs w:val="22"/>
          <w:highlight w:val="white"/>
        </w:rPr>
        <w:t xml:space="preserve">.1. </w:t>
      </w:r>
      <w:r w:rsidR="002C12D2">
        <w:rPr>
          <w:sz w:val="24"/>
          <w:szCs w:val="24"/>
        </w:rPr>
        <w:t>Договор</w:t>
      </w:r>
      <w:r w:rsidR="00780E2E" w:rsidRPr="00786BF0">
        <w:rPr>
          <w:sz w:val="24"/>
          <w:szCs w:val="24"/>
          <w:highlight w:val="white"/>
        </w:rPr>
        <w:t xml:space="preserve"> вступает в силу со дня его заключения сторонами и действует до </w:t>
      </w:r>
      <w:r w:rsidR="0070366F" w:rsidRPr="00786BF0">
        <w:rPr>
          <w:sz w:val="24"/>
          <w:szCs w:val="24"/>
          <w:highlight w:val="white"/>
        </w:rPr>
        <w:t xml:space="preserve">31 декабря 2025 года. При этом окончание срока действия </w:t>
      </w:r>
      <w:r w:rsidR="002C12D2" w:rsidRPr="002C12D2">
        <w:rPr>
          <w:sz w:val="24"/>
          <w:szCs w:val="24"/>
        </w:rPr>
        <w:t>Договора</w:t>
      </w:r>
      <w:r w:rsidR="002C12D2" w:rsidRPr="002C12D2">
        <w:rPr>
          <w:sz w:val="24"/>
          <w:szCs w:val="24"/>
          <w:highlight w:val="white"/>
        </w:rPr>
        <w:t xml:space="preserve"> </w:t>
      </w:r>
      <w:r w:rsidR="0070366F" w:rsidRPr="00786BF0">
        <w:rPr>
          <w:sz w:val="24"/>
          <w:szCs w:val="24"/>
          <w:highlight w:val="white"/>
        </w:rPr>
        <w:t xml:space="preserve">не влечет прекращения неисполненных </w:t>
      </w:r>
      <w:r w:rsidR="0070366F" w:rsidRPr="00786BF0">
        <w:rPr>
          <w:sz w:val="24"/>
          <w:szCs w:val="24"/>
          <w:highlight w:val="white"/>
        </w:rPr>
        <w:lastRenderedPageBreak/>
        <w:t xml:space="preserve">обязательств Сторон по </w:t>
      </w:r>
      <w:r w:rsidR="002C12D2">
        <w:rPr>
          <w:sz w:val="24"/>
          <w:szCs w:val="24"/>
        </w:rPr>
        <w:t>Договору</w:t>
      </w:r>
      <w:r w:rsidR="0070366F" w:rsidRPr="00786BF0">
        <w:rPr>
          <w:sz w:val="24"/>
          <w:szCs w:val="24"/>
          <w:highlight w:val="white"/>
        </w:rPr>
        <w:t>, в том числе гарантийных обязательств Подрядчика при их установлении Заказчиком.</w:t>
      </w:r>
    </w:p>
    <w:p w14:paraId="292FA434" w14:textId="02595092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bCs/>
          <w:i/>
          <w:strike/>
          <w:sz w:val="24"/>
          <w:szCs w:val="24"/>
          <w:highlight w:val="white"/>
          <w:u w:val="single"/>
          <w:vertAlign w:val="superscript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10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.</w:t>
      </w:r>
      <w:proofErr w:type="gramStart"/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2.Изменение</w:t>
      </w:r>
      <w:proofErr w:type="gramEnd"/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существенных условий </w:t>
      </w:r>
      <w:r w:rsidR="002C12D2" w:rsidRPr="002C12D2">
        <w:rPr>
          <w:rFonts w:ascii="Times New Roman" w:hAnsi="Times New Roman" w:cs="Times New Roman"/>
          <w:sz w:val="24"/>
          <w:szCs w:val="24"/>
        </w:rPr>
        <w:t>Договора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п</w:t>
      </w:r>
      <w:r w:rsidR="002C12D2">
        <w:rPr>
          <w:rFonts w:ascii="Times New Roman" w:hAnsi="Times New Roman" w:cs="Times New Roman"/>
          <w:sz w:val="24"/>
          <w:szCs w:val="24"/>
          <w:highlight w:val="white"/>
        </w:rPr>
        <w:t>ри его исполнении не допускается.</w:t>
      </w:r>
    </w:p>
    <w:p w14:paraId="23BB1E48" w14:textId="7840477A" w:rsidR="00375056" w:rsidRPr="008B7F60" w:rsidRDefault="00780E2E" w:rsidP="00C35F9D">
      <w:pPr>
        <w:tabs>
          <w:tab w:val="left" w:pos="567"/>
        </w:tabs>
        <w:spacing w:line="240" w:lineRule="auto"/>
        <w:ind w:firstLine="426"/>
        <w:rPr>
          <w:sz w:val="24"/>
          <w:szCs w:val="24"/>
          <w:highlight w:val="white"/>
        </w:rPr>
      </w:pPr>
      <w:r w:rsidRPr="008B7F60">
        <w:rPr>
          <w:bCs/>
          <w:iCs/>
          <w:sz w:val="24"/>
          <w:szCs w:val="24"/>
          <w:highlight w:val="white"/>
        </w:rPr>
        <w:t xml:space="preserve">Внесение изменений в </w:t>
      </w:r>
      <w:r w:rsidR="002C12D2">
        <w:rPr>
          <w:bCs/>
          <w:iCs/>
          <w:sz w:val="24"/>
          <w:szCs w:val="24"/>
        </w:rPr>
        <w:t>Договор</w:t>
      </w:r>
      <w:r w:rsidRPr="008B7F60">
        <w:rPr>
          <w:bCs/>
          <w:iCs/>
          <w:sz w:val="24"/>
          <w:szCs w:val="24"/>
          <w:highlight w:val="white"/>
        </w:rPr>
        <w:t xml:space="preserve"> осуществляется путем заключения Сторонами в письменной форме дополнительных соглашений к </w:t>
      </w:r>
      <w:r w:rsidR="002C12D2">
        <w:rPr>
          <w:bCs/>
          <w:iCs/>
          <w:sz w:val="24"/>
          <w:szCs w:val="24"/>
        </w:rPr>
        <w:t>Договору</w:t>
      </w:r>
      <w:r w:rsidRPr="008B7F60">
        <w:rPr>
          <w:bCs/>
          <w:iCs/>
          <w:sz w:val="24"/>
          <w:szCs w:val="24"/>
          <w:highlight w:val="white"/>
        </w:rPr>
        <w:t xml:space="preserve">, являющихся неотъемлемой частью </w:t>
      </w:r>
      <w:r w:rsidR="002C12D2" w:rsidRPr="002C12D2">
        <w:rPr>
          <w:bCs/>
          <w:iCs/>
          <w:sz w:val="24"/>
          <w:szCs w:val="24"/>
        </w:rPr>
        <w:t>Договора</w:t>
      </w:r>
      <w:r w:rsidRPr="008B7F60">
        <w:rPr>
          <w:bCs/>
          <w:iCs/>
          <w:sz w:val="24"/>
          <w:szCs w:val="24"/>
          <w:highlight w:val="white"/>
        </w:rPr>
        <w:t>.</w:t>
      </w:r>
    </w:p>
    <w:p w14:paraId="5C857D42" w14:textId="11F5B031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10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.3. </w:t>
      </w:r>
      <w:r w:rsidR="002C12D2">
        <w:rPr>
          <w:rFonts w:ascii="Times New Roman" w:hAnsi="Times New Roman" w:cs="Times New Roman"/>
          <w:sz w:val="24"/>
          <w:szCs w:val="24"/>
        </w:rPr>
        <w:t>Договор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может быть расторгнут: по соглашению Сторон, в случае одностороннего отказа Стороны от исполнения </w:t>
      </w:r>
      <w:r w:rsidR="002C12D2" w:rsidRPr="002C12D2">
        <w:rPr>
          <w:rFonts w:ascii="Times New Roman" w:hAnsi="Times New Roman" w:cs="Times New Roman"/>
          <w:sz w:val="24"/>
          <w:szCs w:val="24"/>
        </w:rPr>
        <w:t>Договора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, по решению суда.</w:t>
      </w:r>
    </w:p>
    <w:p w14:paraId="0823234C" w14:textId="527223C2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10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.4. Расторжение </w:t>
      </w:r>
      <w:r w:rsidR="002C12D2" w:rsidRPr="002C12D2">
        <w:rPr>
          <w:rFonts w:ascii="Times New Roman" w:hAnsi="Times New Roman" w:cs="Times New Roman"/>
          <w:sz w:val="24"/>
          <w:szCs w:val="24"/>
        </w:rPr>
        <w:t>Договора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по соглашению Сторон производится путем подписания соответствующего соглашения о расторжении.</w:t>
      </w:r>
    </w:p>
    <w:p w14:paraId="24708C27" w14:textId="6E174F22" w:rsidR="00375056" w:rsidRPr="008B7F60" w:rsidRDefault="00780E2E" w:rsidP="005D5AD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Сторона, которой направлено предложение о расторжении </w:t>
      </w:r>
      <w:r w:rsidR="002C12D2" w:rsidRPr="002C12D2">
        <w:rPr>
          <w:rFonts w:ascii="Times New Roman" w:hAnsi="Times New Roman" w:cs="Times New Roman"/>
          <w:sz w:val="24"/>
          <w:szCs w:val="24"/>
        </w:rPr>
        <w:t>Договора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по соглашению Сторон, должна дать письменный ответ по существу</w:t>
      </w:r>
      <w:r w:rsidR="00E26C16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в срок не позднее 5 (пяти) рабочих</w:t>
      </w:r>
      <w:r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дней с даты его получения.</w:t>
      </w:r>
    </w:p>
    <w:p w14:paraId="05FE4B77" w14:textId="77777777" w:rsidR="000470D6" w:rsidRPr="008B7F60" w:rsidRDefault="000470D6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7A1BD25" w14:textId="77777777" w:rsidR="00375056" w:rsidRPr="008B7F60" w:rsidRDefault="008B7F60" w:rsidP="00A301DE">
      <w:pPr>
        <w:pStyle w:val="ConsPlusNormal"/>
        <w:tabs>
          <w:tab w:val="left" w:pos="567"/>
        </w:tabs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sz w:val="24"/>
          <w:szCs w:val="24"/>
          <w:highlight w:val="white"/>
        </w:rPr>
        <w:t>Статья 11</w:t>
      </w:r>
      <w:r w:rsidR="00780E2E"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. Обстоятельства непреодолимой силы</w:t>
      </w:r>
    </w:p>
    <w:p w14:paraId="62E1EEA9" w14:textId="2F8638B4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11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.1. Стороны не несут ответственность за полное или частичное неисполнение предусмотренных </w:t>
      </w:r>
      <w:r w:rsidR="00AA6DE1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обязательств, если такое неисполнение связано с обстоятельствами непреодолимой силы.</w:t>
      </w:r>
    </w:p>
    <w:p w14:paraId="108DA868" w14:textId="1C04DFA0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11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.2. Сторона, для которой создалась невозможность исполнения обязательств по </w:t>
      </w:r>
      <w:r w:rsidR="00AA6DE1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вследствие обстоятельств непреодолимой силы, не позднее</w:t>
      </w:r>
      <w:r w:rsidR="00786BF0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="00E26C16" w:rsidRPr="008B7F60">
        <w:rPr>
          <w:rFonts w:ascii="Times New Roman" w:hAnsi="Times New Roman" w:cs="Times New Roman"/>
          <w:sz w:val="24"/>
          <w:szCs w:val="24"/>
          <w:highlight w:val="white"/>
        </w:rPr>
        <w:t>3 (трех) календарных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25825D8C" w14:textId="4B7AAFE9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11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.3. В случае возникновения обстоятельств непреодолимой силы Стороны вправе расторгнуть </w:t>
      </w:r>
      <w:r w:rsidR="00AA6DE1">
        <w:rPr>
          <w:rFonts w:ascii="Times New Roman" w:hAnsi="Times New Roman" w:cs="Times New Roman"/>
          <w:sz w:val="24"/>
          <w:szCs w:val="24"/>
        </w:rPr>
        <w:t>Договор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, и в этом случае ни одна из Сторон не вправе требовать возмещения убытков.</w:t>
      </w:r>
    </w:p>
    <w:p w14:paraId="154B8D71" w14:textId="77777777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11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.4. 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0E7DE9C4" w14:textId="77777777" w:rsidR="00375056" w:rsidRPr="008B7F60" w:rsidRDefault="00375056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color w:val="808080"/>
          <w:sz w:val="24"/>
          <w:szCs w:val="24"/>
          <w:highlight w:val="white"/>
        </w:rPr>
      </w:pPr>
    </w:p>
    <w:p w14:paraId="0F7DC325" w14:textId="77777777" w:rsidR="00375056" w:rsidRPr="008B7F60" w:rsidRDefault="008B7F60" w:rsidP="00A301DE">
      <w:pPr>
        <w:pStyle w:val="ConsPlusNormal"/>
        <w:tabs>
          <w:tab w:val="left" w:pos="567"/>
        </w:tabs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  <w:highlight w:val="white"/>
        </w:rPr>
      </w:pPr>
      <w:bookmarkStart w:id="4" w:name="P344"/>
      <w:bookmarkEnd w:id="4"/>
      <w:r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Статья 12</w:t>
      </w:r>
      <w:r w:rsidR="00780E2E" w:rsidRPr="008B7F60">
        <w:rPr>
          <w:rFonts w:ascii="Times New Roman" w:hAnsi="Times New Roman" w:cs="Times New Roman"/>
          <w:b/>
          <w:sz w:val="24"/>
          <w:szCs w:val="24"/>
          <w:highlight w:val="white"/>
        </w:rPr>
        <w:t>. Порядок урегулирования споров</w:t>
      </w:r>
    </w:p>
    <w:p w14:paraId="66B42C18" w14:textId="5C2C5C40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12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.1. При исполнении своих обязательств по </w:t>
      </w:r>
      <w:r w:rsidR="00AA6DE1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стороны должны действовать добросовестно и разумно. При исполнении </w:t>
      </w:r>
      <w:r w:rsidR="00AA6DE1" w:rsidRPr="00AA6DE1">
        <w:rPr>
          <w:rFonts w:ascii="Times New Roman" w:hAnsi="Times New Roman" w:cs="Times New Roman"/>
          <w:sz w:val="24"/>
          <w:szCs w:val="24"/>
        </w:rPr>
        <w:t>Договора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ни одна из сторон не вправе извлекать преимущество из своего незаконного или недобросовестного поведения.</w:t>
      </w:r>
    </w:p>
    <w:p w14:paraId="290C83C4" w14:textId="02730911" w:rsidR="00375056" w:rsidRPr="008B7F60" w:rsidRDefault="008B7F60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12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.2. При возникновении любых противоречий, претензий и разногласий, а также споров, связанных с исполнением </w:t>
      </w:r>
      <w:r w:rsidR="00AA6DE1" w:rsidRPr="00AA6DE1">
        <w:rPr>
          <w:rFonts w:ascii="Times New Roman" w:hAnsi="Times New Roman" w:cs="Times New Roman"/>
          <w:sz w:val="24"/>
          <w:szCs w:val="24"/>
        </w:rPr>
        <w:t>Договора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 xml:space="preserve"> (далее - разногласия), стороны предпринимают усилия для урегулирования разногласий путем переговоров и оформляют результаты таких переговоров с учетом положений </w:t>
      </w:r>
      <w:r w:rsidR="00AA6DE1" w:rsidRPr="00AA6DE1">
        <w:rPr>
          <w:rFonts w:ascii="Times New Roman" w:hAnsi="Times New Roman" w:cs="Times New Roman"/>
          <w:sz w:val="24"/>
          <w:szCs w:val="24"/>
        </w:rPr>
        <w:t>Договора</w:t>
      </w:r>
      <w:r w:rsidR="00AA6DE1">
        <w:rPr>
          <w:rFonts w:ascii="Times New Roman" w:hAnsi="Times New Roman" w:cs="Times New Roman"/>
          <w:sz w:val="24"/>
          <w:szCs w:val="24"/>
        </w:rPr>
        <w:t>.</w:t>
      </w:r>
    </w:p>
    <w:p w14:paraId="6027B105" w14:textId="77777777" w:rsidR="00375056" w:rsidRPr="008B7F60" w:rsidRDefault="00C66543" w:rsidP="00C35F9D">
      <w:pPr>
        <w:pStyle w:val="ConsPlusNormal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12</w:t>
      </w:r>
      <w:r w:rsidR="00780E2E" w:rsidRPr="008B7F60">
        <w:rPr>
          <w:rFonts w:ascii="Times New Roman" w:hAnsi="Times New Roman" w:cs="Times New Roman"/>
          <w:sz w:val="24"/>
          <w:szCs w:val="24"/>
          <w:highlight w:val="white"/>
        </w:rPr>
        <w:t>.3. До передачи спора на разрешение суда Стороны предпринимают меры к его урегулированию в претензионном порядке.</w:t>
      </w:r>
    </w:p>
    <w:p w14:paraId="6DBEFD35" w14:textId="77777777" w:rsidR="00C91C20" w:rsidRPr="008B7F60" w:rsidRDefault="00C66543" w:rsidP="00C35F9D">
      <w:pPr>
        <w:pStyle w:val="affb"/>
        <w:widowControl w:val="0"/>
        <w:tabs>
          <w:tab w:val="left" w:pos="567"/>
        </w:tabs>
        <w:kinsoku w:val="0"/>
        <w:overflowPunct w:val="0"/>
        <w:ind w:firstLine="426"/>
        <w:rPr>
          <w:rFonts w:eastAsia="Arial"/>
          <w:lang w:eastAsia="ar-SA"/>
        </w:rPr>
      </w:pPr>
      <w:r>
        <w:rPr>
          <w:highlight w:val="white"/>
        </w:rPr>
        <w:t>1</w:t>
      </w:r>
      <w:r>
        <w:rPr>
          <w:highlight w:val="white"/>
          <w:lang w:val="ru-RU"/>
        </w:rPr>
        <w:t>2</w:t>
      </w:r>
      <w:r w:rsidR="00780E2E" w:rsidRPr="008B7F60">
        <w:rPr>
          <w:highlight w:val="white"/>
        </w:rPr>
        <w:t>.4. Все не</w:t>
      </w:r>
      <w:r w:rsidR="001D47C6">
        <w:rPr>
          <w:highlight w:val="white"/>
          <w:lang w:val="ru-RU"/>
        </w:rPr>
        <w:t xml:space="preserve"> </w:t>
      </w:r>
      <w:r w:rsidR="00780E2E" w:rsidRPr="008B7F60">
        <w:rPr>
          <w:highlight w:val="white"/>
        </w:rPr>
        <w:t>урегулиро</w:t>
      </w:r>
      <w:r w:rsidR="00C91C20" w:rsidRPr="008B7F60">
        <w:rPr>
          <w:highlight w:val="white"/>
        </w:rPr>
        <w:t xml:space="preserve">ванные разногласия разрешаются </w:t>
      </w:r>
      <w:r w:rsidR="00E61A0B">
        <w:rPr>
          <w:highlight w:val="white"/>
          <w:lang w:val="ru-RU"/>
        </w:rPr>
        <w:t>Сторонами</w:t>
      </w:r>
      <w:r w:rsidR="00780E2E" w:rsidRPr="008B7F60">
        <w:rPr>
          <w:highlight w:val="white"/>
        </w:rPr>
        <w:t xml:space="preserve"> в </w:t>
      </w:r>
      <w:r w:rsidR="00C91C20" w:rsidRPr="008B7F60">
        <w:rPr>
          <w:rFonts w:eastAsia="Arial"/>
          <w:lang w:eastAsia="ar-SA"/>
        </w:rPr>
        <w:t>Арбитражн</w:t>
      </w:r>
      <w:r w:rsidR="00C91C20" w:rsidRPr="008B7F60">
        <w:rPr>
          <w:rFonts w:eastAsia="Arial"/>
          <w:lang w:val="ru-RU" w:eastAsia="ar-SA"/>
        </w:rPr>
        <w:t>ом</w:t>
      </w:r>
      <w:r w:rsidR="00C91C20" w:rsidRPr="008B7F60">
        <w:rPr>
          <w:rFonts w:eastAsia="Arial"/>
          <w:lang w:eastAsia="ar-SA"/>
        </w:rPr>
        <w:t xml:space="preserve"> суд</w:t>
      </w:r>
      <w:r w:rsidR="00C91C20" w:rsidRPr="008B7F60">
        <w:rPr>
          <w:rFonts w:eastAsia="Arial"/>
          <w:lang w:val="ru-RU" w:eastAsia="ar-SA"/>
        </w:rPr>
        <w:t>е</w:t>
      </w:r>
      <w:r w:rsidR="00C91C20" w:rsidRPr="008B7F60">
        <w:rPr>
          <w:rFonts w:eastAsia="Arial"/>
          <w:lang w:eastAsia="ar-SA"/>
        </w:rPr>
        <w:t xml:space="preserve"> города Санкт-Петербурга и Ленинградской области.</w:t>
      </w:r>
    </w:p>
    <w:p w14:paraId="1A6B23BE" w14:textId="570F72C3" w:rsidR="001B063D" w:rsidRPr="008B7F60" w:rsidRDefault="00AA6DE1" w:rsidP="00C35F9D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rFonts w:eastAsia="Calibri"/>
          <w:sz w:val="24"/>
          <w:szCs w:val="24"/>
          <w:lang w:eastAsia="en-US"/>
        </w:rPr>
      </w:pPr>
      <w:bookmarkStart w:id="5" w:name="P897"/>
      <w:bookmarkEnd w:id="5"/>
      <w:r>
        <w:rPr>
          <w:sz w:val="24"/>
          <w:szCs w:val="24"/>
        </w:rPr>
        <w:t>12.5.</w:t>
      </w:r>
      <w:r w:rsidR="001B063D" w:rsidRPr="008B7F60">
        <w:rPr>
          <w:sz w:val="24"/>
          <w:szCs w:val="24"/>
        </w:rPr>
        <w:t xml:space="preserve"> Приложения к </w:t>
      </w:r>
      <w:proofErr w:type="gramStart"/>
      <w:r>
        <w:rPr>
          <w:sz w:val="24"/>
          <w:szCs w:val="24"/>
        </w:rPr>
        <w:t xml:space="preserve">Договору </w:t>
      </w:r>
      <w:r w:rsidR="001B063D" w:rsidRPr="008B7F60">
        <w:rPr>
          <w:sz w:val="24"/>
          <w:szCs w:val="24"/>
        </w:rPr>
        <w:t xml:space="preserve"> являются</w:t>
      </w:r>
      <w:proofErr w:type="gramEnd"/>
      <w:r w:rsidR="001B063D" w:rsidRPr="008B7F60">
        <w:rPr>
          <w:sz w:val="24"/>
          <w:szCs w:val="24"/>
        </w:rPr>
        <w:t xml:space="preserve"> его неотъемлемой частью:</w:t>
      </w:r>
    </w:p>
    <w:p w14:paraId="1B46DF88" w14:textId="77777777" w:rsidR="001B063D" w:rsidRPr="008B7F60" w:rsidRDefault="001B063D" w:rsidP="00C35F9D">
      <w:pPr>
        <w:widowControl w:val="0"/>
        <w:tabs>
          <w:tab w:val="left" w:pos="567"/>
        </w:tabs>
        <w:autoSpaceDE w:val="0"/>
        <w:spacing w:line="240" w:lineRule="auto"/>
        <w:ind w:firstLine="426"/>
        <w:rPr>
          <w:bCs/>
          <w:sz w:val="24"/>
          <w:szCs w:val="24"/>
        </w:rPr>
      </w:pPr>
      <w:r w:rsidRPr="008B7F60">
        <w:rPr>
          <w:bCs/>
          <w:sz w:val="24"/>
          <w:szCs w:val="24"/>
        </w:rPr>
        <w:t>Приложение № 1 – Техническое задание.</w:t>
      </w:r>
    </w:p>
    <w:p w14:paraId="08FA2988" w14:textId="4A54A6F7" w:rsidR="001B063D" w:rsidRPr="008B7F60" w:rsidRDefault="001B063D" w:rsidP="00C35F9D">
      <w:pPr>
        <w:tabs>
          <w:tab w:val="left" w:pos="567"/>
        </w:tabs>
        <w:spacing w:line="240" w:lineRule="auto"/>
        <w:ind w:firstLine="426"/>
        <w:rPr>
          <w:bCs/>
          <w:sz w:val="24"/>
          <w:szCs w:val="24"/>
        </w:rPr>
      </w:pPr>
      <w:r w:rsidRPr="008B7F60">
        <w:rPr>
          <w:bCs/>
          <w:sz w:val="24"/>
          <w:szCs w:val="24"/>
        </w:rPr>
        <w:t xml:space="preserve">Приложение № 2 – Расчет цены </w:t>
      </w:r>
      <w:r w:rsidR="000A04C3">
        <w:rPr>
          <w:bCs/>
          <w:sz w:val="24"/>
          <w:szCs w:val="24"/>
        </w:rPr>
        <w:t>Договора</w:t>
      </w:r>
      <w:r w:rsidRPr="008B7F60">
        <w:rPr>
          <w:bCs/>
          <w:sz w:val="24"/>
          <w:szCs w:val="24"/>
        </w:rPr>
        <w:t xml:space="preserve"> </w:t>
      </w:r>
    </w:p>
    <w:p w14:paraId="0017FC52" w14:textId="77777777" w:rsidR="00E26C16" w:rsidRPr="008B7F60" w:rsidRDefault="00E26C16" w:rsidP="00C35F9D">
      <w:pPr>
        <w:pStyle w:val="ConsPlusNormal"/>
        <w:tabs>
          <w:tab w:val="left" w:pos="567"/>
          <w:tab w:val="left" w:pos="1701"/>
        </w:tabs>
        <w:ind w:firstLine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bookmarkStart w:id="6" w:name="P921"/>
      <w:bookmarkEnd w:id="6"/>
    </w:p>
    <w:p w14:paraId="38A615A3" w14:textId="0C217002" w:rsidR="00205EDE" w:rsidRPr="00205EDE" w:rsidRDefault="00205EDE" w:rsidP="00205EDE">
      <w:pPr>
        <w:pStyle w:val="ConsPlusNormal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205EDE">
        <w:rPr>
          <w:rFonts w:ascii="Times New Roman" w:hAnsi="Times New Roman" w:cs="Times New Roman"/>
          <w:b/>
          <w:sz w:val="24"/>
          <w:szCs w:val="24"/>
          <w:highlight w:val="white"/>
        </w:rPr>
        <w:t>13. АДРЕСА И БАНКОВСКИЕ РЕКВИЗИТЫ СТОРОН</w:t>
      </w:r>
    </w:p>
    <w:tbl>
      <w:tblPr>
        <w:tblW w:w="9806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2"/>
        <w:gridCol w:w="4854"/>
      </w:tblGrid>
      <w:tr w:rsidR="00205EDE" w:rsidRPr="00205EDE" w14:paraId="4CCA8324" w14:textId="77777777" w:rsidTr="00562DAC">
        <w:tc>
          <w:tcPr>
            <w:tcW w:w="4952" w:type="dxa"/>
            <w:shd w:val="clear" w:color="000000" w:fill="FFFFFF"/>
          </w:tcPr>
          <w:p w14:paraId="5698EFEC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Заказчик</w:t>
            </w:r>
          </w:p>
          <w:p w14:paraId="4439052E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Санкт-Петербургский научный фонд</w:t>
            </w:r>
          </w:p>
        </w:tc>
        <w:tc>
          <w:tcPr>
            <w:tcW w:w="4854" w:type="dxa"/>
            <w:shd w:val="clear" w:color="000000" w:fill="FFFFFF"/>
            <w:tcMar>
              <w:left w:w="108" w:type="dxa"/>
              <w:right w:w="108" w:type="dxa"/>
            </w:tcMar>
          </w:tcPr>
          <w:p w14:paraId="5A888462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Поставщик</w:t>
            </w:r>
          </w:p>
          <w:p w14:paraId="693FB9DF" w14:textId="1A535C1A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</w:pPr>
          </w:p>
        </w:tc>
      </w:tr>
      <w:tr w:rsidR="00205EDE" w:rsidRPr="00205EDE" w14:paraId="48094A8E" w14:textId="77777777" w:rsidTr="00562DAC">
        <w:tc>
          <w:tcPr>
            <w:tcW w:w="4952" w:type="dxa"/>
            <w:shd w:val="clear" w:color="000000" w:fill="FFFFFF"/>
          </w:tcPr>
          <w:p w14:paraId="1015E1D6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Место нахождения (почтовый адрес):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br/>
              <w:t>191002, г. Санкт-Петербург, наб. Реки Фонтанки, д. 50 литер Ц.</w:t>
            </w:r>
          </w:p>
          <w:p w14:paraId="3285757B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ИНН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7825408361</w:t>
            </w:r>
          </w:p>
          <w:p w14:paraId="44F8C600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КПП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784001001</w:t>
            </w:r>
          </w:p>
          <w:p w14:paraId="16D0D16F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lastRenderedPageBreak/>
              <w:t>ОГРН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1037843027859</w:t>
            </w:r>
          </w:p>
          <w:p w14:paraId="63FF4439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ОКПО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50054113</w:t>
            </w:r>
          </w:p>
          <w:p w14:paraId="52E921B0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  <w:t>Банковские реквизиты:</w:t>
            </w:r>
          </w:p>
          <w:p w14:paraId="54BE34C1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 xml:space="preserve">Номер казначейского счета: 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03224643400000007200</w:t>
            </w:r>
          </w:p>
          <w:p w14:paraId="1FFAA575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 xml:space="preserve">Номер счета банка плательщика: 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40102810945370000005</w:t>
            </w:r>
          </w:p>
          <w:p w14:paraId="6DAA4F12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 xml:space="preserve">БИК 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014030106</w:t>
            </w:r>
          </w:p>
          <w:p w14:paraId="39A85003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 xml:space="preserve">Банк: 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Северо-Западное ГУ Банка России//УФК по г. Санкт-Петербургу, г. Санкт-Петербург</w:t>
            </w:r>
          </w:p>
          <w:p w14:paraId="09126147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 xml:space="preserve">Лицевой счет: 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0822022, открытый в Комитете финансов Санкт-Петербурга</w:t>
            </w:r>
          </w:p>
          <w:p w14:paraId="212AA0A2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 xml:space="preserve">Контактный телефон: 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+7 (812) 710-40-60</w:t>
            </w:r>
          </w:p>
          <w:p w14:paraId="7B613765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  <w:lang w:val="en-US"/>
              </w:rPr>
              <w:t>E</w:t>
            </w: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  <w:t>-</w:t>
            </w:r>
            <w:r w:rsidRPr="00205EDE"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  <w:lang w:val="en-US"/>
              </w:rPr>
              <w:t>mail</w:t>
            </w: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: </w:t>
            </w:r>
            <w:hyperlink r:id="rId8" w:history="1">
              <w:r w:rsidRPr="00205EDE">
                <w:rPr>
                  <w:rStyle w:val="afe"/>
                  <w:rFonts w:ascii="Times New Roman" w:hAnsi="Times New Roman" w:cs="Times New Roman"/>
                  <w:sz w:val="24"/>
                  <w:szCs w:val="24"/>
                  <w:highlight w:val="white"/>
                  <w:lang w:val="en-US"/>
                </w:rPr>
                <w:t>info</w:t>
              </w:r>
              <w:r w:rsidRPr="00205EDE">
                <w:rPr>
                  <w:rStyle w:val="afe"/>
                  <w:rFonts w:ascii="Times New Roman" w:hAnsi="Times New Roman" w:cs="Times New Roman"/>
                  <w:sz w:val="24"/>
                  <w:szCs w:val="24"/>
                  <w:highlight w:val="white"/>
                </w:rPr>
                <w:t>@</w:t>
              </w:r>
              <w:proofErr w:type="spellStart"/>
              <w:r w:rsidRPr="00205EDE">
                <w:rPr>
                  <w:rStyle w:val="afe"/>
                  <w:rFonts w:ascii="Times New Roman" w:hAnsi="Times New Roman" w:cs="Times New Roman"/>
                  <w:sz w:val="24"/>
                  <w:szCs w:val="24"/>
                  <w:highlight w:val="white"/>
                  <w:lang w:val="en-US"/>
                </w:rPr>
                <w:t>studyinspb</w:t>
              </w:r>
              <w:proofErr w:type="spellEnd"/>
              <w:r w:rsidRPr="00205EDE">
                <w:rPr>
                  <w:rStyle w:val="afe"/>
                  <w:rFonts w:ascii="Times New Roman" w:hAnsi="Times New Roman" w:cs="Times New Roman"/>
                  <w:sz w:val="24"/>
                  <w:szCs w:val="24"/>
                  <w:highlight w:val="white"/>
                </w:rPr>
                <w:t>.</w:t>
              </w:r>
              <w:proofErr w:type="spellStart"/>
              <w:r w:rsidRPr="00205EDE">
                <w:rPr>
                  <w:rStyle w:val="afe"/>
                  <w:rFonts w:ascii="Times New Roman" w:hAnsi="Times New Roman" w:cs="Times New Roman"/>
                  <w:sz w:val="24"/>
                  <w:szCs w:val="24"/>
                  <w:highlight w:val="white"/>
                  <w:lang w:val="en-US"/>
                </w:rPr>
                <w:t>ru</w:t>
              </w:r>
              <w:proofErr w:type="spellEnd"/>
            </w:hyperlink>
          </w:p>
          <w:p w14:paraId="5B972802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50E6BA8E" w14:textId="3BD4E93C" w:rsidR="00205EDE" w:rsidRPr="00205EDE" w:rsidRDefault="004144F9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Врио директора</w:t>
            </w:r>
          </w:p>
          <w:p w14:paraId="3E8FADA8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2905D83B" w14:textId="31AD1681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205ED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________________ </w:t>
            </w:r>
            <w:r w:rsidR="004144F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В.В. </w:t>
            </w:r>
            <w:proofErr w:type="spellStart"/>
            <w:r w:rsidR="004144F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Билик</w:t>
            </w:r>
            <w:proofErr w:type="spellEnd"/>
          </w:p>
          <w:p w14:paraId="60450CE0" w14:textId="30DFAEAA" w:rsidR="00205EDE" w:rsidRPr="00205EDE" w:rsidRDefault="004144F9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(Подписано ЭЦП)</w:t>
            </w:r>
          </w:p>
        </w:tc>
        <w:tc>
          <w:tcPr>
            <w:tcW w:w="4854" w:type="dxa"/>
            <w:shd w:val="clear" w:color="000000" w:fill="FFFFFF"/>
            <w:tcMar>
              <w:left w:w="108" w:type="dxa"/>
              <w:right w:w="108" w:type="dxa"/>
            </w:tcMar>
          </w:tcPr>
          <w:p w14:paraId="18075200" w14:textId="1044F0BC" w:rsidR="00205EDE" w:rsidRPr="004144F9" w:rsidRDefault="00205EDE" w:rsidP="00935207">
            <w:pPr>
              <w:pStyle w:val="ConsPlusNormal"/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  <w:highlight w:val="white"/>
              </w:rPr>
            </w:pPr>
          </w:p>
          <w:p w14:paraId="085285A1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60DD27F6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1F52E43B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4A0A796F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0EE1748A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7A40841B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181905EF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13055AB3" w14:textId="2A8993AD" w:rsid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7AF31927" w14:textId="77777777" w:rsidR="004144F9" w:rsidRPr="00205EDE" w:rsidRDefault="004144F9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4F753355" w14:textId="77777777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14:paraId="325D8021" w14:textId="178AFCFE" w:rsidR="00205EDE" w:rsidRPr="00205EDE" w:rsidRDefault="00205EDE" w:rsidP="00205EDE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14:paraId="070143E8" w14:textId="6B8161E2" w:rsidR="001D47C6" w:rsidRDefault="001D47C6" w:rsidP="005D5ADD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tbl>
      <w:tblPr>
        <w:tblW w:w="9654" w:type="dxa"/>
        <w:tblInd w:w="1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0"/>
        <w:gridCol w:w="5034"/>
      </w:tblGrid>
      <w:tr w:rsidR="00344F92" w:rsidRPr="001D47C6" w14:paraId="76089006" w14:textId="77777777" w:rsidTr="00AA6DE1">
        <w:trPr>
          <w:cantSplit/>
          <w:trHeight w:val="2021"/>
        </w:trPr>
        <w:tc>
          <w:tcPr>
            <w:tcW w:w="4620" w:type="dxa"/>
            <w:shd w:val="clear" w:color="auto" w:fill="auto"/>
          </w:tcPr>
          <w:p w14:paraId="5696DC05" w14:textId="77777777" w:rsidR="00344F92" w:rsidRPr="001D47C6" w:rsidRDefault="00344F92" w:rsidP="00AA6DE1">
            <w:pPr>
              <w:suppressAutoHyphens/>
              <w:jc w:val="left"/>
              <w:rPr>
                <w:rFonts w:eastAsia="Calibri"/>
                <w:sz w:val="22"/>
                <w:szCs w:val="22"/>
                <w:lang w:eastAsia="zh-CN"/>
              </w:rPr>
            </w:pPr>
          </w:p>
        </w:tc>
        <w:tc>
          <w:tcPr>
            <w:tcW w:w="5034" w:type="dxa"/>
          </w:tcPr>
          <w:p w14:paraId="74838EC2" w14:textId="77777777" w:rsidR="00344F92" w:rsidRPr="001D47C6" w:rsidRDefault="00344F92" w:rsidP="00344F92">
            <w:pPr>
              <w:rPr>
                <w:rFonts w:ascii="Calibri" w:eastAsia="Calibri" w:hAnsi="Calibri" w:cs="Calibri"/>
                <w:sz w:val="22"/>
                <w:szCs w:val="22"/>
                <w:lang w:eastAsia="zh-CN"/>
              </w:rPr>
            </w:pPr>
          </w:p>
        </w:tc>
      </w:tr>
    </w:tbl>
    <w:p w14:paraId="004FF2A4" w14:textId="77777777" w:rsidR="00C35F9D" w:rsidRPr="001D47C6" w:rsidRDefault="00C35F9D" w:rsidP="00C35F9D">
      <w:pPr>
        <w:tabs>
          <w:tab w:val="left" w:pos="567"/>
        </w:tabs>
        <w:spacing w:line="240" w:lineRule="auto"/>
        <w:ind w:firstLine="426"/>
        <w:rPr>
          <w:sz w:val="24"/>
          <w:szCs w:val="24"/>
        </w:rPr>
      </w:pPr>
    </w:p>
    <w:p w14:paraId="161C2A3D" w14:textId="77777777" w:rsidR="00183793" w:rsidRDefault="00183793" w:rsidP="005354F2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color w:val="808080"/>
          <w:sz w:val="24"/>
          <w:szCs w:val="24"/>
        </w:rPr>
        <w:sectPr w:rsidR="00183793" w:rsidSect="00C35F9D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54323300" w14:textId="77777777" w:rsidR="000A04C3" w:rsidRPr="000A04C3" w:rsidRDefault="000A04C3" w:rsidP="000A04C3">
      <w:pPr>
        <w:spacing w:line="240" w:lineRule="auto"/>
        <w:rPr>
          <w:bCs/>
          <w:sz w:val="22"/>
          <w:szCs w:val="22"/>
        </w:rPr>
      </w:pPr>
    </w:p>
    <w:p w14:paraId="24981EAE" w14:textId="0B011795" w:rsidR="00AA6DE1" w:rsidRPr="004144F9" w:rsidRDefault="000A04C3" w:rsidP="004144F9">
      <w:pPr>
        <w:spacing w:line="240" w:lineRule="auto"/>
        <w:ind w:left="7080" w:firstLine="0"/>
        <w:rPr>
          <w:bCs/>
          <w:sz w:val="24"/>
          <w:szCs w:val="24"/>
        </w:rPr>
      </w:pPr>
      <w:r w:rsidRPr="00A301DE">
        <w:rPr>
          <w:bCs/>
          <w:sz w:val="24"/>
          <w:szCs w:val="24"/>
        </w:rPr>
        <w:t>Приложение №1 к Договору</w:t>
      </w:r>
      <w:r w:rsidR="004144F9">
        <w:rPr>
          <w:bCs/>
          <w:sz w:val="24"/>
          <w:szCs w:val="24"/>
        </w:rPr>
        <w:t xml:space="preserve"> </w:t>
      </w:r>
      <w:r w:rsidRPr="00A301DE">
        <w:rPr>
          <w:bCs/>
          <w:sz w:val="24"/>
          <w:szCs w:val="24"/>
        </w:rPr>
        <w:t xml:space="preserve">№ </w:t>
      </w:r>
    </w:p>
    <w:p w14:paraId="7ADDBFCA" w14:textId="77777777" w:rsidR="00AA6DE1" w:rsidRPr="00A301DE" w:rsidRDefault="00AA6DE1" w:rsidP="00AA6DE1">
      <w:pPr>
        <w:spacing w:line="240" w:lineRule="auto"/>
        <w:ind w:firstLine="426"/>
        <w:jc w:val="center"/>
        <w:rPr>
          <w:b/>
          <w:bCs/>
          <w:sz w:val="24"/>
          <w:szCs w:val="24"/>
        </w:rPr>
      </w:pPr>
      <w:r w:rsidRPr="00A301DE">
        <w:rPr>
          <w:b/>
          <w:bCs/>
          <w:sz w:val="24"/>
          <w:szCs w:val="24"/>
        </w:rPr>
        <w:t xml:space="preserve">ТЕХНИЧЕСКОЕ ЗАДАНИЕ </w:t>
      </w:r>
    </w:p>
    <w:p w14:paraId="2813ACA2" w14:textId="77777777" w:rsidR="00AA6DE1" w:rsidRPr="00A301DE" w:rsidRDefault="00AA6DE1" w:rsidP="00AA6DE1">
      <w:pPr>
        <w:spacing w:line="240" w:lineRule="auto"/>
        <w:ind w:firstLine="426"/>
        <w:jc w:val="center"/>
        <w:rPr>
          <w:b/>
          <w:bCs/>
          <w:sz w:val="24"/>
          <w:szCs w:val="24"/>
        </w:rPr>
      </w:pPr>
    </w:p>
    <w:p w14:paraId="5130B6A5" w14:textId="77777777" w:rsidR="000A04C3" w:rsidRPr="00A301DE" w:rsidRDefault="00AA6DE1" w:rsidP="00AA6DE1">
      <w:pPr>
        <w:spacing w:line="240" w:lineRule="auto"/>
        <w:ind w:firstLine="426"/>
        <w:rPr>
          <w:sz w:val="24"/>
          <w:szCs w:val="24"/>
        </w:rPr>
      </w:pPr>
      <w:r w:rsidRPr="00A301DE">
        <w:rPr>
          <w:b/>
          <w:sz w:val="24"/>
          <w:szCs w:val="24"/>
        </w:rPr>
        <w:t xml:space="preserve"> Заказчик:</w:t>
      </w:r>
      <w:r w:rsidRPr="00A301DE">
        <w:rPr>
          <w:sz w:val="24"/>
          <w:szCs w:val="24"/>
        </w:rPr>
        <w:t xml:space="preserve"> </w:t>
      </w:r>
      <w:r w:rsidR="000A04C3" w:rsidRPr="00A301DE">
        <w:rPr>
          <w:sz w:val="24"/>
          <w:szCs w:val="24"/>
        </w:rPr>
        <w:t xml:space="preserve">Санкт-Петербургское государственное автономное учреждение «Фонд поддержки научной, научно-технической, инновационной деятельности» </w:t>
      </w:r>
    </w:p>
    <w:p w14:paraId="5EFEFA30" w14:textId="77777777" w:rsidR="000A04C3" w:rsidRPr="00A301DE" w:rsidRDefault="00AA6DE1" w:rsidP="00AA6DE1">
      <w:pPr>
        <w:spacing w:line="240" w:lineRule="auto"/>
        <w:ind w:firstLine="426"/>
        <w:rPr>
          <w:sz w:val="24"/>
          <w:szCs w:val="24"/>
        </w:rPr>
      </w:pPr>
      <w:r w:rsidRPr="00A301DE">
        <w:rPr>
          <w:b/>
          <w:sz w:val="24"/>
          <w:szCs w:val="24"/>
        </w:rPr>
        <w:t xml:space="preserve"> Фактический/юридический/почтовый адрес Заказчика:</w:t>
      </w:r>
      <w:r w:rsidRPr="00A301DE">
        <w:rPr>
          <w:sz w:val="24"/>
          <w:szCs w:val="24"/>
        </w:rPr>
        <w:t xml:space="preserve"> </w:t>
      </w:r>
      <w:r w:rsidR="000A04C3" w:rsidRPr="00A301DE">
        <w:rPr>
          <w:sz w:val="24"/>
          <w:szCs w:val="24"/>
        </w:rPr>
        <w:t>191002, г. Санкт-Петербург, наб. Реки Фонтанки, д. 50 литер Ц.</w:t>
      </w:r>
    </w:p>
    <w:p w14:paraId="16460B5F" w14:textId="06DDE553" w:rsidR="00AA6DE1" w:rsidRPr="00A301DE" w:rsidRDefault="000A04C3" w:rsidP="00AA6DE1">
      <w:pPr>
        <w:spacing w:line="240" w:lineRule="auto"/>
        <w:ind w:firstLine="426"/>
        <w:rPr>
          <w:b/>
          <w:sz w:val="24"/>
          <w:szCs w:val="24"/>
        </w:rPr>
      </w:pPr>
      <w:r w:rsidRPr="00A301DE">
        <w:rPr>
          <w:b/>
          <w:sz w:val="24"/>
          <w:szCs w:val="24"/>
        </w:rPr>
        <w:t xml:space="preserve">1. </w:t>
      </w:r>
      <w:r w:rsidR="00AA6DE1" w:rsidRPr="00A301DE">
        <w:rPr>
          <w:b/>
          <w:sz w:val="24"/>
          <w:szCs w:val="24"/>
        </w:rPr>
        <w:t>Инициатор закупки (ответственное должностное лицо Заказчика за подготовку технического задания</w:t>
      </w:r>
      <w:r w:rsidRPr="00A301DE">
        <w:rPr>
          <w:b/>
          <w:sz w:val="24"/>
          <w:szCs w:val="24"/>
        </w:rPr>
        <w:t xml:space="preserve">): </w:t>
      </w:r>
      <w:r w:rsidRPr="00A301DE">
        <w:rPr>
          <w:sz w:val="24"/>
          <w:szCs w:val="24"/>
        </w:rPr>
        <w:t>Шипова Екатерина Андреевна +7 (812) 710-40-60</w:t>
      </w:r>
    </w:p>
    <w:p w14:paraId="182F094A" w14:textId="017B44B5" w:rsidR="00AA6DE1" w:rsidRPr="00A301DE" w:rsidRDefault="00AA6DE1" w:rsidP="00AA6DE1">
      <w:pPr>
        <w:spacing w:line="240" w:lineRule="auto"/>
        <w:ind w:firstLine="426"/>
        <w:rPr>
          <w:b/>
          <w:bCs/>
          <w:sz w:val="24"/>
          <w:szCs w:val="24"/>
        </w:rPr>
      </w:pPr>
      <w:r w:rsidRPr="00A301DE">
        <w:rPr>
          <w:b/>
          <w:sz w:val="24"/>
          <w:szCs w:val="24"/>
        </w:rPr>
        <w:t xml:space="preserve">Электронный адрес: </w:t>
      </w:r>
      <w:bookmarkStart w:id="7" w:name="_Toc377983570"/>
      <w:r w:rsidR="000A04C3" w:rsidRPr="00A301DE">
        <w:rPr>
          <w:sz w:val="24"/>
          <w:szCs w:val="24"/>
        </w:rPr>
        <w:t>info@studyinspb.ru</w:t>
      </w:r>
    </w:p>
    <w:p w14:paraId="5F842430" w14:textId="2EAECBD2" w:rsidR="00AA6DE1" w:rsidRPr="00A301DE" w:rsidRDefault="000A04C3" w:rsidP="00AA6DE1">
      <w:pPr>
        <w:spacing w:line="240" w:lineRule="auto"/>
        <w:ind w:firstLine="426"/>
        <w:rPr>
          <w:b/>
          <w:sz w:val="24"/>
          <w:szCs w:val="24"/>
        </w:rPr>
      </w:pPr>
      <w:r w:rsidRPr="00A301DE">
        <w:rPr>
          <w:b/>
          <w:bCs/>
          <w:sz w:val="24"/>
          <w:szCs w:val="24"/>
        </w:rPr>
        <w:t>2</w:t>
      </w:r>
      <w:r w:rsidR="00AA6DE1" w:rsidRPr="00A301DE">
        <w:rPr>
          <w:b/>
          <w:bCs/>
          <w:sz w:val="24"/>
          <w:szCs w:val="24"/>
        </w:rPr>
        <w:t>. Общие сведения</w:t>
      </w:r>
    </w:p>
    <w:p w14:paraId="6B6D2A24" w14:textId="14C42545" w:rsidR="00AA6DE1" w:rsidRPr="00A301DE" w:rsidRDefault="000A04C3" w:rsidP="000A04C3">
      <w:pPr>
        <w:autoSpaceDE w:val="0"/>
        <w:autoSpaceDN w:val="0"/>
        <w:adjustRightInd w:val="0"/>
        <w:spacing w:line="240" w:lineRule="auto"/>
        <w:ind w:left="426" w:firstLine="0"/>
        <w:contextualSpacing/>
        <w:rPr>
          <w:b/>
          <w:bCs/>
          <w:sz w:val="24"/>
          <w:szCs w:val="24"/>
        </w:rPr>
      </w:pPr>
      <w:r w:rsidRPr="00A301DE">
        <w:rPr>
          <w:bCs/>
          <w:sz w:val="24"/>
          <w:szCs w:val="24"/>
        </w:rPr>
        <w:t xml:space="preserve">2.1. </w:t>
      </w:r>
      <w:r w:rsidR="00AA6DE1" w:rsidRPr="00A301DE">
        <w:rPr>
          <w:bCs/>
          <w:sz w:val="24"/>
          <w:szCs w:val="24"/>
        </w:rPr>
        <w:t xml:space="preserve">Предмет закупки: </w:t>
      </w:r>
      <w:r w:rsidR="00AA6DE1" w:rsidRPr="00A301DE">
        <w:rPr>
          <w:b/>
          <w:bCs/>
          <w:sz w:val="24"/>
          <w:szCs w:val="24"/>
        </w:rPr>
        <w:t xml:space="preserve">Выполнение работ по </w:t>
      </w:r>
      <w:r w:rsidR="00935207" w:rsidRPr="00935207">
        <w:rPr>
          <w:b/>
          <w:bCs/>
          <w:sz w:val="24"/>
          <w:szCs w:val="24"/>
        </w:rPr>
        <w:t>установке двери</w:t>
      </w:r>
    </w:p>
    <w:p w14:paraId="297F9D43" w14:textId="62BA2E3D" w:rsidR="00AA6DE1" w:rsidRPr="00A301DE" w:rsidRDefault="000A04C3" w:rsidP="00AA6DE1">
      <w:pPr>
        <w:autoSpaceDE w:val="0"/>
        <w:autoSpaceDN w:val="0"/>
        <w:adjustRightInd w:val="0"/>
        <w:spacing w:line="240" w:lineRule="auto"/>
        <w:ind w:firstLine="425"/>
        <w:rPr>
          <w:sz w:val="24"/>
          <w:szCs w:val="24"/>
        </w:rPr>
      </w:pPr>
      <w:r w:rsidRPr="00A301DE">
        <w:rPr>
          <w:sz w:val="24"/>
          <w:szCs w:val="24"/>
        </w:rPr>
        <w:t>2.2</w:t>
      </w:r>
      <w:r w:rsidR="00AA6DE1" w:rsidRPr="00A301DE">
        <w:rPr>
          <w:sz w:val="24"/>
          <w:szCs w:val="24"/>
        </w:rPr>
        <w:t>. ОКПД 2</w:t>
      </w:r>
      <w:r w:rsidR="00AA6DE1" w:rsidRPr="00A301DE">
        <w:rPr>
          <w:sz w:val="24"/>
          <w:szCs w:val="24"/>
        </w:rPr>
        <w:tab/>
      </w:r>
      <w:r w:rsidR="00935207" w:rsidRPr="00935207">
        <w:rPr>
          <w:b/>
          <w:sz w:val="24"/>
          <w:szCs w:val="24"/>
        </w:rPr>
        <w:t>43.32.10.110</w:t>
      </w:r>
      <w:r w:rsidR="00935207" w:rsidRPr="00935207">
        <w:rPr>
          <w:b/>
          <w:sz w:val="24"/>
          <w:szCs w:val="24"/>
        </w:rPr>
        <w:tab/>
        <w:t>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т.п. из любых материалов</w:t>
      </w:r>
    </w:p>
    <w:p w14:paraId="5DB2EFA7" w14:textId="26365148" w:rsidR="00AA6DE1" w:rsidRPr="00A301DE" w:rsidRDefault="00AA6DE1" w:rsidP="000A04C3">
      <w:pPr>
        <w:autoSpaceDE w:val="0"/>
        <w:autoSpaceDN w:val="0"/>
        <w:adjustRightInd w:val="0"/>
        <w:spacing w:line="240" w:lineRule="auto"/>
        <w:ind w:firstLine="0"/>
        <w:rPr>
          <w:bCs/>
          <w:sz w:val="24"/>
          <w:szCs w:val="24"/>
        </w:rPr>
      </w:pPr>
    </w:p>
    <w:p w14:paraId="34A0C604" w14:textId="3900B5A0" w:rsidR="00AA6DE1" w:rsidRPr="00A301DE" w:rsidRDefault="000A04C3" w:rsidP="00AA6DE1">
      <w:pPr>
        <w:spacing w:line="240" w:lineRule="auto"/>
        <w:ind w:firstLine="425"/>
        <w:rPr>
          <w:sz w:val="24"/>
          <w:szCs w:val="24"/>
        </w:rPr>
      </w:pPr>
      <w:r w:rsidRPr="00A301DE">
        <w:rPr>
          <w:b/>
          <w:sz w:val="24"/>
          <w:szCs w:val="24"/>
        </w:rPr>
        <w:t>3.</w:t>
      </w:r>
      <w:r w:rsidR="00AA6DE1" w:rsidRPr="00A301DE">
        <w:rPr>
          <w:b/>
          <w:sz w:val="24"/>
          <w:szCs w:val="24"/>
        </w:rPr>
        <w:t xml:space="preserve"> Место оказания услуг/ выполнения работ:</w:t>
      </w:r>
    </w:p>
    <w:p w14:paraId="2A76A2F1" w14:textId="32831401" w:rsidR="00AA6DE1" w:rsidRPr="00A301DE" w:rsidRDefault="00AA6DE1" w:rsidP="00AA6DE1">
      <w:pPr>
        <w:spacing w:line="240" w:lineRule="auto"/>
        <w:ind w:firstLine="425"/>
        <w:rPr>
          <w:bCs/>
          <w:sz w:val="24"/>
          <w:szCs w:val="24"/>
        </w:rPr>
      </w:pPr>
      <w:r w:rsidRPr="00A301DE">
        <w:rPr>
          <w:bCs/>
          <w:sz w:val="24"/>
          <w:szCs w:val="24"/>
        </w:rPr>
        <w:t xml:space="preserve">3.1. По месту нахождения Заказчика: </w:t>
      </w:r>
      <w:r w:rsidR="000A04C3" w:rsidRPr="00A301DE">
        <w:rPr>
          <w:bCs/>
          <w:sz w:val="24"/>
          <w:szCs w:val="24"/>
        </w:rPr>
        <w:t>191002, г. Санкт-Петербург, наб. Реки Фонтанки, д. 50 литер Ц.</w:t>
      </w:r>
    </w:p>
    <w:p w14:paraId="69A33A62" w14:textId="77777777" w:rsidR="000A04C3" w:rsidRPr="00A301DE" w:rsidRDefault="000A04C3" w:rsidP="00AA6DE1">
      <w:pPr>
        <w:spacing w:line="240" w:lineRule="auto"/>
        <w:ind w:firstLine="425"/>
        <w:rPr>
          <w:bCs/>
          <w:sz w:val="24"/>
          <w:szCs w:val="24"/>
        </w:rPr>
      </w:pPr>
    </w:p>
    <w:p w14:paraId="2455AF39" w14:textId="77777777" w:rsidR="00AA6DE1" w:rsidRPr="00A301DE" w:rsidRDefault="00AA6DE1" w:rsidP="00AA6DE1">
      <w:pPr>
        <w:spacing w:line="240" w:lineRule="auto"/>
        <w:ind w:firstLine="425"/>
        <w:rPr>
          <w:sz w:val="24"/>
          <w:szCs w:val="24"/>
        </w:rPr>
      </w:pPr>
      <w:r w:rsidRPr="00A301DE">
        <w:rPr>
          <w:b/>
          <w:sz w:val="24"/>
          <w:szCs w:val="24"/>
        </w:rPr>
        <w:t>4. Сроки оказания услуг/ выполнения работ</w:t>
      </w:r>
    </w:p>
    <w:p w14:paraId="062FF5FA" w14:textId="77777777" w:rsidR="00AA6DE1" w:rsidRPr="00A301DE" w:rsidRDefault="00AA6DE1" w:rsidP="00AA6DE1">
      <w:pPr>
        <w:spacing w:line="240" w:lineRule="auto"/>
        <w:ind w:firstLine="425"/>
        <w:rPr>
          <w:sz w:val="24"/>
          <w:szCs w:val="24"/>
        </w:rPr>
      </w:pPr>
      <w:r w:rsidRPr="00A301DE">
        <w:rPr>
          <w:sz w:val="24"/>
          <w:szCs w:val="24"/>
        </w:rPr>
        <w:t xml:space="preserve">4.1. Сроки выполнения работ: </w:t>
      </w:r>
    </w:p>
    <w:p w14:paraId="78FC2A3E" w14:textId="538FEA30" w:rsidR="00AA6DE1" w:rsidRPr="00A301DE" w:rsidRDefault="00AA6DE1" w:rsidP="00AA6DE1">
      <w:pPr>
        <w:spacing w:line="240" w:lineRule="auto"/>
        <w:ind w:firstLine="425"/>
        <w:rPr>
          <w:sz w:val="24"/>
          <w:szCs w:val="24"/>
        </w:rPr>
      </w:pPr>
      <w:r w:rsidRPr="00A301DE">
        <w:rPr>
          <w:sz w:val="24"/>
          <w:szCs w:val="24"/>
        </w:rPr>
        <w:t xml:space="preserve">начало работ: </w:t>
      </w:r>
      <w:proofErr w:type="gramStart"/>
      <w:r w:rsidRPr="00A301DE">
        <w:rPr>
          <w:sz w:val="24"/>
          <w:szCs w:val="24"/>
        </w:rPr>
        <w:t>с  момента</w:t>
      </w:r>
      <w:proofErr w:type="gramEnd"/>
      <w:r w:rsidRPr="00A301DE">
        <w:rPr>
          <w:sz w:val="24"/>
          <w:szCs w:val="24"/>
        </w:rPr>
        <w:t xml:space="preserve"> заключения </w:t>
      </w:r>
      <w:r w:rsidR="000A04C3" w:rsidRPr="00A301DE">
        <w:rPr>
          <w:sz w:val="24"/>
          <w:szCs w:val="24"/>
        </w:rPr>
        <w:t>Договора.</w:t>
      </w:r>
      <w:r w:rsidRPr="00A301DE">
        <w:rPr>
          <w:sz w:val="24"/>
          <w:szCs w:val="24"/>
        </w:rPr>
        <w:t xml:space="preserve"> </w:t>
      </w:r>
    </w:p>
    <w:p w14:paraId="7CED9617" w14:textId="0CFC2ED4" w:rsidR="00AA6DE1" w:rsidRPr="00A301DE" w:rsidRDefault="000A04C3" w:rsidP="00AA6DE1">
      <w:pPr>
        <w:spacing w:line="240" w:lineRule="auto"/>
        <w:ind w:firstLine="425"/>
        <w:rPr>
          <w:sz w:val="24"/>
          <w:szCs w:val="24"/>
        </w:rPr>
      </w:pPr>
      <w:r w:rsidRPr="00A301DE">
        <w:rPr>
          <w:b/>
          <w:sz w:val="24"/>
          <w:szCs w:val="24"/>
        </w:rPr>
        <w:t xml:space="preserve">окончание выполнения Работ: </w:t>
      </w:r>
      <w:r w:rsidR="00935207">
        <w:rPr>
          <w:b/>
          <w:sz w:val="24"/>
          <w:szCs w:val="24"/>
        </w:rPr>
        <w:t>7</w:t>
      </w:r>
      <w:r w:rsidRPr="00A301DE">
        <w:rPr>
          <w:b/>
          <w:sz w:val="24"/>
          <w:szCs w:val="24"/>
        </w:rPr>
        <w:t xml:space="preserve"> (</w:t>
      </w:r>
      <w:r w:rsidR="00935207">
        <w:rPr>
          <w:b/>
          <w:sz w:val="24"/>
          <w:szCs w:val="24"/>
        </w:rPr>
        <w:t>семь</w:t>
      </w:r>
      <w:r w:rsidRPr="00A301DE">
        <w:rPr>
          <w:b/>
          <w:sz w:val="24"/>
          <w:szCs w:val="24"/>
        </w:rPr>
        <w:t xml:space="preserve">) рабочих дней с момента заключения Договора. </w:t>
      </w:r>
      <w:r w:rsidR="00AA6DE1" w:rsidRPr="00A301DE">
        <w:rPr>
          <w:sz w:val="24"/>
          <w:szCs w:val="24"/>
        </w:rPr>
        <w:t>В указанный срок Подрядчиком должны быть выполнены все работы, предусмотренные настоящим техническим заданием</w:t>
      </w:r>
      <w:r w:rsidR="004912B3">
        <w:rPr>
          <w:sz w:val="24"/>
          <w:szCs w:val="24"/>
        </w:rPr>
        <w:t>.</w:t>
      </w:r>
    </w:p>
    <w:p w14:paraId="41A3DD14" w14:textId="77777777" w:rsidR="00AA6DE1" w:rsidRPr="00A301DE" w:rsidRDefault="00AA6DE1" w:rsidP="00AA6DE1">
      <w:pPr>
        <w:autoSpaceDE w:val="0"/>
        <w:autoSpaceDN w:val="0"/>
        <w:adjustRightInd w:val="0"/>
        <w:spacing w:line="240" w:lineRule="auto"/>
        <w:ind w:firstLine="425"/>
        <w:rPr>
          <w:bCs/>
          <w:sz w:val="24"/>
          <w:szCs w:val="24"/>
        </w:rPr>
      </w:pPr>
    </w:p>
    <w:p w14:paraId="46651152" w14:textId="77777777" w:rsidR="00AA6DE1" w:rsidRPr="00A301DE" w:rsidRDefault="00AA6DE1" w:rsidP="00AA6DE1">
      <w:pPr>
        <w:autoSpaceDE w:val="0"/>
        <w:autoSpaceDN w:val="0"/>
        <w:adjustRightInd w:val="0"/>
        <w:spacing w:line="240" w:lineRule="auto"/>
        <w:ind w:firstLine="425"/>
        <w:rPr>
          <w:b/>
          <w:bCs/>
          <w:sz w:val="24"/>
          <w:szCs w:val="24"/>
        </w:rPr>
      </w:pPr>
      <w:r w:rsidRPr="00A301DE">
        <w:rPr>
          <w:b/>
          <w:bCs/>
          <w:sz w:val="24"/>
          <w:szCs w:val="24"/>
        </w:rPr>
        <w:t>5. Форма, сроки и порядок оплаты товара, Источник финансирования</w:t>
      </w:r>
    </w:p>
    <w:p w14:paraId="2E565473" w14:textId="77777777" w:rsidR="00AA6DE1" w:rsidRPr="00A301DE" w:rsidRDefault="00AA6DE1" w:rsidP="00AA6DE1">
      <w:pPr>
        <w:autoSpaceDE w:val="0"/>
        <w:autoSpaceDN w:val="0"/>
        <w:adjustRightInd w:val="0"/>
        <w:spacing w:line="240" w:lineRule="auto"/>
        <w:ind w:firstLine="425"/>
        <w:rPr>
          <w:bCs/>
          <w:sz w:val="24"/>
          <w:szCs w:val="24"/>
        </w:rPr>
      </w:pPr>
      <w:r w:rsidRPr="00A301DE">
        <w:rPr>
          <w:bCs/>
          <w:sz w:val="24"/>
          <w:szCs w:val="24"/>
        </w:rPr>
        <w:t>5.1.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Подрядчика.</w:t>
      </w:r>
    </w:p>
    <w:p w14:paraId="40F29B91" w14:textId="77777777" w:rsidR="00AA6DE1" w:rsidRPr="00A301DE" w:rsidRDefault="00AA6DE1" w:rsidP="00AA6DE1">
      <w:pPr>
        <w:autoSpaceDE w:val="0"/>
        <w:autoSpaceDN w:val="0"/>
        <w:adjustRightInd w:val="0"/>
        <w:spacing w:line="240" w:lineRule="auto"/>
        <w:ind w:firstLine="425"/>
        <w:rPr>
          <w:bCs/>
          <w:sz w:val="24"/>
          <w:szCs w:val="24"/>
        </w:rPr>
      </w:pPr>
      <w:r w:rsidRPr="00A301DE">
        <w:rPr>
          <w:bCs/>
          <w:sz w:val="24"/>
          <w:szCs w:val="24"/>
        </w:rPr>
        <w:t>5.2. Оплата за выполненные работы осуществляется</w:t>
      </w:r>
      <w:r w:rsidRPr="00A301DE">
        <w:rPr>
          <w:sz w:val="24"/>
          <w:szCs w:val="24"/>
        </w:rPr>
        <w:t xml:space="preserve"> </w:t>
      </w:r>
      <w:r w:rsidRPr="00A301DE">
        <w:rPr>
          <w:bCs/>
          <w:sz w:val="24"/>
          <w:szCs w:val="24"/>
        </w:rPr>
        <w:t xml:space="preserve">Заказчиком в течение 10 (десяти) рабочих дней с даты подписания Заказчиком </w:t>
      </w:r>
      <w:r w:rsidRPr="00A301DE">
        <w:rPr>
          <w:b/>
          <w:bCs/>
          <w:sz w:val="24"/>
          <w:szCs w:val="24"/>
        </w:rPr>
        <w:t>документа о приемке</w:t>
      </w:r>
      <w:r w:rsidRPr="00A301DE">
        <w:rPr>
          <w:bCs/>
          <w:sz w:val="24"/>
          <w:szCs w:val="24"/>
        </w:rPr>
        <w:t>.</w:t>
      </w:r>
      <w:r w:rsidRPr="00A301DE">
        <w:rPr>
          <w:sz w:val="24"/>
          <w:szCs w:val="24"/>
        </w:rPr>
        <w:t xml:space="preserve"> </w:t>
      </w:r>
    </w:p>
    <w:p w14:paraId="3646D0B5" w14:textId="05E78D5F" w:rsidR="00AA6DE1" w:rsidRPr="00A301DE" w:rsidRDefault="00AA6DE1" w:rsidP="00AA6DE1">
      <w:pPr>
        <w:autoSpaceDE w:val="0"/>
        <w:autoSpaceDN w:val="0"/>
        <w:adjustRightInd w:val="0"/>
        <w:spacing w:line="240" w:lineRule="auto"/>
        <w:ind w:firstLine="425"/>
        <w:rPr>
          <w:bCs/>
          <w:sz w:val="24"/>
          <w:szCs w:val="24"/>
        </w:rPr>
      </w:pPr>
      <w:r w:rsidRPr="00A301DE">
        <w:rPr>
          <w:bCs/>
          <w:sz w:val="24"/>
          <w:szCs w:val="24"/>
        </w:rPr>
        <w:t xml:space="preserve">5.3. Авансирование по настоящему </w:t>
      </w:r>
      <w:r w:rsidR="000A04C3" w:rsidRPr="00A301DE">
        <w:rPr>
          <w:bCs/>
          <w:sz w:val="24"/>
          <w:szCs w:val="24"/>
        </w:rPr>
        <w:t>Договору</w:t>
      </w:r>
      <w:r w:rsidRPr="00A301DE">
        <w:rPr>
          <w:bCs/>
          <w:sz w:val="24"/>
          <w:szCs w:val="24"/>
        </w:rPr>
        <w:t xml:space="preserve"> не предусмотрено. </w:t>
      </w:r>
    </w:p>
    <w:p w14:paraId="7DE7D0F4" w14:textId="77777777" w:rsidR="00AA6DE1" w:rsidRPr="00A301DE" w:rsidRDefault="00AA6DE1" w:rsidP="00AA6DE1">
      <w:pPr>
        <w:spacing w:line="240" w:lineRule="auto"/>
        <w:ind w:firstLine="425"/>
        <w:rPr>
          <w:b/>
          <w:sz w:val="24"/>
          <w:szCs w:val="24"/>
        </w:rPr>
      </w:pPr>
    </w:p>
    <w:p w14:paraId="41482A49" w14:textId="77777777" w:rsidR="00AA6DE1" w:rsidRPr="00A301DE" w:rsidRDefault="00AA6DE1" w:rsidP="00AA6DE1">
      <w:pPr>
        <w:spacing w:line="240" w:lineRule="auto"/>
        <w:ind w:firstLine="425"/>
        <w:rPr>
          <w:b/>
          <w:sz w:val="24"/>
          <w:szCs w:val="24"/>
        </w:rPr>
      </w:pPr>
      <w:r w:rsidRPr="00A301DE">
        <w:rPr>
          <w:b/>
          <w:sz w:val="24"/>
          <w:szCs w:val="24"/>
        </w:rPr>
        <w:t>6. Документ о приемке, сроки приемки</w:t>
      </w:r>
    </w:p>
    <w:p w14:paraId="088AFFED" w14:textId="13D7D69D" w:rsidR="00AA6DE1" w:rsidRPr="00A301DE" w:rsidRDefault="00AA6DE1" w:rsidP="00AA6DE1">
      <w:pPr>
        <w:spacing w:line="240" w:lineRule="auto"/>
        <w:ind w:firstLine="425"/>
        <w:rPr>
          <w:sz w:val="24"/>
          <w:szCs w:val="24"/>
        </w:rPr>
      </w:pPr>
      <w:r w:rsidRPr="00A301DE">
        <w:rPr>
          <w:sz w:val="24"/>
          <w:szCs w:val="24"/>
        </w:rPr>
        <w:t>6.1</w:t>
      </w:r>
      <w:r w:rsidRPr="00A301DE">
        <w:rPr>
          <w:b/>
          <w:sz w:val="24"/>
          <w:szCs w:val="24"/>
        </w:rPr>
        <w:t xml:space="preserve"> </w:t>
      </w:r>
      <w:r w:rsidRPr="00A301DE">
        <w:rPr>
          <w:sz w:val="24"/>
          <w:szCs w:val="24"/>
        </w:rPr>
        <w:t>Документами о приемке являются Акт сдачи-приемки выполненных работ</w:t>
      </w:r>
      <w:r w:rsidR="00935207">
        <w:rPr>
          <w:sz w:val="24"/>
          <w:szCs w:val="24"/>
        </w:rPr>
        <w:t>.</w:t>
      </w:r>
      <w:r w:rsidRPr="00A301DE">
        <w:rPr>
          <w:sz w:val="24"/>
          <w:szCs w:val="24"/>
        </w:rPr>
        <w:t xml:space="preserve"> </w:t>
      </w:r>
    </w:p>
    <w:p w14:paraId="5788CC90" w14:textId="77777777" w:rsidR="00AA6DE1" w:rsidRPr="00A301DE" w:rsidRDefault="00AA6DE1" w:rsidP="00AA6DE1">
      <w:pPr>
        <w:spacing w:line="240" w:lineRule="auto"/>
        <w:ind w:firstLine="425"/>
        <w:rPr>
          <w:sz w:val="24"/>
          <w:szCs w:val="24"/>
        </w:rPr>
      </w:pPr>
      <w:r w:rsidRPr="00A301DE">
        <w:rPr>
          <w:sz w:val="24"/>
          <w:szCs w:val="24"/>
        </w:rPr>
        <w:t>6.2. Приемка работ осуществляется в течение 20 (двадцати) рабочих дней с даты окончания срока выполнения работ и предоставления Подрядчиком документа о приемке, включая проведение экспертизы.</w:t>
      </w:r>
    </w:p>
    <w:p w14:paraId="361C8342" w14:textId="77777777" w:rsidR="00AA6DE1" w:rsidRPr="00A301DE" w:rsidRDefault="00AA6DE1" w:rsidP="00AA6DE1">
      <w:pPr>
        <w:spacing w:line="240" w:lineRule="auto"/>
        <w:ind w:firstLine="426"/>
        <w:jc w:val="center"/>
        <w:rPr>
          <w:b/>
          <w:bCs/>
          <w:sz w:val="24"/>
          <w:szCs w:val="24"/>
        </w:rPr>
      </w:pPr>
    </w:p>
    <w:p w14:paraId="7EE457BC" w14:textId="77777777" w:rsidR="00AA6DE1" w:rsidRPr="00A301DE" w:rsidRDefault="00AA6DE1" w:rsidP="00AA6DE1">
      <w:pPr>
        <w:autoSpaceDE w:val="0"/>
        <w:autoSpaceDN w:val="0"/>
        <w:adjustRightInd w:val="0"/>
        <w:spacing w:line="240" w:lineRule="auto"/>
        <w:ind w:firstLine="426"/>
        <w:rPr>
          <w:b/>
          <w:sz w:val="24"/>
          <w:szCs w:val="24"/>
        </w:rPr>
      </w:pPr>
      <w:r w:rsidRPr="00A301DE">
        <w:rPr>
          <w:b/>
          <w:sz w:val="24"/>
          <w:szCs w:val="24"/>
        </w:rPr>
        <w:t>7. Требования к качеству работ, к их техническим и функциональным и эксплуатационным характеристикам</w:t>
      </w:r>
    </w:p>
    <w:p w14:paraId="1906C28E" w14:textId="77777777" w:rsidR="00AA6DE1" w:rsidRPr="00A301DE" w:rsidRDefault="00AA6DE1" w:rsidP="00AA6DE1">
      <w:pPr>
        <w:autoSpaceDE w:val="0"/>
        <w:autoSpaceDN w:val="0"/>
        <w:adjustRightInd w:val="0"/>
        <w:spacing w:line="240" w:lineRule="auto"/>
        <w:ind w:firstLine="426"/>
        <w:jc w:val="center"/>
        <w:rPr>
          <w:b/>
          <w:sz w:val="24"/>
          <w:szCs w:val="24"/>
        </w:rPr>
      </w:pPr>
    </w:p>
    <w:p w14:paraId="336293C9" w14:textId="77777777" w:rsidR="00AA6DE1" w:rsidRPr="00A301DE" w:rsidRDefault="00AA6DE1" w:rsidP="00AA6DE1">
      <w:pPr>
        <w:tabs>
          <w:tab w:val="left" w:pos="851"/>
          <w:tab w:val="left" w:pos="993"/>
        </w:tabs>
        <w:spacing w:line="240" w:lineRule="auto"/>
        <w:ind w:firstLine="426"/>
        <w:contextualSpacing/>
        <w:rPr>
          <w:b/>
          <w:sz w:val="24"/>
          <w:szCs w:val="24"/>
        </w:rPr>
      </w:pPr>
      <w:r w:rsidRPr="00A301DE">
        <w:rPr>
          <w:b/>
          <w:sz w:val="24"/>
          <w:szCs w:val="24"/>
        </w:rPr>
        <w:t>7.1. Требования к качеству работ, к качеству и безопасности товара, используемого для выполнения работ</w:t>
      </w:r>
    </w:p>
    <w:p w14:paraId="67CC4375" w14:textId="5A511415" w:rsidR="00AA6DE1" w:rsidRPr="00A301DE" w:rsidRDefault="00AA6DE1" w:rsidP="00AA6DE1">
      <w:pPr>
        <w:tabs>
          <w:tab w:val="left" w:pos="1134"/>
        </w:tabs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 xml:space="preserve">7.1.1. Работы должны быть выполнены на основании </w:t>
      </w:r>
      <w:r w:rsidR="000A04C3" w:rsidRPr="00A301DE">
        <w:rPr>
          <w:color w:val="000000"/>
          <w:sz w:val="24"/>
          <w:szCs w:val="24"/>
        </w:rPr>
        <w:t>Договора</w:t>
      </w:r>
      <w:r w:rsidRPr="00A301DE">
        <w:rPr>
          <w:color w:val="000000"/>
          <w:sz w:val="24"/>
          <w:szCs w:val="24"/>
        </w:rPr>
        <w:t xml:space="preserve"> в соответствии с действующими нормативными актами Российской Федерации на соответствующие виды работ и применяемые при выполнении работ материалы.</w:t>
      </w:r>
    </w:p>
    <w:p w14:paraId="2244DD9C" w14:textId="77777777" w:rsidR="00AA6DE1" w:rsidRPr="00A301DE" w:rsidRDefault="00AA6DE1" w:rsidP="00AA6DE1">
      <w:pPr>
        <w:numPr>
          <w:ilvl w:val="2"/>
          <w:numId w:val="23"/>
        </w:numPr>
        <w:tabs>
          <w:tab w:val="left" w:pos="1134"/>
        </w:tabs>
        <w:spacing w:line="240" w:lineRule="auto"/>
        <w:ind w:left="0" w:firstLine="426"/>
        <w:contextualSpacing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lastRenderedPageBreak/>
        <w:t>Качество выполненных работ, установленных материалов и комплектующих элементов должно соответствовать требованиям безопасности, СНиП, ТУ, ГОСТам, в том числе экологическим требованиям, иным стандартам и обязательным требованиям, предусмотренным действующим законодательством Российской Федерации, в том числе качество работ должно соответствовать:</w:t>
      </w:r>
    </w:p>
    <w:p w14:paraId="46F6780C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 xml:space="preserve">- Градостроительным кодексом Российской Федерации; </w:t>
      </w:r>
    </w:p>
    <w:p w14:paraId="78683E0C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Федеральным законом от 22.07.2008г. № 123-ФЗ «Технический регламент о требованиях пожарной безопасности»;</w:t>
      </w:r>
    </w:p>
    <w:p w14:paraId="52213C75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Федеральным законом от 30.12.2009г. № 384-ФЗ «Технический регламент о безопасности зданий и сооружений»;</w:t>
      </w:r>
    </w:p>
    <w:p w14:paraId="60193622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Федеральным законом от 27.12.2002г. № 184-ФЗ «О техническом регулировании»;</w:t>
      </w:r>
    </w:p>
    <w:p w14:paraId="423EAA31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Федеральным законом от 30.03.1999г. № 52-ФЗ «О санитарно-эпидемиологическом благополучии населения»;</w:t>
      </w:r>
    </w:p>
    <w:p w14:paraId="7913EC98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постановлением Правительства Российской Федерации от 25.04.2012г. № 390 «О противопожарном режиме»;</w:t>
      </w:r>
    </w:p>
    <w:p w14:paraId="0C687869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постановлением Госстроя Российской Федерации от 23.07.2001г. № 80 «О принятии строительных норм и правил Российской Федерации «Безопасность труда в строительстве. Часть 1. Общие требования. СНиП 12-03-2001»;</w:t>
      </w:r>
    </w:p>
    <w:p w14:paraId="1EE00AEB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приказом Минтруда России от 24.07.2013г. № 328н «Об утверждении Правил по охране труда при эксплуатации электроустановок»;</w:t>
      </w:r>
    </w:p>
    <w:p w14:paraId="140FAABF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приказом Минэнерго России от 13.01.2003г. № 6 «Об утверждении Правил технической эксплуатации электроустановок потребителей»;</w:t>
      </w:r>
    </w:p>
    <w:p w14:paraId="38161EE7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 xml:space="preserve">- СНиП 21-01-97*. Пожарная безопасность зданий и сооружений» (только в части требований пожарной безопасности, предъявляемых к противопожарному режиму эксплуатации объекта); </w:t>
      </w:r>
    </w:p>
    <w:p w14:paraId="43AC62A1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СНиП 12-03-2001. «Безопасность труда в строительстве». Часть 1. Общие требования;</w:t>
      </w:r>
    </w:p>
    <w:p w14:paraId="475084BE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СНиП 12-04-2002. «Безопасность труда в строительстве». Часть 2. Строительное производство;</w:t>
      </w:r>
    </w:p>
    <w:p w14:paraId="77014716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СП 12-136-2002. «Решения по охране труда и промышленной безопасности в проектах организации строительства и проектах производства работ»;</w:t>
      </w:r>
    </w:p>
    <w:p w14:paraId="0710FD93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СП 12-135-2003. «Безопасность труда в строительстве». Отраслевые типовые инструкции по охране труда;</w:t>
      </w:r>
    </w:p>
    <w:p w14:paraId="31DC9724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СП 48.13330.2011. «Организация строительства». (акт. ред. СНиП 12-01-2004);</w:t>
      </w:r>
    </w:p>
    <w:p w14:paraId="769F1664" w14:textId="77777777" w:rsidR="00AA6DE1" w:rsidRPr="00A301DE" w:rsidRDefault="00AA6DE1" w:rsidP="00AA6DE1">
      <w:pPr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СП 118.13330.2012. «Общественные здания и сооружения». (акт. ред. СНиП 31-06-2009);</w:t>
      </w:r>
    </w:p>
    <w:p w14:paraId="502B041F" w14:textId="77777777" w:rsidR="00AA6DE1" w:rsidRPr="00A301DE" w:rsidRDefault="00AA6DE1" w:rsidP="00AA6DE1">
      <w:pPr>
        <w:widowControl w:val="0"/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СНиП 31-05-2003. «Общественные здания административного назначения»;</w:t>
      </w:r>
    </w:p>
    <w:p w14:paraId="1D49F49A" w14:textId="77777777" w:rsidR="00AA6DE1" w:rsidRPr="00A301DE" w:rsidRDefault="00AA6DE1" w:rsidP="00AA6DE1">
      <w:pPr>
        <w:widowControl w:val="0"/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СП 20.13330.2011 «Нагрузки и воздействия» (акт. ред. СНиП 2.01.07-85*)</w:t>
      </w:r>
    </w:p>
    <w:p w14:paraId="39397B88" w14:textId="77777777" w:rsidR="00AA6DE1" w:rsidRPr="00A301DE" w:rsidRDefault="00AA6DE1" w:rsidP="00AA6DE1">
      <w:pPr>
        <w:widowControl w:val="0"/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СП 71.13330.2011 «Изоляционные и отделочные покрытия» (акт. ред. СНиП 3.04.01-87);</w:t>
      </w:r>
    </w:p>
    <w:p w14:paraId="6D44E419" w14:textId="77777777" w:rsidR="00AA6DE1" w:rsidRPr="00A301DE" w:rsidRDefault="00AA6DE1" w:rsidP="00AA6DE1">
      <w:pPr>
        <w:widowControl w:val="0"/>
        <w:autoSpaceDE w:val="0"/>
        <w:autoSpaceDN w:val="0"/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ТСН 21-304-2003 Санкт-Петербурга «Общественные здания. Требования пожарной безопасности» (Распоряжение Администрации Санкт-Петербурга от 23.01.2002г. № 110-ра);</w:t>
      </w:r>
    </w:p>
    <w:p w14:paraId="06EF8F2B" w14:textId="77777777" w:rsidR="00AA6DE1" w:rsidRPr="00A301DE" w:rsidRDefault="00AA6DE1" w:rsidP="00AA6DE1">
      <w:pPr>
        <w:spacing w:line="240" w:lineRule="auto"/>
        <w:ind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- Распоряжением Администрации Санкт-Петербурга от 15.05.2003г. №1112-р</w:t>
      </w:r>
      <w:r w:rsidRPr="00A301DE">
        <w:rPr>
          <w:color w:val="000000"/>
          <w:sz w:val="24"/>
          <w:szCs w:val="24"/>
        </w:rPr>
        <w:br/>
        <w:t>«Об утверждении Правил обращения со строительными отходами в Санкт-Петербурге».</w:t>
      </w:r>
    </w:p>
    <w:p w14:paraId="47025634" w14:textId="77777777" w:rsidR="00AA6DE1" w:rsidRPr="00A301DE" w:rsidRDefault="00AA6DE1" w:rsidP="00AA6DE1">
      <w:pPr>
        <w:spacing w:line="240" w:lineRule="auto"/>
        <w:ind w:firstLine="426"/>
        <w:contextualSpacing/>
        <w:rPr>
          <w:sz w:val="24"/>
          <w:szCs w:val="24"/>
        </w:rPr>
      </w:pPr>
      <w:r w:rsidRPr="00A301DE">
        <w:rPr>
          <w:sz w:val="24"/>
          <w:szCs w:val="24"/>
        </w:rPr>
        <w:t>и других действующих нормативных актов, регламентирующих порядок, объем и качество работ по предоставлению во временное пользование грязезащитных вестибюльных ковровых покрытий и уходу за ними.</w:t>
      </w:r>
    </w:p>
    <w:p w14:paraId="3FB1E8E0" w14:textId="77777777" w:rsidR="00AA6DE1" w:rsidRPr="00A301DE" w:rsidRDefault="00AA6DE1" w:rsidP="00AA6DE1">
      <w:pPr>
        <w:numPr>
          <w:ilvl w:val="2"/>
          <w:numId w:val="23"/>
        </w:numPr>
        <w:tabs>
          <w:tab w:val="left" w:pos="709"/>
          <w:tab w:val="left" w:pos="1276"/>
        </w:tabs>
        <w:snapToGrid w:val="0"/>
        <w:spacing w:line="240" w:lineRule="auto"/>
        <w:ind w:left="0" w:firstLine="426"/>
        <w:contextualSpacing/>
        <w:rPr>
          <w:sz w:val="24"/>
          <w:szCs w:val="24"/>
        </w:rPr>
      </w:pPr>
      <w:r w:rsidRPr="00A301DE">
        <w:rPr>
          <w:sz w:val="24"/>
          <w:szCs w:val="24"/>
        </w:rPr>
        <w:t>Все производимые работы должны выполняться в строгом соответствии с требованиями по охране труда, пожарной безопасности и безопасной эксплуатации строительных машин и механизмов.</w:t>
      </w:r>
    </w:p>
    <w:p w14:paraId="273FA701" w14:textId="77777777" w:rsidR="00AA6DE1" w:rsidRPr="00A301DE" w:rsidRDefault="00AA6DE1" w:rsidP="00AA6DE1">
      <w:pPr>
        <w:numPr>
          <w:ilvl w:val="2"/>
          <w:numId w:val="23"/>
        </w:numPr>
        <w:tabs>
          <w:tab w:val="left" w:pos="709"/>
          <w:tab w:val="left" w:pos="1276"/>
        </w:tabs>
        <w:snapToGrid w:val="0"/>
        <w:spacing w:line="240" w:lineRule="auto"/>
        <w:ind w:left="0" w:firstLine="426"/>
        <w:contextualSpacing/>
        <w:rPr>
          <w:sz w:val="24"/>
          <w:szCs w:val="24"/>
        </w:rPr>
      </w:pPr>
      <w:r w:rsidRPr="00A301DE">
        <w:rPr>
          <w:sz w:val="24"/>
          <w:szCs w:val="24"/>
        </w:rPr>
        <w:t xml:space="preserve">Обязательное выполнение необходимых мероприятий по охране труда (СНиП 12-03-2001, СНиП 12-04-2002), особых мероприятий по соблюдению правил пожарной безопасности (ВППБ 13-01-94, СНиП 21-01-97), санитарно-гигиенических требований (СП 2.2.3.1384-03) и охране объекта, переданного в ремонт. </w:t>
      </w:r>
    </w:p>
    <w:p w14:paraId="4FF68BBB" w14:textId="77777777" w:rsidR="00AA6DE1" w:rsidRPr="00A301DE" w:rsidRDefault="00AA6DE1" w:rsidP="00AA6DE1">
      <w:pPr>
        <w:numPr>
          <w:ilvl w:val="2"/>
          <w:numId w:val="23"/>
        </w:numPr>
        <w:tabs>
          <w:tab w:val="left" w:pos="709"/>
          <w:tab w:val="left" w:pos="1276"/>
        </w:tabs>
        <w:snapToGrid w:val="0"/>
        <w:spacing w:line="240" w:lineRule="auto"/>
        <w:ind w:left="0" w:firstLine="426"/>
        <w:contextualSpacing/>
        <w:rPr>
          <w:sz w:val="24"/>
          <w:szCs w:val="24"/>
        </w:rPr>
      </w:pPr>
      <w:r w:rsidRPr="00A301DE">
        <w:rPr>
          <w:sz w:val="24"/>
          <w:szCs w:val="24"/>
        </w:rPr>
        <w:t xml:space="preserve">При повреждении слаботочных линий, таких как телефонизация, локальная вычислительная сеть, противопожарная автоматическая сигнализация, система охранной </w:t>
      </w:r>
      <w:r w:rsidRPr="00A301DE">
        <w:rPr>
          <w:sz w:val="24"/>
          <w:szCs w:val="24"/>
        </w:rPr>
        <w:lastRenderedPageBreak/>
        <w:t xml:space="preserve">сигнализации </w:t>
      </w:r>
      <w:bookmarkStart w:id="8" w:name="_Hlk34220287"/>
      <w:r w:rsidRPr="00A301DE">
        <w:rPr>
          <w:sz w:val="24"/>
          <w:szCs w:val="24"/>
        </w:rPr>
        <w:t>Подрядчик</w:t>
      </w:r>
      <w:bookmarkEnd w:id="8"/>
      <w:r w:rsidRPr="00A301DE">
        <w:rPr>
          <w:sz w:val="24"/>
          <w:szCs w:val="24"/>
        </w:rPr>
        <w:t xml:space="preserve"> обязан восстановить за свой счет и сдать заказчику для дальнейшей эксплуатации.</w:t>
      </w:r>
    </w:p>
    <w:p w14:paraId="405B71E1" w14:textId="77777777" w:rsidR="00AA6DE1" w:rsidRPr="00A301DE" w:rsidRDefault="00AA6DE1" w:rsidP="00AA6DE1">
      <w:pPr>
        <w:numPr>
          <w:ilvl w:val="2"/>
          <w:numId w:val="23"/>
        </w:numPr>
        <w:tabs>
          <w:tab w:val="left" w:pos="709"/>
          <w:tab w:val="left" w:pos="1276"/>
        </w:tabs>
        <w:snapToGrid w:val="0"/>
        <w:spacing w:line="240" w:lineRule="auto"/>
        <w:ind w:left="0" w:firstLine="426"/>
        <w:contextualSpacing/>
        <w:rPr>
          <w:sz w:val="24"/>
          <w:szCs w:val="24"/>
        </w:rPr>
      </w:pPr>
      <w:r w:rsidRPr="00A301DE">
        <w:rPr>
          <w:sz w:val="24"/>
          <w:szCs w:val="24"/>
        </w:rPr>
        <w:t>Подрядчик, предоставивший материал, оборудование или иное имущество для выполнения работ, отвечает за их качество по правилам об ответственности продавца за товары ненадлежащего качества.</w:t>
      </w:r>
    </w:p>
    <w:p w14:paraId="0F2CA2A0" w14:textId="77777777" w:rsidR="00AA6DE1" w:rsidRPr="00A301DE" w:rsidRDefault="00AA6DE1" w:rsidP="00AA6DE1">
      <w:pPr>
        <w:widowControl w:val="0"/>
        <w:numPr>
          <w:ilvl w:val="2"/>
          <w:numId w:val="2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 xml:space="preserve">Материалы, используемые для выполнения работ, должны быть безопасными для жизни, здоровья людей, имущества Заказчика и окружающей среды при обычных условиях </w:t>
      </w:r>
      <w:proofErr w:type="gramStart"/>
      <w:r w:rsidRPr="00A301DE">
        <w:rPr>
          <w:color w:val="000000"/>
          <w:sz w:val="24"/>
          <w:szCs w:val="24"/>
        </w:rPr>
        <w:t>их  использования</w:t>
      </w:r>
      <w:proofErr w:type="gramEnd"/>
      <w:r w:rsidRPr="00A301DE">
        <w:rPr>
          <w:color w:val="000000"/>
          <w:sz w:val="24"/>
          <w:szCs w:val="24"/>
        </w:rPr>
        <w:t>, хранения и транспортировки.</w:t>
      </w:r>
    </w:p>
    <w:p w14:paraId="3E679E74" w14:textId="77777777" w:rsidR="00AA6DE1" w:rsidRPr="00A301DE" w:rsidRDefault="00AA6DE1" w:rsidP="00AA6DE1">
      <w:pPr>
        <w:widowControl w:val="0"/>
        <w:numPr>
          <w:ilvl w:val="2"/>
          <w:numId w:val="2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При выполнении работ используются только новые материалы (которые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  Качество материалов должно соответствовать действующим стандартам Российской Федерации. Применение их должно регламентироваться действующими строительными нормами и правилами, государственными стандартами и другими нормативными документами. Материалы, используемые при выполнении работ, должны иметь соответствующие сертификаты или декларации о соответствии, согласно постановлению Правительства Российской Федерации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соответствии», либо паспорта, удостоверяющие их качество и комплектность, в случае если такое требование установлено нормами действующего законодательства Российской Федерации. Указанные документы должны передаваться Заказчику Подрядчиком до подписания Акта о приемке выполненных работ (форма КС-2). Материалы, замененные в процессе выполнения работ, должны передаваться Подрядчиком Заказчику по его требованию или должны утилизироваться силами и средствами Подрядчика в соответствии с требованиями Российской Федерации;</w:t>
      </w:r>
    </w:p>
    <w:p w14:paraId="2836A92D" w14:textId="77777777" w:rsidR="00AA6DE1" w:rsidRPr="00A301DE" w:rsidRDefault="00AA6DE1" w:rsidP="00AA6DE1">
      <w:pPr>
        <w:numPr>
          <w:ilvl w:val="2"/>
          <w:numId w:val="23"/>
        </w:numPr>
        <w:tabs>
          <w:tab w:val="left" w:pos="1134"/>
        </w:tabs>
        <w:spacing w:line="240" w:lineRule="auto"/>
        <w:ind w:left="0"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Мероприятия по охране труда рабочих должны обеспечиваться выдачей необходимых средств индивидуальной защиты (каски, специальная одежда, обувь и т.д.), выполнением мероприятий по коллективной защите работающих (ограждения, освещение, защитные и предохранительные устройства), наличие санитарно-бытовых помещений и устройств в соответствии с действующими нормами.</w:t>
      </w:r>
    </w:p>
    <w:p w14:paraId="5404DF70" w14:textId="77777777" w:rsidR="00AA6DE1" w:rsidRPr="00A301DE" w:rsidRDefault="00AA6DE1" w:rsidP="00AA6DE1">
      <w:pPr>
        <w:numPr>
          <w:ilvl w:val="2"/>
          <w:numId w:val="23"/>
        </w:numPr>
        <w:tabs>
          <w:tab w:val="left" w:pos="1134"/>
          <w:tab w:val="left" w:pos="1276"/>
        </w:tabs>
        <w:spacing w:line="240" w:lineRule="auto"/>
        <w:ind w:left="0"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Работы производятся квалифицированным персоналом Подрядчика, имеющим российское гражданство, или имеющим разрешение на работу на территории Российской Федерации, в установленном российским законодательством порядке.</w:t>
      </w:r>
    </w:p>
    <w:p w14:paraId="59FCBF73" w14:textId="77777777" w:rsidR="00AA6DE1" w:rsidRPr="00A301DE" w:rsidRDefault="00AA6DE1" w:rsidP="00AA6DE1">
      <w:pPr>
        <w:numPr>
          <w:ilvl w:val="2"/>
          <w:numId w:val="23"/>
        </w:numPr>
        <w:tabs>
          <w:tab w:val="left" w:pos="1134"/>
        </w:tabs>
        <w:spacing w:line="240" w:lineRule="auto"/>
        <w:ind w:left="0"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Риск случайной порчи или случайного повреждения объекта до приемки этого объекта Заказчиком несет Подрядчик (ст. 741 ГК РФ).</w:t>
      </w:r>
    </w:p>
    <w:p w14:paraId="504990F8" w14:textId="77777777" w:rsidR="00AA6DE1" w:rsidRPr="00A301DE" w:rsidRDefault="00AA6DE1" w:rsidP="00AA6DE1">
      <w:pPr>
        <w:widowControl w:val="0"/>
        <w:numPr>
          <w:ilvl w:val="2"/>
          <w:numId w:val="2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 xml:space="preserve">Подрядчик выполняет работы, обеспечив их надлежащее качество, не допуская выполнение работ сверх лимитов их финансирования. </w:t>
      </w:r>
    </w:p>
    <w:p w14:paraId="314B4D0A" w14:textId="77777777" w:rsidR="00AA6DE1" w:rsidRPr="00A301DE" w:rsidRDefault="00AA6DE1" w:rsidP="00AA6DE1">
      <w:pPr>
        <w:widowControl w:val="0"/>
        <w:numPr>
          <w:ilvl w:val="2"/>
          <w:numId w:val="2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Подрядчик обязан не передавать третьим лицам информацию, используемую для выполнения работ, и сведения о характере выполняемых работ.</w:t>
      </w:r>
    </w:p>
    <w:p w14:paraId="30D75565" w14:textId="77777777" w:rsidR="00AA6DE1" w:rsidRPr="00A301DE" w:rsidRDefault="00AA6DE1" w:rsidP="00AA6DE1">
      <w:pPr>
        <w:widowControl w:val="0"/>
        <w:numPr>
          <w:ilvl w:val="2"/>
          <w:numId w:val="2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426"/>
        <w:rPr>
          <w:color w:val="000000"/>
          <w:sz w:val="24"/>
          <w:szCs w:val="24"/>
        </w:rPr>
      </w:pPr>
      <w:r w:rsidRPr="00A301DE">
        <w:rPr>
          <w:color w:val="000000"/>
          <w:sz w:val="24"/>
          <w:szCs w:val="24"/>
        </w:rPr>
        <w:t>Заказчик вправе отказаться от приемки работ в случае обнаружения недостатков, которые исключают эксплуатацию объекта и не могут быть устранены Подрядчиком. Причиной отказа в приемке выполненных работ может быть несоответствие объемов предъявленных работ фактически выполненным, некачественно выполненные работы, отступления от СНиП, технических условий и других нормативных документов, отсутствие паспортов и/или иных документов, отсутствие требуемой исполнительной документации, а также неправильное оформление документов.</w:t>
      </w:r>
    </w:p>
    <w:p w14:paraId="086E21E1" w14:textId="77777777" w:rsidR="00AA6DE1" w:rsidRPr="00A301DE" w:rsidRDefault="00AA6DE1" w:rsidP="00AA6DE1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426"/>
        <w:rPr>
          <w:color w:val="000000"/>
          <w:sz w:val="24"/>
          <w:szCs w:val="24"/>
        </w:rPr>
      </w:pPr>
    </w:p>
    <w:p w14:paraId="04165C61" w14:textId="77777777" w:rsidR="00AA6DE1" w:rsidRPr="00A301DE" w:rsidRDefault="00AA6DE1" w:rsidP="00AA6DE1">
      <w:pPr>
        <w:autoSpaceDE w:val="0"/>
        <w:autoSpaceDN w:val="0"/>
        <w:adjustRightInd w:val="0"/>
        <w:spacing w:line="240" w:lineRule="auto"/>
        <w:ind w:firstLine="426"/>
        <w:rPr>
          <w:b/>
          <w:bCs/>
          <w:sz w:val="24"/>
          <w:szCs w:val="24"/>
        </w:rPr>
      </w:pPr>
      <w:r w:rsidRPr="00A301DE">
        <w:rPr>
          <w:b/>
          <w:bCs/>
          <w:sz w:val="24"/>
          <w:szCs w:val="24"/>
        </w:rPr>
        <w:t>8. Требования к гарантийному сроку и (или) объему предоставления гарантий качества</w:t>
      </w:r>
    </w:p>
    <w:p w14:paraId="68E2AC15" w14:textId="57F452FB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 xml:space="preserve">8.1. Подрядчик гарантирует выполнение всех работ по </w:t>
      </w:r>
      <w:r w:rsidR="000A04C3" w:rsidRPr="00A301DE">
        <w:rPr>
          <w:sz w:val="24"/>
          <w:szCs w:val="24"/>
        </w:rPr>
        <w:t>Договору</w:t>
      </w:r>
      <w:r w:rsidRPr="00A301DE">
        <w:rPr>
          <w:sz w:val="24"/>
          <w:szCs w:val="24"/>
        </w:rPr>
        <w:t xml:space="preserve"> в полном объеме, в установленные сроки и с надлежащим качеством.</w:t>
      </w:r>
    </w:p>
    <w:p w14:paraId="5AF0A055" w14:textId="6E13FEF5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 xml:space="preserve">8.2. Подрядчик гарантирует безвозмездное устранение недостатков результата выполнения работ по </w:t>
      </w:r>
      <w:r w:rsidR="000A04C3" w:rsidRPr="00A301DE">
        <w:rPr>
          <w:sz w:val="24"/>
          <w:szCs w:val="24"/>
        </w:rPr>
        <w:t>Договору.</w:t>
      </w:r>
      <w:r w:rsidRPr="00A301DE">
        <w:rPr>
          <w:sz w:val="24"/>
          <w:szCs w:val="24"/>
        </w:rPr>
        <w:t xml:space="preserve"> </w:t>
      </w:r>
    </w:p>
    <w:p w14:paraId="5C43BCA3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lastRenderedPageBreak/>
        <w:t>8.3. Качество работ должно соответствовать требованиям нормативных правовых актов Российской Федерации.</w:t>
      </w:r>
    </w:p>
    <w:p w14:paraId="2DA8984D" w14:textId="4535D325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 xml:space="preserve">8.4. Подрядчик обязан обеспечить соответствие объекта условиям настоящего </w:t>
      </w:r>
      <w:r w:rsidR="000A04C3" w:rsidRPr="00A301DE">
        <w:rPr>
          <w:sz w:val="24"/>
          <w:szCs w:val="24"/>
        </w:rPr>
        <w:t>Договора</w:t>
      </w:r>
      <w:r w:rsidRPr="00A301DE">
        <w:rPr>
          <w:sz w:val="24"/>
          <w:szCs w:val="24"/>
        </w:rPr>
        <w:t xml:space="preserve"> о качестве в течение всего гарантийного срока, который составляет 3 года (36 месяцев) с момента подписания Заказчиком документа о приемке.</w:t>
      </w:r>
    </w:p>
    <w:p w14:paraId="37E788B5" w14:textId="76019873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 xml:space="preserve">8.5. Если в течение гарантийного срока выявится, что качество выполненных по </w:t>
      </w:r>
      <w:r w:rsidR="000A04C3" w:rsidRPr="00A301DE">
        <w:rPr>
          <w:sz w:val="24"/>
          <w:szCs w:val="24"/>
        </w:rPr>
        <w:t>договору</w:t>
      </w:r>
      <w:r w:rsidRPr="00A301DE">
        <w:rPr>
          <w:sz w:val="24"/>
          <w:szCs w:val="24"/>
        </w:rPr>
        <w:t xml:space="preserve"> работ, материалов и оборудования не соответствует требованиям технической документации и СНиП, работы выполнены Подрядчиком с отступлениями, ухудшившими результат работы, с иными недостатками, которые делают объект работ непригодным для нормальной эксплуатации,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недостатков.</w:t>
      </w:r>
    </w:p>
    <w:p w14:paraId="48744D36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>8.6. Течение гарантийного срока прерывается на время, со дня письменного уведомления Заказчика об обнаружении недостатков до дня устранения их Подрядчиком.</w:t>
      </w:r>
    </w:p>
    <w:p w14:paraId="30C2F912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>8.7. Подрядчик несет ответственность за недостатки (дефекты) работ, обнаруженные в период гарантийного срока, если не докажет, что они произошли вследствие нормального износа объекта и его частей, неправильной эксплуатации, ненадлежащего ремонта объекта, произведенного заказчиком или привлеченными Заказчиком третьими лицами.</w:t>
      </w:r>
    </w:p>
    <w:p w14:paraId="42D9E2F5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>8.8. Устранение недостатков (дефектов) работ, выявленных в течение гарантийного срока, осуществляется силами и за счет средств Подрядчика.</w:t>
      </w:r>
    </w:p>
    <w:p w14:paraId="3BE4AC6B" w14:textId="4B535A31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 xml:space="preserve">8.9. Если в течение гарантийного срока, указанного в </w:t>
      </w:r>
      <w:r w:rsidR="000A04C3" w:rsidRPr="00A301DE">
        <w:rPr>
          <w:sz w:val="24"/>
          <w:szCs w:val="24"/>
        </w:rPr>
        <w:t>договоре</w:t>
      </w:r>
      <w:r w:rsidRPr="00A301DE">
        <w:rPr>
          <w:sz w:val="24"/>
          <w:szCs w:val="24"/>
        </w:rPr>
        <w:t xml:space="preserve">, будут обнаружены недостатки (дефекты) работ, Заказчик уведомляет об этом Подрядчика в порядке, предусмотренном </w:t>
      </w:r>
      <w:r w:rsidR="000A04C3" w:rsidRPr="00A301DE">
        <w:rPr>
          <w:sz w:val="24"/>
          <w:szCs w:val="24"/>
        </w:rPr>
        <w:t>договором</w:t>
      </w:r>
      <w:r w:rsidRPr="00A301DE">
        <w:rPr>
          <w:sz w:val="24"/>
          <w:szCs w:val="24"/>
        </w:rPr>
        <w:t xml:space="preserve"> для направления уведомлений.</w:t>
      </w:r>
    </w:p>
    <w:p w14:paraId="4EB74F6D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>8.10. Не позднее 10 (десяти) календарных дней со дня получения Подрядчиком уведомления о выявленных недостатках (дефектах) работ стороны составляют акт с указанием недостатков, причин их возникновения, порядка и сроков их устранения.</w:t>
      </w:r>
    </w:p>
    <w:p w14:paraId="696ED82B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>8.11. В случае уклонения Подрядчика от составления акта выявленных недостатков (дефектов) работ в установленный срок Заказчик вправе составить его без участия Подрядчика.</w:t>
      </w:r>
    </w:p>
    <w:p w14:paraId="5C67E613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>8.12. Если иной срок не будет согласован сторонами дополнительно, Подрядчик обязуется устранить выявленные недостатки (дефекты) работ не позднее 1 (одного) месяца со дня получения требования от Заказчика.</w:t>
      </w:r>
    </w:p>
    <w:p w14:paraId="18F25BCB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>8.13. В случае отказа Подрядчика от устранения выявленных недостатков (дефектов) работ или в случае не устранения недостатков (дефектов) работ в установленный срок Заказчик вправе привлечь третьих лиц с возмещением расходов на устранение недостатков (дефектов) работ за счет Подрядчика.</w:t>
      </w:r>
    </w:p>
    <w:p w14:paraId="24B83C03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  <w:r w:rsidRPr="00A301DE">
        <w:rPr>
          <w:sz w:val="24"/>
          <w:szCs w:val="24"/>
        </w:rPr>
        <w:t>8.14. Течение гарантийного срока прерывается на все время, на протяжении которого объект не мог эксплуатироваться вследствие недостатков (дефектов) работ, за которые отвечает Подрядчик.</w:t>
      </w:r>
    </w:p>
    <w:p w14:paraId="4AE2FA95" w14:textId="77777777" w:rsidR="00AA6DE1" w:rsidRPr="00A301DE" w:rsidRDefault="00AA6DE1" w:rsidP="00AA6DE1">
      <w:pPr>
        <w:tabs>
          <w:tab w:val="left" w:pos="567"/>
        </w:tabs>
        <w:kinsoku w:val="0"/>
        <w:overflowPunct w:val="0"/>
        <w:spacing w:line="240" w:lineRule="auto"/>
        <w:ind w:firstLine="426"/>
        <w:rPr>
          <w:sz w:val="24"/>
          <w:szCs w:val="24"/>
        </w:rPr>
      </w:pPr>
    </w:p>
    <w:bookmarkEnd w:id="7"/>
    <w:p w14:paraId="52A255CC" w14:textId="77777777" w:rsidR="00AA6DE1" w:rsidRDefault="00AA6DE1" w:rsidP="000624E1">
      <w:pPr>
        <w:spacing w:after="120"/>
        <w:ind w:firstLine="426"/>
        <w:jc w:val="right"/>
        <w:rPr>
          <w:bCs/>
          <w:sz w:val="22"/>
          <w:szCs w:val="22"/>
        </w:rPr>
        <w:sectPr w:rsidR="00AA6DE1" w:rsidSect="00AA6DE1"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14:paraId="518D2387" w14:textId="1542425D" w:rsidR="000624E1" w:rsidRPr="00291068" w:rsidRDefault="000624E1" w:rsidP="000624E1">
      <w:pPr>
        <w:spacing w:after="120"/>
        <w:ind w:firstLine="426"/>
        <w:jc w:val="right"/>
        <w:rPr>
          <w:bCs/>
          <w:sz w:val="22"/>
          <w:szCs w:val="22"/>
        </w:rPr>
      </w:pPr>
      <w:r w:rsidRPr="00291068">
        <w:rPr>
          <w:bCs/>
          <w:sz w:val="22"/>
          <w:szCs w:val="22"/>
        </w:rPr>
        <w:lastRenderedPageBreak/>
        <w:t xml:space="preserve">Приложение №2 к </w:t>
      </w:r>
      <w:r w:rsidR="000A04C3">
        <w:rPr>
          <w:bCs/>
          <w:sz w:val="22"/>
          <w:szCs w:val="22"/>
        </w:rPr>
        <w:t>Договору</w:t>
      </w:r>
    </w:p>
    <w:p w14:paraId="2E98D12F" w14:textId="0B78F312" w:rsidR="000624E1" w:rsidRPr="00291068" w:rsidRDefault="00756ACB" w:rsidP="000624E1">
      <w:pPr>
        <w:spacing w:after="120"/>
        <w:ind w:firstLine="426"/>
        <w:jc w:val="right"/>
        <w:rPr>
          <w:bCs/>
          <w:sz w:val="22"/>
          <w:szCs w:val="22"/>
        </w:rPr>
      </w:pPr>
      <w:r w:rsidRPr="00291068">
        <w:rPr>
          <w:bCs/>
          <w:sz w:val="22"/>
          <w:szCs w:val="22"/>
        </w:rPr>
        <w:t>№</w:t>
      </w:r>
      <w:r>
        <w:rPr>
          <w:bCs/>
          <w:sz w:val="22"/>
          <w:szCs w:val="22"/>
        </w:rPr>
        <w:t xml:space="preserve"> </w:t>
      </w:r>
    </w:p>
    <w:p w14:paraId="379DCDA5" w14:textId="77777777" w:rsidR="000624E1" w:rsidRPr="00291068" w:rsidRDefault="000624E1" w:rsidP="000624E1">
      <w:pPr>
        <w:ind w:firstLine="426"/>
        <w:rPr>
          <w:b/>
          <w:bCs/>
          <w:sz w:val="22"/>
          <w:szCs w:val="22"/>
        </w:rPr>
      </w:pPr>
    </w:p>
    <w:tbl>
      <w:tblPr>
        <w:tblpPr w:leftFromText="180" w:rightFromText="180" w:vertAnchor="text" w:horzAnchor="margin" w:tblpXSpec="center" w:tblpY="777"/>
        <w:tblW w:w="8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"/>
        <w:gridCol w:w="2115"/>
        <w:gridCol w:w="1518"/>
        <w:gridCol w:w="1880"/>
        <w:gridCol w:w="1148"/>
        <w:gridCol w:w="1338"/>
      </w:tblGrid>
      <w:tr w:rsidR="00756ACB" w:rsidRPr="00291068" w14:paraId="4F7FF36A" w14:textId="77777777" w:rsidTr="004912B3">
        <w:trPr>
          <w:trHeight w:val="1756"/>
        </w:trPr>
        <w:tc>
          <w:tcPr>
            <w:tcW w:w="864" w:type="dxa"/>
            <w:shd w:val="clear" w:color="auto" w:fill="auto"/>
            <w:hideMark/>
          </w:tcPr>
          <w:p w14:paraId="027A2DD0" w14:textId="77777777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291068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115" w:type="dxa"/>
            <w:shd w:val="clear" w:color="auto" w:fill="auto"/>
            <w:hideMark/>
          </w:tcPr>
          <w:p w14:paraId="243C4288" w14:textId="77777777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291068">
              <w:rPr>
                <w:b/>
                <w:bCs/>
                <w:sz w:val="22"/>
                <w:szCs w:val="22"/>
              </w:rPr>
              <w:t xml:space="preserve">Наименование работ </w:t>
            </w:r>
          </w:p>
        </w:tc>
        <w:tc>
          <w:tcPr>
            <w:tcW w:w="1518" w:type="dxa"/>
            <w:shd w:val="clear" w:color="auto" w:fill="auto"/>
            <w:hideMark/>
          </w:tcPr>
          <w:p w14:paraId="36D11734" w14:textId="77777777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291068">
              <w:rPr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880" w:type="dxa"/>
            <w:shd w:val="clear" w:color="auto" w:fill="auto"/>
            <w:hideMark/>
          </w:tcPr>
          <w:p w14:paraId="0E73EE6D" w14:textId="77777777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291068">
              <w:rPr>
                <w:b/>
                <w:bCs/>
                <w:sz w:val="22"/>
                <w:szCs w:val="22"/>
              </w:rPr>
              <w:t>Количество/ объем</w:t>
            </w:r>
          </w:p>
        </w:tc>
        <w:tc>
          <w:tcPr>
            <w:tcW w:w="1148" w:type="dxa"/>
          </w:tcPr>
          <w:p w14:paraId="108E787C" w14:textId="5AB82BCC" w:rsidR="00756ACB" w:rsidRPr="00291068" w:rsidRDefault="00756ACB" w:rsidP="004912B3">
            <w:pPr>
              <w:kinsoku w:val="0"/>
              <w:overflowPunct w:val="0"/>
              <w:ind w:firstLine="426"/>
              <w:rPr>
                <w:b/>
                <w:bCs/>
                <w:sz w:val="22"/>
                <w:szCs w:val="22"/>
              </w:rPr>
            </w:pPr>
            <w:r w:rsidRPr="00291068">
              <w:rPr>
                <w:b/>
                <w:bCs/>
                <w:sz w:val="22"/>
                <w:szCs w:val="22"/>
              </w:rPr>
              <w:t>Цена за 1 ед.</w:t>
            </w:r>
            <w:r w:rsidR="004912B3">
              <w:rPr>
                <w:b/>
                <w:bCs/>
                <w:sz w:val="22"/>
                <w:szCs w:val="22"/>
              </w:rPr>
              <w:t xml:space="preserve"> </w:t>
            </w:r>
            <w:r w:rsidRPr="00291068">
              <w:rPr>
                <w:b/>
                <w:bCs/>
                <w:sz w:val="22"/>
                <w:szCs w:val="22"/>
              </w:rPr>
              <w:t>изм., руб.</w:t>
            </w:r>
          </w:p>
        </w:tc>
        <w:tc>
          <w:tcPr>
            <w:tcW w:w="1338" w:type="dxa"/>
            <w:shd w:val="clear" w:color="auto" w:fill="auto"/>
            <w:hideMark/>
          </w:tcPr>
          <w:p w14:paraId="44B0D8F4" w14:textId="77777777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291068">
              <w:rPr>
                <w:b/>
                <w:bCs/>
                <w:sz w:val="22"/>
                <w:szCs w:val="22"/>
              </w:rPr>
              <w:t>Общая стоимость работ, руб.</w:t>
            </w:r>
          </w:p>
        </w:tc>
      </w:tr>
      <w:tr w:rsidR="00756ACB" w:rsidRPr="00291068" w14:paraId="1149367D" w14:textId="77777777" w:rsidTr="004912B3">
        <w:trPr>
          <w:trHeight w:val="1230"/>
        </w:trPr>
        <w:tc>
          <w:tcPr>
            <w:tcW w:w="864" w:type="dxa"/>
            <w:shd w:val="clear" w:color="auto" w:fill="auto"/>
            <w:hideMark/>
          </w:tcPr>
          <w:p w14:paraId="7AA9FD20" w14:textId="77777777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29106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15" w:type="dxa"/>
            <w:shd w:val="clear" w:color="auto" w:fill="auto"/>
            <w:hideMark/>
          </w:tcPr>
          <w:p w14:paraId="6660A9BC" w14:textId="26BD2349" w:rsidR="00756ACB" w:rsidRPr="00291068" w:rsidRDefault="004912B3" w:rsidP="00935207">
            <w:pPr>
              <w:kinsoku w:val="0"/>
              <w:overflowPunct w:val="0"/>
              <w:ind w:firstLine="42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Монтаж двери с устройством примыкания</w:t>
            </w:r>
          </w:p>
        </w:tc>
        <w:tc>
          <w:tcPr>
            <w:tcW w:w="1518" w:type="dxa"/>
            <w:shd w:val="clear" w:color="auto" w:fill="auto"/>
            <w:hideMark/>
          </w:tcPr>
          <w:p w14:paraId="255C8DE8" w14:textId="18371131" w:rsidR="00756ACB" w:rsidRPr="00291068" w:rsidRDefault="004912B3" w:rsidP="00935207">
            <w:pPr>
              <w:kinsoku w:val="0"/>
              <w:overflowPunct w:val="0"/>
              <w:ind w:firstLine="426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80" w:type="dxa"/>
            <w:shd w:val="clear" w:color="auto" w:fill="auto"/>
            <w:hideMark/>
          </w:tcPr>
          <w:p w14:paraId="6ABCB361" w14:textId="77777777" w:rsidR="00756ACB" w:rsidRPr="004912B3" w:rsidRDefault="00756ACB" w:rsidP="00935207">
            <w:pPr>
              <w:kinsoku w:val="0"/>
              <w:overflowPunct w:val="0"/>
              <w:ind w:firstLine="426"/>
              <w:jc w:val="center"/>
              <w:rPr>
                <w:sz w:val="22"/>
                <w:szCs w:val="22"/>
              </w:rPr>
            </w:pPr>
            <w:r w:rsidRPr="004912B3">
              <w:rPr>
                <w:sz w:val="22"/>
                <w:szCs w:val="22"/>
              </w:rPr>
              <w:t>1</w:t>
            </w:r>
          </w:p>
        </w:tc>
        <w:tc>
          <w:tcPr>
            <w:tcW w:w="1148" w:type="dxa"/>
          </w:tcPr>
          <w:p w14:paraId="643A6F9F" w14:textId="139B3283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sz w:val="22"/>
                <w:szCs w:val="22"/>
              </w:rPr>
            </w:pPr>
          </w:p>
        </w:tc>
        <w:tc>
          <w:tcPr>
            <w:tcW w:w="1338" w:type="dxa"/>
            <w:shd w:val="clear" w:color="auto" w:fill="auto"/>
          </w:tcPr>
          <w:p w14:paraId="30D9095E" w14:textId="43ED776C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sz w:val="22"/>
                <w:szCs w:val="22"/>
              </w:rPr>
            </w:pPr>
          </w:p>
        </w:tc>
      </w:tr>
      <w:tr w:rsidR="00756ACB" w:rsidRPr="00291068" w14:paraId="3D051B9F" w14:textId="77777777" w:rsidTr="004912B3">
        <w:trPr>
          <w:trHeight w:val="1230"/>
        </w:trPr>
        <w:tc>
          <w:tcPr>
            <w:tcW w:w="864" w:type="dxa"/>
            <w:shd w:val="clear" w:color="auto" w:fill="auto"/>
            <w:hideMark/>
          </w:tcPr>
          <w:p w14:paraId="40BC1CFF" w14:textId="080B4E0B" w:rsidR="00756ACB" w:rsidRPr="00291068" w:rsidRDefault="004912B3" w:rsidP="00935207">
            <w:pPr>
              <w:kinsoku w:val="0"/>
              <w:overflowPunct w:val="0"/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15" w:type="dxa"/>
            <w:shd w:val="clear" w:color="auto" w:fill="auto"/>
            <w:hideMark/>
          </w:tcPr>
          <w:p w14:paraId="0BB13656" w14:textId="63889648" w:rsidR="00756ACB" w:rsidRPr="00291068" w:rsidRDefault="004912B3" w:rsidP="00935207">
            <w:pPr>
              <w:kinsoku w:val="0"/>
              <w:overflowPunct w:val="0"/>
              <w:ind w:firstLine="426"/>
              <w:rPr>
                <w:b/>
                <w:sz w:val="22"/>
                <w:szCs w:val="22"/>
                <w:shd w:val="clear" w:color="auto" w:fill="FFFFFF"/>
              </w:rPr>
            </w:pPr>
            <w:r w:rsidRPr="004912B3">
              <w:rPr>
                <w:b/>
                <w:sz w:val="22"/>
                <w:szCs w:val="22"/>
                <w:shd w:val="clear" w:color="auto" w:fill="FFFFFF"/>
              </w:rPr>
              <w:t>Дверь межкомнатная 800х2000 мм</w:t>
            </w:r>
          </w:p>
        </w:tc>
        <w:tc>
          <w:tcPr>
            <w:tcW w:w="1518" w:type="dxa"/>
            <w:shd w:val="clear" w:color="auto" w:fill="auto"/>
            <w:hideMark/>
          </w:tcPr>
          <w:p w14:paraId="287E3099" w14:textId="5DEB2ECE" w:rsidR="00756ACB" w:rsidRPr="00291068" w:rsidRDefault="004912B3" w:rsidP="00935207">
            <w:pPr>
              <w:kinsoku w:val="0"/>
              <w:overflowPunct w:val="0"/>
              <w:ind w:firstLine="426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80" w:type="dxa"/>
            <w:shd w:val="clear" w:color="auto" w:fill="auto"/>
            <w:hideMark/>
          </w:tcPr>
          <w:p w14:paraId="0C1B2FA2" w14:textId="11EA0B17" w:rsidR="00756ACB" w:rsidRPr="004912B3" w:rsidRDefault="004912B3" w:rsidP="00935207">
            <w:pPr>
              <w:kinsoku w:val="0"/>
              <w:overflowPunct w:val="0"/>
              <w:ind w:firstLine="426"/>
              <w:jc w:val="center"/>
              <w:rPr>
                <w:sz w:val="22"/>
                <w:szCs w:val="22"/>
              </w:rPr>
            </w:pPr>
            <w:r w:rsidRPr="004912B3">
              <w:rPr>
                <w:sz w:val="22"/>
                <w:szCs w:val="22"/>
              </w:rPr>
              <w:t>1</w:t>
            </w:r>
          </w:p>
        </w:tc>
        <w:tc>
          <w:tcPr>
            <w:tcW w:w="1148" w:type="dxa"/>
          </w:tcPr>
          <w:p w14:paraId="09FF095C" w14:textId="77777777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38" w:type="dxa"/>
            <w:shd w:val="clear" w:color="auto" w:fill="auto"/>
            <w:hideMark/>
          </w:tcPr>
          <w:p w14:paraId="1816C80B" w14:textId="66752505" w:rsidR="00756ACB" w:rsidRPr="00291068" w:rsidRDefault="00756ACB" w:rsidP="00935207">
            <w:pPr>
              <w:kinsoku w:val="0"/>
              <w:overflowPunct w:val="0"/>
              <w:ind w:firstLine="426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1693289" w14:textId="4BD6EC6C" w:rsidR="00756ACB" w:rsidRPr="00291068" w:rsidRDefault="000624E1" w:rsidP="00756ACB">
      <w:pPr>
        <w:tabs>
          <w:tab w:val="center" w:pos="4819"/>
          <w:tab w:val="left" w:pos="6270"/>
        </w:tabs>
        <w:kinsoku w:val="0"/>
        <w:overflowPunct w:val="0"/>
        <w:autoSpaceDE w:val="0"/>
        <w:autoSpaceDN w:val="0"/>
        <w:adjustRightInd w:val="0"/>
        <w:ind w:firstLine="426"/>
        <w:jc w:val="center"/>
        <w:outlineLvl w:val="0"/>
        <w:rPr>
          <w:rFonts w:eastAsia="Courier New"/>
          <w:b/>
          <w:sz w:val="22"/>
          <w:szCs w:val="22"/>
          <w:lang w:bidi="ru-RU"/>
        </w:rPr>
      </w:pPr>
      <w:r w:rsidRPr="00291068">
        <w:rPr>
          <w:rFonts w:eastAsia="Courier New"/>
          <w:b/>
          <w:sz w:val="22"/>
          <w:szCs w:val="22"/>
          <w:lang w:bidi="ru-RU"/>
        </w:rPr>
        <w:t xml:space="preserve">РАСЧЕТ ЦЕНЫ </w:t>
      </w:r>
      <w:r w:rsidR="00872739">
        <w:rPr>
          <w:rFonts w:eastAsia="Courier New"/>
          <w:b/>
          <w:sz w:val="22"/>
          <w:szCs w:val="22"/>
          <w:lang w:bidi="ru-RU"/>
        </w:rPr>
        <w:t>ДОГОВОРА</w:t>
      </w:r>
    </w:p>
    <w:tbl>
      <w:tblPr>
        <w:tblW w:w="9806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2"/>
        <w:gridCol w:w="4854"/>
      </w:tblGrid>
      <w:tr w:rsidR="00756ACB" w:rsidRPr="00756ACB" w14:paraId="78178B1A" w14:textId="77777777" w:rsidTr="00562DAC">
        <w:tc>
          <w:tcPr>
            <w:tcW w:w="4952" w:type="dxa"/>
            <w:shd w:val="clear" w:color="000000" w:fill="FFFFFF"/>
          </w:tcPr>
          <w:p w14:paraId="5B0A9484" w14:textId="77777777" w:rsid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b/>
                <w:sz w:val="24"/>
                <w:szCs w:val="24"/>
                <w:highlight w:val="white"/>
              </w:rPr>
            </w:pPr>
          </w:p>
          <w:p w14:paraId="50891034" w14:textId="17BD010A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b/>
                <w:sz w:val="24"/>
                <w:szCs w:val="24"/>
                <w:highlight w:val="white"/>
              </w:rPr>
            </w:pPr>
            <w:r>
              <w:rPr>
                <w:b/>
                <w:sz w:val="24"/>
                <w:szCs w:val="24"/>
                <w:highlight w:val="white"/>
              </w:rPr>
              <w:t>З</w:t>
            </w:r>
            <w:r w:rsidRPr="00756ACB">
              <w:rPr>
                <w:b/>
                <w:sz w:val="24"/>
                <w:szCs w:val="24"/>
                <w:highlight w:val="white"/>
              </w:rPr>
              <w:t>аказчик</w:t>
            </w:r>
          </w:p>
          <w:p w14:paraId="353F866A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b/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>Санкт-Петербургский научный фонд</w:t>
            </w:r>
          </w:p>
        </w:tc>
        <w:tc>
          <w:tcPr>
            <w:tcW w:w="4854" w:type="dxa"/>
            <w:shd w:val="clear" w:color="000000" w:fill="FFFFFF"/>
            <w:tcMar>
              <w:left w:w="108" w:type="dxa"/>
              <w:right w:w="108" w:type="dxa"/>
            </w:tcMar>
          </w:tcPr>
          <w:p w14:paraId="083B47C9" w14:textId="77777777" w:rsid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b/>
                <w:sz w:val="24"/>
                <w:szCs w:val="24"/>
                <w:highlight w:val="white"/>
              </w:rPr>
            </w:pPr>
          </w:p>
          <w:p w14:paraId="61145D15" w14:textId="4B6A7C8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b/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>Поставщик</w:t>
            </w:r>
          </w:p>
          <w:p w14:paraId="6543E0E5" w14:textId="4BB59BAF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b/>
                <w:sz w:val="24"/>
                <w:szCs w:val="24"/>
                <w:highlight w:val="white"/>
              </w:rPr>
            </w:pPr>
          </w:p>
        </w:tc>
      </w:tr>
      <w:tr w:rsidR="00756ACB" w:rsidRPr="00756ACB" w14:paraId="3805A3D5" w14:textId="77777777" w:rsidTr="00562DAC">
        <w:tc>
          <w:tcPr>
            <w:tcW w:w="4952" w:type="dxa"/>
            <w:shd w:val="clear" w:color="000000" w:fill="FFFFFF"/>
          </w:tcPr>
          <w:p w14:paraId="3A406373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>Место нахождения (почтовый адрес):</w:t>
            </w:r>
            <w:r w:rsidRPr="00756ACB">
              <w:rPr>
                <w:sz w:val="24"/>
                <w:szCs w:val="24"/>
                <w:highlight w:val="white"/>
              </w:rPr>
              <w:t xml:space="preserve"> </w:t>
            </w:r>
            <w:r w:rsidRPr="00756ACB">
              <w:rPr>
                <w:sz w:val="24"/>
                <w:szCs w:val="24"/>
                <w:highlight w:val="white"/>
              </w:rPr>
              <w:br/>
              <w:t>191002, г. Санкт-Петербург, наб. Реки Фонтанки, д. 50 литер Ц.</w:t>
            </w:r>
          </w:p>
          <w:p w14:paraId="5334081F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>ИНН</w:t>
            </w:r>
            <w:r w:rsidRPr="00756ACB">
              <w:rPr>
                <w:sz w:val="24"/>
                <w:szCs w:val="24"/>
                <w:highlight w:val="white"/>
              </w:rPr>
              <w:t xml:space="preserve"> 7825408361</w:t>
            </w:r>
          </w:p>
          <w:p w14:paraId="0E2862D5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>КПП</w:t>
            </w:r>
            <w:r w:rsidRPr="00756ACB">
              <w:rPr>
                <w:sz w:val="24"/>
                <w:szCs w:val="24"/>
                <w:highlight w:val="white"/>
              </w:rPr>
              <w:t xml:space="preserve"> 784001001</w:t>
            </w:r>
          </w:p>
          <w:p w14:paraId="3E64497D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>ОГРН</w:t>
            </w:r>
            <w:r w:rsidRPr="00756ACB">
              <w:rPr>
                <w:sz w:val="24"/>
                <w:szCs w:val="24"/>
                <w:highlight w:val="white"/>
              </w:rPr>
              <w:t xml:space="preserve"> 1037843027859</w:t>
            </w:r>
          </w:p>
          <w:p w14:paraId="28641E86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>ОКПО</w:t>
            </w:r>
            <w:r w:rsidRPr="00756ACB">
              <w:rPr>
                <w:sz w:val="24"/>
                <w:szCs w:val="24"/>
                <w:highlight w:val="white"/>
              </w:rPr>
              <w:t xml:space="preserve"> 50054113</w:t>
            </w:r>
          </w:p>
          <w:p w14:paraId="23F3B38D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b/>
                <w:sz w:val="24"/>
                <w:szCs w:val="24"/>
                <w:highlight w:val="white"/>
                <w:u w:val="single"/>
              </w:rPr>
            </w:pPr>
            <w:r w:rsidRPr="00756ACB">
              <w:rPr>
                <w:b/>
                <w:sz w:val="24"/>
                <w:szCs w:val="24"/>
                <w:highlight w:val="white"/>
                <w:u w:val="single"/>
              </w:rPr>
              <w:t>Банковские реквизиты:</w:t>
            </w:r>
          </w:p>
          <w:p w14:paraId="573BFCE4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 xml:space="preserve">Номер казначейского счета: </w:t>
            </w:r>
            <w:r w:rsidRPr="00756ACB">
              <w:rPr>
                <w:sz w:val="24"/>
                <w:szCs w:val="24"/>
                <w:highlight w:val="white"/>
              </w:rPr>
              <w:t>03224643400000007200</w:t>
            </w:r>
          </w:p>
          <w:p w14:paraId="33619A69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 xml:space="preserve">Номер счета банка плательщика: </w:t>
            </w:r>
            <w:r w:rsidRPr="00756ACB">
              <w:rPr>
                <w:sz w:val="24"/>
                <w:szCs w:val="24"/>
                <w:highlight w:val="white"/>
              </w:rPr>
              <w:t>40102810945370000005</w:t>
            </w:r>
          </w:p>
          <w:p w14:paraId="426D70FB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 xml:space="preserve">БИК </w:t>
            </w:r>
            <w:r w:rsidRPr="00756ACB">
              <w:rPr>
                <w:sz w:val="24"/>
                <w:szCs w:val="24"/>
                <w:highlight w:val="white"/>
              </w:rPr>
              <w:t>014030106</w:t>
            </w:r>
          </w:p>
          <w:p w14:paraId="7B9427EB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 xml:space="preserve">Банк: </w:t>
            </w:r>
            <w:r w:rsidRPr="00756ACB">
              <w:rPr>
                <w:sz w:val="24"/>
                <w:szCs w:val="24"/>
                <w:highlight w:val="white"/>
              </w:rPr>
              <w:t>Северо-Западное ГУ Банка России//УФК по г. Санкт-Петербургу, г. Санкт-Петербург</w:t>
            </w:r>
          </w:p>
          <w:p w14:paraId="7DCC614C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 xml:space="preserve">Лицевой счет: </w:t>
            </w:r>
            <w:r w:rsidRPr="00756ACB">
              <w:rPr>
                <w:sz w:val="24"/>
                <w:szCs w:val="24"/>
                <w:highlight w:val="white"/>
              </w:rPr>
              <w:t>0822022, открытый в Комитете финансов Санкт-Петербурга</w:t>
            </w:r>
          </w:p>
          <w:p w14:paraId="24BD956D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</w:rPr>
              <w:t xml:space="preserve">Контактный телефон: </w:t>
            </w:r>
            <w:r w:rsidRPr="00756ACB">
              <w:rPr>
                <w:sz w:val="24"/>
                <w:szCs w:val="24"/>
                <w:highlight w:val="white"/>
              </w:rPr>
              <w:t>+7 (812) 710-40-60</w:t>
            </w:r>
          </w:p>
          <w:p w14:paraId="181A30F8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b/>
                <w:sz w:val="24"/>
                <w:szCs w:val="24"/>
                <w:highlight w:val="white"/>
                <w:lang w:val="en-US"/>
              </w:rPr>
              <w:t>E</w:t>
            </w:r>
            <w:r w:rsidRPr="00756ACB">
              <w:rPr>
                <w:b/>
                <w:sz w:val="24"/>
                <w:szCs w:val="24"/>
                <w:highlight w:val="white"/>
              </w:rPr>
              <w:t>-</w:t>
            </w:r>
            <w:r w:rsidRPr="00756ACB">
              <w:rPr>
                <w:b/>
                <w:sz w:val="24"/>
                <w:szCs w:val="24"/>
                <w:highlight w:val="white"/>
                <w:lang w:val="en-US"/>
              </w:rPr>
              <w:t>mail</w:t>
            </w:r>
            <w:r w:rsidRPr="00756ACB">
              <w:rPr>
                <w:sz w:val="24"/>
                <w:szCs w:val="24"/>
                <w:highlight w:val="white"/>
              </w:rPr>
              <w:t xml:space="preserve">: </w:t>
            </w:r>
            <w:hyperlink r:id="rId10" w:history="1">
              <w:r w:rsidRPr="00756ACB">
                <w:rPr>
                  <w:color w:val="0000FF"/>
                  <w:sz w:val="24"/>
                  <w:szCs w:val="24"/>
                  <w:highlight w:val="white"/>
                  <w:u w:val="single"/>
                  <w:lang w:val="en-US"/>
                </w:rPr>
                <w:t>info</w:t>
              </w:r>
              <w:r w:rsidRPr="00756ACB">
                <w:rPr>
                  <w:color w:val="0000FF"/>
                  <w:sz w:val="24"/>
                  <w:szCs w:val="24"/>
                  <w:highlight w:val="white"/>
                  <w:u w:val="single"/>
                </w:rPr>
                <w:t>@</w:t>
              </w:r>
              <w:proofErr w:type="spellStart"/>
              <w:r w:rsidRPr="00756ACB">
                <w:rPr>
                  <w:color w:val="0000FF"/>
                  <w:sz w:val="24"/>
                  <w:szCs w:val="24"/>
                  <w:highlight w:val="white"/>
                  <w:u w:val="single"/>
                  <w:lang w:val="en-US"/>
                </w:rPr>
                <w:t>studyinspb</w:t>
              </w:r>
              <w:proofErr w:type="spellEnd"/>
              <w:r w:rsidRPr="00756ACB">
                <w:rPr>
                  <w:color w:val="0000FF"/>
                  <w:sz w:val="24"/>
                  <w:szCs w:val="24"/>
                  <w:highlight w:val="white"/>
                  <w:u w:val="single"/>
                </w:rPr>
                <w:t>.</w:t>
              </w:r>
              <w:proofErr w:type="spellStart"/>
              <w:r w:rsidRPr="00756ACB">
                <w:rPr>
                  <w:color w:val="0000FF"/>
                  <w:sz w:val="24"/>
                  <w:szCs w:val="24"/>
                  <w:highlight w:val="white"/>
                  <w:u w:val="single"/>
                  <w:lang w:val="en-US"/>
                </w:rPr>
                <w:t>ru</w:t>
              </w:r>
              <w:proofErr w:type="spellEnd"/>
            </w:hyperlink>
          </w:p>
          <w:p w14:paraId="3FD560AD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77EAAABB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sz w:val="24"/>
                <w:szCs w:val="24"/>
                <w:highlight w:val="white"/>
              </w:rPr>
              <w:t>Врио директора</w:t>
            </w:r>
          </w:p>
          <w:p w14:paraId="00A4B8A1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4A4BB328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b/>
                <w:bCs/>
                <w:sz w:val="24"/>
                <w:szCs w:val="24"/>
                <w:highlight w:val="white"/>
              </w:rPr>
            </w:pPr>
            <w:r w:rsidRPr="00756ACB">
              <w:rPr>
                <w:sz w:val="24"/>
                <w:szCs w:val="24"/>
                <w:highlight w:val="white"/>
              </w:rPr>
              <w:t xml:space="preserve">________________ В.В. </w:t>
            </w:r>
            <w:proofErr w:type="spellStart"/>
            <w:r w:rsidRPr="00756ACB">
              <w:rPr>
                <w:sz w:val="24"/>
                <w:szCs w:val="24"/>
                <w:highlight w:val="white"/>
              </w:rPr>
              <w:t>Билик</w:t>
            </w:r>
            <w:proofErr w:type="spellEnd"/>
          </w:p>
          <w:p w14:paraId="5524E7FD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  <w:r w:rsidRPr="00756ACB">
              <w:rPr>
                <w:sz w:val="24"/>
                <w:szCs w:val="24"/>
                <w:highlight w:val="white"/>
              </w:rPr>
              <w:t>(Подписано ЭЦП)</w:t>
            </w:r>
          </w:p>
        </w:tc>
        <w:tc>
          <w:tcPr>
            <w:tcW w:w="4854" w:type="dxa"/>
            <w:shd w:val="clear" w:color="000000" w:fill="FFFFFF"/>
            <w:tcMar>
              <w:left w:w="108" w:type="dxa"/>
              <w:right w:w="108" w:type="dxa"/>
            </w:tcMar>
          </w:tcPr>
          <w:p w14:paraId="4112210C" w14:textId="27202AB4" w:rsidR="00756ACB" w:rsidRPr="00756ACB" w:rsidRDefault="00756ACB" w:rsidP="004912B3">
            <w:pPr>
              <w:widowControl w:val="0"/>
              <w:tabs>
                <w:tab w:val="left" w:pos="0"/>
              </w:tabs>
              <w:spacing w:line="240" w:lineRule="auto"/>
              <w:ind w:firstLine="0"/>
              <w:jc w:val="left"/>
              <w:rPr>
                <w:b/>
                <w:sz w:val="24"/>
                <w:szCs w:val="24"/>
                <w:highlight w:val="white"/>
              </w:rPr>
            </w:pPr>
          </w:p>
          <w:p w14:paraId="6A60CEEF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1EEFA036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69E1F4FB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1C803852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7DFD7448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7F62EDD5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114AF201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0332B9F4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4C1471D9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4760721E" w14:textId="77777777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  <w:p w14:paraId="5A06C309" w14:textId="7612B9B1" w:rsidR="004912B3" w:rsidRPr="00756ACB" w:rsidRDefault="00756ACB" w:rsidP="004912B3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756ACB">
              <w:rPr>
                <w:sz w:val="24"/>
                <w:szCs w:val="24"/>
                <w:highlight w:val="white"/>
              </w:rPr>
              <w:br/>
              <w:t xml:space="preserve"> </w:t>
            </w:r>
          </w:p>
          <w:p w14:paraId="50751DD0" w14:textId="16D319F1" w:rsidR="00756ACB" w:rsidRPr="00756ACB" w:rsidRDefault="00756ACB" w:rsidP="00756ACB">
            <w:pPr>
              <w:widowControl w:val="0"/>
              <w:tabs>
                <w:tab w:val="left" w:pos="0"/>
              </w:tabs>
              <w:spacing w:line="240" w:lineRule="auto"/>
              <w:ind w:firstLine="0"/>
              <w:rPr>
                <w:sz w:val="24"/>
                <w:szCs w:val="24"/>
                <w:highlight w:val="white"/>
              </w:rPr>
            </w:pPr>
          </w:p>
        </w:tc>
      </w:tr>
    </w:tbl>
    <w:p w14:paraId="1A853F90" w14:textId="77777777" w:rsidR="000624E1" w:rsidRPr="00291068" w:rsidRDefault="000624E1" w:rsidP="000624E1">
      <w:pPr>
        <w:kinsoku w:val="0"/>
        <w:overflowPunct w:val="0"/>
        <w:autoSpaceDE w:val="0"/>
        <w:autoSpaceDN w:val="0"/>
        <w:adjustRightInd w:val="0"/>
        <w:ind w:firstLine="426"/>
        <w:rPr>
          <w:rFonts w:eastAsia="Courier New"/>
          <w:sz w:val="22"/>
          <w:szCs w:val="22"/>
          <w:lang w:bidi="ru-RU"/>
        </w:rPr>
      </w:pPr>
    </w:p>
    <w:p w14:paraId="1D3146B7" w14:textId="77777777" w:rsidR="00375056" w:rsidRPr="000624E1" w:rsidRDefault="00375056" w:rsidP="005354F2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b/>
          <w:color w:val="808080"/>
          <w:sz w:val="24"/>
          <w:szCs w:val="24"/>
        </w:rPr>
      </w:pPr>
    </w:p>
    <w:sectPr w:rsidR="00375056" w:rsidRPr="000624E1" w:rsidSect="00756ACB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Димке Ирина Николаевна" w:date="2023-08-17T16:34:00Z" w:initials="ДИН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Не увидела п.5 ПП 1066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28F64AA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B19EC" w14:textId="77777777" w:rsidR="00E170FF" w:rsidRDefault="00E170FF">
      <w:pPr>
        <w:spacing w:line="240" w:lineRule="auto"/>
      </w:pPr>
      <w:r>
        <w:separator/>
      </w:r>
    </w:p>
  </w:endnote>
  <w:endnote w:type="continuationSeparator" w:id="0">
    <w:p w14:paraId="0720F598" w14:textId="77777777" w:rsidR="00E170FF" w:rsidRDefault="00E170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no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F97CC" w14:textId="77777777" w:rsidR="00E170FF" w:rsidRDefault="00E170FF">
      <w:pPr>
        <w:spacing w:line="240" w:lineRule="auto"/>
      </w:pPr>
      <w:r>
        <w:separator/>
      </w:r>
    </w:p>
  </w:footnote>
  <w:footnote w:type="continuationSeparator" w:id="0">
    <w:p w14:paraId="3229107D" w14:textId="77777777" w:rsidR="00E170FF" w:rsidRDefault="00E170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80C1D" w14:textId="245638BF" w:rsidR="00AA6DE1" w:rsidRDefault="00AA6DE1">
    <w:pPr>
      <w:pStyle w:val="af7"/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 w:rsidR="004766D6">
      <w:rPr>
        <w:noProof/>
        <w:sz w:val="20"/>
        <w:szCs w:val="20"/>
      </w:rPr>
      <w:t>14</w:t>
    </w:r>
    <w:r>
      <w:rPr>
        <w:sz w:val="20"/>
        <w:szCs w:val="20"/>
      </w:rPr>
      <w:fldChar w:fldCharType="end"/>
    </w:r>
  </w:p>
  <w:p w14:paraId="1AB59E56" w14:textId="77777777" w:rsidR="00AA6DE1" w:rsidRDefault="00AA6DE1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5FD3"/>
    <w:multiLevelType w:val="multilevel"/>
    <w:tmpl w:val="C506EDF0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cs="Times New Roman" w:hint="default"/>
        <w:b w:val="0"/>
        <w:lang w:val="x-none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  <w:b w:val="0"/>
        <w:b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" w15:restartNumberingAfterBreak="0">
    <w:nsid w:val="0BDE6C6F"/>
    <w:multiLevelType w:val="hybridMultilevel"/>
    <w:tmpl w:val="7EE485BA"/>
    <w:lvl w:ilvl="0" w:tplc="B942C44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89029A42">
      <w:start w:val="1"/>
      <w:numFmt w:val="lowerLetter"/>
      <w:lvlText w:val="%2."/>
      <w:lvlJc w:val="left"/>
      <w:pPr>
        <w:ind w:left="2214" w:hanging="360"/>
      </w:pPr>
    </w:lvl>
    <w:lvl w:ilvl="2" w:tplc="81EE2F7E">
      <w:start w:val="1"/>
      <w:numFmt w:val="lowerRoman"/>
      <w:lvlText w:val="%3."/>
      <w:lvlJc w:val="right"/>
      <w:pPr>
        <w:ind w:left="2934" w:hanging="180"/>
      </w:pPr>
    </w:lvl>
    <w:lvl w:ilvl="3" w:tplc="53F673EA">
      <w:start w:val="1"/>
      <w:numFmt w:val="decimal"/>
      <w:lvlText w:val="%4."/>
      <w:lvlJc w:val="left"/>
      <w:pPr>
        <w:ind w:left="3654" w:hanging="360"/>
      </w:pPr>
    </w:lvl>
    <w:lvl w:ilvl="4" w:tplc="691AA5FC">
      <w:start w:val="1"/>
      <w:numFmt w:val="lowerLetter"/>
      <w:lvlText w:val="%5."/>
      <w:lvlJc w:val="left"/>
      <w:pPr>
        <w:ind w:left="4374" w:hanging="360"/>
      </w:pPr>
    </w:lvl>
    <w:lvl w:ilvl="5" w:tplc="4D7E4F7A">
      <w:start w:val="1"/>
      <w:numFmt w:val="lowerRoman"/>
      <w:lvlText w:val="%6."/>
      <w:lvlJc w:val="right"/>
      <w:pPr>
        <w:ind w:left="5094" w:hanging="180"/>
      </w:pPr>
    </w:lvl>
    <w:lvl w:ilvl="6" w:tplc="942284E4">
      <w:start w:val="1"/>
      <w:numFmt w:val="decimal"/>
      <w:lvlText w:val="%7."/>
      <w:lvlJc w:val="left"/>
      <w:pPr>
        <w:ind w:left="5814" w:hanging="360"/>
      </w:pPr>
    </w:lvl>
    <w:lvl w:ilvl="7" w:tplc="B1F47E70">
      <w:start w:val="1"/>
      <w:numFmt w:val="lowerLetter"/>
      <w:lvlText w:val="%8."/>
      <w:lvlJc w:val="left"/>
      <w:pPr>
        <w:ind w:left="6534" w:hanging="360"/>
      </w:pPr>
    </w:lvl>
    <w:lvl w:ilvl="8" w:tplc="F7867CF4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D8F516F"/>
    <w:multiLevelType w:val="hybridMultilevel"/>
    <w:tmpl w:val="CB7CF642"/>
    <w:lvl w:ilvl="0" w:tplc="EB745C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E498357C">
      <w:start w:val="1"/>
      <w:numFmt w:val="lowerLetter"/>
      <w:lvlText w:val="%2."/>
      <w:lvlJc w:val="left"/>
      <w:pPr>
        <w:ind w:left="1620" w:hanging="360"/>
      </w:pPr>
    </w:lvl>
    <w:lvl w:ilvl="2" w:tplc="61CEA466">
      <w:start w:val="1"/>
      <w:numFmt w:val="lowerRoman"/>
      <w:lvlText w:val="%3."/>
      <w:lvlJc w:val="right"/>
      <w:pPr>
        <w:ind w:left="2340" w:hanging="180"/>
      </w:pPr>
    </w:lvl>
    <w:lvl w:ilvl="3" w:tplc="82047226">
      <w:start w:val="1"/>
      <w:numFmt w:val="decimal"/>
      <w:lvlText w:val="%4."/>
      <w:lvlJc w:val="left"/>
      <w:pPr>
        <w:ind w:left="3060" w:hanging="360"/>
      </w:pPr>
    </w:lvl>
    <w:lvl w:ilvl="4" w:tplc="82BA8A4E">
      <w:start w:val="1"/>
      <w:numFmt w:val="lowerLetter"/>
      <w:lvlText w:val="%5."/>
      <w:lvlJc w:val="left"/>
      <w:pPr>
        <w:ind w:left="3780" w:hanging="360"/>
      </w:pPr>
    </w:lvl>
    <w:lvl w:ilvl="5" w:tplc="329029C2">
      <w:start w:val="1"/>
      <w:numFmt w:val="lowerRoman"/>
      <w:lvlText w:val="%6."/>
      <w:lvlJc w:val="right"/>
      <w:pPr>
        <w:ind w:left="4500" w:hanging="180"/>
      </w:pPr>
    </w:lvl>
    <w:lvl w:ilvl="6" w:tplc="5B4E37A8">
      <w:start w:val="1"/>
      <w:numFmt w:val="decimal"/>
      <w:lvlText w:val="%7."/>
      <w:lvlJc w:val="left"/>
      <w:pPr>
        <w:ind w:left="5220" w:hanging="360"/>
      </w:pPr>
    </w:lvl>
    <w:lvl w:ilvl="7" w:tplc="7AB845CA">
      <w:start w:val="1"/>
      <w:numFmt w:val="lowerLetter"/>
      <w:lvlText w:val="%8."/>
      <w:lvlJc w:val="left"/>
      <w:pPr>
        <w:ind w:left="5940" w:hanging="360"/>
      </w:pPr>
    </w:lvl>
    <w:lvl w:ilvl="8" w:tplc="B178E23A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78C0F7B"/>
    <w:multiLevelType w:val="hybridMultilevel"/>
    <w:tmpl w:val="34B0C800"/>
    <w:lvl w:ilvl="0" w:tplc="42F2AE78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  <w:b w:val="0"/>
      </w:rPr>
    </w:lvl>
    <w:lvl w:ilvl="1" w:tplc="D31EB616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85CA1A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6F26A8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54C943E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788211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66847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F8ED090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1B8414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CE2A26"/>
    <w:multiLevelType w:val="multilevel"/>
    <w:tmpl w:val="73DC3F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 w15:restartNumberingAfterBreak="0">
    <w:nsid w:val="1E792D2B"/>
    <w:multiLevelType w:val="multilevel"/>
    <w:tmpl w:val="0876EE1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F5A20"/>
    <w:multiLevelType w:val="multilevel"/>
    <w:tmpl w:val="EF8C5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 w15:restartNumberingAfterBreak="0">
    <w:nsid w:val="29991E6E"/>
    <w:multiLevelType w:val="multilevel"/>
    <w:tmpl w:val="B2282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 w15:restartNumberingAfterBreak="0">
    <w:nsid w:val="34B554CF"/>
    <w:multiLevelType w:val="multilevel"/>
    <w:tmpl w:val="960E222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31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9" w15:restartNumberingAfterBreak="0">
    <w:nsid w:val="3A94125F"/>
    <w:multiLevelType w:val="hybridMultilevel"/>
    <w:tmpl w:val="FBAC9D88"/>
    <w:lvl w:ilvl="0" w:tplc="FA4AB4B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EBE1132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F429B68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6FBCE3B4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5F8AC0A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AEB4D9D8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C77EB950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A1EC7C5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74D488EC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41232ADD"/>
    <w:multiLevelType w:val="multilevel"/>
    <w:tmpl w:val="956E2C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4EF143E4"/>
    <w:multiLevelType w:val="hybridMultilevel"/>
    <w:tmpl w:val="62C6C1FE"/>
    <w:lvl w:ilvl="0" w:tplc="D1BC9000">
      <w:start w:val="1"/>
      <w:numFmt w:val="decimal"/>
      <w:lvlText w:val="%1."/>
      <w:lvlJc w:val="left"/>
      <w:pPr>
        <w:ind w:left="1924" w:hanging="1215"/>
      </w:pPr>
      <w:rPr>
        <w:rFonts w:ascii="Times New Roman" w:eastAsia="Times New Roman" w:hAnsi="Times New Roman" w:cs="Times New Roman"/>
        <w:color w:val="auto"/>
      </w:rPr>
    </w:lvl>
    <w:lvl w:ilvl="1" w:tplc="EF8ED5CE">
      <w:start w:val="1"/>
      <w:numFmt w:val="lowerLetter"/>
      <w:lvlText w:val="%2."/>
      <w:lvlJc w:val="left"/>
      <w:pPr>
        <w:ind w:left="1789" w:hanging="360"/>
      </w:pPr>
    </w:lvl>
    <w:lvl w:ilvl="2" w:tplc="E9A86A00">
      <w:start w:val="1"/>
      <w:numFmt w:val="lowerRoman"/>
      <w:lvlText w:val="%3."/>
      <w:lvlJc w:val="right"/>
      <w:pPr>
        <w:ind w:left="2509" w:hanging="180"/>
      </w:pPr>
    </w:lvl>
    <w:lvl w:ilvl="3" w:tplc="026EB0EE">
      <w:start w:val="1"/>
      <w:numFmt w:val="decimal"/>
      <w:lvlText w:val="%4."/>
      <w:lvlJc w:val="left"/>
      <w:pPr>
        <w:ind w:left="3229" w:hanging="360"/>
      </w:pPr>
    </w:lvl>
    <w:lvl w:ilvl="4" w:tplc="18FE4800">
      <w:start w:val="1"/>
      <w:numFmt w:val="lowerLetter"/>
      <w:lvlText w:val="%5."/>
      <w:lvlJc w:val="left"/>
      <w:pPr>
        <w:ind w:left="3949" w:hanging="360"/>
      </w:pPr>
    </w:lvl>
    <w:lvl w:ilvl="5" w:tplc="AE8E155A">
      <w:start w:val="1"/>
      <w:numFmt w:val="lowerRoman"/>
      <w:lvlText w:val="%6."/>
      <w:lvlJc w:val="right"/>
      <w:pPr>
        <w:ind w:left="4669" w:hanging="180"/>
      </w:pPr>
    </w:lvl>
    <w:lvl w:ilvl="6" w:tplc="9FD2D024">
      <w:start w:val="1"/>
      <w:numFmt w:val="decimal"/>
      <w:lvlText w:val="%7."/>
      <w:lvlJc w:val="left"/>
      <w:pPr>
        <w:ind w:left="5389" w:hanging="360"/>
      </w:pPr>
    </w:lvl>
    <w:lvl w:ilvl="7" w:tplc="9A1A59FC">
      <w:start w:val="1"/>
      <w:numFmt w:val="lowerLetter"/>
      <w:lvlText w:val="%8."/>
      <w:lvlJc w:val="left"/>
      <w:pPr>
        <w:ind w:left="6109" w:hanging="360"/>
      </w:pPr>
    </w:lvl>
    <w:lvl w:ilvl="8" w:tplc="7BAAA8A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A86B74"/>
    <w:multiLevelType w:val="hybridMultilevel"/>
    <w:tmpl w:val="FEACAE32"/>
    <w:lvl w:ilvl="0" w:tplc="603C6846">
      <w:start w:val="1"/>
      <w:numFmt w:val="decimal"/>
      <w:lvlText w:val="%1."/>
      <w:lvlJc w:val="left"/>
      <w:pPr>
        <w:ind w:left="4051" w:hanging="1215"/>
      </w:pPr>
      <w:rPr>
        <w:rFonts w:hint="default"/>
      </w:rPr>
    </w:lvl>
    <w:lvl w:ilvl="1" w:tplc="B01EE2C8">
      <w:start w:val="1"/>
      <w:numFmt w:val="lowerLetter"/>
      <w:lvlText w:val="%2."/>
      <w:lvlJc w:val="left"/>
      <w:pPr>
        <w:ind w:left="3916" w:hanging="360"/>
      </w:pPr>
    </w:lvl>
    <w:lvl w:ilvl="2" w:tplc="D2BABCBC">
      <w:start w:val="1"/>
      <w:numFmt w:val="lowerRoman"/>
      <w:lvlText w:val="%3."/>
      <w:lvlJc w:val="right"/>
      <w:pPr>
        <w:ind w:left="4636" w:hanging="180"/>
      </w:pPr>
    </w:lvl>
    <w:lvl w:ilvl="3" w:tplc="1D0CB6FE">
      <w:start w:val="1"/>
      <w:numFmt w:val="decimal"/>
      <w:lvlText w:val="%4."/>
      <w:lvlJc w:val="left"/>
      <w:pPr>
        <w:ind w:left="5356" w:hanging="360"/>
      </w:pPr>
    </w:lvl>
    <w:lvl w:ilvl="4" w:tplc="D6700D6C">
      <w:start w:val="1"/>
      <w:numFmt w:val="lowerLetter"/>
      <w:lvlText w:val="%5."/>
      <w:lvlJc w:val="left"/>
      <w:pPr>
        <w:ind w:left="6076" w:hanging="360"/>
      </w:pPr>
    </w:lvl>
    <w:lvl w:ilvl="5" w:tplc="29421B72">
      <w:start w:val="1"/>
      <w:numFmt w:val="lowerRoman"/>
      <w:lvlText w:val="%6."/>
      <w:lvlJc w:val="right"/>
      <w:pPr>
        <w:ind w:left="6796" w:hanging="180"/>
      </w:pPr>
    </w:lvl>
    <w:lvl w:ilvl="6" w:tplc="436CF43A">
      <w:start w:val="1"/>
      <w:numFmt w:val="decimal"/>
      <w:lvlText w:val="%7."/>
      <w:lvlJc w:val="left"/>
      <w:pPr>
        <w:ind w:left="7516" w:hanging="360"/>
      </w:pPr>
    </w:lvl>
    <w:lvl w:ilvl="7" w:tplc="EE70E6A6">
      <w:start w:val="1"/>
      <w:numFmt w:val="lowerLetter"/>
      <w:lvlText w:val="%8."/>
      <w:lvlJc w:val="left"/>
      <w:pPr>
        <w:ind w:left="8236" w:hanging="360"/>
      </w:pPr>
    </w:lvl>
    <w:lvl w:ilvl="8" w:tplc="1BB8D346">
      <w:start w:val="1"/>
      <w:numFmt w:val="lowerRoman"/>
      <w:lvlText w:val="%9."/>
      <w:lvlJc w:val="right"/>
      <w:pPr>
        <w:ind w:left="8956" w:hanging="180"/>
      </w:pPr>
    </w:lvl>
  </w:abstractNum>
  <w:abstractNum w:abstractNumId="13" w15:restartNumberingAfterBreak="0">
    <w:nsid w:val="53616D4A"/>
    <w:multiLevelType w:val="multilevel"/>
    <w:tmpl w:val="57107C9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nos" w:eastAsia="Tinos" w:hAnsi="Tinos" w:cs="Tinos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482263"/>
    <w:multiLevelType w:val="hybridMultilevel"/>
    <w:tmpl w:val="ACCA4C5C"/>
    <w:lvl w:ilvl="0" w:tplc="F224EA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64079E0">
      <w:start w:val="1"/>
      <w:numFmt w:val="lowerLetter"/>
      <w:lvlText w:val="%2."/>
      <w:lvlJc w:val="left"/>
      <w:pPr>
        <w:ind w:left="1800" w:hanging="360"/>
      </w:pPr>
    </w:lvl>
    <w:lvl w:ilvl="2" w:tplc="EFEA97CA">
      <w:start w:val="1"/>
      <w:numFmt w:val="lowerRoman"/>
      <w:lvlText w:val="%3."/>
      <w:lvlJc w:val="right"/>
      <w:pPr>
        <w:ind w:left="2520" w:hanging="180"/>
      </w:pPr>
    </w:lvl>
    <w:lvl w:ilvl="3" w:tplc="C6487564">
      <w:start w:val="1"/>
      <w:numFmt w:val="decimal"/>
      <w:lvlText w:val="%4."/>
      <w:lvlJc w:val="left"/>
      <w:pPr>
        <w:ind w:left="3240" w:hanging="360"/>
      </w:pPr>
    </w:lvl>
    <w:lvl w:ilvl="4" w:tplc="F3188A04">
      <w:start w:val="1"/>
      <w:numFmt w:val="lowerLetter"/>
      <w:lvlText w:val="%5."/>
      <w:lvlJc w:val="left"/>
      <w:pPr>
        <w:ind w:left="3960" w:hanging="360"/>
      </w:pPr>
    </w:lvl>
    <w:lvl w:ilvl="5" w:tplc="33C46A9A">
      <w:start w:val="1"/>
      <w:numFmt w:val="lowerRoman"/>
      <w:lvlText w:val="%6."/>
      <w:lvlJc w:val="right"/>
      <w:pPr>
        <w:ind w:left="4680" w:hanging="180"/>
      </w:pPr>
    </w:lvl>
    <w:lvl w:ilvl="6" w:tplc="F58E0ED6">
      <w:start w:val="1"/>
      <w:numFmt w:val="decimal"/>
      <w:lvlText w:val="%7."/>
      <w:lvlJc w:val="left"/>
      <w:pPr>
        <w:ind w:left="5400" w:hanging="360"/>
      </w:pPr>
    </w:lvl>
    <w:lvl w:ilvl="7" w:tplc="7D1073D6">
      <w:start w:val="1"/>
      <w:numFmt w:val="lowerLetter"/>
      <w:lvlText w:val="%8."/>
      <w:lvlJc w:val="left"/>
      <w:pPr>
        <w:ind w:left="6120" w:hanging="360"/>
      </w:pPr>
    </w:lvl>
    <w:lvl w:ilvl="8" w:tplc="5EA676CA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2D1006"/>
    <w:multiLevelType w:val="hybridMultilevel"/>
    <w:tmpl w:val="DD7EB11E"/>
    <w:lvl w:ilvl="0" w:tplc="404E3AA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EF8212F2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3C6BDD0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60285434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C76C28BE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1E4B122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196D8DE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6132203C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E03A9F84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57CE5121"/>
    <w:multiLevelType w:val="hybridMultilevel"/>
    <w:tmpl w:val="61AA2DE8"/>
    <w:lvl w:ilvl="0" w:tplc="65A878FE">
      <w:start w:val="1"/>
      <w:numFmt w:val="decimal"/>
      <w:lvlText w:val="%1."/>
      <w:lvlJc w:val="left"/>
      <w:pPr>
        <w:ind w:left="1800" w:hanging="1080"/>
      </w:pPr>
      <w:rPr>
        <w:rFonts w:hint="default"/>
      </w:rPr>
    </w:lvl>
    <w:lvl w:ilvl="1" w:tplc="0DA00BC8">
      <w:start w:val="1"/>
      <w:numFmt w:val="lowerLetter"/>
      <w:lvlText w:val="%2."/>
      <w:lvlJc w:val="left"/>
      <w:pPr>
        <w:ind w:left="1800" w:hanging="360"/>
      </w:pPr>
    </w:lvl>
    <w:lvl w:ilvl="2" w:tplc="38904C08">
      <w:start w:val="1"/>
      <w:numFmt w:val="lowerRoman"/>
      <w:lvlText w:val="%3."/>
      <w:lvlJc w:val="right"/>
      <w:pPr>
        <w:ind w:left="2520" w:hanging="180"/>
      </w:pPr>
    </w:lvl>
    <w:lvl w:ilvl="3" w:tplc="2B605490">
      <w:start w:val="1"/>
      <w:numFmt w:val="decimal"/>
      <w:lvlText w:val="%4."/>
      <w:lvlJc w:val="left"/>
      <w:pPr>
        <w:ind w:left="3240" w:hanging="360"/>
      </w:pPr>
    </w:lvl>
    <w:lvl w:ilvl="4" w:tplc="ACE8B54E">
      <w:start w:val="1"/>
      <w:numFmt w:val="lowerLetter"/>
      <w:lvlText w:val="%5."/>
      <w:lvlJc w:val="left"/>
      <w:pPr>
        <w:ind w:left="3960" w:hanging="360"/>
      </w:pPr>
    </w:lvl>
    <w:lvl w:ilvl="5" w:tplc="26B450A0">
      <w:start w:val="1"/>
      <w:numFmt w:val="lowerRoman"/>
      <w:lvlText w:val="%6."/>
      <w:lvlJc w:val="right"/>
      <w:pPr>
        <w:ind w:left="4680" w:hanging="180"/>
      </w:pPr>
    </w:lvl>
    <w:lvl w:ilvl="6" w:tplc="5F385E9C">
      <w:start w:val="1"/>
      <w:numFmt w:val="decimal"/>
      <w:lvlText w:val="%7."/>
      <w:lvlJc w:val="left"/>
      <w:pPr>
        <w:ind w:left="5400" w:hanging="360"/>
      </w:pPr>
    </w:lvl>
    <w:lvl w:ilvl="7" w:tplc="0960F9CC">
      <w:start w:val="1"/>
      <w:numFmt w:val="lowerLetter"/>
      <w:lvlText w:val="%8."/>
      <w:lvlJc w:val="left"/>
      <w:pPr>
        <w:ind w:left="6120" w:hanging="360"/>
      </w:pPr>
    </w:lvl>
    <w:lvl w:ilvl="8" w:tplc="9B6865A4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F353EF"/>
    <w:multiLevelType w:val="hybridMultilevel"/>
    <w:tmpl w:val="97E83A54"/>
    <w:lvl w:ilvl="0" w:tplc="294C9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5A83952">
      <w:start w:val="1"/>
      <w:numFmt w:val="lowerLetter"/>
      <w:lvlText w:val="%2."/>
      <w:lvlJc w:val="left"/>
      <w:pPr>
        <w:ind w:left="1800" w:hanging="360"/>
      </w:pPr>
    </w:lvl>
    <w:lvl w:ilvl="2" w:tplc="6CCAFE82">
      <w:start w:val="1"/>
      <w:numFmt w:val="lowerRoman"/>
      <w:lvlText w:val="%3."/>
      <w:lvlJc w:val="right"/>
      <w:pPr>
        <w:ind w:left="2520" w:hanging="180"/>
      </w:pPr>
    </w:lvl>
    <w:lvl w:ilvl="3" w:tplc="6BD407AA">
      <w:start w:val="1"/>
      <w:numFmt w:val="decimal"/>
      <w:lvlText w:val="%4."/>
      <w:lvlJc w:val="left"/>
      <w:pPr>
        <w:ind w:left="3240" w:hanging="360"/>
      </w:pPr>
    </w:lvl>
    <w:lvl w:ilvl="4" w:tplc="5198A796">
      <w:start w:val="1"/>
      <w:numFmt w:val="lowerLetter"/>
      <w:lvlText w:val="%5."/>
      <w:lvlJc w:val="left"/>
      <w:pPr>
        <w:ind w:left="3960" w:hanging="360"/>
      </w:pPr>
    </w:lvl>
    <w:lvl w:ilvl="5" w:tplc="CBD8936E">
      <w:start w:val="1"/>
      <w:numFmt w:val="lowerRoman"/>
      <w:lvlText w:val="%6."/>
      <w:lvlJc w:val="right"/>
      <w:pPr>
        <w:ind w:left="4680" w:hanging="180"/>
      </w:pPr>
    </w:lvl>
    <w:lvl w:ilvl="6" w:tplc="4ECEAD88">
      <w:start w:val="1"/>
      <w:numFmt w:val="decimal"/>
      <w:lvlText w:val="%7."/>
      <w:lvlJc w:val="left"/>
      <w:pPr>
        <w:ind w:left="5400" w:hanging="360"/>
      </w:pPr>
    </w:lvl>
    <w:lvl w:ilvl="7" w:tplc="D9728978">
      <w:start w:val="1"/>
      <w:numFmt w:val="lowerLetter"/>
      <w:lvlText w:val="%8."/>
      <w:lvlJc w:val="left"/>
      <w:pPr>
        <w:ind w:left="6120" w:hanging="360"/>
      </w:pPr>
    </w:lvl>
    <w:lvl w:ilvl="8" w:tplc="34AAB63A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E04628"/>
    <w:multiLevelType w:val="multilevel"/>
    <w:tmpl w:val="72629AF4"/>
    <w:lvl w:ilvl="0">
      <w:start w:val="1"/>
      <w:numFmt w:val="decimal"/>
      <w:pStyle w:val="a"/>
      <w:suff w:val="space"/>
      <w:lvlText w:val="%1."/>
      <w:lvlJc w:val="left"/>
      <w:pPr>
        <w:ind w:left="340" w:hanging="340"/>
      </w:pPr>
    </w:lvl>
    <w:lvl w:ilvl="1">
      <w:start w:val="1"/>
      <w:numFmt w:val="decimal"/>
      <w:pStyle w:val="a0"/>
      <w:suff w:val="space"/>
      <w:lvlText w:val="%1.%2."/>
      <w:lvlJc w:val="left"/>
      <w:pPr>
        <w:ind w:left="710" w:firstLine="0"/>
      </w:pPr>
    </w:lvl>
    <w:lvl w:ilvl="2">
      <w:start w:val="1"/>
      <w:numFmt w:val="decimal"/>
      <w:pStyle w:val="a1"/>
      <w:suff w:val="space"/>
      <w:lvlText w:val="%1.%2.%3."/>
      <w:lvlJc w:val="left"/>
      <w:pPr>
        <w:ind w:left="71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53D1D24"/>
    <w:multiLevelType w:val="multilevel"/>
    <w:tmpl w:val="5CC0B78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0" w15:restartNumberingAfterBreak="0">
    <w:nsid w:val="690D71BC"/>
    <w:multiLevelType w:val="multilevel"/>
    <w:tmpl w:val="4C3C2D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78024618"/>
    <w:multiLevelType w:val="multilevel"/>
    <w:tmpl w:val="241C9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2" w15:restartNumberingAfterBreak="0">
    <w:nsid w:val="79231363"/>
    <w:multiLevelType w:val="multilevel"/>
    <w:tmpl w:val="AC50222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4"/>
  </w:num>
  <w:num w:numId="4">
    <w:abstractNumId w:val="16"/>
  </w:num>
  <w:num w:numId="5">
    <w:abstractNumId w:val="11"/>
  </w:num>
  <w:num w:numId="6">
    <w:abstractNumId w:val="2"/>
  </w:num>
  <w:num w:numId="7">
    <w:abstractNumId w:val="7"/>
  </w:num>
  <w:num w:numId="8">
    <w:abstractNumId w:val="21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"/>
  </w:num>
  <w:num w:numId="12">
    <w:abstractNumId w:val="3"/>
  </w:num>
  <w:num w:numId="13">
    <w:abstractNumId w:val="4"/>
  </w:num>
  <w:num w:numId="14">
    <w:abstractNumId w:val="6"/>
  </w:num>
  <w:num w:numId="15">
    <w:abstractNumId w:val="10"/>
  </w:num>
  <w:num w:numId="16">
    <w:abstractNumId w:val="9"/>
  </w:num>
  <w:num w:numId="17">
    <w:abstractNumId w:val="22"/>
  </w:num>
  <w:num w:numId="18">
    <w:abstractNumId w:val="5"/>
  </w:num>
  <w:num w:numId="19">
    <w:abstractNumId w:val="13"/>
  </w:num>
  <w:num w:numId="20">
    <w:abstractNumId w:val="20"/>
  </w:num>
  <w:num w:numId="21">
    <w:abstractNumId w:val="0"/>
  </w:num>
  <w:num w:numId="22">
    <w:abstractNumId w:val="8"/>
  </w:num>
  <w:num w:numId="23">
    <w:abstractNumId w:val="19"/>
  </w:num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Димке Ирина Николаевна">
    <w15:presenceInfo w15:providerId="None" w15:userId="Димке Ирина Николаев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056"/>
    <w:rsid w:val="00001E11"/>
    <w:rsid w:val="00030FB4"/>
    <w:rsid w:val="000470D6"/>
    <w:rsid w:val="000516F0"/>
    <w:rsid w:val="00053721"/>
    <w:rsid w:val="000624E1"/>
    <w:rsid w:val="000749C0"/>
    <w:rsid w:val="000A04C3"/>
    <w:rsid w:val="000C08AE"/>
    <w:rsid w:val="00101789"/>
    <w:rsid w:val="001327A3"/>
    <w:rsid w:val="00183793"/>
    <w:rsid w:val="001B063D"/>
    <w:rsid w:val="001D47C6"/>
    <w:rsid w:val="001E0953"/>
    <w:rsid w:val="00205EDE"/>
    <w:rsid w:val="00216A22"/>
    <w:rsid w:val="002269CA"/>
    <w:rsid w:val="002C12D2"/>
    <w:rsid w:val="002C7E89"/>
    <w:rsid w:val="002D5B47"/>
    <w:rsid w:val="003201D7"/>
    <w:rsid w:val="00332652"/>
    <w:rsid w:val="00344F92"/>
    <w:rsid w:val="00357E38"/>
    <w:rsid w:val="00365E49"/>
    <w:rsid w:val="00375056"/>
    <w:rsid w:val="0037753F"/>
    <w:rsid w:val="003E7A71"/>
    <w:rsid w:val="004144F9"/>
    <w:rsid w:val="00464CC4"/>
    <w:rsid w:val="004766D6"/>
    <w:rsid w:val="004909B2"/>
    <w:rsid w:val="004912B3"/>
    <w:rsid w:val="004A0071"/>
    <w:rsid w:val="004D08D9"/>
    <w:rsid w:val="004E5321"/>
    <w:rsid w:val="005278FA"/>
    <w:rsid w:val="005301B3"/>
    <w:rsid w:val="005354F2"/>
    <w:rsid w:val="005A6C9B"/>
    <w:rsid w:val="005D5ADD"/>
    <w:rsid w:val="005F4021"/>
    <w:rsid w:val="00672604"/>
    <w:rsid w:val="00695861"/>
    <w:rsid w:val="006E0FE9"/>
    <w:rsid w:val="0070366F"/>
    <w:rsid w:val="007135F9"/>
    <w:rsid w:val="00731A5D"/>
    <w:rsid w:val="00756ACB"/>
    <w:rsid w:val="0076188C"/>
    <w:rsid w:val="00780E2E"/>
    <w:rsid w:val="00786BF0"/>
    <w:rsid w:val="007B7BB1"/>
    <w:rsid w:val="0082206C"/>
    <w:rsid w:val="00822745"/>
    <w:rsid w:val="008470D8"/>
    <w:rsid w:val="008568F6"/>
    <w:rsid w:val="00872739"/>
    <w:rsid w:val="00884E0F"/>
    <w:rsid w:val="008B47DC"/>
    <w:rsid w:val="008B7F60"/>
    <w:rsid w:val="00935207"/>
    <w:rsid w:val="009368B3"/>
    <w:rsid w:val="00945376"/>
    <w:rsid w:val="009C15F8"/>
    <w:rsid w:val="00A20549"/>
    <w:rsid w:val="00A25B57"/>
    <w:rsid w:val="00A301DE"/>
    <w:rsid w:val="00AA0D57"/>
    <w:rsid w:val="00AA6DE1"/>
    <w:rsid w:val="00AE599D"/>
    <w:rsid w:val="00B47723"/>
    <w:rsid w:val="00B76433"/>
    <w:rsid w:val="00B9204D"/>
    <w:rsid w:val="00C14C81"/>
    <w:rsid w:val="00C16B7C"/>
    <w:rsid w:val="00C35F9D"/>
    <w:rsid w:val="00C66543"/>
    <w:rsid w:val="00C91C20"/>
    <w:rsid w:val="00CC4466"/>
    <w:rsid w:val="00D32918"/>
    <w:rsid w:val="00DC5450"/>
    <w:rsid w:val="00DE0921"/>
    <w:rsid w:val="00E00816"/>
    <w:rsid w:val="00E043AA"/>
    <w:rsid w:val="00E170FF"/>
    <w:rsid w:val="00E26C16"/>
    <w:rsid w:val="00E410D6"/>
    <w:rsid w:val="00E61A0B"/>
    <w:rsid w:val="00E67D14"/>
    <w:rsid w:val="00E83806"/>
    <w:rsid w:val="00EB3D6A"/>
    <w:rsid w:val="00EF113D"/>
    <w:rsid w:val="00F341B8"/>
    <w:rsid w:val="00F62098"/>
    <w:rsid w:val="00F66EFE"/>
    <w:rsid w:val="00F73D63"/>
    <w:rsid w:val="00F96E1B"/>
    <w:rsid w:val="00FC60F3"/>
    <w:rsid w:val="00FE0C76"/>
    <w:rsid w:val="00FE2026"/>
    <w:rsid w:val="00FF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95CAA"/>
  <w15:docId w15:val="{57DA42B6-B1F9-496A-9D3D-607FE616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756ACB"/>
    <w:pPr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2"/>
    <w:next w:val="a2"/>
    <w:link w:val="10"/>
    <w:qFormat/>
    <w:pPr>
      <w:keepNext/>
      <w:spacing w:before="120" w:line="240" w:lineRule="auto"/>
      <w:ind w:firstLine="0"/>
      <w:jc w:val="center"/>
      <w:outlineLvl w:val="0"/>
    </w:pPr>
    <w:rPr>
      <w:b/>
      <w:sz w:val="20"/>
      <w:szCs w:val="20"/>
    </w:rPr>
  </w:style>
  <w:style w:type="paragraph" w:styleId="2">
    <w:name w:val="heading 2"/>
    <w:basedOn w:val="a2"/>
    <w:next w:val="a2"/>
    <w:link w:val="20"/>
    <w:qFormat/>
    <w:pPr>
      <w:keepNext/>
      <w:spacing w:before="120" w:after="120" w:line="240" w:lineRule="auto"/>
      <w:ind w:left="-1361" w:firstLine="0"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2"/>
    <w:next w:val="a2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2"/>
    <w:next w:val="a2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2"/>
    <w:next w:val="a2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2"/>
    <w:next w:val="a2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2"/>
    <w:next w:val="a2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2"/>
    <w:next w:val="a2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customStyle="1" w:styleId="11">
    <w:name w:val="Таблица простая 11"/>
    <w:basedOn w:val="a4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4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4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4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4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4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4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4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4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4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4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4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4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styleId="a6">
    <w:name w:val="table of figures"/>
    <w:basedOn w:val="a2"/>
    <w:next w:val="a2"/>
    <w:uiPriority w:val="99"/>
    <w:unhideWhenUsed/>
  </w:style>
  <w:style w:type="character" w:customStyle="1" w:styleId="Heading3Char">
    <w:name w:val="Heading 3 Char"/>
    <w:basedOn w:val="a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3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3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3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3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3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3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3"/>
    <w:uiPriority w:val="10"/>
    <w:rPr>
      <w:sz w:val="48"/>
      <w:szCs w:val="48"/>
    </w:rPr>
  </w:style>
  <w:style w:type="character" w:customStyle="1" w:styleId="SubtitleChar">
    <w:name w:val="Subtitle Char"/>
    <w:basedOn w:val="a3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3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3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3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3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3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3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3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3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aliases w:val="Standart,Маркер,ПАРАГРАФ,Bullet List,FooterText,numbered,Абзац списка4,List Paragraph"/>
    <w:basedOn w:val="a2"/>
    <w:link w:val="a8"/>
    <w:qFormat/>
    <w:pPr>
      <w:ind w:left="720"/>
      <w:contextualSpacing/>
    </w:pPr>
  </w:style>
  <w:style w:type="paragraph" w:styleId="a9">
    <w:name w:val="Title"/>
    <w:basedOn w:val="a2"/>
    <w:next w:val="a2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basedOn w:val="a3"/>
    <w:link w:val="a9"/>
    <w:uiPriority w:val="10"/>
    <w:rPr>
      <w:sz w:val="48"/>
      <w:szCs w:val="48"/>
    </w:rPr>
  </w:style>
  <w:style w:type="paragraph" w:styleId="ab">
    <w:name w:val="Subtitle"/>
    <w:basedOn w:val="a2"/>
    <w:next w:val="a2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basedOn w:val="a3"/>
    <w:link w:val="ab"/>
    <w:uiPriority w:val="11"/>
    <w:rPr>
      <w:sz w:val="24"/>
      <w:szCs w:val="24"/>
    </w:rPr>
  </w:style>
  <w:style w:type="paragraph" w:styleId="22">
    <w:name w:val="Quote"/>
    <w:basedOn w:val="a2"/>
    <w:next w:val="a2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d">
    <w:name w:val="Intense Quote"/>
    <w:basedOn w:val="a2"/>
    <w:next w:val="a2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character" w:customStyle="1" w:styleId="HeaderChar">
    <w:name w:val="Header Char"/>
    <w:basedOn w:val="a3"/>
    <w:uiPriority w:val="99"/>
  </w:style>
  <w:style w:type="character" w:customStyle="1" w:styleId="FooterChar">
    <w:name w:val="Footer Char"/>
    <w:basedOn w:val="a3"/>
    <w:uiPriority w:val="99"/>
  </w:style>
  <w:style w:type="paragraph" w:styleId="af">
    <w:name w:val="caption"/>
    <w:basedOn w:val="a2"/>
    <w:next w:val="a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4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4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4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210">
    <w:name w:val="Таблица простая 21"/>
    <w:basedOn w:val="a4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4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410">
    <w:name w:val="Таблица простая 41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510">
    <w:name w:val="Таблица простая 51"/>
    <w:basedOn w:val="a4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-111">
    <w:name w:val="Таблица-сетка 1 светлая1"/>
    <w:basedOn w:val="a4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4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4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4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4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4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4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4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4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4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4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4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311">
    <w:name w:val="Таблица-сетка 31"/>
    <w:basedOn w:val="a4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4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4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4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4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4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411">
    <w:name w:val="Таблица-сетка 41"/>
    <w:basedOn w:val="a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4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4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4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4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4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4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511">
    <w:name w:val="Таблица-сетка 5 темная1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-611">
    <w:name w:val="Таблица-сетка 6 цветная1"/>
    <w:basedOn w:val="a4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4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4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4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4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4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4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4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4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4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4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4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4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4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-212">
    <w:name w:val="Список-таблица 21"/>
    <w:basedOn w:val="a4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4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4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4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4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4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4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312">
    <w:name w:val="Список-таблица 31"/>
    <w:basedOn w:val="a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4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4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4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4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4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4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4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4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4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4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4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512">
    <w:name w:val="Список-таблица 5 темная1"/>
    <w:basedOn w:val="a4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4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4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4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4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4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4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-612">
    <w:name w:val="Список-таблица 6 цветная1"/>
    <w:basedOn w:val="a4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4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4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4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4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4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4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4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4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4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4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4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4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4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4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4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4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4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4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4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f1">
    <w:name w:val="endnote text"/>
    <w:basedOn w:val="a2"/>
    <w:link w:val="af2"/>
    <w:uiPriority w:val="99"/>
    <w:semiHidden/>
    <w:unhideWhenUsed/>
    <w:pPr>
      <w:spacing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3"/>
    <w:uiPriority w:val="99"/>
    <w:semiHidden/>
    <w:unhideWhenUsed/>
    <w:rPr>
      <w:vertAlign w:val="superscript"/>
    </w:rPr>
  </w:style>
  <w:style w:type="paragraph" w:styleId="12">
    <w:name w:val="toc 1"/>
    <w:basedOn w:val="a2"/>
    <w:next w:val="a2"/>
    <w:uiPriority w:val="39"/>
    <w:unhideWhenUsed/>
    <w:pPr>
      <w:spacing w:after="57"/>
      <w:ind w:firstLine="0"/>
    </w:pPr>
  </w:style>
  <w:style w:type="paragraph" w:styleId="24">
    <w:name w:val="toc 2"/>
    <w:basedOn w:val="a2"/>
    <w:next w:val="a2"/>
    <w:uiPriority w:val="39"/>
    <w:unhideWhenUsed/>
    <w:pPr>
      <w:spacing w:after="57"/>
      <w:ind w:left="283" w:firstLine="0"/>
    </w:pPr>
  </w:style>
  <w:style w:type="paragraph" w:styleId="32">
    <w:name w:val="toc 3"/>
    <w:basedOn w:val="a2"/>
    <w:next w:val="a2"/>
    <w:uiPriority w:val="39"/>
    <w:unhideWhenUsed/>
    <w:pPr>
      <w:spacing w:after="57"/>
      <w:ind w:left="567" w:firstLine="0"/>
    </w:pPr>
  </w:style>
  <w:style w:type="paragraph" w:styleId="42">
    <w:name w:val="toc 4"/>
    <w:basedOn w:val="a2"/>
    <w:next w:val="a2"/>
    <w:uiPriority w:val="39"/>
    <w:unhideWhenUsed/>
    <w:pPr>
      <w:spacing w:after="57"/>
      <w:ind w:left="850" w:firstLine="0"/>
    </w:pPr>
  </w:style>
  <w:style w:type="paragraph" w:styleId="52">
    <w:name w:val="toc 5"/>
    <w:basedOn w:val="a2"/>
    <w:next w:val="a2"/>
    <w:uiPriority w:val="39"/>
    <w:unhideWhenUsed/>
    <w:pPr>
      <w:spacing w:after="57"/>
      <w:ind w:left="1134" w:firstLine="0"/>
    </w:pPr>
  </w:style>
  <w:style w:type="paragraph" w:styleId="61">
    <w:name w:val="toc 6"/>
    <w:basedOn w:val="a2"/>
    <w:next w:val="a2"/>
    <w:uiPriority w:val="39"/>
    <w:unhideWhenUsed/>
    <w:pPr>
      <w:spacing w:after="57"/>
      <w:ind w:left="1417" w:firstLine="0"/>
    </w:pPr>
  </w:style>
  <w:style w:type="paragraph" w:styleId="71">
    <w:name w:val="toc 7"/>
    <w:basedOn w:val="a2"/>
    <w:next w:val="a2"/>
    <w:uiPriority w:val="39"/>
    <w:unhideWhenUsed/>
    <w:pPr>
      <w:spacing w:after="57"/>
      <w:ind w:left="1701" w:firstLine="0"/>
    </w:pPr>
  </w:style>
  <w:style w:type="paragraph" w:styleId="81">
    <w:name w:val="toc 8"/>
    <w:basedOn w:val="a2"/>
    <w:next w:val="a2"/>
    <w:uiPriority w:val="39"/>
    <w:unhideWhenUsed/>
    <w:pPr>
      <w:spacing w:after="57"/>
      <w:ind w:left="1984" w:firstLine="0"/>
    </w:pPr>
  </w:style>
  <w:style w:type="paragraph" w:styleId="91">
    <w:name w:val="toc 9"/>
    <w:basedOn w:val="a2"/>
    <w:next w:val="a2"/>
    <w:uiPriority w:val="39"/>
    <w:unhideWhenUsed/>
    <w:pPr>
      <w:spacing w:after="57"/>
      <w:ind w:left="2268" w:firstLine="0"/>
    </w:pPr>
  </w:style>
  <w:style w:type="paragraph" w:styleId="af4">
    <w:name w:val="TOC Heading"/>
    <w:uiPriority w:val="39"/>
    <w:unhideWhenUsed/>
  </w:style>
  <w:style w:type="paragraph" w:customStyle="1" w:styleId="ConsPlusNormal">
    <w:name w:val="ConsPlusNormal"/>
    <w:link w:val="ConsPlusNormal0"/>
    <w:qFormat/>
    <w:pPr>
      <w:widowControl w:val="0"/>
    </w:pPr>
    <w:rPr>
      <w:rFonts w:eastAsia="Times New Roman" w:cs="Calibri"/>
    </w:rPr>
  </w:style>
  <w:style w:type="paragraph" w:customStyle="1" w:styleId="ConsPlusNonformat">
    <w:name w:val="ConsPlusNonformat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</w:rPr>
  </w:style>
  <w:style w:type="paragraph" w:customStyle="1" w:styleId="ConsPlusCell">
    <w:name w:val="ConsPlusCell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rFonts w:ascii="Arial" w:eastAsia="Times New Roman" w:hAnsi="Arial" w:cs="Arial"/>
    </w:rPr>
  </w:style>
  <w:style w:type="paragraph" w:styleId="af5">
    <w:name w:val="Balloon Text"/>
    <w:basedOn w:val="a2"/>
    <w:link w:val="af6"/>
    <w:unhideWhenUsed/>
    <w:pPr>
      <w:spacing w:line="240" w:lineRule="auto"/>
    </w:pPr>
    <w:rPr>
      <w:rFonts w:ascii="Calibri" w:hAnsi="Calibri"/>
      <w:sz w:val="16"/>
      <w:szCs w:val="16"/>
    </w:rPr>
  </w:style>
  <w:style w:type="character" w:customStyle="1" w:styleId="af6">
    <w:name w:val="Текст выноски Знак"/>
    <w:link w:val="af5"/>
    <w:rPr>
      <w:rFonts w:ascii="Calibri" w:eastAsia="Times New Roman" w:hAnsi="Calibri" w:cs="Times New Roman"/>
      <w:sz w:val="16"/>
      <w:szCs w:val="16"/>
      <w:lang w:eastAsia="ru-RU"/>
    </w:rPr>
  </w:style>
  <w:style w:type="paragraph" w:styleId="af7">
    <w:name w:val="header"/>
    <w:basedOn w:val="a2"/>
    <w:link w:val="af8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8">
    <w:name w:val="Верхний колонтитул Знак"/>
    <w:link w:val="af7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footer"/>
    <w:basedOn w:val="a2"/>
    <w:link w:val="afa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a">
    <w:name w:val="Нижний колонтитул Знак"/>
    <w:link w:val="af9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numbering" w:customStyle="1" w:styleId="13">
    <w:name w:val="Нет списка1"/>
    <w:next w:val="a5"/>
    <w:uiPriority w:val="99"/>
    <w:semiHidden/>
  </w:style>
  <w:style w:type="character" w:styleId="afb">
    <w:name w:val="page number"/>
    <w:basedOn w:val="a3"/>
  </w:style>
  <w:style w:type="paragraph" w:styleId="afc">
    <w:name w:val="Block Text"/>
    <w:basedOn w:val="a2"/>
    <w:pPr>
      <w:spacing w:before="240" w:line="220" w:lineRule="exact"/>
      <w:ind w:left="57" w:right="5273" w:firstLine="0"/>
    </w:pPr>
    <w:rPr>
      <w:rFonts w:ascii="Tms Rmn" w:hAnsi="Tms Rmn"/>
      <w:sz w:val="20"/>
      <w:szCs w:val="20"/>
    </w:rPr>
  </w:style>
  <w:style w:type="paragraph" w:styleId="33">
    <w:name w:val="Body Text 3"/>
    <w:basedOn w:val="a2"/>
    <w:link w:val="34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d">
    <w:name w:val="Знак"/>
    <w:basedOn w:val="a2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14">
    <w:name w:val="Знак1"/>
    <w:basedOn w:val="a2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harCharCarCarCharCharCarCarCharCharCarCarCharChar">
    <w:name w:val="Char Char Car Car Char Char Car Car Char Char Car Car Char Char"/>
    <w:basedOn w:val="a2"/>
    <w:pPr>
      <w:spacing w:after="160" w:line="240" w:lineRule="exact"/>
      <w:ind w:firstLine="0"/>
      <w:jc w:val="left"/>
    </w:pPr>
    <w:rPr>
      <w:sz w:val="20"/>
      <w:szCs w:val="20"/>
    </w:rPr>
  </w:style>
  <w:style w:type="character" w:styleId="afe">
    <w:name w:val="Hyperlink"/>
    <w:uiPriority w:val="99"/>
    <w:unhideWhenUsed/>
    <w:rPr>
      <w:color w:val="0000FF"/>
      <w:u w:val="single"/>
    </w:rPr>
  </w:style>
  <w:style w:type="character" w:styleId="aff">
    <w:name w:val="annotation reference"/>
    <w:uiPriority w:val="99"/>
    <w:semiHidden/>
    <w:unhideWhenUsed/>
    <w:rPr>
      <w:sz w:val="16"/>
      <w:szCs w:val="16"/>
    </w:rPr>
  </w:style>
  <w:style w:type="paragraph" w:styleId="aff0">
    <w:name w:val="annotation text"/>
    <w:basedOn w:val="a2"/>
    <w:link w:val="aff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link w:val="aff0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Pr>
      <w:b/>
      <w:bCs/>
    </w:rPr>
  </w:style>
  <w:style w:type="character" w:customStyle="1" w:styleId="aff3">
    <w:name w:val="Тема примечания Знак"/>
    <w:link w:val="aff2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No Spacing"/>
    <w:aliases w:val="для таблиц,Без интервала2,мой,МОЙ,Без интервала 111,МММ,МОЙ МОЙ,Без интервала21,No Spacing111,Без интервал,Основной,No Spacing"/>
    <w:link w:val="aff5"/>
    <w:qFormat/>
    <w:pPr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aff6">
    <w:name w:val="footnote text"/>
    <w:basedOn w:val="a2"/>
    <w:link w:val="aff7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f7">
    <w:name w:val="Текст сноски Знак"/>
    <w:basedOn w:val="a3"/>
    <w:link w:val="aff6"/>
    <w:uiPriority w:val="99"/>
    <w:rPr>
      <w:rFonts w:ascii="Times New Roman" w:eastAsia="Times New Roman" w:hAnsi="Times New Roman"/>
    </w:rPr>
  </w:style>
  <w:style w:type="character" w:styleId="aff8">
    <w:name w:val="footnote reference"/>
    <w:basedOn w:val="a3"/>
    <w:uiPriority w:val="99"/>
    <w:semiHidden/>
    <w:unhideWhenUsed/>
    <w:rPr>
      <w:vertAlign w:val="superscript"/>
    </w:rPr>
  </w:style>
  <w:style w:type="paragraph" w:customStyle="1" w:styleId="a">
    <w:name w:val="Раздел контракта"/>
    <w:basedOn w:val="1"/>
    <w:qFormat/>
    <w:pPr>
      <w:keepNext w:val="0"/>
      <w:numPr>
        <w:numId w:val="9"/>
      </w:numPr>
      <w:tabs>
        <w:tab w:val="num" w:pos="360"/>
      </w:tabs>
      <w:spacing w:after="120"/>
      <w:ind w:left="0" w:firstLine="567"/>
    </w:pPr>
    <w:rPr>
      <w:rFonts w:eastAsia="Cambria" w:cs="Cambria"/>
      <w:b w:val="0"/>
      <w:sz w:val="24"/>
      <w:szCs w:val="32"/>
      <w:lang w:eastAsia="en-US"/>
    </w:rPr>
  </w:style>
  <w:style w:type="paragraph" w:customStyle="1" w:styleId="a0">
    <w:name w:val="Пункт контракта"/>
    <w:basedOn w:val="2"/>
    <w:qFormat/>
    <w:pPr>
      <w:keepNext w:val="0"/>
      <w:numPr>
        <w:ilvl w:val="1"/>
        <w:numId w:val="9"/>
      </w:numPr>
      <w:tabs>
        <w:tab w:val="num" w:pos="360"/>
      </w:tabs>
      <w:spacing w:before="0" w:after="0"/>
      <w:ind w:left="0" w:firstLine="709"/>
      <w:jc w:val="both"/>
    </w:pPr>
    <w:rPr>
      <w:rFonts w:eastAsia="Cambria" w:cs="Cambria"/>
      <w:b w:val="0"/>
      <w:sz w:val="24"/>
      <w:szCs w:val="26"/>
      <w:lang w:eastAsia="en-US"/>
    </w:rPr>
  </w:style>
  <w:style w:type="paragraph" w:customStyle="1" w:styleId="a1">
    <w:name w:val="Подпункт контракта"/>
    <w:basedOn w:val="3"/>
    <w:qFormat/>
    <w:pPr>
      <w:keepNext w:val="0"/>
      <w:keepLines w:val="0"/>
      <w:numPr>
        <w:ilvl w:val="2"/>
        <w:numId w:val="9"/>
      </w:numPr>
      <w:tabs>
        <w:tab w:val="num" w:pos="360"/>
      </w:tabs>
      <w:spacing w:before="0" w:after="0" w:line="240" w:lineRule="auto"/>
      <w:ind w:firstLine="709"/>
    </w:pPr>
    <w:rPr>
      <w:rFonts w:ascii="Times New Roman" w:eastAsia="Cambria" w:hAnsi="Times New Roman" w:cs="Cambria"/>
      <w:sz w:val="24"/>
      <w:szCs w:val="24"/>
      <w:lang w:eastAsia="ar-SA"/>
    </w:rPr>
  </w:style>
  <w:style w:type="paragraph" w:customStyle="1" w:styleId="aff9">
    <w:name w:val="Таблицы (моноширинный)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eastAsia="Times New Roman" w:hAnsi="Courier New" w:cs="Courier New"/>
      <w:sz w:val="24"/>
      <w:szCs w:val="24"/>
    </w:rPr>
  </w:style>
  <w:style w:type="character" w:customStyle="1" w:styleId="ConsPlusNormal0">
    <w:name w:val="ConsPlusNormal Знак"/>
    <w:link w:val="ConsPlusNormal"/>
    <w:rPr>
      <w:rFonts w:eastAsia="Times New Roman" w:cs="Calibri"/>
    </w:rPr>
  </w:style>
  <w:style w:type="paragraph" w:styleId="affa">
    <w:name w:val="Revision"/>
    <w:hidden/>
    <w:uiPriority w:val="99"/>
    <w:semiHidden/>
    <w:rPr>
      <w:rFonts w:ascii="Times New Roman" w:eastAsia="Times New Roman" w:hAnsi="Times New Roman"/>
      <w:sz w:val="28"/>
      <w:szCs w:val="28"/>
    </w:rPr>
  </w:style>
  <w:style w:type="character" w:customStyle="1" w:styleId="aff5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21 Знак,No Spacing111 Знак,Без интервал Знак,Основной Знак,No Spacing Знак"/>
    <w:link w:val="aff4"/>
    <w:qFormat/>
    <w:locked/>
    <w:rsid w:val="00780E2E"/>
    <w:rPr>
      <w:rFonts w:ascii="Times New Roman" w:eastAsia="Times New Roman" w:hAnsi="Times New Roman"/>
      <w:sz w:val="28"/>
      <w:szCs w:val="28"/>
    </w:rPr>
  </w:style>
  <w:style w:type="paragraph" w:customStyle="1" w:styleId="Heading">
    <w:name w:val="Heading"/>
    <w:rsid w:val="00E26C16"/>
    <w:pPr>
      <w:suppressAutoHyphens/>
      <w:autoSpaceDE w:val="0"/>
    </w:pPr>
    <w:rPr>
      <w:rFonts w:ascii="Arial" w:eastAsia="Times New Roman" w:hAnsi="Arial" w:cs="Arial"/>
      <w:b/>
      <w:bCs/>
      <w:lang w:eastAsia="zh-CN"/>
    </w:rPr>
  </w:style>
  <w:style w:type="paragraph" w:customStyle="1" w:styleId="affb">
    <w:name w:val="АД_Основной текст"/>
    <w:basedOn w:val="a2"/>
    <w:link w:val="affc"/>
    <w:qFormat/>
    <w:rsid w:val="000470D6"/>
    <w:pPr>
      <w:spacing w:line="240" w:lineRule="auto"/>
    </w:pPr>
    <w:rPr>
      <w:sz w:val="24"/>
      <w:szCs w:val="24"/>
      <w:lang w:val="x-none"/>
    </w:rPr>
  </w:style>
  <w:style w:type="character" w:customStyle="1" w:styleId="affc">
    <w:name w:val="АД_Основной текст Знак"/>
    <w:link w:val="affb"/>
    <w:locked/>
    <w:rsid w:val="000470D6"/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a8">
    <w:name w:val="Абзац списка Знак"/>
    <w:aliases w:val="Standart Знак,Маркер Знак,ПАРАГРАФ Знак,Bullet List Знак,FooterText Знак,numbered Знак,Абзац списка4 Знак,List Paragraph Знак"/>
    <w:link w:val="a7"/>
    <w:qFormat/>
    <w:locked/>
    <w:rsid w:val="00183793"/>
    <w:rPr>
      <w:rFonts w:ascii="Times New Roman" w:eastAsia="Times New Roman" w:hAnsi="Times New Roman"/>
      <w:sz w:val="28"/>
      <w:szCs w:val="28"/>
    </w:rPr>
  </w:style>
  <w:style w:type="character" w:customStyle="1" w:styleId="15">
    <w:name w:val="Неразрешенное упоминание1"/>
    <w:basedOn w:val="a3"/>
    <w:uiPriority w:val="99"/>
    <w:semiHidden/>
    <w:unhideWhenUsed/>
    <w:rsid w:val="00A25B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udyin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5" Type="http://schemas.onlyoffice.com/peopleDocument" Target="people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24" Type="http://schemas.onlyoffice.com/commentsIdsDocument" Target="commentsIdsDocument.xml"/><Relationship Id="rId5" Type="http://schemas.openxmlformats.org/officeDocument/2006/relationships/webSettings" Target="webSettings.xml"/><Relationship Id="rId23" Type="http://schemas.onlyoffice.com/commentsExtendedDocument" Target="commentsExtendedDocument.xml"/><Relationship Id="rId10" Type="http://schemas.openxmlformats.org/officeDocument/2006/relationships/hyperlink" Target="mailto:info@studyinspb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22" Type="http://schemas.onlyoffice.com/commentsDocument" Target="commentsDocument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6B709-F7FE-4CBD-BF06-73E9DC87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15</Pages>
  <Words>6818</Words>
  <Characters>38865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Яна Викторовна Горбунова</dc:creator>
  <cp:lastModifiedBy>User</cp:lastModifiedBy>
  <cp:revision>3</cp:revision>
  <cp:lastPrinted>2025-04-14T08:29:00Z</cp:lastPrinted>
  <dcterms:created xsi:type="dcterms:W3CDTF">2025-08-12T09:45:00Z</dcterms:created>
  <dcterms:modified xsi:type="dcterms:W3CDTF">2025-08-12T10:46:00Z</dcterms:modified>
</cp:coreProperties>
</file>