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1514" w:rsidRPr="004B74A8" w:rsidRDefault="00AD1514" w:rsidP="00AD1514">
      <w:pPr>
        <w:widowControl w:val="0"/>
        <w:suppressLineNumbers/>
        <w:ind w:firstLine="567"/>
        <w:jc w:val="right"/>
        <w:rPr>
          <w:b/>
          <w:color w:val="000000"/>
        </w:rPr>
      </w:pPr>
      <w:bookmarkStart w:id="0" w:name="_GoBack"/>
      <w:bookmarkEnd w:id="0"/>
      <w:r w:rsidRPr="004B74A8">
        <w:rPr>
          <w:b/>
          <w:color w:val="000000"/>
        </w:rPr>
        <w:t>УТВЕРЖДАЮ</w:t>
      </w:r>
    </w:p>
    <w:p w:rsidR="00D427F6" w:rsidRDefault="00C01B5F" w:rsidP="00D427F6">
      <w:pPr>
        <w:widowControl w:val="0"/>
        <w:suppressLineNumbers/>
        <w:ind w:firstLine="567"/>
        <w:jc w:val="right"/>
        <w:rPr>
          <w:color w:val="000000"/>
        </w:rPr>
      </w:pPr>
      <w:r>
        <w:rPr>
          <w:color w:val="000000"/>
        </w:rPr>
        <w:t>Заместитель н</w:t>
      </w:r>
      <w:r w:rsidR="00D427F6">
        <w:rPr>
          <w:color w:val="000000"/>
        </w:rPr>
        <w:t>ачальник</w:t>
      </w:r>
      <w:r>
        <w:rPr>
          <w:color w:val="000000"/>
        </w:rPr>
        <w:t>а</w:t>
      </w:r>
      <w:r w:rsidR="00D427F6">
        <w:rPr>
          <w:color w:val="000000"/>
        </w:rPr>
        <w:t xml:space="preserve"> Службы</w:t>
      </w:r>
    </w:p>
    <w:p w:rsidR="00D427F6" w:rsidRDefault="00D427F6" w:rsidP="00D427F6">
      <w:pPr>
        <w:widowControl w:val="0"/>
        <w:suppressLineNumbers/>
        <w:ind w:firstLine="567"/>
        <w:jc w:val="right"/>
        <w:rPr>
          <w:color w:val="000000"/>
        </w:rPr>
      </w:pPr>
      <w:r>
        <w:rPr>
          <w:color w:val="000000"/>
        </w:rPr>
        <w:t>материально-технического снабжения</w:t>
      </w:r>
    </w:p>
    <w:p w:rsidR="00D427F6" w:rsidRDefault="00D427F6" w:rsidP="00D427F6">
      <w:pPr>
        <w:widowControl w:val="0"/>
        <w:suppressLineNumbers/>
        <w:ind w:firstLine="567"/>
        <w:jc w:val="right"/>
        <w:rPr>
          <w:color w:val="000000"/>
        </w:rPr>
      </w:pPr>
      <w:r>
        <w:rPr>
          <w:color w:val="000000"/>
        </w:rPr>
        <w:t>ГУП «Петербургский метрополитен»</w:t>
      </w:r>
    </w:p>
    <w:p w:rsidR="00D427F6" w:rsidRDefault="00D427F6" w:rsidP="00D427F6">
      <w:pPr>
        <w:widowControl w:val="0"/>
        <w:suppressLineNumbers/>
        <w:ind w:firstLine="567"/>
        <w:jc w:val="right"/>
        <w:rPr>
          <w:color w:val="000000"/>
        </w:rPr>
      </w:pPr>
    </w:p>
    <w:p w:rsidR="00D427F6" w:rsidRDefault="00C01B5F" w:rsidP="00D427F6">
      <w:pPr>
        <w:widowControl w:val="0"/>
        <w:suppressLineNumbers/>
        <w:ind w:firstLine="567"/>
        <w:jc w:val="right"/>
        <w:rPr>
          <w:color w:val="000000"/>
        </w:rPr>
      </w:pPr>
      <w:r>
        <w:rPr>
          <w:color w:val="000000"/>
        </w:rPr>
        <w:t>_______________ О.Н</w:t>
      </w:r>
      <w:r w:rsidR="00D427F6">
        <w:rPr>
          <w:color w:val="000000"/>
        </w:rPr>
        <w:t xml:space="preserve">. </w:t>
      </w:r>
      <w:r>
        <w:rPr>
          <w:color w:val="000000"/>
        </w:rPr>
        <w:t>Комиссарова</w:t>
      </w:r>
    </w:p>
    <w:p w:rsidR="00D427F6" w:rsidRDefault="00D427F6" w:rsidP="00D427F6">
      <w:pPr>
        <w:widowControl w:val="0"/>
        <w:suppressLineNumbers/>
        <w:ind w:firstLine="567"/>
        <w:jc w:val="right"/>
        <w:rPr>
          <w:color w:val="000000"/>
        </w:rPr>
      </w:pPr>
    </w:p>
    <w:p w:rsidR="006E714E" w:rsidRDefault="00D427F6" w:rsidP="00D427F6">
      <w:pPr>
        <w:suppressAutoHyphens/>
        <w:ind w:firstLine="567"/>
        <w:jc w:val="right"/>
        <w:rPr>
          <w:color w:val="000000"/>
        </w:rPr>
      </w:pPr>
      <w:r>
        <w:rPr>
          <w:color w:val="000000"/>
        </w:rPr>
        <w:t>«____» ________________2025 г</w:t>
      </w:r>
    </w:p>
    <w:p w:rsidR="00D427F6" w:rsidRDefault="00D427F6" w:rsidP="00D427F6">
      <w:pPr>
        <w:suppressAutoHyphens/>
        <w:ind w:firstLine="567"/>
        <w:jc w:val="center"/>
        <w:rPr>
          <w:b/>
          <w:color w:val="000000"/>
          <w:lang w:eastAsia="ar-SA"/>
        </w:rPr>
      </w:pPr>
    </w:p>
    <w:p w:rsidR="004210F0" w:rsidRPr="008D27B1" w:rsidRDefault="004210F0" w:rsidP="006E714E">
      <w:pPr>
        <w:suppressAutoHyphens/>
        <w:ind w:firstLine="567"/>
        <w:jc w:val="center"/>
        <w:rPr>
          <w:b/>
          <w:color w:val="000000"/>
          <w:lang w:eastAsia="ar-SA"/>
        </w:rPr>
      </w:pPr>
    </w:p>
    <w:p w:rsidR="006E714E" w:rsidRPr="008D27B1" w:rsidRDefault="006E714E" w:rsidP="006E714E">
      <w:pPr>
        <w:widowControl w:val="0"/>
        <w:jc w:val="center"/>
        <w:rPr>
          <w:b/>
        </w:rPr>
      </w:pPr>
      <w:r w:rsidRPr="008D27B1">
        <w:rPr>
          <w:b/>
        </w:rPr>
        <w:t>Технические требования</w:t>
      </w:r>
    </w:p>
    <w:p w:rsidR="006E714E" w:rsidRPr="008D27B1" w:rsidRDefault="006E714E" w:rsidP="006E714E">
      <w:pPr>
        <w:widowControl w:val="0"/>
        <w:jc w:val="center"/>
        <w:rPr>
          <w:b/>
        </w:rPr>
      </w:pPr>
      <w:r w:rsidRPr="008D27B1">
        <w:rPr>
          <w:b/>
        </w:rPr>
        <w:t xml:space="preserve">на поставку </w:t>
      </w:r>
      <w:r w:rsidR="00777649">
        <w:rPr>
          <w:b/>
        </w:rPr>
        <w:t>клапан</w:t>
      </w:r>
      <w:r w:rsidR="002B2FD7">
        <w:rPr>
          <w:b/>
        </w:rPr>
        <w:t>ов</w:t>
      </w:r>
      <w:r w:rsidR="00777649">
        <w:rPr>
          <w:b/>
        </w:rPr>
        <w:t xml:space="preserve"> </w:t>
      </w:r>
      <w:r w:rsidR="009E6323" w:rsidRPr="009E6323">
        <w:rPr>
          <w:b/>
        </w:rPr>
        <w:t>обратн</w:t>
      </w:r>
      <w:r w:rsidR="002B2FD7">
        <w:rPr>
          <w:b/>
        </w:rPr>
        <w:t>ых</w:t>
      </w:r>
      <w:r w:rsidR="009E6323" w:rsidRPr="009E6323">
        <w:rPr>
          <w:b/>
        </w:rPr>
        <w:t xml:space="preserve"> Ду400 с приемной сеткой</w:t>
      </w:r>
    </w:p>
    <w:p w:rsidR="006E714E" w:rsidRPr="008D27B1" w:rsidRDefault="006E714E" w:rsidP="006E714E">
      <w:pPr>
        <w:widowControl w:val="0"/>
        <w:autoSpaceDE w:val="0"/>
        <w:autoSpaceDN w:val="0"/>
        <w:adjustRightInd w:val="0"/>
        <w:jc w:val="center"/>
        <w:outlineLvl w:val="1"/>
        <w:rPr>
          <w:b/>
          <w:bCs/>
        </w:rPr>
      </w:pPr>
    </w:p>
    <w:p w:rsidR="006E714E" w:rsidRPr="008D27B1" w:rsidRDefault="006E714E" w:rsidP="006E714E">
      <w:pPr>
        <w:widowControl w:val="0"/>
        <w:autoSpaceDE w:val="0"/>
        <w:autoSpaceDN w:val="0"/>
        <w:adjustRightInd w:val="0"/>
        <w:jc w:val="center"/>
        <w:outlineLvl w:val="1"/>
        <w:rPr>
          <w:b/>
          <w:bCs/>
        </w:rPr>
      </w:pPr>
      <w:r w:rsidRPr="008D27B1">
        <w:rPr>
          <w:b/>
          <w:bCs/>
        </w:rPr>
        <w:t>Раздел 1. Общие требования</w:t>
      </w:r>
    </w:p>
    <w:p w:rsidR="006E714E" w:rsidRPr="008D27B1" w:rsidRDefault="006E714E" w:rsidP="006E714E">
      <w:pPr>
        <w:widowControl w:val="0"/>
        <w:autoSpaceDE w:val="0"/>
        <w:autoSpaceDN w:val="0"/>
        <w:adjustRightInd w:val="0"/>
        <w:jc w:val="center"/>
        <w:outlineLvl w:val="1"/>
        <w:rPr>
          <w:b/>
          <w:bCs/>
        </w:rPr>
      </w:pPr>
    </w:p>
    <w:p w:rsidR="006E714E" w:rsidRPr="008D27B1" w:rsidRDefault="006E714E" w:rsidP="006E714E">
      <w:pPr>
        <w:widowControl w:val="0"/>
        <w:autoSpaceDE w:val="0"/>
        <w:autoSpaceDN w:val="0"/>
        <w:adjustRightInd w:val="0"/>
        <w:jc w:val="both"/>
        <w:outlineLvl w:val="2"/>
        <w:rPr>
          <w:color w:val="000000"/>
        </w:rPr>
      </w:pPr>
      <w:r w:rsidRPr="008D27B1">
        <w:rPr>
          <w:color w:val="000000"/>
        </w:rPr>
        <w:t>1.1. Цели и правовое основание для поставки товара</w:t>
      </w:r>
    </w:p>
    <w:p w:rsidR="006E714E" w:rsidRPr="008D27B1" w:rsidRDefault="006E714E" w:rsidP="006E714E">
      <w:pPr>
        <w:widowControl w:val="0"/>
        <w:tabs>
          <w:tab w:val="left" w:pos="1134"/>
        </w:tabs>
        <w:jc w:val="both"/>
        <w:outlineLvl w:val="1"/>
        <w:rPr>
          <w:color w:val="000000"/>
        </w:rPr>
      </w:pPr>
      <w:r w:rsidRPr="008D27B1">
        <w:rPr>
          <w:color w:val="000000"/>
        </w:rPr>
        <w:t xml:space="preserve">1.1.1. Целью данной закупки является обеспечение потребности подразделений </w:t>
      </w:r>
      <w:r w:rsidRPr="008D27B1">
        <w:rPr>
          <w:color w:val="000000"/>
        </w:rPr>
        <w:br/>
        <w:t xml:space="preserve">ГУП «Петербургский метрополитен» на </w:t>
      </w:r>
      <w:r w:rsidR="00AB3AB1">
        <w:rPr>
          <w:color w:val="000000"/>
        </w:rPr>
        <w:t>202</w:t>
      </w:r>
      <w:r w:rsidR="004636C4" w:rsidRPr="004636C4">
        <w:rPr>
          <w:color w:val="000000"/>
        </w:rPr>
        <w:t xml:space="preserve">5 </w:t>
      </w:r>
      <w:r w:rsidRPr="008D27B1">
        <w:rPr>
          <w:color w:val="000000"/>
        </w:rPr>
        <w:t>год.</w:t>
      </w:r>
    </w:p>
    <w:p w:rsidR="006E714E" w:rsidRPr="008D27B1" w:rsidRDefault="006E714E" w:rsidP="006E714E">
      <w:pPr>
        <w:widowControl w:val="0"/>
        <w:tabs>
          <w:tab w:val="left" w:pos="1134"/>
        </w:tabs>
        <w:jc w:val="both"/>
        <w:outlineLvl w:val="1"/>
        <w:rPr>
          <w:color w:val="000000"/>
        </w:rPr>
      </w:pPr>
      <w:r w:rsidRPr="008D27B1">
        <w:rPr>
          <w:color w:val="000000"/>
        </w:rPr>
        <w:t xml:space="preserve">1.1.2. Основанием для закупки является: </w:t>
      </w:r>
    </w:p>
    <w:p w:rsidR="006E714E" w:rsidRPr="008D27B1" w:rsidRDefault="006E714E" w:rsidP="006E714E">
      <w:pPr>
        <w:widowControl w:val="0"/>
        <w:jc w:val="both"/>
        <w:rPr>
          <w:color w:val="000000"/>
        </w:rPr>
      </w:pPr>
      <w:r w:rsidRPr="008D27B1">
        <w:rPr>
          <w:color w:val="000000"/>
        </w:rPr>
        <w:t>План закупок ГУП «Петербургский метрополитен» на 202</w:t>
      </w:r>
      <w:r w:rsidR="004636C4" w:rsidRPr="004636C4">
        <w:rPr>
          <w:color w:val="000000"/>
        </w:rPr>
        <w:t>5</w:t>
      </w:r>
      <w:r w:rsidRPr="008D27B1">
        <w:rPr>
          <w:color w:val="000000"/>
        </w:rPr>
        <w:t xml:space="preserve"> год.</w:t>
      </w:r>
    </w:p>
    <w:p w:rsidR="006E714E" w:rsidRPr="008D27B1" w:rsidRDefault="006E714E" w:rsidP="006E714E">
      <w:pPr>
        <w:widowControl w:val="0"/>
        <w:jc w:val="both"/>
        <w:rPr>
          <w:color w:val="000000"/>
        </w:rPr>
      </w:pPr>
      <w:r w:rsidRPr="008D27B1">
        <w:rPr>
          <w:color w:val="000000"/>
        </w:rPr>
        <w:t xml:space="preserve">Пункт 2.2.8 (материально-техническое обеспечение хозяйственной деятельности) Устава </w:t>
      </w:r>
      <w:r w:rsidRPr="008D27B1">
        <w:rPr>
          <w:color w:val="000000"/>
        </w:rPr>
        <w:br/>
        <w:t>ГУП «Петербургский метрополитен».</w:t>
      </w:r>
    </w:p>
    <w:p w:rsidR="006E714E" w:rsidRPr="008D27B1" w:rsidRDefault="006E714E" w:rsidP="006E714E">
      <w:pPr>
        <w:widowControl w:val="0"/>
        <w:autoSpaceDE w:val="0"/>
        <w:autoSpaceDN w:val="0"/>
        <w:adjustRightInd w:val="0"/>
        <w:jc w:val="both"/>
        <w:rPr>
          <w:iCs/>
        </w:rPr>
      </w:pPr>
    </w:p>
    <w:p w:rsidR="006E714E" w:rsidRPr="008D27B1" w:rsidRDefault="006E714E" w:rsidP="006E714E">
      <w:pPr>
        <w:widowControl w:val="0"/>
        <w:autoSpaceDE w:val="0"/>
        <w:autoSpaceDN w:val="0"/>
        <w:adjustRightInd w:val="0"/>
        <w:ind w:firstLine="709"/>
        <w:jc w:val="both"/>
        <w:rPr>
          <w:b/>
          <w:bCs/>
        </w:rPr>
      </w:pPr>
      <w:r w:rsidRPr="008D27B1">
        <w:t xml:space="preserve"> </w:t>
      </w:r>
      <w:r w:rsidRPr="008D27B1">
        <w:rPr>
          <w:b/>
          <w:bCs/>
        </w:rPr>
        <w:t xml:space="preserve">Раздел 2. Требования к описанию предмета закупки и условий Договора </w:t>
      </w:r>
    </w:p>
    <w:p w:rsidR="006E714E" w:rsidRPr="008D27B1" w:rsidRDefault="006E714E" w:rsidP="006E714E">
      <w:pPr>
        <w:widowControl w:val="0"/>
        <w:autoSpaceDE w:val="0"/>
        <w:autoSpaceDN w:val="0"/>
        <w:adjustRightInd w:val="0"/>
        <w:ind w:firstLine="709"/>
        <w:jc w:val="both"/>
      </w:pPr>
    </w:p>
    <w:p w:rsidR="006E714E" w:rsidRPr="008D27B1" w:rsidRDefault="006E714E" w:rsidP="006E714E">
      <w:pPr>
        <w:widowControl w:val="0"/>
        <w:rPr>
          <w:color w:val="000000"/>
        </w:rPr>
      </w:pPr>
      <w:r w:rsidRPr="008D27B1">
        <w:rPr>
          <w:color w:val="000000"/>
        </w:rPr>
        <w:t>2.1. Предмет закупки</w:t>
      </w:r>
      <w:r w:rsidRPr="008D27B1">
        <w:rPr>
          <w:b/>
        </w:rPr>
        <w:t xml:space="preserve">: </w:t>
      </w:r>
      <w:r w:rsidR="00777649">
        <w:rPr>
          <w:b/>
        </w:rPr>
        <w:t>клапан</w:t>
      </w:r>
      <w:r w:rsidR="002B2FD7">
        <w:rPr>
          <w:b/>
        </w:rPr>
        <w:t>ы</w:t>
      </w:r>
      <w:r w:rsidR="00777649">
        <w:rPr>
          <w:b/>
        </w:rPr>
        <w:t xml:space="preserve"> обратны</w:t>
      </w:r>
      <w:r w:rsidR="002B2FD7">
        <w:rPr>
          <w:b/>
        </w:rPr>
        <w:t>е</w:t>
      </w:r>
      <w:r w:rsidR="00777649">
        <w:rPr>
          <w:b/>
        </w:rPr>
        <w:t xml:space="preserve"> Ду400</w:t>
      </w:r>
      <w:r w:rsidR="00C01B5F" w:rsidRPr="00C01B5F">
        <w:rPr>
          <w:b/>
        </w:rPr>
        <w:t xml:space="preserve"> </w:t>
      </w:r>
      <w:r w:rsidR="009E6323" w:rsidRPr="009E6323">
        <w:rPr>
          <w:b/>
        </w:rPr>
        <w:t>с приемной сеткой</w:t>
      </w:r>
      <w:r w:rsidR="009E6323">
        <w:rPr>
          <w:color w:val="000000"/>
        </w:rPr>
        <w:t xml:space="preserve"> </w:t>
      </w:r>
      <w:r w:rsidRPr="008D27B1">
        <w:rPr>
          <w:color w:val="000000"/>
        </w:rPr>
        <w:t>(далее – товар).</w:t>
      </w:r>
    </w:p>
    <w:p w:rsidR="006E714E" w:rsidRPr="008D27B1" w:rsidRDefault="006E714E" w:rsidP="006E714E">
      <w:pPr>
        <w:widowControl w:val="0"/>
        <w:rPr>
          <w:b/>
          <w:i/>
          <w:color w:val="000000"/>
        </w:rPr>
      </w:pPr>
      <w:r w:rsidRPr="008D27B1">
        <w:rPr>
          <w:b/>
          <w:i/>
          <w:color w:val="000000"/>
        </w:rPr>
        <w:t>2.2. Требования к качеству товара:</w:t>
      </w:r>
    </w:p>
    <w:p w:rsidR="006E714E" w:rsidRPr="008D27B1" w:rsidRDefault="006E714E" w:rsidP="006E714E">
      <w:pPr>
        <w:widowControl w:val="0"/>
        <w:autoSpaceDE w:val="0"/>
        <w:autoSpaceDN w:val="0"/>
        <w:adjustRightInd w:val="0"/>
        <w:jc w:val="both"/>
      </w:pPr>
      <w:r w:rsidRPr="008D27B1">
        <w:rPr>
          <w:color w:val="000000"/>
        </w:rPr>
        <w:t xml:space="preserve">2.2.1 Поставляемый товар должен соответствовать требованиям, указанным в Приложении </w:t>
      </w:r>
      <w:r w:rsidRPr="008D27B1">
        <w:rPr>
          <w:i/>
          <w:color w:val="000000"/>
        </w:rPr>
        <w:t>№1</w:t>
      </w:r>
      <w:r w:rsidR="00B06FF9">
        <w:rPr>
          <w:i/>
          <w:color w:val="000000"/>
        </w:rPr>
        <w:t>,</w:t>
      </w:r>
      <w:r w:rsidR="00777649">
        <w:rPr>
          <w:i/>
          <w:color w:val="000000"/>
        </w:rPr>
        <w:t xml:space="preserve"> №</w:t>
      </w:r>
      <w:r w:rsidR="00B06FF9">
        <w:rPr>
          <w:i/>
          <w:color w:val="000000"/>
        </w:rPr>
        <w:t>2</w:t>
      </w:r>
      <w:r w:rsidRPr="008D27B1">
        <w:rPr>
          <w:color w:val="000000"/>
        </w:rPr>
        <w:t xml:space="preserve"> к настоящим Техническим требованиям </w:t>
      </w:r>
      <w:r w:rsidRPr="008D27B1">
        <w:t>и нормативным актам, устанавливающим требования к товару, в том числе требования к сертификации и декларированию товара.</w:t>
      </w:r>
    </w:p>
    <w:p w:rsidR="006E714E" w:rsidRPr="008D27B1" w:rsidRDefault="006E714E" w:rsidP="006E714E">
      <w:pPr>
        <w:widowControl w:val="0"/>
        <w:autoSpaceDE w:val="0"/>
        <w:autoSpaceDN w:val="0"/>
        <w:adjustRightInd w:val="0"/>
        <w:jc w:val="both"/>
      </w:pPr>
      <w:r w:rsidRPr="008D27B1">
        <w:t>2.2.2. Поставляемый товар должен быть новым (не бывшим в употреблении, в ремонте, в том числе товаром, который не был восстановлен, у которого не была осуществлена замена составных частей, не были восстановлены потребительские свойства).</w:t>
      </w:r>
    </w:p>
    <w:p w:rsidR="006E714E" w:rsidRPr="008D27B1" w:rsidRDefault="006E714E" w:rsidP="006E714E">
      <w:pPr>
        <w:widowControl w:val="0"/>
        <w:autoSpaceDE w:val="0"/>
        <w:autoSpaceDN w:val="0"/>
        <w:adjustRightInd w:val="0"/>
        <w:jc w:val="both"/>
        <w:rPr>
          <w:b/>
          <w:i/>
        </w:rPr>
      </w:pPr>
      <w:r w:rsidRPr="008D27B1">
        <w:rPr>
          <w:b/>
          <w:i/>
        </w:rPr>
        <w:t>2.2.3. Требования к упаковке, маркировке товара:</w:t>
      </w:r>
    </w:p>
    <w:p w:rsidR="006E714E" w:rsidRPr="008D27B1" w:rsidRDefault="006E714E" w:rsidP="006E714E">
      <w:pPr>
        <w:widowControl w:val="0"/>
        <w:autoSpaceDE w:val="0"/>
        <w:autoSpaceDN w:val="0"/>
        <w:adjustRightInd w:val="0"/>
        <w:jc w:val="both"/>
      </w:pPr>
      <w:r w:rsidRPr="008D27B1">
        <w:t xml:space="preserve">2.2.3.1.  </w:t>
      </w:r>
      <w:r w:rsidRPr="008D27B1">
        <w:tab/>
        <w:t>Товар должен поставляться в невозвратной упаковке,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6E714E" w:rsidRPr="008D27B1" w:rsidRDefault="006E714E" w:rsidP="006E714E">
      <w:pPr>
        <w:widowControl w:val="0"/>
        <w:autoSpaceDE w:val="0"/>
        <w:autoSpaceDN w:val="0"/>
        <w:adjustRightInd w:val="0"/>
        <w:jc w:val="both"/>
      </w:pPr>
      <w:r w:rsidRPr="008D27B1">
        <w:t>2.2.3.2. Упаковка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6E714E" w:rsidRPr="008D27B1" w:rsidRDefault="006E714E" w:rsidP="006E714E">
      <w:pPr>
        <w:widowControl w:val="0"/>
        <w:autoSpaceDE w:val="0"/>
        <w:autoSpaceDN w:val="0"/>
        <w:adjustRightInd w:val="0"/>
        <w:jc w:val="both"/>
      </w:pPr>
      <w:r w:rsidRPr="008D27B1">
        <w:t>2.2.3.3.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6E714E" w:rsidRPr="008D27B1" w:rsidRDefault="006E714E" w:rsidP="006E714E">
      <w:pPr>
        <w:widowControl w:val="0"/>
        <w:autoSpaceDE w:val="0"/>
        <w:autoSpaceDN w:val="0"/>
        <w:adjustRightInd w:val="0"/>
        <w:jc w:val="both"/>
      </w:pPr>
      <w:r w:rsidRPr="008D27B1">
        <w:t>2.2.3.4. Маркировка или бирка на грузовой единице (таре) (на бумажном носителе в печатной форме) должна в обязательном порядке содержать следующие сведения:</w:t>
      </w:r>
    </w:p>
    <w:p w:rsidR="006E714E" w:rsidRPr="008D27B1" w:rsidRDefault="006E714E" w:rsidP="006E714E">
      <w:pPr>
        <w:widowControl w:val="0"/>
        <w:autoSpaceDE w:val="0"/>
        <w:autoSpaceDN w:val="0"/>
        <w:adjustRightInd w:val="0"/>
        <w:jc w:val="both"/>
      </w:pPr>
      <w:r w:rsidRPr="008D27B1">
        <w:t>- наименование поставщика;</w:t>
      </w:r>
    </w:p>
    <w:p w:rsidR="006E714E" w:rsidRPr="008D27B1" w:rsidRDefault="006E714E" w:rsidP="006E714E">
      <w:pPr>
        <w:widowControl w:val="0"/>
        <w:autoSpaceDE w:val="0"/>
        <w:autoSpaceDN w:val="0"/>
        <w:adjustRightInd w:val="0"/>
        <w:jc w:val="both"/>
      </w:pPr>
      <w:r w:rsidRPr="008D27B1">
        <w:t xml:space="preserve">- наименование товара в соответствии с Договором, </w:t>
      </w:r>
    </w:p>
    <w:p w:rsidR="006E714E" w:rsidRPr="008D27B1" w:rsidRDefault="006E714E" w:rsidP="006E714E">
      <w:pPr>
        <w:widowControl w:val="0"/>
        <w:autoSpaceDE w:val="0"/>
        <w:autoSpaceDN w:val="0"/>
        <w:adjustRightInd w:val="0"/>
        <w:jc w:val="both"/>
      </w:pPr>
      <w:r w:rsidRPr="008D27B1">
        <w:t xml:space="preserve">- номенклатурный номер в соответствии с Договором, </w:t>
      </w:r>
    </w:p>
    <w:p w:rsidR="006E714E" w:rsidRPr="008D27B1" w:rsidRDefault="006E714E" w:rsidP="006E714E">
      <w:pPr>
        <w:widowControl w:val="0"/>
        <w:autoSpaceDE w:val="0"/>
        <w:autoSpaceDN w:val="0"/>
        <w:adjustRightInd w:val="0"/>
        <w:jc w:val="both"/>
      </w:pPr>
      <w:r w:rsidRPr="008D27B1">
        <w:t>- количество товара, содержащееся в грузовой единице (таре),</w:t>
      </w:r>
    </w:p>
    <w:p w:rsidR="006E714E" w:rsidRPr="008D27B1" w:rsidRDefault="006E714E" w:rsidP="006E714E">
      <w:pPr>
        <w:widowControl w:val="0"/>
        <w:autoSpaceDE w:val="0"/>
        <w:autoSpaceDN w:val="0"/>
        <w:adjustRightInd w:val="0"/>
        <w:jc w:val="both"/>
      </w:pPr>
      <w:r w:rsidRPr="008D27B1">
        <w:t>- дату изготовления товара.</w:t>
      </w:r>
    </w:p>
    <w:p w:rsidR="006E714E" w:rsidRPr="008D27B1" w:rsidRDefault="006E714E" w:rsidP="006E714E">
      <w:pPr>
        <w:widowControl w:val="0"/>
        <w:autoSpaceDE w:val="0"/>
        <w:autoSpaceDN w:val="0"/>
        <w:adjustRightInd w:val="0"/>
        <w:jc w:val="both"/>
      </w:pPr>
      <w:r w:rsidRPr="008D27B1">
        <w:t>2.2.3.5.</w:t>
      </w:r>
      <w:r w:rsidRPr="008D27B1">
        <w:tab/>
        <w:t xml:space="preserve">В случае не соблюдения требований, установленных в п.2.2.3. </w:t>
      </w:r>
      <w:r w:rsidRPr="008D27B1">
        <w:rPr>
          <w:color w:val="000000"/>
        </w:rPr>
        <w:t>настоящих технических требований</w:t>
      </w:r>
      <w:r w:rsidRPr="008D27B1">
        <w:t>, Заказчик вправе не принимать поставленный товар</w:t>
      </w:r>
    </w:p>
    <w:p w:rsidR="006E714E" w:rsidRPr="008D27B1" w:rsidRDefault="006E714E" w:rsidP="006E714E">
      <w:pPr>
        <w:widowControl w:val="0"/>
        <w:jc w:val="both"/>
        <w:rPr>
          <w:b/>
          <w:i/>
        </w:rPr>
      </w:pPr>
      <w:r w:rsidRPr="008D27B1">
        <w:rPr>
          <w:b/>
          <w:i/>
        </w:rPr>
        <w:t>2.3. Требования к безопасности товара:</w:t>
      </w:r>
    </w:p>
    <w:p w:rsidR="006E714E" w:rsidRPr="008D27B1" w:rsidRDefault="006E714E" w:rsidP="006E714E">
      <w:pPr>
        <w:widowControl w:val="0"/>
        <w:jc w:val="both"/>
      </w:pPr>
      <w:r w:rsidRPr="008D27B1">
        <w:lastRenderedPageBreak/>
        <w:t>2.3.1. Товар должен соответствовать требованиям безопасности, действующим на территории Российской Федерации.</w:t>
      </w:r>
    </w:p>
    <w:p w:rsidR="006E714E" w:rsidRPr="008D27B1" w:rsidRDefault="006E714E" w:rsidP="006E714E">
      <w:pPr>
        <w:widowControl w:val="0"/>
        <w:jc w:val="both"/>
      </w:pPr>
      <w:r w:rsidRPr="008D27B1">
        <w:t>2.3.2.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w:t>
      </w:r>
    </w:p>
    <w:p w:rsidR="006E714E" w:rsidRPr="008D27B1" w:rsidRDefault="006E714E" w:rsidP="006E714E">
      <w:pPr>
        <w:widowControl w:val="0"/>
        <w:jc w:val="both"/>
        <w:rPr>
          <w:b/>
          <w:i/>
        </w:rPr>
      </w:pPr>
      <w:r w:rsidRPr="008D27B1">
        <w:rPr>
          <w:b/>
          <w:i/>
        </w:rPr>
        <w:t>2.4. Требования к количеству товара:</w:t>
      </w:r>
    </w:p>
    <w:p w:rsidR="00AB3AB1" w:rsidRPr="00944CBD" w:rsidRDefault="00AB3AB1" w:rsidP="00AB3AB1">
      <w:pPr>
        <w:keepNext/>
        <w:keepLines/>
        <w:jc w:val="both"/>
      </w:pPr>
      <w:r w:rsidRPr="00D621F6">
        <w:t>2.</w:t>
      </w:r>
      <w:r>
        <w:t>4</w:t>
      </w:r>
      <w:r w:rsidRPr="00D621F6">
        <w:t>.</w:t>
      </w:r>
      <w:r>
        <w:t>1</w:t>
      </w:r>
      <w:r w:rsidRPr="00D621F6">
        <w:t xml:space="preserve">. </w:t>
      </w:r>
      <w:r w:rsidRPr="00944CBD">
        <w:t>Количество поставляемого товара должно строго соответствовать количеству товара, указанному в Приложении №1 к настоящим техническим требованиям.</w:t>
      </w:r>
    </w:p>
    <w:p w:rsidR="006E714E" w:rsidRPr="008D27B1" w:rsidRDefault="006E714E" w:rsidP="006E714E">
      <w:pPr>
        <w:widowControl w:val="0"/>
        <w:jc w:val="both"/>
        <w:rPr>
          <w:b/>
          <w:i/>
        </w:rPr>
      </w:pPr>
      <w:r w:rsidRPr="008D27B1">
        <w:rPr>
          <w:b/>
          <w:i/>
        </w:rPr>
        <w:t>2.5. Требования к техническим, функциональным и эксплуатационным характеристикам товара:</w:t>
      </w:r>
      <w:r w:rsidRPr="008D27B1">
        <w:t xml:space="preserve"> </w:t>
      </w:r>
    </w:p>
    <w:p w:rsidR="00675497" w:rsidRDefault="006E714E" w:rsidP="006E714E">
      <w:pPr>
        <w:widowControl w:val="0"/>
        <w:autoSpaceDE w:val="0"/>
        <w:autoSpaceDN w:val="0"/>
        <w:adjustRightInd w:val="0"/>
        <w:jc w:val="both"/>
      </w:pPr>
      <w:r w:rsidRPr="008D27B1">
        <w:t xml:space="preserve">2.5.1.Товар должен соответствовать требованиям, указанным в Приложении </w:t>
      </w:r>
      <w:r w:rsidR="00FE4BD3">
        <w:rPr>
          <w:i/>
        </w:rPr>
        <w:t>№1</w:t>
      </w:r>
      <w:r w:rsidR="00B06FF9">
        <w:rPr>
          <w:i/>
        </w:rPr>
        <w:t xml:space="preserve">, </w:t>
      </w:r>
      <w:r w:rsidR="00777649">
        <w:rPr>
          <w:i/>
        </w:rPr>
        <w:t>№</w:t>
      </w:r>
      <w:r w:rsidR="00B06FF9">
        <w:rPr>
          <w:i/>
        </w:rPr>
        <w:t>2</w:t>
      </w:r>
      <w:r w:rsidR="00FE4BD3">
        <w:rPr>
          <w:i/>
        </w:rPr>
        <w:t xml:space="preserve"> </w:t>
      </w:r>
      <w:r w:rsidRPr="008D27B1">
        <w:t xml:space="preserve"> к </w:t>
      </w:r>
      <w:r w:rsidRPr="008D27B1">
        <w:rPr>
          <w:color w:val="000000"/>
        </w:rPr>
        <w:t>настоящим Техническим требованиям</w:t>
      </w:r>
      <w:r w:rsidRPr="008D27B1">
        <w:t>.</w:t>
      </w:r>
    </w:p>
    <w:p w:rsidR="0019464D" w:rsidRPr="007F0732" w:rsidRDefault="0019464D" w:rsidP="0019464D">
      <w:pPr>
        <w:widowControl w:val="0"/>
        <w:autoSpaceDE w:val="0"/>
        <w:autoSpaceDN w:val="0"/>
        <w:adjustRightInd w:val="0"/>
        <w:jc w:val="both"/>
      </w:pPr>
      <w:r>
        <w:t>2.5</w:t>
      </w:r>
      <w:r w:rsidRPr="006A272F">
        <w:t>.</w:t>
      </w:r>
      <w:r>
        <w:t>2</w:t>
      </w:r>
      <w:r w:rsidRPr="006A272F">
        <w:t>. Функциональные характеристики поставляем</w:t>
      </w:r>
      <w:r w:rsidR="00AB3AB1">
        <w:t>ого товара</w:t>
      </w:r>
      <w:r w:rsidRPr="006A272F">
        <w:t>:</w:t>
      </w:r>
    </w:p>
    <w:tbl>
      <w:tblPr>
        <w:tblStyle w:val="a5"/>
        <w:tblW w:w="10065" w:type="dxa"/>
        <w:tblLayout w:type="fixed"/>
        <w:tblLook w:val="04A0" w:firstRow="1" w:lastRow="0" w:firstColumn="1" w:lastColumn="0" w:noHBand="0" w:noVBand="1"/>
      </w:tblPr>
      <w:tblGrid>
        <w:gridCol w:w="1843"/>
        <w:gridCol w:w="3510"/>
        <w:gridCol w:w="4712"/>
      </w:tblGrid>
      <w:tr w:rsidR="00FA7669" w:rsidRPr="004636C4" w:rsidTr="001F4CAE">
        <w:trPr>
          <w:trHeight w:val="517"/>
        </w:trPr>
        <w:tc>
          <w:tcPr>
            <w:tcW w:w="1843" w:type="dxa"/>
            <w:vAlign w:val="center"/>
          </w:tcPr>
          <w:p w:rsidR="00FA7669" w:rsidRPr="004636C4" w:rsidRDefault="00FA7669" w:rsidP="004636C4">
            <w:pPr>
              <w:widowControl w:val="0"/>
              <w:jc w:val="center"/>
              <w:rPr>
                <w:bCs/>
                <w:color w:val="000000"/>
              </w:rPr>
            </w:pPr>
            <w:r w:rsidRPr="004636C4">
              <w:rPr>
                <w:bCs/>
                <w:color w:val="000000"/>
              </w:rPr>
              <w:t>Номенклатурный номер</w:t>
            </w:r>
          </w:p>
        </w:tc>
        <w:tc>
          <w:tcPr>
            <w:tcW w:w="3510" w:type="dxa"/>
            <w:vAlign w:val="center"/>
          </w:tcPr>
          <w:p w:rsidR="00FA7669" w:rsidRPr="004636C4" w:rsidRDefault="00FA7669" w:rsidP="004636C4">
            <w:pPr>
              <w:widowControl w:val="0"/>
              <w:jc w:val="center"/>
            </w:pPr>
            <w:r w:rsidRPr="004636C4">
              <w:t>Наименование</w:t>
            </w:r>
          </w:p>
        </w:tc>
        <w:tc>
          <w:tcPr>
            <w:tcW w:w="4712" w:type="dxa"/>
            <w:vAlign w:val="center"/>
          </w:tcPr>
          <w:p w:rsidR="00FA7669" w:rsidRPr="004636C4" w:rsidRDefault="00777649" w:rsidP="00777649">
            <w:pPr>
              <w:widowControl w:val="0"/>
              <w:jc w:val="center"/>
            </w:pPr>
            <w:r>
              <w:t xml:space="preserve">Функциональные </w:t>
            </w:r>
            <w:r w:rsidR="00FA7669" w:rsidRPr="004636C4">
              <w:t>характеристики</w:t>
            </w:r>
          </w:p>
        </w:tc>
      </w:tr>
      <w:tr w:rsidR="001F4CAE" w:rsidRPr="004636C4" w:rsidTr="001F4CAE">
        <w:trPr>
          <w:trHeight w:val="381"/>
        </w:trPr>
        <w:tc>
          <w:tcPr>
            <w:tcW w:w="1843" w:type="dxa"/>
            <w:vAlign w:val="center"/>
          </w:tcPr>
          <w:p w:rsidR="001F4CAE" w:rsidRPr="001F4CAE" w:rsidRDefault="00777649" w:rsidP="00716411">
            <w:pPr>
              <w:jc w:val="center"/>
              <w:rPr>
                <w:szCs w:val="22"/>
              </w:rPr>
            </w:pPr>
            <w:r w:rsidRPr="00777649">
              <w:rPr>
                <w:szCs w:val="22"/>
              </w:rPr>
              <w:t>132032513</w:t>
            </w:r>
          </w:p>
        </w:tc>
        <w:tc>
          <w:tcPr>
            <w:tcW w:w="3510" w:type="dxa"/>
            <w:vAlign w:val="center"/>
          </w:tcPr>
          <w:p w:rsidR="001F4CAE" w:rsidRPr="001F4CAE" w:rsidRDefault="00777649" w:rsidP="00716411">
            <w:pPr>
              <w:jc w:val="center"/>
              <w:rPr>
                <w:szCs w:val="22"/>
              </w:rPr>
            </w:pPr>
            <w:r w:rsidRPr="00B60F43">
              <w:rPr>
                <w:bCs/>
                <w:kern w:val="36"/>
              </w:rPr>
              <w:t>клапан обр. Ду400 с приемн. сеткой</w:t>
            </w:r>
          </w:p>
        </w:tc>
        <w:tc>
          <w:tcPr>
            <w:tcW w:w="4712" w:type="dxa"/>
            <w:vAlign w:val="center"/>
          </w:tcPr>
          <w:p w:rsidR="001F4CAE" w:rsidRPr="0071520A" w:rsidRDefault="00777649" w:rsidP="00B36D08">
            <w:pPr>
              <w:jc w:val="center"/>
              <w:outlineLvl w:val="0"/>
            </w:pPr>
            <w:r w:rsidRPr="0031568F">
              <w:t>Клапаны обратные приемные с сеткой фланцевые</w:t>
            </w:r>
            <w:r>
              <w:t>, о</w:t>
            </w:r>
            <w:r w:rsidRPr="0031568F">
              <w:t>бозначаемые 16ч42р, используются в насосных установках</w:t>
            </w:r>
            <w:r>
              <w:t xml:space="preserve"> н</w:t>
            </w:r>
            <w:r w:rsidRPr="0031568F">
              <w:t>а конце вертикального всасывающего трубопровода для</w:t>
            </w:r>
            <w:r>
              <w:t xml:space="preserve"> в</w:t>
            </w:r>
            <w:r w:rsidRPr="0031568F">
              <w:t>оды, нефти и других жидких неагрессивных сред</w:t>
            </w:r>
            <w:r w:rsidRPr="00960855">
              <w:t>.</w:t>
            </w:r>
          </w:p>
        </w:tc>
      </w:tr>
    </w:tbl>
    <w:p w:rsidR="004636C4" w:rsidRPr="007F0732" w:rsidRDefault="004636C4" w:rsidP="004636C4">
      <w:pPr>
        <w:widowControl w:val="0"/>
        <w:autoSpaceDE w:val="0"/>
        <w:autoSpaceDN w:val="0"/>
        <w:adjustRightInd w:val="0"/>
        <w:jc w:val="both"/>
      </w:pPr>
      <w:r>
        <w:t>2.5</w:t>
      </w:r>
      <w:r w:rsidRPr="006A272F">
        <w:t>.</w:t>
      </w:r>
      <w:r>
        <w:rPr>
          <w:lang w:val="en-US"/>
        </w:rPr>
        <w:t>3</w:t>
      </w:r>
      <w:r w:rsidRPr="006A272F">
        <w:t xml:space="preserve">. </w:t>
      </w:r>
      <w:r w:rsidRPr="004636C4">
        <w:t>Комплектность товара</w:t>
      </w:r>
      <w:r w:rsidRPr="006A272F">
        <w:t>:</w:t>
      </w:r>
    </w:p>
    <w:tbl>
      <w:tblPr>
        <w:tblStyle w:val="a5"/>
        <w:tblW w:w="10065" w:type="dxa"/>
        <w:tblLayout w:type="fixed"/>
        <w:tblLook w:val="04A0" w:firstRow="1" w:lastRow="0" w:firstColumn="1" w:lastColumn="0" w:noHBand="0" w:noVBand="1"/>
      </w:tblPr>
      <w:tblGrid>
        <w:gridCol w:w="1843"/>
        <w:gridCol w:w="3510"/>
        <w:gridCol w:w="4712"/>
      </w:tblGrid>
      <w:tr w:rsidR="004636C4" w:rsidRPr="004636C4" w:rsidTr="001F4CAE">
        <w:trPr>
          <w:trHeight w:val="517"/>
        </w:trPr>
        <w:tc>
          <w:tcPr>
            <w:tcW w:w="1843" w:type="dxa"/>
            <w:vAlign w:val="center"/>
          </w:tcPr>
          <w:p w:rsidR="004636C4" w:rsidRPr="004636C4" w:rsidRDefault="004636C4" w:rsidP="007F4B14">
            <w:pPr>
              <w:widowControl w:val="0"/>
              <w:jc w:val="center"/>
              <w:rPr>
                <w:bCs/>
                <w:color w:val="000000"/>
              </w:rPr>
            </w:pPr>
            <w:r w:rsidRPr="004636C4">
              <w:rPr>
                <w:bCs/>
                <w:color w:val="000000"/>
              </w:rPr>
              <w:t>Номенклатурный номер</w:t>
            </w:r>
          </w:p>
        </w:tc>
        <w:tc>
          <w:tcPr>
            <w:tcW w:w="3510" w:type="dxa"/>
            <w:vAlign w:val="center"/>
          </w:tcPr>
          <w:p w:rsidR="004636C4" w:rsidRPr="004636C4" w:rsidRDefault="004636C4" w:rsidP="007F4B14">
            <w:pPr>
              <w:widowControl w:val="0"/>
              <w:jc w:val="center"/>
            </w:pPr>
            <w:r w:rsidRPr="004636C4">
              <w:t>Наименование</w:t>
            </w:r>
          </w:p>
        </w:tc>
        <w:tc>
          <w:tcPr>
            <w:tcW w:w="4712" w:type="dxa"/>
            <w:vAlign w:val="center"/>
          </w:tcPr>
          <w:p w:rsidR="004636C4" w:rsidRPr="004636C4" w:rsidRDefault="004636C4" w:rsidP="004636C4">
            <w:pPr>
              <w:widowControl w:val="0"/>
              <w:jc w:val="center"/>
            </w:pPr>
            <w:r w:rsidRPr="004636C4">
              <w:t xml:space="preserve">Комплектность </w:t>
            </w:r>
          </w:p>
        </w:tc>
      </w:tr>
      <w:tr w:rsidR="00777649" w:rsidRPr="004636C4" w:rsidTr="001F4CAE">
        <w:trPr>
          <w:trHeight w:val="381"/>
        </w:trPr>
        <w:tc>
          <w:tcPr>
            <w:tcW w:w="1843" w:type="dxa"/>
            <w:vAlign w:val="center"/>
          </w:tcPr>
          <w:p w:rsidR="00777649" w:rsidRPr="001F4CAE" w:rsidRDefault="00777649" w:rsidP="003523D5">
            <w:pPr>
              <w:jc w:val="center"/>
              <w:rPr>
                <w:szCs w:val="22"/>
              </w:rPr>
            </w:pPr>
            <w:r w:rsidRPr="00777649">
              <w:rPr>
                <w:szCs w:val="22"/>
              </w:rPr>
              <w:t>132032513</w:t>
            </w:r>
          </w:p>
        </w:tc>
        <w:tc>
          <w:tcPr>
            <w:tcW w:w="3510" w:type="dxa"/>
            <w:vAlign w:val="center"/>
          </w:tcPr>
          <w:p w:rsidR="00777649" w:rsidRPr="001F4CAE" w:rsidRDefault="00777649" w:rsidP="003523D5">
            <w:pPr>
              <w:jc w:val="center"/>
              <w:rPr>
                <w:szCs w:val="22"/>
              </w:rPr>
            </w:pPr>
            <w:r w:rsidRPr="00B60F43">
              <w:rPr>
                <w:bCs/>
                <w:kern w:val="36"/>
              </w:rPr>
              <w:t>клапан обр. Ду400 с приемн. сеткой</w:t>
            </w:r>
          </w:p>
        </w:tc>
        <w:tc>
          <w:tcPr>
            <w:tcW w:w="4712" w:type="dxa"/>
            <w:vAlign w:val="center"/>
          </w:tcPr>
          <w:p w:rsidR="00777649" w:rsidRPr="00960855" w:rsidRDefault="00777649" w:rsidP="00777649">
            <w:pPr>
              <w:numPr>
                <w:ilvl w:val="0"/>
                <w:numId w:val="1"/>
              </w:numPr>
              <w:tabs>
                <w:tab w:val="left" w:pos="320"/>
              </w:tabs>
              <w:spacing w:after="100" w:afterAutospacing="1"/>
              <w:ind w:left="0" w:firstLine="0"/>
              <w:contextualSpacing/>
            </w:pPr>
            <w:r w:rsidRPr="00B60B79">
              <w:rPr>
                <w:bCs/>
                <w:kern w:val="36"/>
              </w:rPr>
              <w:t xml:space="preserve">Клапан обратный Ду400 с приемной сеткой </w:t>
            </w:r>
            <w:r w:rsidRPr="00960855">
              <w:t>- 1 шт.;</w:t>
            </w:r>
          </w:p>
          <w:p w:rsidR="00777649" w:rsidRPr="00CE2F91" w:rsidRDefault="00777649" w:rsidP="00777649">
            <w:pPr>
              <w:numPr>
                <w:ilvl w:val="0"/>
                <w:numId w:val="1"/>
              </w:numPr>
              <w:tabs>
                <w:tab w:val="left" w:pos="320"/>
              </w:tabs>
              <w:spacing w:after="100" w:afterAutospacing="1"/>
              <w:ind w:left="0" w:firstLine="0"/>
              <w:contextualSpacing/>
            </w:pPr>
            <w:r w:rsidRPr="00960855">
              <w:t>Паспорт -1 шт.</w:t>
            </w:r>
          </w:p>
        </w:tc>
      </w:tr>
    </w:tbl>
    <w:p w:rsidR="009E2CD3" w:rsidRPr="008D27B1" w:rsidRDefault="009E2CD3" w:rsidP="006E714E">
      <w:pPr>
        <w:widowControl w:val="0"/>
        <w:autoSpaceDE w:val="0"/>
        <w:autoSpaceDN w:val="0"/>
        <w:adjustRightInd w:val="0"/>
        <w:contextualSpacing/>
        <w:jc w:val="both"/>
        <w:rPr>
          <w:b/>
          <w:bCs/>
          <w:color w:val="000000"/>
        </w:rPr>
      </w:pPr>
    </w:p>
    <w:p w:rsidR="006E714E" w:rsidRPr="008D27B1" w:rsidRDefault="006E714E" w:rsidP="006D4809">
      <w:pPr>
        <w:widowControl w:val="0"/>
        <w:autoSpaceDE w:val="0"/>
        <w:autoSpaceDN w:val="0"/>
        <w:adjustRightInd w:val="0"/>
        <w:jc w:val="center"/>
        <w:rPr>
          <w:b/>
        </w:rPr>
      </w:pPr>
      <w:r w:rsidRPr="008D27B1">
        <w:rPr>
          <w:b/>
          <w:bCs/>
        </w:rPr>
        <w:t xml:space="preserve">Раздел 3. </w:t>
      </w:r>
      <w:r w:rsidRPr="008D27B1">
        <w:rPr>
          <w:b/>
        </w:rPr>
        <w:t xml:space="preserve">Требования к гарантийному сроку товара и (или) объему предоставления гарантий их качества. </w:t>
      </w:r>
    </w:p>
    <w:p w:rsidR="006E714E" w:rsidRPr="008D27B1" w:rsidRDefault="006E714E" w:rsidP="006E714E">
      <w:pPr>
        <w:widowControl w:val="0"/>
        <w:jc w:val="both"/>
      </w:pPr>
      <w:r w:rsidRPr="008D27B1">
        <w:t xml:space="preserve">3. Требования </w:t>
      </w:r>
      <w:r w:rsidRPr="008D27B1">
        <w:rPr>
          <w:i/>
        </w:rPr>
        <w:t>к гарантийным обязательствам</w:t>
      </w:r>
      <w:r w:rsidRPr="008D27B1">
        <w:t>:</w:t>
      </w:r>
    </w:p>
    <w:p w:rsidR="006E714E" w:rsidRPr="00B36D08" w:rsidRDefault="006E714E" w:rsidP="006E714E">
      <w:pPr>
        <w:widowControl w:val="0"/>
        <w:jc w:val="both"/>
      </w:pPr>
      <w:r w:rsidRPr="008D27B1">
        <w:t xml:space="preserve">3.1. Гарантийный срок на поставленный товар </w:t>
      </w:r>
      <w:r w:rsidR="00777649" w:rsidRPr="00777649">
        <w:t xml:space="preserve">должен составлять не менее срока действующей на дату поставки товара гарантии изготовителя товара и не менее 12 (двенадцати) месяцев со дня приёмки </w:t>
      </w:r>
      <w:r w:rsidR="002B2FD7">
        <w:t>товара</w:t>
      </w:r>
      <w:r w:rsidR="00777649" w:rsidRPr="00777649">
        <w:t xml:space="preserve"> Заказчиком</w:t>
      </w:r>
      <w:r w:rsidRPr="008D27B1">
        <w:t>.</w:t>
      </w:r>
    </w:p>
    <w:p w:rsidR="004636C4" w:rsidRPr="00B36D08" w:rsidRDefault="004636C4" w:rsidP="006E714E">
      <w:pPr>
        <w:widowControl w:val="0"/>
        <w:jc w:val="both"/>
      </w:pPr>
    </w:p>
    <w:p w:rsidR="006E714E" w:rsidRPr="00054177" w:rsidRDefault="006E714E" w:rsidP="001A6F1F">
      <w:pPr>
        <w:widowControl w:val="0"/>
        <w:autoSpaceDE w:val="0"/>
        <w:autoSpaceDN w:val="0"/>
        <w:adjustRightInd w:val="0"/>
        <w:ind w:firstLine="567"/>
        <w:jc w:val="center"/>
        <w:rPr>
          <w:b/>
          <w:lang w:eastAsia="en-US"/>
        </w:rPr>
      </w:pPr>
      <w:r w:rsidRPr="008D27B1">
        <w:rPr>
          <w:b/>
          <w:bCs/>
        </w:rPr>
        <w:t>Раздел 4. Т</w:t>
      </w:r>
      <w:r w:rsidRPr="008D27B1">
        <w:rPr>
          <w:b/>
          <w:lang w:eastAsia="en-US"/>
        </w:rPr>
        <w:t>ребования энергетической эффективности товаров</w:t>
      </w:r>
    </w:p>
    <w:p w:rsidR="003D507F" w:rsidRPr="008D27B1" w:rsidRDefault="006E714E" w:rsidP="006E714E">
      <w:pPr>
        <w:widowControl w:val="0"/>
        <w:jc w:val="both"/>
      </w:pPr>
      <w:r w:rsidRPr="008D27B1">
        <w:t>Требования не установлены.</w:t>
      </w:r>
    </w:p>
    <w:p w:rsidR="00675497" w:rsidRPr="00054177" w:rsidRDefault="006E714E" w:rsidP="001A6F1F">
      <w:pPr>
        <w:widowControl w:val="0"/>
        <w:autoSpaceDE w:val="0"/>
        <w:autoSpaceDN w:val="0"/>
        <w:adjustRightInd w:val="0"/>
        <w:jc w:val="center"/>
        <w:rPr>
          <w:b/>
          <w:bCs/>
        </w:rPr>
      </w:pPr>
      <w:r w:rsidRPr="008D27B1">
        <w:rPr>
          <w:b/>
          <w:bCs/>
        </w:rPr>
        <w:t>Раздел 5. Срок, место, условия поставки товара</w:t>
      </w:r>
    </w:p>
    <w:p w:rsidR="006E714E" w:rsidRPr="00AB3AB1" w:rsidRDefault="006E714E" w:rsidP="00AB3AB1">
      <w:pPr>
        <w:widowControl w:val="0"/>
        <w:autoSpaceDE w:val="0"/>
        <w:autoSpaceDN w:val="0"/>
        <w:adjustRightInd w:val="0"/>
        <w:ind w:firstLine="708"/>
        <w:rPr>
          <w:b/>
          <w:bCs/>
          <w:i/>
        </w:rPr>
      </w:pPr>
      <w:r w:rsidRPr="00AB3AB1">
        <w:rPr>
          <w:b/>
          <w:bCs/>
          <w:i/>
        </w:rPr>
        <w:t xml:space="preserve">5.1. Место поставки товара: </w:t>
      </w:r>
    </w:p>
    <w:p w:rsidR="00AB3AB1" w:rsidRPr="00AB3AB1" w:rsidRDefault="00AB3AB1" w:rsidP="00AB3AB1">
      <w:pPr>
        <w:ind w:firstLine="708"/>
        <w:jc w:val="both"/>
      </w:pPr>
      <w:r w:rsidRPr="00AB3AB1">
        <w:rPr>
          <w:bCs/>
        </w:rPr>
        <w:t>5.1. </w:t>
      </w:r>
      <w:r w:rsidRPr="00AB3AB1">
        <w:t xml:space="preserve">Доставка товара осуществляется транспортом Поставщика по одному из адресов: </w:t>
      </w:r>
    </w:p>
    <w:p w:rsidR="00AB3AB1" w:rsidRPr="00AB3AB1" w:rsidRDefault="00AB3AB1" w:rsidP="00AB3AB1">
      <w:pPr>
        <w:jc w:val="both"/>
      </w:pPr>
      <w:r w:rsidRPr="008D3ECB">
        <w:rPr>
          <w:b/>
        </w:rPr>
        <w:t>г. Санкт-Петербург, пр. Стачек д.100, пр. Витебский, д.107, 3-й Рыбацкий проезд, д.4, ул. Софийская, д.113</w:t>
      </w:r>
      <w:r w:rsidRPr="00AB3AB1">
        <w:t>.</w:t>
      </w:r>
    </w:p>
    <w:p w:rsidR="00AB3AB1" w:rsidRPr="00AB3AB1" w:rsidRDefault="00AB3AB1" w:rsidP="00AB3AB1">
      <w:pPr>
        <w:jc w:val="both"/>
      </w:pPr>
      <w:r w:rsidRPr="00AB3AB1">
        <w:t>Непосредственный адрес доставки согласовывается Поставщиком с ответственным за Договор лицом, по адресу электронной почты (__________), перед направле</w:t>
      </w:r>
      <w:r>
        <w:t xml:space="preserve">нием информации в соответствии </w:t>
      </w:r>
      <w:r w:rsidRPr="00AB3AB1">
        <w:t>с п. 5.3.3 Договора.</w:t>
      </w:r>
    </w:p>
    <w:p w:rsidR="00AB3AB1" w:rsidRPr="00AB3AB1" w:rsidRDefault="00AB3AB1" w:rsidP="00AB3AB1">
      <w:pPr>
        <w:widowControl w:val="0"/>
        <w:autoSpaceDE w:val="0"/>
        <w:autoSpaceDN w:val="0"/>
        <w:adjustRightInd w:val="0"/>
        <w:ind w:firstLine="567"/>
        <w:jc w:val="both"/>
        <w:rPr>
          <w:b/>
          <w:bCs/>
        </w:rPr>
      </w:pPr>
      <w:r w:rsidRPr="00AB3AB1">
        <w:rPr>
          <w:b/>
          <w:bCs/>
        </w:rPr>
        <w:t xml:space="preserve">5.2. Сроки поставки товара: </w:t>
      </w:r>
    </w:p>
    <w:p w:rsidR="00AB3AB1" w:rsidRPr="001E6367" w:rsidRDefault="00AB3AB1" w:rsidP="00AB3AB1">
      <w:pPr>
        <w:keepNext/>
        <w:keepLines/>
        <w:autoSpaceDE w:val="0"/>
        <w:autoSpaceDN w:val="0"/>
        <w:adjustRightInd w:val="0"/>
        <w:ind w:firstLine="567"/>
        <w:jc w:val="both"/>
        <w:rPr>
          <w:bCs/>
        </w:rPr>
      </w:pPr>
      <w:r w:rsidRPr="00AB3AB1">
        <w:rPr>
          <w:bCs/>
        </w:rPr>
        <w:t>5.2.1. Поставка Продукции осуществляется</w:t>
      </w:r>
      <w:r w:rsidRPr="001E6367">
        <w:rPr>
          <w:bCs/>
        </w:rPr>
        <w:t xml:space="preserve"> в сроки, установленные в соответствии со Спецификаци</w:t>
      </w:r>
      <w:r>
        <w:rPr>
          <w:bCs/>
        </w:rPr>
        <w:t>ей (Приложение № 1 к Техническим требованиям).</w:t>
      </w:r>
    </w:p>
    <w:p w:rsidR="00AB3AB1" w:rsidRPr="00D621F6" w:rsidRDefault="00AB3AB1" w:rsidP="00AB3AB1">
      <w:pPr>
        <w:widowControl w:val="0"/>
        <w:autoSpaceDE w:val="0"/>
        <w:autoSpaceDN w:val="0"/>
        <w:adjustRightInd w:val="0"/>
        <w:ind w:firstLine="567"/>
        <w:jc w:val="both"/>
      </w:pPr>
      <w:r w:rsidRPr="00D621F6">
        <w:rPr>
          <w:b/>
          <w:bCs/>
        </w:rPr>
        <w:t>5.3. Условия поставки товара:</w:t>
      </w:r>
      <w:r w:rsidRPr="00D621F6">
        <w:rPr>
          <w:bCs/>
        </w:rPr>
        <w:t xml:space="preserve"> </w:t>
      </w:r>
    </w:p>
    <w:p w:rsidR="00AB3AB1" w:rsidRPr="00D621F6" w:rsidRDefault="00AB3AB1" w:rsidP="00AB3AB1">
      <w:pPr>
        <w:widowControl w:val="0"/>
        <w:ind w:firstLine="567"/>
        <w:jc w:val="both"/>
        <w:rPr>
          <w:bCs/>
        </w:rPr>
      </w:pPr>
      <w:r w:rsidRPr="00D621F6">
        <w:rPr>
          <w:bCs/>
        </w:rPr>
        <w:t>5.3.1. Все транспортные расходы должны быть включены в стоимость товара.</w:t>
      </w:r>
    </w:p>
    <w:p w:rsidR="00AB3AB1" w:rsidRPr="00D621F6" w:rsidRDefault="00AB3AB1" w:rsidP="00AB3AB1">
      <w:pPr>
        <w:widowControl w:val="0"/>
        <w:ind w:firstLine="567"/>
        <w:jc w:val="both"/>
      </w:pPr>
      <w:r w:rsidRPr="00D621F6">
        <w:rPr>
          <w:bCs/>
        </w:rPr>
        <w:t>5.3.2. Получение товара Заказчиком производится на складе Заказчика.</w:t>
      </w:r>
    </w:p>
    <w:p w:rsidR="00AB3AB1" w:rsidRPr="00D621F6" w:rsidRDefault="00AB3AB1" w:rsidP="00AB3AB1">
      <w:pPr>
        <w:widowControl w:val="0"/>
        <w:ind w:firstLine="567"/>
        <w:jc w:val="both"/>
      </w:pPr>
      <w:r w:rsidRPr="00D621F6">
        <w:rPr>
          <w:bCs/>
        </w:rPr>
        <w:t xml:space="preserve">5.3.3. </w:t>
      </w:r>
      <w:r w:rsidRPr="00D621F6">
        <w:t xml:space="preserve">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w:t>
      </w:r>
      <w:r w:rsidRPr="00D621F6">
        <w:lastRenderedPageBreak/>
        <w:t>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 __________, который обязан проверить 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p>
    <w:p w:rsidR="00AB3AB1" w:rsidRPr="00D621F6" w:rsidRDefault="00AB3AB1" w:rsidP="00AB3AB1">
      <w:pPr>
        <w:widowControl w:val="0"/>
        <w:autoSpaceDE w:val="0"/>
        <w:autoSpaceDN w:val="0"/>
        <w:adjustRightInd w:val="0"/>
        <w:ind w:firstLine="567"/>
        <w:jc w:val="both"/>
        <w:rPr>
          <w:bCs/>
        </w:rPr>
      </w:pPr>
      <w:r w:rsidRPr="00D621F6">
        <w:rPr>
          <w:bCs/>
        </w:rPr>
        <w:t>5.3.4. В случае не предоставления данных на проезд автотранспорта на территорию                                   ГУП «Петербургский метрополитен» согласно п. 5.3.3 Технических требований, Заказчик вправе отказать Поставщику в приеме товара на складах.</w:t>
      </w:r>
    </w:p>
    <w:p w:rsidR="00AB3AB1" w:rsidRPr="00D621F6" w:rsidRDefault="00AB3AB1" w:rsidP="00AB3AB1">
      <w:pPr>
        <w:widowControl w:val="0"/>
        <w:rPr>
          <w:b/>
          <w:bCs/>
        </w:rPr>
      </w:pPr>
    </w:p>
    <w:p w:rsidR="00AB3AB1" w:rsidRPr="00D621F6" w:rsidRDefault="00AB3AB1" w:rsidP="00277DFE">
      <w:pPr>
        <w:widowControl w:val="0"/>
        <w:jc w:val="center"/>
        <w:rPr>
          <w:b/>
          <w:bCs/>
        </w:rPr>
      </w:pPr>
      <w:r w:rsidRPr="00D621F6">
        <w:rPr>
          <w:b/>
          <w:bCs/>
        </w:rPr>
        <w:t>Раздел 6. Порядок приемки товара</w:t>
      </w:r>
    </w:p>
    <w:p w:rsidR="00AB3AB1" w:rsidRPr="00D621F6" w:rsidRDefault="00AB3AB1" w:rsidP="00AB3AB1">
      <w:pPr>
        <w:widowControl w:val="0"/>
        <w:ind w:firstLine="567"/>
        <w:jc w:val="both"/>
      </w:pPr>
      <w:r w:rsidRPr="00D621F6">
        <w:t xml:space="preserve">6.1. 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соответствия/декларациям соответствия и иным документам, и характеристикам, установленным Техническими требованиями и Договором. </w:t>
      </w:r>
    </w:p>
    <w:p w:rsidR="00AB3AB1" w:rsidRPr="00D621F6" w:rsidRDefault="00AB3AB1" w:rsidP="00AB3AB1">
      <w:pPr>
        <w:widowControl w:val="0"/>
        <w:ind w:firstLine="567"/>
        <w:jc w:val="both"/>
      </w:pPr>
      <w:r w:rsidRPr="00D621F6">
        <w:t>6.2.</w:t>
      </w:r>
      <w:r w:rsidRPr="00D621F6">
        <w:tab/>
        <w:t>Получение товара и его приёмка производятся на территории Заказчика</w:t>
      </w:r>
      <w:r w:rsidR="00D1224D">
        <w:t>.</w:t>
      </w:r>
    </w:p>
    <w:p w:rsidR="00AB3AB1" w:rsidRPr="00D621F6" w:rsidRDefault="00AB3AB1" w:rsidP="00AB3AB1">
      <w:pPr>
        <w:widowControl w:val="0"/>
        <w:ind w:firstLine="567"/>
        <w:jc w:val="both"/>
      </w:pPr>
      <w:r w:rsidRPr="00D621F6">
        <w:t>6.3.</w:t>
      </w:r>
      <w:r w:rsidRPr="00D621F6">
        <w:tab/>
        <w:t xml:space="preserve">Получение товара Заказчиком оформляется подписанием товарно-транспортной накладной или транспортной накладной. </w:t>
      </w:r>
    </w:p>
    <w:p w:rsidR="00AB3AB1" w:rsidRPr="00D621F6" w:rsidRDefault="00AB3AB1" w:rsidP="00AB3AB1">
      <w:pPr>
        <w:widowControl w:val="0"/>
        <w:ind w:firstLine="567"/>
        <w:jc w:val="both"/>
      </w:pPr>
      <w:r w:rsidRPr="00D621F6">
        <w:t>6.4.</w:t>
      </w:r>
      <w:r w:rsidRPr="00D621F6">
        <w:tab/>
        <w:t>Одновременно с поставкой товара Поставщик обязуется передать Заказчику сопроводительные документы:</w:t>
      </w:r>
    </w:p>
    <w:p w:rsidR="00AB3AB1" w:rsidRPr="008C0207" w:rsidRDefault="00AB3AB1" w:rsidP="00AB3AB1">
      <w:pPr>
        <w:widowControl w:val="0"/>
        <w:jc w:val="both"/>
        <w:rPr>
          <w:b/>
        </w:rPr>
      </w:pPr>
      <w:r w:rsidRPr="008C0207">
        <w:rPr>
          <w:b/>
        </w:rPr>
        <w:t>на товар, подлежащий прослеживаемости:</w:t>
      </w:r>
    </w:p>
    <w:p w:rsidR="00AB3AB1" w:rsidRPr="008C0207" w:rsidRDefault="00AB3AB1" w:rsidP="00AB3AB1">
      <w:pPr>
        <w:widowControl w:val="0"/>
        <w:jc w:val="both"/>
      </w:pPr>
      <w:r w:rsidRPr="008C0207">
        <w:t xml:space="preserve">- 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AB3AB1" w:rsidRPr="008C0207" w:rsidRDefault="00AB3AB1" w:rsidP="00AB3AB1">
      <w:pPr>
        <w:widowControl w:val="0"/>
        <w:jc w:val="both"/>
      </w:pPr>
      <w:r w:rsidRPr="008C0207">
        <w:t>-</w:t>
      </w:r>
      <w:r w:rsidRPr="008C0207">
        <w:tab/>
        <w:t>счет;</w:t>
      </w:r>
    </w:p>
    <w:p w:rsidR="00AB3AB1" w:rsidRPr="008C0207" w:rsidRDefault="00AB3AB1" w:rsidP="00AB3AB1">
      <w:pPr>
        <w:widowControl w:val="0"/>
        <w:jc w:val="both"/>
      </w:pPr>
      <w:r w:rsidRPr="008C0207">
        <w:t xml:space="preserve">-          копия </w:t>
      </w:r>
      <w:r>
        <w:t>Договора</w:t>
      </w:r>
      <w:r w:rsidRPr="008C0207">
        <w:t>;</w:t>
      </w:r>
    </w:p>
    <w:p w:rsidR="00AB3AB1" w:rsidRPr="008C0207" w:rsidRDefault="00AB3AB1" w:rsidP="00AB3AB1">
      <w:pPr>
        <w:widowControl w:val="0"/>
        <w:jc w:val="both"/>
      </w:pPr>
      <w:r w:rsidRPr="008C0207">
        <w:t>-</w:t>
      </w:r>
      <w:r w:rsidRPr="008C0207">
        <w:tab/>
        <w:t>товарно-транспортная накладная или транспортная накладная;</w:t>
      </w:r>
    </w:p>
    <w:p w:rsidR="00AB3AB1" w:rsidRPr="008C0207" w:rsidRDefault="00AB3AB1" w:rsidP="00AB3AB1">
      <w:pPr>
        <w:widowControl w:val="0"/>
        <w:jc w:val="both"/>
      </w:pPr>
      <w:r w:rsidRPr="008C0207">
        <w:t>-</w:t>
      </w:r>
      <w:r w:rsidRPr="008C0207">
        <w:tab/>
        <w:t>техническая документация, предусмотренная изготовителем товара;</w:t>
      </w:r>
    </w:p>
    <w:p w:rsidR="00AB3AB1" w:rsidRPr="008C0207" w:rsidRDefault="00AB3AB1" w:rsidP="00AB3AB1">
      <w:pPr>
        <w:widowControl w:val="0"/>
        <w:jc w:val="both"/>
      </w:pPr>
      <w:r w:rsidRPr="008C0207">
        <w:t>-</w:t>
      </w:r>
      <w:r w:rsidRPr="008C0207">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AB3AB1" w:rsidRPr="008C0207" w:rsidRDefault="00AB3AB1" w:rsidP="00AB3AB1">
      <w:pPr>
        <w:widowControl w:val="0"/>
        <w:jc w:val="both"/>
      </w:pPr>
      <w:r w:rsidRPr="008C0207">
        <w:t>-</w:t>
      </w:r>
      <w:r w:rsidRPr="008C0207">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AB3AB1" w:rsidRPr="008C0207" w:rsidRDefault="00AB3AB1" w:rsidP="00AB3AB1">
      <w:pPr>
        <w:widowControl w:val="0"/>
        <w:jc w:val="both"/>
      </w:pPr>
      <w:r w:rsidRPr="008C0207">
        <w:t>-</w:t>
      </w:r>
      <w:r w:rsidRPr="008C0207">
        <w:tab/>
        <w:t>сертификат пожарной безопасности (на товар, подлежащий обязательному подтверждению соответствия);</w:t>
      </w:r>
    </w:p>
    <w:p w:rsidR="00AB3AB1" w:rsidRPr="008C0207" w:rsidRDefault="00AB3AB1" w:rsidP="00AB3AB1">
      <w:pPr>
        <w:widowControl w:val="0"/>
        <w:jc w:val="both"/>
      </w:pPr>
      <w:r w:rsidRPr="008C0207">
        <w:t>-</w:t>
      </w:r>
      <w:r w:rsidRPr="008C0207">
        <w:tab/>
        <w:t>свидетельство о государственной регистрации товара (на товар, подлежащий обязательному подтверждению соответствия);</w:t>
      </w:r>
    </w:p>
    <w:p w:rsidR="00AB3AB1" w:rsidRPr="008C0207" w:rsidRDefault="00AB3AB1" w:rsidP="00AB3AB1">
      <w:pPr>
        <w:widowControl w:val="0"/>
        <w:jc w:val="both"/>
      </w:pPr>
      <w:r w:rsidRPr="008C0207">
        <w:t>-</w:t>
      </w:r>
      <w:r w:rsidRPr="008C0207">
        <w:tab/>
        <w:t>в случае необходимости иные документы, предусмотренные требованиями Договора и/или Технических требований.</w:t>
      </w:r>
    </w:p>
    <w:p w:rsidR="00AB3AB1" w:rsidRPr="008C0207" w:rsidRDefault="00AB3AB1" w:rsidP="00AB3AB1">
      <w:pPr>
        <w:widowControl w:val="0"/>
        <w:jc w:val="both"/>
        <w:rPr>
          <w:b/>
        </w:rPr>
      </w:pPr>
      <w:r w:rsidRPr="008C0207">
        <w:rPr>
          <w:b/>
        </w:rPr>
        <w:t>на товар, не подлежащий прослеживаемости:</w:t>
      </w:r>
    </w:p>
    <w:p w:rsidR="00AB3AB1" w:rsidRPr="004F7EF2" w:rsidRDefault="00AB3AB1" w:rsidP="00AB3AB1">
      <w:pPr>
        <w:widowControl w:val="0"/>
        <w:jc w:val="both"/>
      </w:pPr>
      <w:r w:rsidRPr="008C0207">
        <w:t>- товарная накладная (ТОРГ-12), счет-фактура на поставляемый товар (при</w:t>
      </w:r>
      <w:r w:rsidRPr="004F7EF2">
        <w:t xml:space="preserve"> необходимости) или универсальный передаточный документ (УПД) в 3-х экземплярах; </w:t>
      </w:r>
    </w:p>
    <w:p w:rsidR="00AB3AB1" w:rsidRPr="004F7EF2" w:rsidRDefault="00AB3AB1" w:rsidP="00AB3AB1">
      <w:pPr>
        <w:widowControl w:val="0"/>
        <w:jc w:val="both"/>
      </w:pPr>
      <w:r w:rsidRPr="004F7EF2">
        <w:t>-</w:t>
      </w:r>
      <w:r w:rsidRPr="004F7EF2">
        <w:tab/>
        <w:t>счет;</w:t>
      </w:r>
    </w:p>
    <w:p w:rsidR="00AB3AB1" w:rsidRPr="004F7EF2" w:rsidRDefault="00AB3AB1" w:rsidP="00AB3AB1">
      <w:pPr>
        <w:widowControl w:val="0"/>
        <w:jc w:val="both"/>
      </w:pPr>
      <w:r w:rsidRPr="004F7EF2">
        <w:t xml:space="preserve">-          копия </w:t>
      </w:r>
      <w:r>
        <w:t>Договора</w:t>
      </w:r>
      <w:r w:rsidRPr="004F7EF2">
        <w:t>;</w:t>
      </w:r>
    </w:p>
    <w:p w:rsidR="00AB3AB1" w:rsidRPr="004F7EF2" w:rsidRDefault="00AB3AB1" w:rsidP="00AB3AB1">
      <w:pPr>
        <w:widowControl w:val="0"/>
        <w:jc w:val="both"/>
      </w:pPr>
      <w:r w:rsidRPr="004F7EF2">
        <w:t>-</w:t>
      </w:r>
      <w:r w:rsidRPr="004F7EF2">
        <w:tab/>
        <w:t>товарно-транспортная накладная или транспортная накладная;</w:t>
      </w:r>
    </w:p>
    <w:p w:rsidR="00AB3AB1" w:rsidRPr="004F7EF2" w:rsidRDefault="00AB3AB1" w:rsidP="00AB3AB1">
      <w:pPr>
        <w:widowControl w:val="0"/>
        <w:jc w:val="both"/>
      </w:pPr>
      <w:r w:rsidRPr="004F7EF2">
        <w:t>-</w:t>
      </w:r>
      <w:r w:rsidRPr="004F7EF2">
        <w:tab/>
        <w:t>техническая документация, предусмотренная изготовителем товара;</w:t>
      </w:r>
    </w:p>
    <w:p w:rsidR="00AB3AB1" w:rsidRPr="004F7EF2" w:rsidRDefault="00AB3AB1" w:rsidP="00AB3AB1">
      <w:pPr>
        <w:widowControl w:val="0"/>
        <w:jc w:val="both"/>
      </w:pPr>
      <w:r w:rsidRPr="004F7EF2">
        <w:t>-</w:t>
      </w:r>
      <w:r w:rsidRPr="004F7EF2">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AB3AB1" w:rsidRPr="004F7EF2" w:rsidRDefault="00AB3AB1" w:rsidP="00AB3AB1">
      <w:pPr>
        <w:widowControl w:val="0"/>
        <w:jc w:val="both"/>
      </w:pPr>
      <w:r w:rsidRPr="004F7EF2">
        <w:t>-</w:t>
      </w:r>
      <w:r w:rsidRPr="004F7EF2">
        <w:tab/>
        <w:t xml:space="preserve">заверенные Поставщиком копии сертификатов обязательной сертификации или </w:t>
      </w:r>
      <w:r w:rsidRPr="004F7EF2">
        <w:lastRenderedPageBreak/>
        <w:t>деклараций о соответствии (на товар, подлежащий обязательному подтверждению соответствия);</w:t>
      </w:r>
    </w:p>
    <w:p w:rsidR="00AB3AB1" w:rsidRPr="004F7EF2" w:rsidRDefault="00AB3AB1" w:rsidP="00AB3AB1">
      <w:pPr>
        <w:widowControl w:val="0"/>
        <w:jc w:val="both"/>
      </w:pPr>
      <w:r w:rsidRPr="004F7EF2">
        <w:t>-</w:t>
      </w:r>
      <w:r w:rsidRPr="004F7EF2">
        <w:tab/>
        <w:t>сертификат пожарной безопасности (на товар, подлежащий обязательному подтверждению соответствия);</w:t>
      </w:r>
    </w:p>
    <w:p w:rsidR="00AB3AB1" w:rsidRPr="004F7EF2" w:rsidRDefault="00AB3AB1" w:rsidP="00AB3AB1">
      <w:pPr>
        <w:widowControl w:val="0"/>
        <w:jc w:val="both"/>
      </w:pPr>
      <w:r w:rsidRPr="004F7EF2">
        <w:t>-</w:t>
      </w:r>
      <w:r w:rsidRPr="004F7EF2">
        <w:tab/>
        <w:t>свидетельство о государственной регистрации товара (на товар, подлежащий обязательному подтверждению соответствия);</w:t>
      </w:r>
    </w:p>
    <w:p w:rsidR="00AB3AB1" w:rsidRPr="007F0732" w:rsidRDefault="00AB3AB1" w:rsidP="00AB3AB1">
      <w:pPr>
        <w:widowControl w:val="0"/>
        <w:jc w:val="both"/>
      </w:pPr>
      <w:r w:rsidRPr="004F7EF2">
        <w:t>-</w:t>
      </w:r>
      <w:r w:rsidRPr="004F7EF2">
        <w:tab/>
        <w:t>в случае необходимости иные документы, предусмотренные требованиями Договора и/или Технических требований.</w:t>
      </w:r>
    </w:p>
    <w:p w:rsidR="00AB3AB1" w:rsidRPr="007F0732" w:rsidRDefault="00AB3AB1" w:rsidP="00AB3AB1">
      <w:pPr>
        <w:widowControl w:val="0"/>
        <w:jc w:val="both"/>
      </w:pPr>
      <w:r w:rsidRPr="007F0732">
        <w:tab/>
        <w:t xml:space="preserve">В случае предоставления вышеуказанной документации на иностранном языке, должен быть предоставлен нотариально заверенный перевод. </w:t>
      </w:r>
    </w:p>
    <w:p w:rsidR="00AB3AB1" w:rsidRPr="00D621F6" w:rsidRDefault="00AB3AB1" w:rsidP="00AB3AB1">
      <w:pPr>
        <w:widowControl w:val="0"/>
        <w:ind w:firstLine="567"/>
        <w:jc w:val="both"/>
      </w:pPr>
      <w:r w:rsidRPr="00D621F6">
        <w:t>6.5.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Договором и/или Техническими требованиями.</w:t>
      </w:r>
    </w:p>
    <w:p w:rsidR="00AB3AB1" w:rsidRPr="00D621F6" w:rsidRDefault="00AB3AB1" w:rsidP="00AB3AB1">
      <w:pPr>
        <w:widowControl w:val="0"/>
        <w:tabs>
          <w:tab w:val="left" w:pos="567"/>
        </w:tabs>
        <w:ind w:firstLine="567"/>
        <w:jc w:val="both"/>
      </w:pPr>
      <w:r w:rsidRPr="00D621F6">
        <w:t>6.6. Перечень документов, указанных в п. 6.4 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РФ.</w:t>
      </w:r>
    </w:p>
    <w:p w:rsidR="00AB3AB1" w:rsidRPr="00D621F6" w:rsidRDefault="00AB3AB1" w:rsidP="00AB3AB1">
      <w:pPr>
        <w:widowControl w:val="0"/>
        <w:ind w:firstLine="567"/>
        <w:jc w:val="both"/>
      </w:pPr>
      <w:r w:rsidRPr="00D621F6">
        <w:t>6.7. Приемка поставленного товара проводится уполномоченным представителем Заказчика в течение 20 (двадцати) дней после получения Товара Заказчиком на территории Заказчика.</w:t>
      </w:r>
    </w:p>
    <w:p w:rsidR="00AB3AB1" w:rsidRPr="00D621F6" w:rsidRDefault="00AB3AB1" w:rsidP="00AB3AB1">
      <w:pPr>
        <w:widowControl w:val="0"/>
        <w:ind w:firstLine="567"/>
        <w:jc w:val="both"/>
      </w:pPr>
      <w:r w:rsidRPr="00D621F6">
        <w:t>6.8. Порядок приёмки товара по количеству и качеству в части, не противоречащей условиям действующего законодательства РФ,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со всеми изменениями и дополнениями, которые применяются в части, не противоречащей условиям Договора и Техническим требованиям.</w:t>
      </w:r>
    </w:p>
    <w:p w:rsidR="00AB3AB1" w:rsidRPr="00D621F6" w:rsidRDefault="00AB3AB1" w:rsidP="00AB3AB1">
      <w:pPr>
        <w:widowControl w:val="0"/>
        <w:ind w:firstLine="567"/>
        <w:jc w:val="both"/>
      </w:pPr>
      <w:r w:rsidRPr="00D621F6">
        <w:t>6.9.Приемка товара включает в себя следующие этапы:</w:t>
      </w:r>
    </w:p>
    <w:p w:rsidR="00AB3AB1" w:rsidRPr="00D621F6" w:rsidRDefault="00AB3AB1" w:rsidP="00AB3AB1">
      <w:pPr>
        <w:widowControl w:val="0"/>
        <w:ind w:firstLine="567"/>
        <w:jc w:val="both"/>
      </w:pPr>
      <w:r w:rsidRPr="00D621F6">
        <w:t>- проверка количества и комплектности товара;</w:t>
      </w:r>
    </w:p>
    <w:p w:rsidR="00AB3AB1" w:rsidRPr="00D621F6" w:rsidRDefault="00AB3AB1" w:rsidP="00AB3AB1">
      <w:pPr>
        <w:widowControl w:val="0"/>
        <w:ind w:firstLine="567"/>
        <w:jc w:val="both"/>
      </w:pPr>
      <w:r w:rsidRPr="00D621F6">
        <w:t>- проверка товара на соответствие наименованиям, характеристикам;</w:t>
      </w:r>
    </w:p>
    <w:p w:rsidR="00AB3AB1" w:rsidRPr="00D621F6" w:rsidRDefault="00AB3AB1" w:rsidP="00AB3AB1">
      <w:pPr>
        <w:widowControl w:val="0"/>
        <w:ind w:firstLine="567"/>
        <w:jc w:val="both"/>
      </w:pPr>
      <w:r w:rsidRPr="00D621F6">
        <w:t>- контроль наличия/отсутствия внешних повреждений товара и упаковки;</w:t>
      </w:r>
    </w:p>
    <w:p w:rsidR="00AB3AB1" w:rsidRPr="00D621F6" w:rsidRDefault="00AB3AB1" w:rsidP="00AB3AB1">
      <w:pPr>
        <w:widowControl w:val="0"/>
        <w:ind w:firstLine="567"/>
        <w:jc w:val="both"/>
      </w:pPr>
      <w:r w:rsidRPr="00D621F6">
        <w:t>- проверка наличия документов к товару в соответствии с требованиями законодательства Российской Федерации и технических требований;</w:t>
      </w:r>
    </w:p>
    <w:p w:rsidR="00AB3AB1" w:rsidRPr="00D621F6" w:rsidRDefault="00AB3AB1" w:rsidP="00AB3AB1">
      <w:pPr>
        <w:widowControl w:val="0"/>
        <w:ind w:firstLine="567"/>
        <w:jc w:val="both"/>
      </w:pPr>
      <w:r w:rsidRPr="00D621F6">
        <w:t>-  проверка наличия и правильности оформления документов, предусмотренных Договором и технических требований;</w:t>
      </w:r>
    </w:p>
    <w:p w:rsidR="00AB3AB1" w:rsidRPr="00D621F6" w:rsidRDefault="00AB3AB1" w:rsidP="00AB3AB1">
      <w:pPr>
        <w:widowControl w:val="0"/>
        <w:ind w:firstLine="567"/>
        <w:jc w:val="both"/>
      </w:pPr>
      <w:r w:rsidRPr="00D621F6">
        <w:t xml:space="preserve">- проверка маркировки и упаковки товара в соответствии с требованиями законодательства Российской Федерации, Договора и Техническим требованиям. </w:t>
      </w:r>
    </w:p>
    <w:p w:rsidR="00AB3AB1" w:rsidRPr="00D621F6" w:rsidRDefault="00AB3AB1" w:rsidP="00AB3AB1">
      <w:pPr>
        <w:widowControl w:val="0"/>
        <w:ind w:firstLine="567"/>
        <w:jc w:val="both"/>
      </w:pPr>
      <w:r w:rsidRPr="00D621F6">
        <w:t>6.10. 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w:t>
      </w:r>
    </w:p>
    <w:p w:rsidR="00AB3AB1" w:rsidRPr="00D621F6" w:rsidRDefault="00AB3AB1" w:rsidP="00AB3AB1">
      <w:pPr>
        <w:widowControl w:val="0"/>
        <w:ind w:firstLine="567"/>
        <w:jc w:val="both"/>
      </w:pPr>
      <w:r w:rsidRPr="00D621F6">
        <w:t>6.11. 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AB3AB1" w:rsidRPr="00D621F6" w:rsidRDefault="00AB3AB1" w:rsidP="00AB3AB1">
      <w:pPr>
        <w:widowControl w:val="0"/>
        <w:ind w:firstLine="567"/>
        <w:jc w:val="both"/>
      </w:pPr>
      <w:r w:rsidRPr="00D621F6">
        <w:t xml:space="preserve">6.12. Товары, не соответствующие ассортименту, комплектности, качеству установленным в Договоре требованиям, подлежат возврату Поставщику с актом (по Форме М-7). </w:t>
      </w:r>
    </w:p>
    <w:p w:rsidR="00AB3AB1" w:rsidRPr="00D621F6" w:rsidRDefault="00AB3AB1" w:rsidP="00AB3AB1">
      <w:pPr>
        <w:widowControl w:val="0"/>
        <w:ind w:firstLine="567"/>
        <w:jc w:val="both"/>
      </w:pPr>
      <w:r w:rsidRPr="00D621F6">
        <w:t xml:space="preserve">6.13. 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документации и в объеме, соответствующем документации и условиям Договора, а также иными расходами, </w:t>
      </w:r>
      <w:r w:rsidRPr="00D621F6">
        <w:lastRenderedPageBreak/>
        <w:t xml:space="preserve">направленными на устранение недостатков и несоответствий поставленного товара условиям Договора и Техническим требованиям, осуществляются силами Поставщика и за его Счет.         </w:t>
      </w:r>
    </w:p>
    <w:p w:rsidR="00AB3AB1" w:rsidRPr="00D621F6" w:rsidRDefault="00AB3AB1" w:rsidP="00AB3AB1">
      <w:pPr>
        <w:widowControl w:val="0"/>
        <w:ind w:firstLine="567"/>
        <w:jc w:val="both"/>
      </w:pPr>
      <w:r w:rsidRPr="00D621F6">
        <w:t xml:space="preserve"> 6.14. Поставщик обязан в установленный в акте (по Форме М-7) срок передать Заказчику товары, соответствующие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AB3AB1" w:rsidRPr="00D621F6" w:rsidRDefault="00AB3AB1" w:rsidP="00AB3AB1">
      <w:pPr>
        <w:widowControl w:val="0"/>
        <w:ind w:firstLine="567"/>
        <w:jc w:val="both"/>
      </w:pPr>
      <w:r w:rsidRPr="00D621F6">
        <w:t xml:space="preserve"> 6.15. 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AB3AB1" w:rsidRPr="00D621F6" w:rsidRDefault="00AB3AB1" w:rsidP="00AB3AB1">
      <w:pPr>
        <w:widowControl w:val="0"/>
        <w:ind w:firstLine="567"/>
        <w:jc w:val="both"/>
      </w:pPr>
      <w:r w:rsidRPr="00D621F6">
        <w:t xml:space="preserve"> 6.16.  При не достижении согласия между Поставщиком и Заказчиком при осуществлении приёмки товаров, спор разрешается в порядке, установленным законодательством Российской Федерации и Договором. </w:t>
      </w:r>
    </w:p>
    <w:p w:rsidR="00AB3AB1" w:rsidRPr="00D621F6" w:rsidRDefault="00AB3AB1" w:rsidP="00AB3AB1">
      <w:pPr>
        <w:widowControl w:val="0"/>
        <w:ind w:firstLine="567"/>
        <w:jc w:val="both"/>
      </w:pPr>
      <w:r w:rsidRPr="00D621F6">
        <w:t xml:space="preserve"> 6.17. 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 поставленным.</w:t>
      </w:r>
    </w:p>
    <w:p w:rsidR="00AB3AB1" w:rsidRPr="00D621F6" w:rsidRDefault="00AB3AB1" w:rsidP="00AB3AB1">
      <w:pPr>
        <w:widowControl w:val="0"/>
        <w:ind w:firstLine="567"/>
        <w:jc w:val="both"/>
      </w:pPr>
      <w:r w:rsidRPr="00D621F6">
        <w:t xml:space="preserve"> 6.18. 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w:t>
      </w:r>
    </w:p>
    <w:p w:rsidR="00AB3AB1" w:rsidRPr="00D621F6" w:rsidRDefault="00AB3AB1" w:rsidP="00AB3AB1">
      <w:pPr>
        <w:widowControl w:val="0"/>
        <w:ind w:firstLine="567"/>
        <w:jc w:val="both"/>
      </w:pPr>
      <w:r w:rsidRPr="00D621F6">
        <w:t xml:space="preserve"> 6.19. Заказчик вправе заявить Поставщику претензии по скрытым дефектам товара в течение гарантийного срока, который начинает течь с даты приемки товара Заказчиком. Замена, допоставка товара осуществляются силами Поставщика и за его счет, в сроки, установленные претензией.</w:t>
      </w:r>
    </w:p>
    <w:p w:rsidR="00AB3AB1" w:rsidRPr="00D621F6" w:rsidRDefault="00AB3AB1" w:rsidP="00AB3AB1">
      <w:pPr>
        <w:widowControl w:val="0"/>
        <w:ind w:firstLine="567"/>
        <w:jc w:val="both"/>
      </w:pPr>
      <w:r w:rsidRPr="00D621F6">
        <w:t xml:space="preserve"> 6.20. Обязательство Поставщика по поставке товара считается выполненным с даты подписания Заказчиком товарной накладной (или универсального передаточного документа).</w:t>
      </w:r>
    </w:p>
    <w:p w:rsidR="006E714E" w:rsidRPr="008D27B1" w:rsidRDefault="006E714E" w:rsidP="006E714E">
      <w:pPr>
        <w:widowControl w:val="0"/>
        <w:jc w:val="both"/>
        <w:outlineLvl w:val="1"/>
      </w:pPr>
    </w:p>
    <w:p w:rsidR="00675497" w:rsidRPr="008D27B1" w:rsidRDefault="006E714E" w:rsidP="006D4809">
      <w:pPr>
        <w:widowControl w:val="0"/>
        <w:autoSpaceDE w:val="0"/>
        <w:autoSpaceDN w:val="0"/>
        <w:adjustRightInd w:val="0"/>
        <w:jc w:val="center"/>
        <w:rPr>
          <w:b/>
          <w:bCs/>
        </w:rPr>
      </w:pPr>
      <w:r w:rsidRPr="008D27B1">
        <w:rPr>
          <w:b/>
          <w:bCs/>
        </w:rPr>
        <w:t>Раздел 7. Условия оплаты товара</w:t>
      </w:r>
    </w:p>
    <w:p w:rsidR="000A3348" w:rsidRPr="00D1777A" w:rsidRDefault="000A3348" w:rsidP="000A3348">
      <w:pPr>
        <w:widowControl w:val="0"/>
        <w:autoSpaceDE w:val="0"/>
        <w:autoSpaceDN w:val="0"/>
        <w:adjustRightInd w:val="0"/>
        <w:ind w:firstLine="567"/>
        <w:jc w:val="both"/>
      </w:pPr>
      <w:r w:rsidRPr="00D1777A">
        <w:t xml:space="preserve">Оплата производится по факту поставки товара в течение </w:t>
      </w:r>
      <w:r w:rsidRPr="00D1777A">
        <w:rPr>
          <w:b/>
        </w:rPr>
        <w:t>7 (семи) рабочих дней</w:t>
      </w:r>
      <w:r w:rsidRPr="00D1777A">
        <w:t xml:space="preserve"> </w:t>
      </w:r>
      <w:r w:rsidRPr="00D1777A">
        <w:br/>
        <w:t>с момента приемки товара на складе Заказчика при условии предоставления полного комплекта документов, сопровождающих поставку, оформленных в соответствии с требованиями Договора, технических требований и законодательства. Оплата за поставленный товар производится Заказчиком путем перечисления денежных средств на расчетный счет Поставщика. Обязательство Заказчика по оплате за поставку товара считается исполненным с момента списания денежных средств со счета Заказчика.</w:t>
      </w:r>
    </w:p>
    <w:p w:rsidR="006E714E" w:rsidRDefault="006E714E" w:rsidP="004636C4">
      <w:pPr>
        <w:widowControl w:val="0"/>
        <w:autoSpaceDE w:val="0"/>
        <w:autoSpaceDN w:val="0"/>
        <w:adjustRightInd w:val="0"/>
        <w:rPr>
          <w:bCs/>
        </w:rPr>
      </w:pPr>
    </w:p>
    <w:p w:rsidR="004210F0" w:rsidRPr="00B36D08" w:rsidRDefault="004210F0" w:rsidP="004636C4">
      <w:pPr>
        <w:widowControl w:val="0"/>
        <w:autoSpaceDE w:val="0"/>
        <w:autoSpaceDN w:val="0"/>
        <w:adjustRightInd w:val="0"/>
        <w:rPr>
          <w:bCs/>
        </w:rPr>
      </w:pPr>
    </w:p>
    <w:p w:rsidR="006E714E" w:rsidRPr="008D27B1" w:rsidRDefault="006E714E" w:rsidP="006E714E">
      <w:pPr>
        <w:widowControl w:val="0"/>
        <w:autoSpaceDE w:val="0"/>
        <w:autoSpaceDN w:val="0"/>
        <w:adjustRightInd w:val="0"/>
        <w:jc w:val="center"/>
        <w:outlineLvl w:val="1"/>
        <w:rPr>
          <w:b/>
          <w:bCs/>
        </w:rPr>
      </w:pPr>
      <w:r w:rsidRPr="008D27B1">
        <w:rPr>
          <w:b/>
          <w:bCs/>
        </w:rPr>
        <w:t>Раздел</w:t>
      </w:r>
      <w:r w:rsidR="004636C4" w:rsidRPr="00B36D08">
        <w:rPr>
          <w:b/>
          <w:bCs/>
        </w:rPr>
        <w:t>8</w:t>
      </w:r>
      <w:r w:rsidRPr="008D27B1">
        <w:rPr>
          <w:b/>
          <w:bCs/>
        </w:rPr>
        <w:t>. Перечень приложений, являющихся неотъемлемой частью технических требований</w:t>
      </w:r>
    </w:p>
    <w:p w:rsidR="006E714E" w:rsidRDefault="004636C4" w:rsidP="006E714E">
      <w:pPr>
        <w:widowControl w:val="0"/>
        <w:jc w:val="both"/>
      </w:pPr>
      <w:r w:rsidRPr="004636C4">
        <w:t>8</w:t>
      </w:r>
      <w:r w:rsidR="001E639C">
        <w:t>.1. Приложение №1: Специф</w:t>
      </w:r>
      <w:r w:rsidR="00277DFE">
        <w:t>икация;</w:t>
      </w:r>
    </w:p>
    <w:p w:rsidR="006E714E" w:rsidRPr="00277DFE" w:rsidRDefault="00277DFE" w:rsidP="006E714E">
      <w:pPr>
        <w:widowControl w:val="0"/>
        <w:jc w:val="both"/>
      </w:pPr>
      <w:r w:rsidRPr="004636C4">
        <w:t>8</w:t>
      </w:r>
      <w:r w:rsidRPr="008D27B1">
        <w:t xml:space="preserve">.2. Приложение №2 </w:t>
      </w:r>
      <w:r w:rsidRPr="00DB48C7">
        <w:t>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w:t>
      </w:r>
      <w:r>
        <w:t>овленным заказчиком требованиям</w:t>
      </w:r>
      <w:r w:rsidRPr="008D27B1">
        <w:t>.</w:t>
      </w:r>
    </w:p>
    <w:p w:rsidR="00B06FF9" w:rsidRDefault="00B06FF9" w:rsidP="006E714E">
      <w:pPr>
        <w:widowControl w:val="0"/>
        <w:jc w:val="both"/>
        <w:rPr>
          <w:b/>
          <w:bCs/>
        </w:rPr>
      </w:pPr>
    </w:p>
    <w:p w:rsidR="006E714E" w:rsidRPr="008D27B1" w:rsidRDefault="006E714E" w:rsidP="006E714E">
      <w:pPr>
        <w:widowControl w:val="0"/>
        <w:jc w:val="both"/>
        <w:rPr>
          <w:b/>
          <w:bCs/>
        </w:rPr>
      </w:pPr>
      <w:r w:rsidRPr="008D27B1">
        <w:rPr>
          <w:b/>
          <w:bCs/>
        </w:rPr>
        <w:t>Подготовил:</w:t>
      </w:r>
    </w:p>
    <w:p w:rsidR="004636C4" w:rsidRPr="004636C4" w:rsidRDefault="006E714E" w:rsidP="006E714E">
      <w:pPr>
        <w:widowControl w:val="0"/>
        <w:jc w:val="both"/>
        <w:rPr>
          <w:b/>
          <w:bCs/>
        </w:rPr>
      </w:pPr>
      <w:r w:rsidRPr="008D27B1">
        <w:rPr>
          <w:b/>
          <w:bCs/>
        </w:rPr>
        <w:t xml:space="preserve">Специалист ОПД                                                                                            </w:t>
      </w:r>
      <w:r w:rsidR="00817FCF">
        <w:rPr>
          <w:b/>
          <w:bCs/>
        </w:rPr>
        <w:t xml:space="preserve">  </w:t>
      </w:r>
      <w:r w:rsidRPr="008D27B1">
        <w:rPr>
          <w:b/>
          <w:bCs/>
        </w:rPr>
        <w:t xml:space="preserve"> </w:t>
      </w:r>
      <w:r w:rsidR="00203EA0">
        <w:rPr>
          <w:b/>
          <w:bCs/>
        </w:rPr>
        <w:t xml:space="preserve">      </w:t>
      </w:r>
      <w:r w:rsidR="004636C4">
        <w:rPr>
          <w:b/>
          <w:bCs/>
        </w:rPr>
        <w:t xml:space="preserve"> </w:t>
      </w:r>
      <w:r w:rsidR="008D3ECB">
        <w:rPr>
          <w:b/>
          <w:bCs/>
        </w:rPr>
        <w:t>Т.М.</w:t>
      </w:r>
      <w:r w:rsidR="00203EA0">
        <w:rPr>
          <w:b/>
          <w:bCs/>
        </w:rPr>
        <w:t xml:space="preserve"> </w:t>
      </w:r>
      <w:r w:rsidR="008D3ECB">
        <w:rPr>
          <w:b/>
          <w:bCs/>
        </w:rPr>
        <w:t>Бармашова</w:t>
      </w:r>
    </w:p>
    <w:p w:rsidR="006E714E" w:rsidRPr="008D27B1" w:rsidRDefault="006E714E" w:rsidP="006E714E">
      <w:pPr>
        <w:widowControl w:val="0"/>
        <w:jc w:val="both"/>
        <w:rPr>
          <w:b/>
          <w:bCs/>
        </w:rPr>
      </w:pPr>
      <w:r w:rsidRPr="008D27B1">
        <w:rPr>
          <w:b/>
          <w:bCs/>
        </w:rPr>
        <w:t xml:space="preserve">Согласовано: </w:t>
      </w:r>
    </w:p>
    <w:p w:rsidR="006E714E" w:rsidRPr="008D27B1" w:rsidRDefault="006E714E" w:rsidP="006E714E">
      <w:pPr>
        <w:widowControl w:val="0"/>
        <w:rPr>
          <w:bCs/>
        </w:rPr>
        <w:sectPr w:rsidR="006E714E" w:rsidRPr="008D27B1" w:rsidSect="008D27B1">
          <w:pgSz w:w="11906" w:h="16838"/>
          <w:pgMar w:top="1134" w:right="851" w:bottom="992" w:left="1134" w:header="397" w:footer="397" w:gutter="0"/>
          <w:cols w:space="720"/>
        </w:sectPr>
      </w:pPr>
      <w:r w:rsidRPr="008D27B1">
        <w:rPr>
          <w:b/>
          <w:bCs/>
        </w:rPr>
        <w:t>Начальник ОПД</w:t>
      </w:r>
      <w:r w:rsidRPr="008D27B1">
        <w:rPr>
          <w:b/>
          <w:bCs/>
        </w:rPr>
        <w:tab/>
        <w:t xml:space="preserve">            </w:t>
      </w:r>
      <w:r w:rsidRPr="008D27B1">
        <w:rPr>
          <w:b/>
          <w:bCs/>
        </w:rPr>
        <w:tab/>
      </w:r>
      <w:r w:rsidRPr="008D27B1">
        <w:rPr>
          <w:b/>
          <w:bCs/>
        </w:rPr>
        <w:tab/>
      </w:r>
      <w:r w:rsidRPr="008D27B1">
        <w:rPr>
          <w:b/>
          <w:bCs/>
        </w:rPr>
        <w:tab/>
        <w:t xml:space="preserve">                                          </w:t>
      </w:r>
      <w:r w:rsidR="00F5198B">
        <w:rPr>
          <w:b/>
          <w:bCs/>
        </w:rPr>
        <w:t xml:space="preserve">               </w:t>
      </w:r>
      <w:r w:rsidRPr="008D27B1">
        <w:rPr>
          <w:b/>
          <w:bCs/>
        </w:rPr>
        <w:t>Е.А. Омелько</w:t>
      </w:r>
    </w:p>
    <w:p w:rsidR="006E714E" w:rsidRPr="008D27B1" w:rsidRDefault="006E714E" w:rsidP="006E714E">
      <w:pPr>
        <w:widowControl w:val="0"/>
        <w:ind w:firstLine="709"/>
        <w:jc w:val="right"/>
        <w:outlineLvl w:val="0"/>
      </w:pPr>
      <w:r w:rsidRPr="008D27B1">
        <w:rPr>
          <w:bCs/>
        </w:rPr>
        <w:lastRenderedPageBreak/>
        <w:t>Приложение № 1 к техническим требованиям</w:t>
      </w:r>
    </w:p>
    <w:p w:rsidR="009744D0" w:rsidRDefault="009744D0" w:rsidP="006E714E">
      <w:pPr>
        <w:widowControl w:val="0"/>
        <w:ind w:firstLine="709"/>
        <w:jc w:val="center"/>
        <w:outlineLvl w:val="0"/>
        <w:rPr>
          <w:b/>
        </w:rPr>
      </w:pPr>
    </w:p>
    <w:p w:rsidR="006E714E" w:rsidRDefault="006E714E" w:rsidP="006E714E">
      <w:pPr>
        <w:widowControl w:val="0"/>
        <w:ind w:firstLine="709"/>
        <w:jc w:val="center"/>
        <w:outlineLvl w:val="0"/>
        <w:rPr>
          <w:b/>
        </w:rPr>
      </w:pPr>
      <w:r w:rsidRPr="008D27B1">
        <w:rPr>
          <w:b/>
        </w:rPr>
        <w:t>Спецификация</w:t>
      </w:r>
    </w:p>
    <w:p w:rsidR="009744D0" w:rsidRPr="008D27B1" w:rsidRDefault="009744D0" w:rsidP="006E714E">
      <w:pPr>
        <w:widowControl w:val="0"/>
        <w:ind w:firstLine="709"/>
        <w:jc w:val="center"/>
        <w:outlineLvl w:val="0"/>
        <w:rPr>
          <w:b/>
        </w:rPr>
      </w:pPr>
    </w:p>
    <w:tbl>
      <w:tblPr>
        <w:tblW w:w="5000" w:type="pct"/>
        <w:tblLayout w:type="fixed"/>
        <w:tblLook w:val="04A0" w:firstRow="1" w:lastRow="0" w:firstColumn="1" w:lastColumn="0" w:noHBand="0" w:noVBand="1"/>
      </w:tblPr>
      <w:tblGrid>
        <w:gridCol w:w="531"/>
        <w:gridCol w:w="1997"/>
        <w:gridCol w:w="2400"/>
        <w:gridCol w:w="851"/>
        <w:gridCol w:w="991"/>
        <w:gridCol w:w="4962"/>
        <w:gridCol w:w="1702"/>
        <w:gridCol w:w="1493"/>
      </w:tblGrid>
      <w:tr w:rsidR="006D4809" w:rsidRPr="00E72B1C" w:rsidTr="004C3C1D">
        <w:trPr>
          <w:trHeight w:val="931"/>
        </w:trPr>
        <w:tc>
          <w:tcPr>
            <w:tcW w:w="17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01B5F" w:rsidRPr="00E72B1C" w:rsidRDefault="00C01B5F" w:rsidP="004C3C1D">
            <w:pPr>
              <w:widowControl w:val="0"/>
              <w:jc w:val="center"/>
              <w:rPr>
                <w:b/>
                <w:bCs/>
                <w:color w:val="000000"/>
                <w:sz w:val="22"/>
                <w:szCs w:val="22"/>
              </w:rPr>
            </w:pPr>
            <w:r w:rsidRPr="00E72B1C">
              <w:rPr>
                <w:b/>
                <w:bCs/>
                <w:color w:val="000000"/>
                <w:sz w:val="22"/>
                <w:szCs w:val="22"/>
              </w:rPr>
              <w:t>№ п/п</w:t>
            </w:r>
          </w:p>
        </w:tc>
        <w:tc>
          <w:tcPr>
            <w:tcW w:w="669" w:type="pct"/>
            <w:tcBorders>
              <w:top w:val="single" w:sz="4" w:space="0" w:color="auto"/>
              <w:left w:val="nil"/>
              <w:bottom w:val="single" w:sz="4" w:space="0" w:color="auto"/>
              <w:right w:val="single" w:sz="4" w:space="0" w:color="auto"/>
            </w:tcBorders>
            <w:shd w:val="clear" w:color="000000" w:fill="FFFFFF"/>
            <w:vAlign w:val="center"/>
            <w:hideMark/>
          </w:tcPr>
          <w:p w:rsidR="00C01B5F" w:rsidRPr="00E72B1C" w:rsidRDefault="00C01B5F" w:rsidP="004C3C1D">
            <w:pPr>
              <w:widowControl w:val="0"/>
              <w:jc w:val="center"/>
              <w:rPr>
                <w:b/>
                <w:bCs/>
                <w:color w:val="000000"/>
                <w:sz w:val="22"/>
                <w:szCs w:val="22"/>
              </w:rPr>
            </w:pPr>
            <w:r w:rsidRPr="00E72B1C">
              <w:rPr>
                <w:b/>
                <w:bCs/>
                <w:color w:val="000000"/>
                <w:sz w:val="22"/>
                <w:szCs w:val="22"/>
              </w:rPr>
              <w:t>Номенклатурный номер</w:t>
            </w:r>
          </w:p>
        </w:tc>
        <w:tc>
          <w:tcPr>
            <w:tcW w:w="804" w:type="pct"/>
            <w:tcBorders>
              <w:top w:val="single" w:sz="4" w:space="0" w:color="auto"/>
              <w:left w:val="nil"/>
              <w:bottom w:val="single" w:sz="4" w:space="0" w:color="auto"/>
              <w:right w:val="single" w:sz="4" w:space="0" w:color="auto"/>
            </w:tcBorders>
            <w:shd w:val="clear" w:color="000000" w:fill="FFFFFF"/>
            <w:vAlign w:val="center"/>
            <w:hideMark/>
          </w:tcPr>
          <w:p w:rsidR="00C01B5F" w:rsidRPr="00E72B1C" w:rsidRDefault="00C01B5F" w:rsidP="004C3C1D">
            <w:pPr>
              <w:widowControl w:val="0"/>
              <w:spacing w:after="240"/>
              <w:ind w:firstLine="567"/>
              <w:jc w:val="center"/>
              <w:rPr>
                <w:b/>
                <w:bCs/>
                <w:color w:val="000000"/>
                <w:sz w:val="22"/>
                <w:szCs w:val="22"/>
              </w:rPr>
            </w:pPr>
            <w:r w:rsidRPr="00E72B1C">
              <w:rPr>
                <w:b/>
                <w:bCs/>
                <w:color w:val="000000"/>
                <w:sz w:val="22"/>
                <w:szCs w:val="22"/>
              </w:rPr>
              <w:t>Наименование</w:t>
            </w:r>
          </w:p>
        </w:tc>
        <w:tc>
          <w:tcPr>
            <w:tcW w:w="28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01B5F" w:rsidRPr="00E72B1C" w:rsidRDefault="00C01B5F" w:rsidP="004C3C1D">
            <w:pPr>
              <w:widowControl w:val="0"/>
              <w:jc w:val="center"/>
              <w:rPr>
                <w:b/>
                <w:bCs/>
                <w:color w:val="000000"/>
                <w:sz w:val="22"/>
                <w:szCs w:val="22"/>
              </w:rPr>
            </w:pPr>
            <w:r w:rsidRPr="00E72B1C">
              <w:rPr>
                <w:b/>
                <w:bCs/>
                <w:color w:val="000000"/>
                <w:sz w:val="22"/>
                <w:szCs w:val="22"/>
              </w:rPr>
              <w:t>ЕИ</w:t>
            </w:r>
          </w:p>
          <w:p w:rsidR="00C01B5F" w:rsidRPr="00E72B1C" w:rsidRDefault="00C01B5F" w:rsidP="004C3C1D">
            <w:pPr>
              <w:widowControl w:val="0"/>
              <w:ind w:firstLine="567"/>
              <w:jc w:val="center"/>
              <w:rPr>
                <w:b/>
                <w:bCs/>
                <w:color w:val="000000"/>
                <w:sz w:val="22"/>
                <w:szCs w:val="22"/>
              </w:rPr>
            </w:pPr>
          </w:p>
        </w:tc>
        <w:tc>
          <w:tcPr>
            <w:tcW w:w="332" w:type="pct"/>
            <w:tcBorders>
              <w:top w:val="single" w:sz="4" w:space="0" w:color="auto"/>
              <w:left w:val="nil"/>
              <w:bottom w:val="single" w:sz="4" w:space="0" w:color="auto"/>
              <w:right w:val="single" w:sz="4" w:space="0" w:color="auto"/>
            </w:tcBorders>
            <w:shd w:val="clear" w:color="000000" w:fill="FFFFFF"/>
            <w:vAlign w:val="center"/>
          </w:tcPr>
          <w:p w:rsidR="00C01B5F" w:rsidRPr="004C3C1D" w:rsidRDefault="00C01B5F" w:rsidP="004C3C1D">
            <w:pPr>
              <w:widowControl w:val="0"/>
              <w:spacing w:after="240"/>
              <w:rPr>
                <w:b/>
                <w:bCs/>
                <w:color w:val="000000"/>
                <w:sz w:val="22"/>
                <w:szCs w:val="22"/>
              </w:rPr>
            </w:pPr>
            <w:r w:rsidRPr="004C3C1D">
              <w:rPr>
                <w:b/>
                <w:bCs/>
                <w:color w:val="000000"/>
                <w:sz w:val="22"/>
                <w:szCs w:val="22"/>
              </w:rPr>
              <w:t>К</w:t>
            </w:r>
            <w:r w:rsidR="004C3C1D">
              <w:rPr>
                <w:b/>
                <w:bCs/>
                <w:color w:val="000000"/>
                <w:sz w:val="22"/>
                <w:szCs w:val="22"/>
              </w:rPr>
              <w:t>о</w:t>
            </w:r>
            <w:r w:rsidRPr="004C3C1D">
              <w:rPr>
                <w:b/>
                <w:bCs/>
                <w:color w:val="000000"/>
                <w:sz w:val="22"/>
                <w:szCs w:val="22"/>
              </w:rPr>
              <w:t>л-во</w:t>
            </w:r>
          </w:p>
        </w:tc>
        <w:tc>
          <w:tcPr>
            <w:tcW w:w="1662" w:type="pct"/>
            <w:tcBorders>
              <w:top w:val="single" w:sz="4" w:space="0" w:color="auto"/>
              <w:left w:val="single" w:sz="4" w:space="0" w:color="auto"/>
              <w:bottom w:val="single" w:sz="4" w:space="0" w:color="auto"/>
              <w:right w:val="single" w:sz="4" w:space="0" w:color="auto"/>
            </w:tcBorders>
            <w:shd w:val="clear" w:color="000000" w:fill="FFFFFF"/>
            <w:vAlign w:val="center"/>
          </w:tcPr>
          <w:p w:rsidR="00C01B5F" w:rsidRPr="00C01B5F" w:rsidRDefault="00777649" w:rsidP="004C3C1D">
            <w:pPr>
              <w:jc w:val="center"/>
              <w:rPr>
                <w:b/>
              </w:rPr>
            </w:pPr>
            <w:r w:rsidRPr="008D3ECB">
              <w:rPr>
                <w:b/>
                <w:bCs/>
                <w:color w:val="000000"/>
                <w:sz w:val="22"/>
                <w:szCs w:val="22"/>
              </w:rPr>
              <w:t>Требования к обязательному подтверждению соответствия</w:t>
            </w:r>
          </w:p>
        </w:tc>
        <w:tc>
          <w:tcPr>
            <w:tcW w:w="570" w:type="pct"/>
            <w:tcBorders>
              <w:top w:val="single" w:sz="4" w:space="0" w:color="auto"/>
              <w:left w:val="single" w:sz="4" w:space="0" w:color="auto"/>
              <w:bottom w:val="single" w:sz="4" w:space="0" w:color="auto"/>
              <w:right w:val="single" w:sz="4" w:space="0" w:color="auto"/>
            </w:tcBorders>
            <w:shd w:val="clear" w:color="000000" w:fill="FFFFFF"/>
            <w:vAlign w:val="center"/>
          </w:tcPr>
          <w:p w:rsidR="00C01B5F" w:rsidRPr="00E72B1C" w:rsidRDefault="00C01B5F" w:rsidP="004C3C1D">
            <w:pPr>
              <w:widowControl w:val="0"/>
              <w:jc w:val="center"/>
              <w:rPr>
                <w:b/>
                <w:bCs/>
                <w:color w:val="000000"/>
                <w:sz w:val="22"/>
                <w:szCs w:val="22"/>
              </w:rPr>
            </w:pPr>
            <w:r w:rsidRPr="00E72B1C">
              <w:rPr>
                <w:b/>
                <w:color w:val="000000"/>
                <w:sz w:val="22"/>
                <w:szCs w:val="22"/>
              </w:rPr>
              <w:t xml:space="preserve">Срок поставки, </w:t>
            </w:r>
            <w:r>
              <w:rPr>
                <w:b/>
                <w:color w:val="000000"/>
                <w:sz w:val="22"/>
                <w:szCs w:val="22"/>
              </w:rPr>
              <w:t xml:space="preserve">календарных </w:t>
            </w:r>
            <w:r w:rsidRPr="00E72B1C">
              <w:rPr>
                <w:b/>
                <w:color w:val="000000"/>
                <w:sz w:val="22"/>
                <w:szCs w:val="22"/>
              </w:rPr>
              <w:t>дней с момента подписания договора</w:t>
            </w:r>
          </w:p>
        </w:tc>
        <w:tc>
          <w:tcPr>
            <w:tcW w:w="500" w:type="pct"/>
            <w:tcBorders>
              <w:top w:val="single" w:sz="4" w:space="0" w:color="auto"/>
              <w:left w:val="single" w:sz="4" w:space="0" w:color="auto"/>
              <w:bottom w:val="single" w:sz="4" w:space="0" w:color="auto"/>
              <w:right w:val="single" w:sz="4" w:space="0" w:color="auto"/>
            </w:tcBorders>
            <w:shd w:val="clear" w:color="000000" w:fill="FFFFFF"/>
            <w:vAlign w:val="center"/>
          </w:tcPr>
          <w:p w:rsidR="00C01B5F" w:rsidRPr="00414943" w:rsidRDefault="00C01B5F" w:rsidP="004C3C1D">
            <w:pPr>
              <w:widowControl w:val="0"/>
              <w:jc w:val="center"/>
              <w:rPr>
                <w:b/>
                <w:color w:val="000000"/>
                <w:sz w:val="22"/>
                <w:szCs w:val="22"/>
              </w:rPr>
            </w:pPr>
            <w:r w:rsidRPr="00414943">
              <w:rPr>
                <w:b/>
                <w:sz w:val="22"/>
              </w:rPr>
              <w:t>Код ОКПД2</w:t>
            </w:r>
            <w:r w:rsidR="008D3ECB">
              <w:rPr>
                <w:b/>
                <w:sz w:val="22"/>
              </w:rPr>
              <w:t>*</w:t>
            </w:r>
          </w:p>
        </w:tc>
      </w:tr>
      <w:tr w:rsidR="00777649" w:rsidRPr="00E72B1C" w:rsidTr="004C3C1D">
        <w:trPr>
          <w:trHeight w:val="406"/>
        </w:trPr>
        <w:tc>
          <w:tcPr>
            <w:tcW w:w="1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77649" w:rsidRPr="00435D07" w:rsidRDefault="00777649" w:rsidP="004C3C1D">
            <w:pPr>
              <w:jc w:val="center"/>
              <w:rPr>
                <w:color w:val="000000"/>
                <w:sz w:val="22"/>
                <w:szCs w:val="22"/>
              </w:rPr>
            </w:pPr>
            <w:r>
              <w:rPr>
                <w:color w:val="000000"/>
                <w:sz w:val="22"/>
                <w:szCs w:val="22"/>
              </w:rPr>
              <w:t>1</w:t>
            </w:r>
          </w:p>
        </w:tc>
        <w:tc>
          <w:tcPr>
            <w:tcW w:w="669" w:type="pct"/>
            <w:tcBorders>
              <w:top w:val="single" w:sz="4" w:space="0" w:color="auto"/>
              <w:left w:val="nil"/>
              <w:bottom w:val="single" w:sz="4" w:space="0" w:color="auto"/>
              <w:right w:val="single" w:sz="4" w:space="0" w:color="auto"/>
            </w:tcBorders>
            <w:shd w:val="clear" w:color="auto" w:fill="auto"/>
            <w:noWrap/>
            <w:vAlign w:val="center"/>
          </w:tcPr>
          <w:p w:rsidR="00777649" w:rsidRPr="001F4CAE" w:rsidRDefault="00777649" w:rsidP="004C3C1D">
            <w:pPr>
              <w:jc w:val="center"/>
              <w:rPr>
                <w:szCs w:val="22"/>
              </w:rPr>
            </w:pPr>
            <w:r w:rsidRPr="00777649">
              <w:rPr>
                <w:szCs w:val="22"/>
              </w:rPr>
              <w:t>132032513</w:t>
            </w:r>
          </w:p>
        </w:tc>
        <w:tc>
          <w:tcPr>
            <w:tcW w:w="804" w:type="pct"/>
            <w:tcBorders>
              <w:top w:val="single" w:sz="4" w:space="0" w:color="auto"/>
              <w:left w:val="nil"/>
              <w:bottom w:val="single" w:sz="4" w:space="0" w:color="auto"/>
              <w:right w:val="single" w:sz="4" w:space="0" w:color="auto"/>
            </w:tcBorders>
            <w:shd w:val="clear" w:color="auto" w:fill="auto"/>
            <w:noWrap/>
            <w:vAlign w:val="center"/>
          </w:tcPr>
          <w:p w:rsidR="00777649" w:rsidRPr="001F4CAE" w:rsidRDefault="00777649" w:rsidP="004C3C1D">
            <w:pPr>
              <w:jc w:val="center"/>
              <w:rPr>
                <w:szCs w:val="22"/>
              </w:rPr>
            </w:pPr>
            <w:r w:rsidRPr="00B60F43">
              <w:rPr>
                <w:bCs/>
                <w:kern w:val="36"/>
              </w:rPr>
              <w:t>клапан обр. Ду400 с приемн. сеткой</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tcPr>
          <w:p w:rsidR="00777649" w:rsidRDefault="00777649" w:rsidP="004C3C1D">
            <w:pPr>
              <w:jc w:val="center"/>
              <w:rPr>
                <w:color w:val="000000"/>
                <w:sz w:val="22"/>
                <w:szCs w:val="22"/>
              </w:rPr>
            </w:pPr>
            <w:r>
              <w:rPr>
                <w:color w:val="000000"/>
                <w:sz w:val="22"/>
                <w:szCs w:val="22"/>
              </w:rPr>
              <w:t>ШТ</w:t>
            </w:r>
          </w:p>
        </w:tc>
        <w:tc>
          <w:tcPr>
            <w:tcW w:w="332" w:type="pct"/>
            <w:tcBorders>
              <w:top w:val="single" w:sz="4" w:space="0" w:color="auto"/>
              <w:left w:val="nil"/>
              <w:bottom w:val="single" w:sz="4" w:space="0" w:color="auto"/>
              <w:right w:val="single" w:sz="4" w:space="0" w:color="auto"/>
            </w:tcBorders>
            <w:vAlign w:val="center"/>
          </w:tcPr>
          <w:p w:rsidR="00777649" w:rsidRPr="009E6323" w:rsidRDefault="009E6323" w:rsidP="004C3C1D">
            <w:pPr>
              <w:widowControl w:val="0"/>
              <w:jc w:val="center"/>
              <w:rPr>
                <w:bCs/>
                <w:color w:val="000000"/>
                <w:sz w:val="22"/>
                <w:szCs w:val="22"/>
              </w:rPr>
            </w:pPr>
            <w:r>
              <w:rPr>
                <w:bCs/>
                <w:color w:val="000000"/>
                <w:sz w:val="22"/>
                <w:szCs w:val="22"/>
              </w:rPr>
              <w:t>2</w:t>
            </w:r>
          </w:p>
        </w:tc>
        <w:tc>
          <w:tcPr>
            <w:tcW w:w="1662" w:type="pct"/>
            <w:tcBorders>
              <w:top w:val="single" w:sz="4" w:space="0" w:color="auto"/>
              <w:left w:val="single" w:sz="4" w:space="0" w:color="auto"/>
              <w:bottom w:val="single" w:sz="4" w:space="0" w:color="auto"/>
              <w:right w:val="single" w:sz="4" w:space="0" w:color="auto"/>
            </w:tcBorders>
            <w:shd w:val="clear" w:color="000000" w:fill="FFFFFF"/>
            <w:vAlign w:val="center"/>
          </w:tcPr>
          <w:p w:rsidR="00777649" w:rsidRPr="00960855" w:rsidRDefault="00777649" w:rsidP="004C3C1D">
            <w:pPr>
              <w:pStyle w:val="1"/>
              <w:jc w:val="center"/>
              <w:rPr>
                <w:b w:val="0"/>
                <w:sz w:val="24"/>
                <w:szCs w:val="24"/>
                <w:lang w:val="ru-RU"/>
              </w:rPr>
            </w:pPr>
            <w:r>
              <w:rPr>
                <w:b w:val="0"/>
                <w:sz w:val="24"/>
                <w:szCs w:val="24"/>
                <w:lang w:val="ru-RU"/>
              </w:rPr>
              <w:t>ТР ТС 010/2011</w:t>
            </w:r>
          </w:p>
        </w:tc>
        <w:tc>
          <w:tcPr>
            <w:tcW w:w="570" w:type="pct"/>
            <w:tcBorders>
              <w:top w:val="single" w:sz="4" w:space="0" w:color="auto"/>
              <w:left w:val="single" w:sz="4" w:space="0" w:color="auto"/>
              <w:bottom w:val="single" w:sz="4" w:space="0" w:color="auto"/>
              <w:right w:val="single" w:sz="4" w:space="0" w:color="auto"/>
            </w:tcBorders>
            <w:shd w:val="clear" w:color="000000" w:fill="FFFFFF"/>
            <w:vAlign w:val="center"/>
          </w:tcPr>
          <w:p w:rsidR="00777649" w:rsidRPr="001F4CAE" w:rsidRDefault="00777649" w:rsidP="004C3C1D">
            <w:pPr>
              <w:jc w:val="center"/>
              <w:rPr>
                <w:lang w:val="en-US"/>
              </w:rPr>
            </w:pPr>
            <w:r>
              <w:rPr>
                <w:lang w:val="en-US"/>
              </w:rPr>
              <w:t>30</w:t>
            </w:r>
          </w:p>
        </w:tc>
        <w:tc>
          <w:tcPr>
            <w:tcW w:w="500" w:type="pct"/>
            <w:tcBorders>
              <w:top w:val="single" w:sz="4" w:space="0" w:color="auto"/>
              <w:left w:val="single" w:sz="4" w:space="0" w:color="auto"/>
              <w:bottom w:val="single" w:sz="4" w:space="0" w:color="auto"/>
              <w:right w:val="single" w:sz="4" w:space="0" w:color="auto"/>
            </w:tcBorders>
            <w:shd w:val="clear" w:color="000000" w:fill="FFFFFF"/>
            <w:vAlign w:val="center"/>
          </w:tcPr>
          <w:p w:rsidR="00777649" w:rsidRDefault="00777649" w:rsidP="004C3C1D">
            <w:pPr>
              <w:jc w:val="center"/>
              <w:rPr>
                <w:lang w:val="en-US"/>
              </w:rPr>
            </w:pPr>
            <w:r w:rsidRPr="00777649">
              <w:rPr>
                <w:lang w:val="en-US"/>
              </w:rPr>
              <w:t>28.14.11.130</w:t>
            </w:r>
          </w:p>
        </w:tc>
      </w:tr>
    </w:tbl>
    <w:p w:rsidR="00414943" w:rsidRPr="00414943" w:rsidRDefault="00414943" w:rsidP="009D6A3D">
      <w:pPr>
        <w:jc w:val="both"/>
      </w:pPr>
    </w:p>
    <w:p w:rsidR="009D6A3D" w:rsidRDefault="009D6A3D" w:rsidP="009D6A3D">
      <w:pPr>
        <w:jc w:val="both"/>
      </w:pPr>
      <w:r w:rsidRPr="00F1667B">
        <w:t>*В соответствии с ПП РФ от 23.12.2024 №1875 установлено ограничение закупок товаров, происходящих из иностранных государств.</w:t>
      </w:r>
    </w:p>
    <w:p w:rsidR="009D6A3D" w:rsidRDefault="009D6A3D" w:rsidP="009D6A3D">
      <w:pPr>
        <w:ind w:firstLine="709"/>
        <w:jc w:val="both"/>
      </w:pPr>
    </w:p>
    <w:p w:rsidR="009D6A3D" w:rsidRDefault="009D6A3D" w:rsidP="009D6A3D">
      <w:pPr>
        <w:ind w:firstLine="709"/>
        <w:jc w:val="both"/>
      </w:pPr>
      <w:r>
        <w:t xml:space="preserve">Поставщик при подаче оферты (коммерческого предложения) должен  указать </w:t>
      </w:r>
      <w:r w:rsidRPr="009D6A3D">
        <w:rPr>
          <w:b/>
        </w:rPr>
        <w:t>страну происхождения товара</w:t>
      </w:r>
      <w:r>
        <w:t xml:space="preserve"> и может указать </w:t>
      </w:r>
      <w:r w:rsidRPr="009D6A3D">
        <w:rPr>
          <w:b/>
        </w:rPr>
        <w:t>номер реестровой записи</w:t>
      </w:r>
      <w:r>
        <w:t>.</w:t>
      </w:r>
    </w:p>
    <w:p w:rsidR="009D6A3D" w:rsidRPr="009D6A3D" w:rsidRDefault="009D6A3D" w:rsidP="009D6A3D">
      <w:pPr>
        <w:ind w:firstLine="709"/>
        <w:jc w:val="both"/>
        <w:sectPr w:rsidR="009D6A3D" w:rsidRPr="009D6A3D" w:rsidSect="008D27B1">
          <w:headerReference w:type="default" r:id="rId7"/>
          <w:pgSz w:w="16838" w:h="11906" w:orient="landscape" w:code="9"/>
          <w:pgMar w:top="1135" w:right="1134" w:bottom="851" w:left="993" w:header="397" w:footer="397" w:gutter="0"/>
          <w:cols w:space="720"/>
          <w:docGrid w:linePitch="326"/>
        </w:sectPr>
      </w:pPr>
      <w:r>
        <w:t xml:space="preserve">Примечание: при наличии предложений участников с реестровой записью, предложения участников без реестровой записи отклоняются. </w:t>
      </w:r>
    </w:p>
    <w:p w:rsidR="002C4477" w:rsidRPr="008D27B1" w:rsidRDefault="002C4477" w:rsidP="009D6A3D">
      <w:pPr>
        <w:widowControl w:val="0"/>
        <w:jc w:val="right"/>
        <w:outlineLvl w:val="0"/>
        <w:rPr>
          <w:color w:val="000000"/>
        </w:rPr>
      </w:pPr>
      <w:r w:rsidRPr="008D27B1">
        <w:rPr>
          <w:color w:val="000000"/>
        </w:rPr>
        <w:lastRenderedPageBreak/>
        <w:t>Приложение №2 к техническим требованиям</w:t>
      </w:r>
    </w:p>
    <w:p w:rsidR="002C4477" w:rsidRPr="008D27B1" w:rsidRDefault="002C4477" w:rsidP="002C4477">
      <w:pPr>
        <w:widowControl w:val="0"/>
        <w:ind w:left="9912"/>
        <w:outlineLvl w:val="0"/>
        <w:rPr>
          <w:color w:val="000000"/>
        </w:rPr>
      </w:pPr>
    </w:p>
    <w:p w:rsidR="002C4477" w:rsidRDefault="002C4477" w:rsidP="002C4477">
      <w:pPr>
        <w:widowControl w:val="0"/>
        <w:jc w:val="center"/>
        <w:outlineLvl w:val="0"/>
        <w:rPr>
          <w:b/>
          <w:color w:val="000000"/>
        </w:rPr>
      </w:pPr>
      <w:r w:rsidRPr="008D27B1">
        <w:rPr>
          <w:b/>
          <w:color w:val="000000"/>
        </w:rPr>
        <w:t>Требования к значениям показателей (характеристик) МПЗ, или эквивалентности предлагаемого к поставке МПЗ, позволяющие определить соответствие установленным заказчиком требованиям</w:t>
      </w:r>
    </w:p>
    <w:tbl>
      <w:tblPr>
        <w:tblStyle w:val="a5"/>
        <w:tblW w:w="15168" w:type="dxa"/>
        <w:tblInd w:w="-5" w:type="dxa"/>
        <w:tblLayout w:type="fixed"/>
        <w:tblLook w:val="04A0" w:firstRow="1" w:lastRow="0" w:firstColumn="1" w:lastColumn="0" w:noHBand="0" w:noVBand="1"/>
      </w:tblPr>
      <w:tblGrid>
        <w:gridCol w:w="635"/>
        <w:gridCol w:w="1705"/>
        <w:gridCol w:w="2131"/>
        <w:gridCol w:w="686"/>
        <w:gridCol w:w="546"/>
        <w:gridCol w:w="2774"/>
        <w:gridCol w:w="2126"/>
        <w:gridCol w:w="2126"/>
        <w:gridCol w:w="2439"/>
      </w:tblGrid>
      <w:tr w:rsidR="002C4477" w:rsidRPr="00435D07" w:rsidTr="004C3C1D">
        <w:trPr>
          <w:trHeight w:val="1590"/>
        </w:trPr>
        <w:tc>
          <w:tcPr>
            <w:tcW w:w="635" w:type="dxa"/>
            <w:vMerge w:val="restart"/>
            <w:vAlign w:val="center"/>
            <w:hideMark/>
          </w:tcPr>
          <w:p w:rsidR="002C4477" w:rsidRPr="00435D07" w:rsidRDefault="002C4477" w:rsidP="004C3C1D">
            <w:pPr>
              <w:jc w:val="center"/>
              <w:rPr>
                <w:color w:val="000000"/>
                <w:sz w:val="22"/>
                <w:szCs w:val="22"/>
              </w:rPr>
            </w:pPr>
            <w:r w:rsidRPr="00435D07">
              <w:rPr>
                <w:color w:val="000000"/>
                <w:sz w:val="22"/>
                <w:szCs w:val="22"/>
              </w:rPr>
              <w:t>№ п/п</w:t>
            </w:r>
          </w:p>
        </w:tc>
        <w:tc>
          <w:tcPr>
            <w:tcW w:w="1705" w:type="dxa"/>
            <w:vMerge w:val="restart"/>
            <w:vAlign w:val="center"/>
            <w:hideMark/>
          </w:tcPr>
          <w:p w:rsidR="002C4477" w:rsidRPr="00435D07" w:rsidRDefault="002C4477" w:rsidP="004C3C1D">
            <w:pPr>
              <w:jc w:val="center"/>
              <w:rPr>
                <w:color w:val="000000"/>
                <w:sz w:val="22"/>
                <w:szCs w:val="22"/>
              </w:rPr>
            </w:pPr>
            <w:r w:rsidRPr="00435D07">
              <w:rPr>
                <w:color w:val="000000"/>
                <w:sz w:val="22"/>
                <w:szCs w:val="22"/>
              </w:rPr>
              <w:t>Номенклатурный номер</w:t>
            </w:r>
          </w:p>
        </w:tc>
        <w:tc>
          <w:tcPr>
            <w:tcW w:w="2131" w:type="dxa"/>
            <w:vMerge w:val="restart"/>
            <w:vAlign w:val="center"/>
            <w:hideMark/>
          </w:tcPr>
          <w:p w:rsidR="002C4477" w:rsidRPr="00435D07" w:rsidRDefault="002C4477" w:rsidP="004C3C1D">
            <w:pPr>
              <w:jc w:val="center"/>
              <w:rPr>
                <w:color w:val="000000"/>
                <w:sz w:val="22"/>
                <w:szCs w:val="22"/>
              </w:rPr>
            </w:pPr>
            <w:r w:rsidRPr="00435D07">
              <w:rPr>
                <w:color w:val="000000"/>
                <w:sz w:val="22"/>
                <w:szCs w:val="22"/>
              </w:rPr>
              <w:t>Наименование товара</w:t>
            </w:r>
          </w:p>
        </w:tc>
        <w:tc>
          <w:tcPr>
            <w:tcW w:w="686" w:type="dxa"/>
            <w:vMerge w:val="restart"/>
            <w:textDirection w:val="btLr"/>
            <w:vAlign w:val="center"/>
            <w:hideMark/>
          </w:tcPr>
          <w:p w:rsidR="002C4477" w:rsidRPr="00435D07" w:rsidRDefault="002C4477" w:rsidP="004C3C1D">
            <w:pPr>
              <w:jc w:val="center"/>
              <w:rPr>
                <w:color w:val="000000"/>
                <w:sz w:val="22"/>
                <w:szCs w:val="22"/>
              </w:rPr>
            </w:pPr>
            <w:r w:rsidRPr="00435D07">
              <w:rPr>
                <w:color w:val="000000"/>
                <w:sz w:val="22"/>
                <w:szCs w:val="22"/>
              </w:rPr>
              <w:t>Товарный знак, наименование страны происхождения товара</w:t>
            </w:r>
          </w:p>
        </w:tc>
        <w:tc>
          <w:tcPr>
            <w:tcW w:w="546" w:type="dxa"/>
            <w:vMerge w:val="restart"/>
            <w:textDirection w:val="btLr"/>
            <w:vAlign w:val="center"/>
            <w:hideMark/>
          </w:tcPr>
          <w:p w:rsidR="002C4477" w:rsidRPr="00435D07" w:rsidRDefault="002C4477" w:rsidP="004C3C1D">
            <w:pPr>
              <w:jc w:val="center"/>
              <w:rPr>
                <w:color w:val="000000"/>
                <w:sz w:val="22"/>
                <w:szCs w:val="22"/>
              </w:rPr>
            </w:pPr>
            <w:r w:rsidRPr="00435D07">
              <w:rPr>
                <w:color w:val="000000"/>
                <w:sz w:val="22"/>
                <w:szCs w:val="22"/>
              </w:rPr>
              <w:t>№ показателя</w:t>
            </w:r>
          </w:p>
        </w:tc>
        <w:tc>
          <w:tcPr>
            <w:tcW w:w="2774" w:type="dxa"/>
            <w:vMerge w:val="restart"/>
            <w:vAlign w:val="center"/>
            <w:hideMark/>
          </w:tcPr>
          <w:p w:rsidR="002C4477" w:rsidRPr="00435D07" w:rsidRDefault="002C4477" w:rsidP="004C3C1D">
            <w:pPr>
              <w:jc w:val="center"/>
              <w:rPr>
                <w:color w:val="000000"/>
                <w:sz w:val="22"/>
                <w:szCs w:val="22"/>
              </w:rPr>
            </w:pPr>
            <w:r w:rsidRPr="00435D07">
              <w:rPr>
                <w:color w:val="000000"/>
                <w:sz w:val="22"/>
                <w:szCs w:val="22"/>
              </w:rPr>
              <w:t>Показатель (характеристика) товара</w:t>
            </w:r>
          </w:p>
        </w:tc>
        <w:tc>
          <w:tcPr>
            <w:tcW w:w="6691" w:type="dxa"/>
            <w:gridSpan w:val="3"/>
            <w:vAlign w:val="center"/>
            <w:hideMark/>
          </w:tcPr>
          <w:p w:rsidR="002C4477" w:rsidRPr="00435D07" w:rsidRDefault="002C4477" w:rsidP="004C3C1D">
            <w:pPr>
              <w:jc w:val="center"/>
              <w:rPr>
                <w:color w:val="000000"/>
                <w:sz w:val="22"/>
                <w:szCs w:val="22"/>
              </w:rPr>
            </w:pPr>
            <w:r w:rsidRPr="00435D07">
              <w:rPr>
                <w:color w:val="000000"/>
                <w:sz w:val="22"/>
                <w:szCs w:val="22"/>
              </w:rPr>
              <w:t>Требования к значениям показателей (характеристик) МПЗ, или эквивалентности предлагаемого к поставке МПЗ, МПЗ, используемого для выполнения работы, оказания услуги, позволяющие определить соответствие установленным заказчиком требованиям</w:t>
            </w:r>
          </w:p>
        </w:tc>
      </w:tr>
      <w:tr w:rsidR="002C4477" w:rsidRPr="00435D07" w:rsidTr="004C3C1D">
        <w:trPr>
          <w:trHeight w:val="1275"/>
        </w:trPr>
        <w:tc>
          <w:tcPr>
            <w:tcW w:w="635" w:type="dxa"/>
            <w:vMerge/>
            <w:vAlign w:val="center"/>
            <w:hideMark/>
          </w:tcPr>
          <w:p w:rsidR="002C4477" w:rsidRPr="00435D07" w:rsidRDefault="002C4477" w:rsidP="004C3C1D">
            <w:pPr>
              <w:jc w:val="center"/>
              <w:rPr>
                <w:color w:val="000000"/>
                <w:sz w:val="22"/>
                <w:szCs w:val="22"/>
              </w:rPr>
            </w:pPr>
          </w:p>
        </w:tc>
        <w:tc>
          <w:tcPr>
            <w:tcW w:w="1705" w:type="dxa"/>
            <w:vMerge/>
            <w:vAlign w:val="center"/>
            <w:hideMark/>
          </w:tcPr>
          <w:p w:rsidR="002C4477" w:rsidRPr="00435D07" w:rsidRDefault="002C4477" w:rsidP="004C3C1D">
            <w:pPr>
              <w:jc w:val="center"/>
              <w:rPr>
                <w:color w:val="000000"/>
                <w:sz w:val="22"/>
                <w:szCs w:val="22"/>
              </w:rPr>
            </w:pPr>
          </w:p>
        </w:tc>
        <w:tc>
          <w:tcPr>
            <w:tcW w:w="2131" w:type="dxa"/>
            <w:vMerge/>
            <w:vAlign w:val="center"/>
            <w:hideMark/>
          </w:tcPr>
          <w:p w:rsidR="002C4477" w:rsidRPr="00435D07" w:rsidRDefault="002C4477" w:rsidP="004C3C1D">
            <w:pPr>
              <w:jc w:val="center"/>
              <w:rPr>
                <w:color w:val="000000"/>
                <w:sz w:val="22"/>
                <w:szCs w:val="22"/>
              </w:rPr>
            </w:pPr>
          </w:p>
        </w:tc>
        <w:tc>
          <w:tcPr>
            <w:tcW w:w="686" w:type="dxa"/>
            <w:vMerge/>
            <w:vAlign w:val="center"/>
            <w:hideMark/>
          </w:tcPr>
          <w:p w:rsidR="002C4477" w:rsidRPr="00435D07" w:rsidRDefault="002C4477" w:rsidP="004C3C1D">
            <w:pPr>
              <w:jc w:val="center"/>
              <w:rPr>
                <w:color w:val="000000"/>
                <w:sz w:val="22"/>
                <w:szCs w:val="22"/>
              </w:rPr>
            </w:pPr>
          </w:p>
        </w:tc>
        <w:tc>
          <w:tcPr>
            <w:tcW w:w="546" w:type="dxa"/>
            <w:vMerge/>
            <w:vAlign w:val="center"/>
            <w:hideMark/>
          </w:tcPr>
          <w:p w:rsidR="002C4477" w:rsidRPr="00435D07" w:rsidRDefault="002C4477" w:rsidP="004C3C1D">
            <w:pPr>
              <w:jc w:val="center"/>
              <w:rPr>
                <w:color w:val="000000"/>
                <w:sz w:val="22"/>
                <w:szCs w:val="22"/>
              </w:rPr>
            </w:pPr>
          </w:p>
        </w:tc>
        <w:tc>
          <w:tcPr>
            <w:tcW w:w="2774" w:type="dxa"/>
            <w:vMerge/>
            <w:vAlign w:val="center"/>
            <w:hideMark/>
          </w:tcPr>
          <w:p w:rsidR="002C4477" w:rsidRPr="00435D07" w:rsidRDefault="002C4477" w:rsidP="004C3C1D">
            <w:pPr>
              <w:jc w:val="center"/>
              <w:rPr>
                <w:color w:val="000000"/>
                <w:sz w:val="22"/>
                <w:szCs w:val="22"/>
              </w:rPr>
            </w:pPr>
          </w:p>
        </w:tc>
        <w:tc>
          <w:tcPr>
            <w:tcW w:w="2126" w:type="dxa"/>
            <w:vAlign w:val="center"/>
            <w:hideMark/>
          </w:tcPr>
          <w:p w:rsidR="002C4477" w:rsidRPr="00435D07" w:rsidRDefault="002C4477" w:rsidP="004C3C1D">
            <w:pPr>
              <w:jc w:val="center"/>
              <w:rPr>
                <w:color w:val="000000"/>
                <w:sz w:val="22"/>
                <w:szCs w:val="22"/>
              </w:rPr>
            </w:pPr>
            <w:r w:rsidRPr="00435D07">
              <w:rPr>
                <w:color w:val="000000"/>
                <w:sz w:val="22"/>
                <w:szCs w:val="22"/>
              </w:rPr>
              <w:t>Минимальное и/или максимальное значение показателя</w:t>
            </w:r>
          </w:p>
        </w:tc>
        <w:tc>
          <w:tcPr>
            <w:tcW w:w="2126" w:type="dxa"/>
            <w:vAlign w:val="center"/>
            <w:hideMark/>
          </w:tcPr>
          <w:p w:rsidR="002C4477" w:rsidRPr="00435D07" w:rsidRDefault="002C4477" w:rsidP="004C3C1D">
            <w:pPr>
              <w:jc w:val="center"/>
              <w:rPr>
                <w:color w:val="000000"/>
                <w:sz w:val="22"/>
                <w:szCs w:val="22"/>
              </w:rPr>
            </w:pPr>
            <w:r w:rsidRPr="00435D07">
              <w:rPr>
                <w:color w:val="000000"/>
                <w:sz w:val="22"/>
                <w:szCs w:val="22"/>
              </w:rPr>
              <w:t>Показатели (характеристики), для которых указаны варианты значений</w:t>
            </w:r>
          </w:p>
        </w:tc>
        <w:tc>
          <w:tcPr>
            <w:tcW w:w="2439" w:type="dxa"/>
            <w:vAlign w:val="center"/>
            <w:hideMark/>
          </w:tcPr>
          <w:p w:rsidR="002C4477" w:rsidRPr="00435D07" w:rsidRDefault="002C4477" w:rsidP="004C3C1D">
            <w:pPr>
              <w:jc w:val="center"/>
              <w:rPr>
                <w:color w:val="000000"/>
                <w:sz w:val="22"/>
                <w:szCs w:val="22"/>
              </w:rPr>
            </w:pPr>
            <w:r w:rsidRPr="00435D07">
              <w:rPr>
                <w:color w:val="000000"/>
                <w:sz w:val="22"/>
                <w:szCs w:val="22"/>
              </w:rPr>
              <w:t>Показатели (характеристики), значения которых не могут изменяться</w:t>
            </w:r>
          </w:p>
        </w:tc>
      </w:tr>
      <w:tr w:rsidR="002C4477" w:rsidRPr="00435D07" w:rsidTr="004C3C1D">
        <w:trPr>
          <w:trHeight w:val="315"/>
        </w:trPr>
        <w:tc>
          <w:tcPr>
            <w:tcW w:w="635" w:type="dxa"/>
            <w:vAlign w:val="center"/>
            <w:hideMark/>
          </w:tcPr>
          <w:p w:rsidR="002C4477" w:rsidRPr="00435D07" w:rsidRDefault="002C4477" w:rsidP="004C3C1D">
            <w:pPr>
              <w:jc w:val="center"/>
              <w:rPr>
                <w:color w:val="000000"/>
                <w:sz w:val="22"/>
                <w:szCs w:val="22"/>
              </w:rPr>
            </w:pPr>
            <w:r w:rsidRPr="00435D07">
              <w:rPr>
                <w:color w:val="000000"/>
                <w:sz w:val="22"/>
                <w:szCs w:val="22"/>
              </w:rPr>
              <w:t>1</w:t>
            </w:r>
          </w:p>
        </w:tc>
        <w:tc>
          <w:tcPr>
            <w:tcW w:w="1705" w:type="dxa"/>
            <w:vAlign w:val="center"/>
            <w:hideMark/>
          </w:tcPr>
          <w:p w:rsidR="002C4477" w:rsidRPr="00435D07" w:rsidRDefault="002C4477" w:rsidP="004C3C1D">
            <w:pPr>
              <w:jc w:val="center"/>
              <w:rPr>
                <w:color w:val="000000"/>
                <w:sz w:val="22"/>
                <w:szCs w:val="22"/>
              </w:rPr>
            </w:pPr>
            <w:r w:rsidRPr="00435D07">
              <w:rPr>
                <w:color w:val="000000"/>
                <w:sz w:val="22"/>
                <w:szCs w:val="22"/>
              </w:rPr>
              <w:t>2</w:t>
            </w:r>
          </w:p>
        </w:tc>
        <w:tc>
          <w:tcPr>
            <w:tcW w:w="2131" w:type="dxa"/>
            <w:vAlign w:val="center"/>
            <w:hideMark/>
          </w:tcPr>
          <w:p w:rsidR="002C4477" w:rsidRPr="00435D07" w:rsidRDefault="002C4477" w:rsidP="004C3C1D">
            <w:pPr>
              <w:jc w:val="center"/>
              <w:rPr>
                <w:color w:val="000000"/>
                <w:sz w:val="22"/>
                <w:szCs w:val="22"/>
              </w:rPr>
            </w:pPr>
            <w:r w:rsidRPr="00435D07">
              <w:rPr>
                <w:color w:val="000000"/>
                <w:sz w:val="22"/>
                <w:szCs w:val="22"/>
              </w:rPr>
              <w:t>3</w:t>
            </w:r>
          </w:p>
        </w:tc>
        <w:tc>
          <w:tcPr>
            <w:tcW w:w="686" w:type="dxa"/>
            <w:vAlign w:val="center"/>
            <w:hideMark/>
          </w:tcPr>
          <w:p w:rsidR="002C4477" w:rsidRPr="00435D07" w:rsidRDefault="002C4477" w:rsidP="004C3C1D">
            <w:pPr>
              <w:jc w:val="center"/>
              <w:rPr>
                <w:color w:val="000000"/>
                <w:sz w:val="22"/>
                <w:szCs w:val="22"/>
              </w:rPr>
            </w:pPr>
            <w:r w:rsidRPr="00435D07">
              <w:rPr>
                <w:color w:val="000000"/>
                <w:sz w:val="22"/>
                <w:szCs w:val="22"/>
              </w:rPr>
              <w:t>4</w:t>
            </w:r>
          </w:p>
        </w:tc>
        <w:tc>
          <w:tcPr>
            <w:tcW w:w="546" w:type="dxa"/>
            <w:vAlign w:val="center"/>
            <w:hideMark/>
          </w:tcPr>
          <w:p w:rsidR="002C4477" w:rsidRPr="00435D07" w:rsidRDefault="002C4477" w:rsidP="004C3C1D">
            <w:pPr>
              <w:jc w:val="center"/>
              <w:rPr>
                <w:color w:val="000000"/>
                <w:sz w:val="22"/>
                <w:szCs w:val="22"/>
              </w:rPr>
            </w:pPr>
            <w:r w:rsidRPr="00435D07">
              <w:rPr>
                <w:color w:val="000000"/>
                <w:sz w:val="22"/>
                <w:szCs w:val="22"/>
              </w:rPr>
              <w:t>5</w:t>
            </w:r>
          </w:p>
        </w:tc>
        <w:tc>
          <w:tcPr>
            <w:tcW w:w="2774" w:type="dxa"/>
            <w:vAlign w:val="center"/>
            <w:hideMark/>
          </w:tcPr>
          <w:p w:rsidR="002C4477" w:rsidRPr="00435D07" w:rsidRDefault="002C4477" w:rsidP="004C3C1D">
            <w:pPr>
              <w:jc w:val="center"/>
              <w:rPr>
                <w:color w:val="000000"/>
                <w:sz w:val="22"/>
                <w:szCs w:val="22"/>
              </w:rPr>
            </w:pPr>
            <w:r w:rsidRPr="00435D07">
              <w:rPr>
                <w:color w:val="000000"/>
                <w:sz w:val="22"/>
                <w:szCs w:val="22"/>
              </w:rPr>
              <w:t>6</w:t>
            </w:r>
          </w:p>
        </w:tc>
        <w:tc>
          <w:tcPr>
            <w:tcW w:w="2126" w:type="dxa"/>
            <w:vAlign w:val="center"/>
            <w:hideMark/>
          </w:tcPr>
          <w:p w:rsidR="002C4477" w:rsidRPr="00435D07" w:rsidRDefault="002C4477" w:rsidP="004C3C1D">
            <w:pPr>
              <w:jc w:val="center"/>
              <w:rPr>
                <w:color w:val="000000"/>
                <w:sz w:val="22"/>
                <w:szCs w:val="22"/>
              </w:rPr>
            </w:pPr>
            <w:r w:rsidRPr="00435D07">
              <w:rPr>
                <w:color w:val="000000"/>
                <w:sz w:val="22"/>
                <w:szCs w:val="22"/>
              </w:rPr>
              <w:t>7</w:t>
            </w:r>
          </w:p>
        </w:tc>
        <w:tc>
          <w:tcPr>
            <w:tcW w:w="2126" w:type="dxa"/>
            <w:vAlign w:val="center"/>
            <w:hideMark/>
          </w:tcPr>
          <w:p w:rsidR="002C4477" w:rsidRPr="00435D07" w:rsidRDefault="002C4477" w:rsidP="004C3C1D">
            <w:pPr>
              <w:jc w:val="center"/>
              <w:rPr>
                <w:color w:val="000000"/>
                <w:sz w:val="22"/>
                <w:szCs w:val="22"/>
              </w:rPr>
            </w:pPr>
            <w:r w:rsidRPr="00435D07">
              <w:rPr>
                <w:color w:val="000000"/>
                <w:sz w:val="22"/>
                <w:szCs w:val="22"/>
              </w:rPr>
              <w:t>8</w:t>
            </w:r>
          </w:p>
        </w:tc>
        <w:tc>
          <w:tcPr>
            <w:tcW w:w="2439" w:type="dxa"/>
            <w:vAlign w:val="center"/>
            <w:hideMark/>
          </w:tcPr>
          <w:p w:rsidR="002C4477" w:rsidRPr="00435D07" w:rsidRDefault="002C4477" w:rsidP="004C3C1D">
            <w:pPr>
              <w:jc w:val="center"/>
              <w:rPr>
                <w:color w:val="000000"/>
                <w:sz w:val="22"/>
                <w:szCs w:val="22"/>
              </w:rPr>
            </w:pPr>
            <w:r w:rsidRPr="00435D07">
              <w:rPr>
                <w:color w:val="000000"/>
                <w:sz w:val="22"/>
                <w:szCs w:val="22"/>
              </w:rPr>
              <w:t>9</w:t>
            </w:r>
          </w:p>
        </w:tc>
      </w:tr>
      <w:tr w:rsidR="008D3ECB" w:rsidRPr="001F4CAE" w:rsidTr="004C3C1D">
        <w:trPr>
          <w:trHeight w:val="315"/>
        </w:trPr>
        <w:tc>
          <w:tcPr>
            <w:tcW w:w="635" w:type="dxa"/>
            <w:vMerge w:val="restart"/>
            <w:vAlign w:val="center"/>
          </w:tcPr>
          <w:p w:rsidR="008D3ECB" w:rsidRPr="001F4CAE" w:rsidRDefault="008D3ECB" w:rsidP="004C3C1D">
            <w:pPr>
              <w:jc w:val="center"/>
              <w:rPr>
                <w:color w:val="000000"/>
              </w:rPr>
            </w:pPr>
            <w:r w:rsidRPr="001F4CAE">
              <w:rPr>
                <w:color w:val="000000"/>
              </w:rPr>
              <w:t>1</w:t>
            </w:r>
          </w:p>
        </w:tc>
        <w:tc>
          <w:tcPr>
            <w:tcW w:w="1705" w:type="dxa"/>
            <w:vMerge w:val="restart"/>
            <w:vAlign w:val="center"/>
          </w:tcPr>
          <w:p w:rsidR="008D3ECB" w:rsidRPr="001F4CAE" w:rsidRDefault="008D3ECB" w:rsidP="004C3C1D">
            <w:pPr>
              <w:jc w:val="center"/>
            </w:pPr>
            <w:r w:rsidRPr="00777649">
              <w:rPr>
                <w:szCs w:val="22"/>
              </w:rPr>
              <w:t>132032513</w:t>
            </w:r>
          </w:p>
        </w:tc>
        <w:tc>
          <w:tcPr>
            <w:tcW w:w="2131" w:type="dxa"/>
            <w:vMerge w:val="restart"/>
            <w:vAlign w:val="center"/>
          </w:tcPr>
          <w:p w:rsidR="008D3ECB" w:rsidRPr="008D3ECB" w:rsidRDefault="008D3ECB" w:rsidP="004C3C1D">
            <w:pPr>
              <w:jc w:val="center"/>
              <w:rPr>
                <w:color w:val="000000"/>
                <w:sz w:val="22"/>
                <w:szCs w:val="22"/>
              </w:rPr>
            </w:pPr>
            <w:r w:rsidRPr="008D3ECB">
              <w:rPr>
                <w:color w:val="000000"/>
                <w:sz w:val="22"/>
                <w:szCs w:val="22"/>
              </w:rPr>
              <w:t>клапан обр. Ду400 с приемн. сеткой</w:t>
            </w:r>
          </w:p>
        </w:tc>
        <w:tc>
          <w:tcPr>
            <w:tcW w:w="686" w:type="dxa"/>
            <w:vMerge w:val="restart"/>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546" w:type="dxa"/>
            <w:vAlign w:val="center"/>
          </w:tcPr>
          <w:p w:rsidR="008D3ECB" w:rsidRPr="008D3ECB" w:rsidRDefault="008D3ECB" w:rsidP="004C3C1D">
            <w:pPr>
              <w:jc w:val="center"/>
              <w:rPr>
                <w:color w:val="000000"/>
                <w:sz w:val="22"/>
                <w:szCs w:val="22"/>
              </w:rPr>
            </w:pPr>
            <w:r w:rsidRPr="008D3ECB">
              <w:rPr>
                <w:color w:val="000000"/>
                <w:sz w:val="22"/>
                <w:szCs w:val="22"/>
              </w:rPr>
              <w:t>1</w:t>
            </w:r>
          </w:p>
        </w:tc>
        <w:tc>
          <w:tcPr>
            <w:tcW w:w="2774" w:type="dxa"/>
            <w:vAlign w:val="center"/>
          </w:tcPr>
          <w:p w:rsidR="008D3ECB" w:rsidRPr="008D3ECB" w:rsidRDefault="008D3ECB" w:rsidP="004C3C1D">
            <w:pPr>
              <w:jc w:val="center"/>
              <w:rPr>
                <w:color w:val="000000"/>
                <w:sz w:val="22"/>
                <w:szCs w:val="22"/>
              </w:rPr>
            </w:pPr>
            <w:r w:rsidRPr="008D3ECB">
              <w:rPr>
                <w:color w:val="000000"/>
                <w:sz w:val="22"/>
                <w:szCs w:val="22"/>
              </w:rPr>
              <w:t>Материал корпуса</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439" w:type="dxa"/>
            <w:vAlign w:val="center"/>
          </w:tcPr>
          <w:p w:rsidR="008D3ECB" w:rsidRPr="008D3ECB" w:rsidRDefault="008D3ECB" w:rsidP="004C3C1D">
            <w:pPr>
              <w:jc w:val="center"/>
              <w:rPr>
                <w:color w:val="000000"/>
                <w:sz w:val="22"/>
                <w:szCs w:val="22"/>
              </w:rPr>
            </w:pPr>
            <w:r w:rsidRPr="008D3ECB">
              <w:rPr>
                <w:color w:val="000000"/>
                <w:sz w:val="22"/>
                <w:szCs w:val="22"/>
              </w:rPr>
              <w:t>Чугун СЧ20</w:t>
            </w:r>
          </w:p>
        </w:tc>
      </w:tr>
      <w:tr w:rsidR="008D3ECB" w:rsidRPr="001F4CAE" w:rsidTr="004C3C1D">
        <w:trPr>
          <w:trHeight w:val="315"/>
        </w:trPr>
        <w:tc>
          <w:tcPr>
            <w:tcW w:w="635" w:type="dxa"/>
            <w:vMerge/>
            <w:vAlign w:val="center"/>
          </w:tcPr>
          <w:p w:rsidR="008D3ECB" w:rsidRPr="001F4CAE" w:rsidRDefault="008D3ECB" w:rsidP="004C3C1D">
            <w:pPr>
              <w:jc w:val="center"/>
              <w:rPr>
                <w:color w:val="000000"/>
              </w:rPr>
            </w:pPr>
          </w:p>
        </w:tc>
        <w:tc>
          <w:tcPr>
            <w:tcW w:w="1705" w:type="dxa"/>
            <w:vMerge/>
            <w:vAlign w:val="center"/>
          </w:tcPr>
          <w:p w:rsidR="008D3ECB" w:rsidRPr="001F4CAE" w:rsidRDefault="008D3ECB" w:rsidP="004C3C1D">
            <w:pPr>
              <w:jc w:val="center"/>
            </w:pPr>
          </w:p>
        </w:tc>
        <w:tc>
          <w:tcPr>
            <w:tcW w:w="2131" w:type="dxa"/>
            <w:vMerge/>
            <w:vAlign w:val="center"/>
          </w:tcPr>
          <w:p w:rsidR="008D3ECB" w:rsidRPr="008D3ECB" w:rsidRDefault="008D3ECB" w:rsidP="004C3C1D">
            <w:pPr>
              <w:jc w:val="center"/>
              <w:rPr>
                <w:color w:val="000000"/>
                <w:sz w:val="22"/>
                <w:szCs w:val="22"/>
              </w:rPr>
            </w:pPr>
          </w:p>
        </w:tc>
        <w:tc>
          <w:tcPr>
            <w:tcW w:w="686" w:type="dxa"/>
            <w:vMerge/>
            <w:vAlign w:val="center"/>
          </w:tcPr>
          <w:p w:rsidR="008D3ECB" w:rsidRPr="008D3ECB" w:rsidRDefault="008D3ECB" w:rsidP="004C3C1D">
            <w:pPr>
              <w:jc w:val="center"/>
              <w:rPr>
                <w:color w:val="000000"/>
                <w:sz w:val="22"/>
                <w:szCs w:val="22"/>
              </w:rPr>
            </w:pPr>
          </w:p>
        </w:tc>
        <w:tc>
          <w:tcPr>
            <w:tcW w:w="546" w:type="dxa"/>
            <w:vAlign w:val="center"/>
          </w:tcPr>
          <w:p w:rsidR="008D3ECB" w:rsidRPr="008D3ECB" w:rsidRDefault="008D3ECB" w:rsidP="004C3C1D">
            <w:pPr>
              <w:jc w:val="center"/>
              <w:rPr>
                <w:color w:val="000000"/>
                <w:sz w:val="22"/>
                <w:szCs w:val="22"/>
              </w:rPr>
            </w:pPr>
            <w:r w:rsidRPr="008D3ECB">
              <w:rPr>
                <w:color w:val="000000"/>
                <w:sz w:val="22"/>
                <w:szCs w:val="22"/>
              </w:rPr>
              <w:t>2</w:t>
            </w:r>
          </w:p>
        </w:tc>
        <w:tc>
          <w:tcPr>
            <w:tcW w:w="2774" w:type="dxa"/>
            <w:vAlign w:val="center"/>
          </w:tcPr>
          <w:p w:rsidR="008D3ECB" w:rsidRPr="008D3ECB" w:rsidRDefault="008D3ECB" w:rsidP="004C3C1D">
            <w:pPr>
              <w:jc w:val="center"/>
              <w:rPr>
                <w:color w:val="000000"/>
                <w:sz w:val="22"/>
                <w:szCs w:val="22"/>
              </w:rPr>
            </w:pPr>
            <w:r w:rsidRPr="008D3ECB">
              <w:rPr>
                <w:color w:val="000000"/>
                <w:sz w:val="22"/>
                <w:szCs w:val="22"/>
              </w:rPr>
              <w:t>Материал Сетки</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439" w:type="dxa"/>
            <w:vAlign w:val="center"/>
          </w:tcPr>
          <w:p w:rsidR="008D3ECB" w:rsidRPr="008D3ECB" w:rsidRDefault="008D3ECB" w:rsidP="004C3C1D">
            <w:pPr>
              <w:jc w:val="center"/>
              <w:rPr>
                <w:color w:val="000000"/>
                <w:sz w:val="22"/>
                <w:szCs w:val="22"/>
              </w:rPr>
            </w:pPr>
            <w:r w:rsidRPr="008D3ECB">
              <w:rPr>
                <w:color w:val="000000"/>
                <w:sz w:val="22"/>
                <w:szCs w:val="22"/>
              </w:rPr>
              <w:t>Сталь</w:t>
            </w:r>
          </w:p>
        </w:tc>
      </w:tr>
      <w:tr w:rsidR="008D3ECB" w:rsidRPr="001F4CAE" w:rsidTr="004C3C1D">
        <w:trPr>
          <w:trHeight w:val="315"/>
        </w:trPr>
        <w:tc>
          <w:tcPr>
            <w:tcW w:w="635" w:type="dxa"/>
            <w:vMerge/>
            <w:vAlign w:val="center"/>
          </w:tcPr>
          <w:p w:rsidR="008D3ECB" w:rsidRPr="001F4CAE" w:rsidRDefault="008D3ECB" w:rsidP="004C3C1D">
            <w:pPr>
              <w:jc w:val="center"/>
              <w:rPr>
                <w:color w:val="000000"/>
              </w:rPr>
            </w:pPr>
          </w:p>
        </w:tc>
        <w:tc>
          <w:tcPr>
            <w:tcW w:w="1705" w:type="dxa"/>
            <w:vMerge/>
            <w:vAlign w:val="center"/>
          </w:tcPr>
          <w:p w:rsidR="008D3ECB" w:rsidRPr="001F4CAE" w:rsidRDefault="008D3ECB" w:rsidP="004C3C1D">
            <w:pPr>
              <w:jc w:val="center"/>
            </w:pPr>
          </w:p>
        </w:tc>
        <w:tc>
          <w:tcPr>
            <w:tcW w:w="2131" w:type="dxa"/>
            <w:vMerge/>
            <w:vAlign w:val="center"/>
          </w:tcPr>
          <w:p w:rsidR="008D3ECB" w:rsidRPr="008D3ECB" w:rsidRDefault="008D3ECB" w:rsidP="004C3C1D">
            <w:pPr>
              <w:jc w:val="center"/>
              <w:rPr>
                <w:color w:val="000000"/>
                <w:sz w:val="22"/>
                <w:szCs w:val="22"/>
              </w:rPr>
            </w:pPr>
          </w:p>
        </w:tc>
        <w:tc>
          <w:tcPr>
            <w:tcW w:w="686" w:type="dxa"/>
            <w:vMerge/>
            <w:vAlign w:val="center"/>
          </w:tcPr>
          <w:p w:rsidR="008D3ECB" w:rsidRPr="008D3ECB" w:rsidRDefault="008D3ECB" w:rsidP="004C3C1D">
            <w:pPr>
              <w:jc w:val="center"/>
              <w:rPr>
                <w:color w:val="000000"/>
                <w:sz w:val="22"/>
                <w:szCs w:val="22"/>
              </w:rPr>
            </w:pPr>
          </w:p>
        </w:tc>
        <w:tc>
          <w:tcPr>
            <w:tcW w:w="546" w:type="dxa"/>
            <w:vAlign w:val="center"/>
          </w:tcPr>
          <w:p w:rsidR="008D3ECB" w:rsidRPr="008D3ECB" w:rsidRDefault="008D3ECB" w:rsidP="004C3C1D">
            <w:pPr>
              <w:jc w:val="center"/>
              <w:rPr>
                <w:color w:val="000000"/>
                <w:sz w:val="22"/>
                <w:szCs w:val="22"/>
              </w:rPr>
            </w:pPr>
            <w:r w:rsidRPr="008D3ECB">
              <w:rPr>
                <w:color w:val="000000"/>
                <w:sz w:val="22"/>
                <w:szCs w:val="22"/>
              </w:rPr>
              <w:t>3</w:t>
            </w:r>
          </w:p>
        </w:tc>
        <w:tc>
          <w:tcPr>
            <w:tcW w:w="2774" w:type="dxa"/>
            <w:vAlign w:val="center"/>
          </w:tcPr>
          <w:p w:rsidR="008D3ECB" w:rsidRPr="008D3ECB" w:rsidRDefault="008D3ECB" w:rsidP="004C3C1D">
            <w:pPr>
              <w:jc w:val="center"/>
              <w:rPr>
                <w:color w:val="000000"/>
                <w:sz w:val="22"/>
                <w:szCs w:val="22"/>
              </w:rPr>
            </w:pPr>
            <w:r w:rsidRPr="008D3ECB">
              <w:rPr>
                <w:color w:val="000000"/>
                <w:sz w:val="22"/>
                <w:szCs w:val="22"/>
              </w:rPr>
              <w:t>Тип клапана</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439" w:type="dxa"/>
            <w:vAlign w:val="center"/>
          </w:tcPr>
          <w:p w:rsidR="008D3ECB" w:rsidRPr="008D3ECB" w:rsidRDefault="008D3ECB" w:rsidP="004C3C1D">
            <w:pPr>
              <w:jc w:val="center"/>
              <w:rPr>
                <w:color w:val="000000"/>
                <w:sz w:val="22"/>
                <w:szCs w:val="22"/>
              </w:rPr>
            </w:pPr>
            <w:r w:rsidRPr="008D3ECB">
              <w:rPr>
                <w:color w:val="000000"/>
                <w:sz w:val="22"/>
                <w:szCs w:val="22"/>
              </w:rPr>
              <w:t>Приемный</w:t>
            </w:r>
          </w:p>
        </w:tc>
      </w:tr>
      <w:tr w:rsidR="008D3ECB" w:rsidRPr="001F4CAE" w:rsidTr="004C3C1D">
        <w:trPr>
          <w:trHeight w:val="315"/>
        </w:trPr>
        <w:tc>
          <w:tcPr>
            <w:tcW w:w="635" w:type="dxa"/>
            <w:vMerge/>
            <w:vAlign w:val="center"/>
          </w:tcPr>
          <w:p w:rsidR="008D3ECB" w:rsidRPr="001F4CAE" w:rsidRDefault="008D3ECB" w:rsidP="004C3C1D">
            <w:pPr>
              <w:jc w:val="center"/>
              <w:rPr>
                <w:color w:val="000000"/>
              </w:rPr>
            </w:pPr>
          </w:p>
        </w:tc>
        <w:tc>
          <w:tcPr>
            <w:tcW w:w="1705" w:type="dxa"/>
            <w:vMerge/>
            <w:vAlign w:val="center"/>
          </w:tcPr>
          <w:p w:rsidR="008D3ECB" w:rsidRPr="001F4CAE" w:rsidRDefault="008D3ECB" w:rsidP="004C3C1D">
            <w:pPr>
              <w:jc w:val="center"/>
            </w:pPr>
          </w:p>
        </w:tc>
        <w:tc>
          <w:tcPr>
            <w:tcW w:w="2131" w:type="dxa"/>
            <w:vMerge/>
            <w:vAlign w:val="center"/>
          </w:tcPr>
          <w:p w:rsidR="008D3ECB" w:rsidRPr="008D3ECB" w:rsidRDefault="008D3ECB" w:rsidP="004C3C1D">
            <w:pPr>
              <w:jc w:val="center"/>
              <w:rPr>
                <w:color w:val="000000"/>
                <w:sz w:val="22"/>
                <w:szCs w:val="22"/>
              </w:rPr>
            </w:pPr>
          </w:p>
        </w:tc>
        <w:tc>
          <w:tcPr>
            <w:tcW w:w="686" w:type="dxa"/>
            <w:vMerge/>
            <w:vAlign w:val="center"/>
          </w:tcPr>
          <w:p w:rsidR="008D3ECB" w:rsidRPr="008D3ECB" w:rsidRDefault="008D3ECB" w:rsidP="004C3C1D">
            <w:pPr>
              <w:jc w:val="center"/>
              <w:rPr>
                <w:color w:val="000000"/>
                <w:sz w:val="22"/>
                <w:szCs w:val="22"/>
              </w:rPr>
            </w:pPr>
          </w:p>
        </w:tc>
        <w:tc>
          <w:tcPr>
            <w:tcW w:w="546" w:type="dxa"/>
            <w:vAlign w:val="center"/>
          </w:tcPr>
          <w:p w:rsidR="008D3ECB" w:rsidRPr="008D3ECB" w:rsidRDefault="008D3ECB" w:rsidP="004C3C1D">
            <w:pPr>
              <w:jc w:val="center"/>
              <w:rPr>
                <w:color w:val="000000"/>
                <w:sz w:val="22"/>
                <w:szCs w:val="22"/>
              </w:rPr>
            </w:pPr>
            <w:r w:rsidRPr="008D3ECB">
              <w:rPr>
                <w:color w:val="000000"/>
                <w:sz w:val="22"/>
                <w:szCs w:val="22"/>
              </w:rPr>
              <w:t>4</w:t>
            </w:r>
          </w:p>
        </w:tc>
        <w:tc>
          <w:tcPr>
            <w:tcW w:w="2774" w:type="dxa"/>
            <w:vAlign w:val="center"/>
          </w:tcPr>
          <w:p w:rsidR="008D3ECB" w:rsidRPr="008D3ECB" w:rsidRDefault="008D3ECB" w:rsidP="004C3C1D">
            <w:pPr>
              <w:jc w:val="center"/>
              <w:rPr>
                <w:color w:val="000000"/>
                <w:sz w:val="22"/>
                <w:szCs w:val="22"/>
              </w:rPr>
            </w:pPr>
            <w:r w:rsidRPr="008D3ECB">
              <w:rPr>
                <w:color w:val="000000"/>
                <w:sz w:val="22"/>
                <w:szCs w:val="22"/>
              </w:rPr>
              <w:t>Материал плиты</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439" w:type="dxa"/>
            <w:vAlign w:val="center"/>
          </w:tcPr>
          <w:p w:rsidR="008D3ECB" w:rsidRPr="008D3ECB" w:rsidRDefault="008D3ECB" w:rsidP="004C3C1D">
            <w:pPr>
              <w:jc w:val="center"/>
              <w:rPr>
                <w:color w:val="000000"/>
                <w:sz w:val="22"/>
                <w:szCs w:val="22"/>
              </w:rPr>
            </w:pPr>
            <w:r w:rsidRPr="008D3ECB">
              <w:rPr>
                <w:color w:val="000000"/>
                <w:sz w:val="22"/>
                <w:szCs w:val="22"/>
              </w:rPr>
              <w:t>Чугун СЧ15</w:t>
            </w:r>
          </w:p>
        </w:tc>
      </w:tr>
      <w:tr w:rsidR="008D3ECB" w:rsidRPr="001F4CAE" w:rsidTr="004C3C1D">
        <w:trPr>
          <w:trHeight w:val="315"/>
        </w:trPr>
        <w:tc>
          <w:tcPr>
            <w:tcW w:w="635" w:type="dxa"/>
            <w:vMerge/>
            <w:vAlign w:val="center"/>
          </w:tcPr>
          <w:p w:rsidR="008D3ECB" w:rsidRPr="001F4CAE" w:rsidRDefault="008D3ECB" w:rsidP="004C3C1D">
            <w:pPr>
              <w:jc w:val="center"/>
              <w:rPr>
                <w:color w:val="000000"/>
              </w:rPr>
            </w:pPr>
          </w:p>
        </w:tc>
        <w:tc>
          <w:tcPr>
            <w:tcW w:w="1705" w:type="dxa"/>
            <w:vMerge/>
            <w:vAlign w:val="center"/>
          </w:tcPr>
          <w:p w:rsidR="008D3ECB" w:rsidRPr="001F4CAE" w:rsidRDefault="008D3ECB" w:rsidP="004C3C1D">
            <w:pPr>
              <w:jc w:val="center"/>
            </w:pPr>
          </w:p>
        </w:tc>
        <w:tc>
          <w:tcPr>
            <w:tcW w:w="2131" w:type="dxa"/>
            <w:vMerge/>
            <w:vAlign w:val="center"/>
          </w:tcPr>
          <w:p w:rsidR="008D3ECB" w:rsidRPr="008D3ECB" w:rsidRDefault="008D3ECB" w:rsidP="004C3C1D">
            <w:pPr>
              <w:jc w:val="center"/>
              <w:rPr>
                <w:color w:val="000000"/>
                <w:sz w:val="22"/>
                <w:szCs w:val="22"/>
              </w:rPr>
            </w:pPr>
          </w:p>
        </w:tc>
        <w:tc>
          <w:tcPr>
            <w:tcW w:w="686" w:type="dxa"/>
            <w:vMerge/>
            <w:vAlign w:val="center"/>
          </w:tcPr>
          <w:p w:rsidR="008D3ECB" w:rsidRPr="008D3ECB" w:rsidRDefault="008D3ECB" w:rsidP="004C3C1D">
            <w:pPr>
              <w:jc w:val="center"/>
              <w:rPr>
                <w:color w:val="000000"/>
                <w:sz w:val="22"/>
                <w:szCs w:val="22"/>
              </w:rPr>
            </w:pPr>
          </w:p>
        </w:tc>
        <w:tc>
          <w:tcPr>
            <w:tcW w:w="546" w:type="dxa"/>
            <w:vAlign w:val="center"/>
          </w:tcPr>
          <w:p w:rsidR="008D3ECB" w:rsidRPr="008D3ECB" w:rsidRDefault="008D3ECB" w:rsidP="004C3C1D">
            <w:pPr>
              <w:jc w:val="center"/>
              <w:rPr>
                <w:color w:val="000000"/>
                <w:sz w:val="22"/>
                <w:szCs w:val="22"/>
              </w:rPr>
            </w:pPr>
            <w:r w:rsidRPr="008D3ECB">
              <w:rPr>
                <w:color w:val="000000"/>
                <w:sz w:val="22"/>
                <w:szCs w:val="22"/>
              </w:rPr>
              <w:t>5</w:t>
            </w:r>
          </w:p>
        </w:tc>
        <w:tc>
          <w:tcPr>
            <w:tcW w:w="2774" w:type="dxa"/>
            <w:vAlign w:val="center"/>
          </w:tcPr>
          <w:p w:rsidR="008D3ECB" w:rsidRPr="008D3ECB" w:rsidRDefault="008D3ECB" w:rsidP="004C3C1D">
            <w:pPr>
              <w:jc w:val="center"/>
              <w:rPr>
                <w:color w:val="000000"/>
                <w:sz w:val="22"/>
                <w:szCs w:val="22"/>
              </w:rPr>
            </w:pPr>
            <w:r w:rsidRPr="008D3ECB">
              <w:rPr>
                <w:color w:val="000000"/>
                <w:sz w:val="22"/>
                <w:szCs w:val="22"/>
              </w:rPr>
              <w:t>Материал уплотнения</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439" w:type="dxa"/>
            <w:vAlign w:val="center"/>
          </w:tcPr>
          <w:p w:rsidR="008D3ECB" w:rsidRPr="008D3ECB" w:rsidRDefault="008D3ECB" w:rsidP="004C3C1D">
            <w:pPr>
              <w:jc w:val="center"/>
              <w:rPr>
                <w:color w:val="000000"/>
                <w:sz w:val="22"/>
                <w:szCs w:val="22"/>
              </w:rPr>
            </w:pPr>
            <w:r w:rsidRPr="008D3ECB">
              <w:rPr>
                <w:color w:val="000000"/>
                <w:sz w:val="22"/>
                <w:szCs w:val="22"/>
              </w:rPr>
              <w:t>Резина-пластина 3МБС-А</w:t>
            </w:r>
          </w:p>
        </w:tc>
      </w:tr>
      <w:tr w:rsidR="008D3ECB" w:rsidRPr="001F4CAE" w:rsidTr="004C3C1D">
        <w:trPr>
          <w:trHeight w:val="315"/>
        </w:trPr>
        <w:tc>
          <w:tcPr>
            <w:tcW w:w="635" w:type="dxa"/>
            <w:vMerge/>
            <w:vAlign w:val="center"/>
          </w:tcPr>
          <w:p w:rsidR="008D3ECB" w:rsidRPr="001F4CAE" w:rsidRDefault="008D3ECB" w:rsidP="004C3C1D">
            <w:pPr>
              <w:jc w:val="center"/>
              <w:rPr>
                <w:color w:val="000000"/>
              </w:rPr>
            </w:pPr>
          </w:p>
        </w:tc>
        <w:tc>
          <w:tcPr>
            <w:tcW w:w="1705" w:type="dxa"/>
            <w:vMerge/>
            <w:vAlign w:val="center"/>
          </w:tcPr>
          <w:p w:rsidR="008D3ECB" w:rsidRPr="001F4CAE" w:rsidRDefault="008D3ECB" w:rsidP="004C3C1D">
            <w:pPr>
              <w:jc w:val="center"/>
            </w:pPr>
          </w:p>
        </w:tc>
        <w:tc>
          <w:tcPr>
            <w:tcW w:w="2131" w:type="dxa"/>
            <w:vMerge/>
            <w:vAlign w:val="center"/>
          </w:tcPr>
          <w:p w:rsidR="008D3ECB" w:rsidRPr="008D3ECB" w:rsidRDefault="008D3ECB" w:rsidP="004C3C1D">
            <w:pPr>
              <w:jc w:val="center"/>
              <w:rPr>
                <w:color w:val="000000"/>
                <w:sz w:val="22"/>
                <w:szCs w:val="22"/>
              </w:rPr>
            </w:pPr>
          </w:p>
        </w:tc>
        <w:tc>
          <w:tcPr>
            <w:tcW w:w="686" w:type="dxa"/>
            <w:vMerge/>
            <w:vAlign w:val="center"/>
          </w:tcPr>
          <w:p w:rsidR="008D3ECB" w:rsidRPr="008D3ECB" w:rsidRDefault="008D3ECB" w:rsidP="004C3C1D">
            <w:pPr>
              <w:jc w:val="center"/>
              <w:rPr>
                <w:color w:val="000000"/>
                <w:sz w:val="22"/>
                <w:szCs w:val="22"/>
              </w:rPr>
            </w:pPr>
          </w:p>
        </w:tc>
        <w:tc>
          <w:tcPr>
            <w:tcW w:w="546" w:type="dxa"/>
            <w:vAlign w:val="center"/>
          </w:tcPr>
          <w:p w:rsidR="008D3ECB" w:rsidRPr="008D3ECB" w:rsidRDefault="008D3ECB" w:rsidP="004C3C1D">
            <w:pPr>
              <w:jc w:val="center"/>
              <w:rPr>
                <w:color w:val="000000"/>
                <w:sz w:val="22"/>
                <w:szCs w:val="22"/>
              </w:rPr>
            </w:pPr>
            <w:r w:rsidRPr="008D3ECB">
              <w:rPr>
                <w:color w:val="000000"/>
                <w:sz w:val="22"/>
                <w:szCs w:val="22"/>
              </w:rPr>
              <w:t>6</w:t>
            </w:r>
          </w:p>
        </w:tc>
        <w:tc>
          <w:tcPr>
            <w:tcW w:w="2774" w:type="dxa"/>
            <w:vAlign w:val="center"/>
          </w:tcPr>
          <w:p w:rsidR="008D3ECB" w:rsidRPr="008D3ECB" w:rsidRDefault="008D3ECB" w:rsidP="004C3C1D">
            <w:pPr>
              <w:jc w:val="center"/>
              <w:rPr>
                <w:color w:val="000000"/>
                <w:sz w:val="22"/>
                <w:szCs w:val="22"/>
              </w:rPr>
            </w:pPr>
            <w:r w:rsidRPr="008D3ECB">
              <w:rPr>
                <w:color w:val="000000"/>
                <w:sz w:val="22"/>
                <w:szCs w:val="22"/>
              </w:rPr>
              <w:t>Материал тарели</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439" w:type="dxa"/>
            <w:vAlign w:val="center"/>
          </w:tcPr>
          <w:p w:rsidR="008D3ECB" w:rsidRPr="008D3ECB" w:rsidRDefault="008D3ECB" w:rsidP="004C3C1D">
            <w:pPr>
              <w:jc w:val="center"/>
              <w:rPr>
                <w:color w:val="000000"/>
                <w:sz w:val="22"/>
                <w:szCs w:val="22"/>
              </w:rPr>
            </w:pPr>
            <w:r w:rsidRPr="008D3ECB">
              <w:rPr>
                <w:color w:val="000000"/>
                <w:sz w:val="22"/>
                <w:szCs w:val="22"/>
              </w:rPr>
              <w:t>Чугун СЧ20</w:t>
            </w:r>
          </w:p>
        </w:tc>
      </w:tr>
      <w:tr w:rsidR="008D3ECB" w:rsidRPr="001F4CAE" w:rsidTr="004C3C1D">
        <w:trPr>
          <w:trHeight w:val="315"/>
        </w:trPr>
        <w:tc>
          <w:tcPr>
            <w:tcW w:w="635" w:type="dxa"/>
            <w:vMerge/>
            <w:vAlign w:val="center"/>
          </w:tcPr>
          <w:p w:rsidR="008D3ECB" w:rsidRPr="001F4CAE" w:rsidRDefault="008D3ECB" w:rsidP="004C3C1D">
            <w:pPr>
              <w:jc w:val="center"/>
              <w:rPr>
                <w:color w:val="000000"/>
              </w:rPr>
            </w:pPr>
          </w:p>
        </w:tc>
        <w:tc>
          <w:tcPr>
            <w:tcW w:w="1705" w:type="dxa"/>
            <w:vMerge/>
            <w:vAlign w:val="center"/>
          </w:tcPr>
          <w:p w:rsidR="008D3ECB" w:rsidRPr="001F4CAE" w:rsidRDefault="008D3ECB" w:rsidP="004C3C1D">
            <w:pPr>
              <w:jc w:val="center"/>
            </w:pPr>
          </w:p>
        </w:tc>
        <w:tc>
          <w:tcPr>
            <w:tcW w:w="2131" w:type="dxa"/>
            <w:vMerge/>
            <w:vAlign w:val="center"/>
          </w:tcPr>
          <w:p w:rsidR="008D3ECB" w:rsidRPr="008D3ECB" w:rsidRDefault="008D3ECB" w:rsidP="004C3C1D">
            <w:pPr>
              <w:jc w:val="center"/>
              <w:rPr>
                <w:color w:val="000000"/>
                <w:sz w:val="22"/>
                <w:szCs w:val="22"/>
              </w:rPr>
            </w:pPr>
          </w:p>
        </w:tc>
        <w:tc>
          <w:tcPr>
            <w:tcW w:w="686" w:type="dxa"/>
            <w:vMerge/>
            <w:vAlign w:val="center"/>
          </w:tcPr>
          <w:p w:rsidR="008D3ECB" w:rsidRPr="008D3ECB" w:rsidRDefault="008D3ECB" w:rsidP="004C3C1D">
            <w:pPr>
              <w:jc w:val="center"/>
              <w:rPr>
                <w:color w:val="000000"/>
                <w:sz w:val="22"/>
                <w:szCs w:val="22"/>
              </w:rPr>
            </w:pPr>
          </w:p>
        </w:tc>
        <w:tc>
          <w:tcPr>
            <w:tcW w:w="546" w:type="dxa"/>
            <w:vAlign w:val="center"/>
          </w:tcPr>
          <w:p w:rsidR="008D3ECB" w:rsidRPr="008D3ECB" w:rsidRDefault="008D3ECB" w:rsidP="004C3C1D">
            <w:pPr>
              <w:jc w:val="center"/>
              <w:rPr>
                <w:color w:val="000000"/>
                <w:sz w:val="22"/>
                <w:szCs w:val="22"/>
              </w:rPr>
            </w:pPr>
            <w:r w:rsidRPr="008D3ECB">
              <w:rPr>
                <w:color w:val="000000"/>
                <w:sz w:val="22"/>
                <w:szCs w:val="22"/>
              </w:rPr>
              <w:t>7</w:t>
            </w:r>
          </w:p>
        </w:tc>
        <w:tc>
          <w:tcPr>
            <w:tcW w:w="2774" w:type="dxa"/>
            <w:vAlign w:val="center"/>
          </w:tcPr>
          <w:p w:rsidR="008D3ECB" w:rsidRPr="008D3ECB" w:rsidRDefault="008D3ECB" w:rsidP="004C3C1D">
            <w:pPr>
              <w:jc w:val="center"/>
              <w:rPr>
                <w:color w:val="000000"/>
                <w:sz w:val="22"/>
                <w:szCs w:val="22"/>
              </w:rPr>
            </w:pPr>
            <w:r w:rsidRPr="008D3ECB">
              <w:rPr>
                <w:color w:val="000000"/>
                <w:sz w:val="22"/>
                <w:szCs w:val="22"/>
              </w:rPr>
              <w:t>Диаметр номинальный DN,мм</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439" w:type="dxa"/>
            <w:vAlign w:val="center"/>
          </w:tcPr>
          <w:p w:rsidR="008D3ECB" w:rsidRPr="008D3ECB" w:rsidRDefault="008D3ECB" w:rsidP="004C3C1D">
            <w:pPr>
              <w:jc w:val="center"/>
              <w:rPr>
                <w:color w:val="000000"/>
                <w:sz w:val="22"/>
                <w:szCs w:val="22"/>
              </w:rPr>
            </w:pPr>
            <w:r w:rsidRPr="008D3ECB">
              <w:rPr>
                <w:color w:val="000000"/>
                <w:sz w:val="22"/>
                <w:szCs w:val="22"/>
              </w:rPr>
              <w:t>400</w:t>
            </w:r>
          </w:p>
        </w:tc>
      </w:tr>
      <w:tr w:rsidR="008D3ECB" w:rsidRPr="001F4CAE" w:rsidTr="004C3C1D">
        <w:trPr>
          <w:trHeight w:val="315"/>
        </w:trPr>
        <w:tc>
          <w:tcPr>
            <w:tcW w:w="635" w:type="dxa"/>
            <w:vMerge/>
            <w:vAlign w:val="center"/>
          </w:tcPr>
          <w:p w:rsidR="008D3ECB" w:rsidRPr="001F4CAE" w:rsidRDefault="008D3ECB" w:rsidP="004C3C1D">
            <w:pPr>
              <w:jc w:val="center"/>
              <w:rPr>
                <w:color w:val="000000"/>
              </w:rPr>
            </w:pPr>
          </w:p>
        </w:tc>
        <w:tc>
          <w:tcPr>
            <w:tcW w:w="1705" w:type="dxa"/>
            <w:vMerge/>
            <w:vAlign w:val="center"/>
          </w:tcPr>
          <w:p w:rsidR="008D3ECB" w:rsidRPr="001F4CAE" w:rsidRDefault="008D3ECB" w:rsidP="004C3C1D">
            <w:pPr>
              <w:jc w:val="center"/>
            </w:pPr>
          </w:p>
        </w:tc>
        <w:tc>
          <w:tcPr>
            <w:tcW w:w="2131" w:type="dxa"/>
            <w:vMerge/>
            <w:vAlign w:val="center"/>
          </w:tcPr>
          <w:p w:rsidR="008D3ECB" w:rsidRPr="008D3ECB" w:rsidRDefault="008D3ECB" w:rsidP="004C3C1D">
            <w:pPr>
              <w:jc w:val="center"/>
              <w:rPr>
                <w:color w:val="000000"/>
                <w:sz w:val="22"/>
                <w:szCs w:val="22"/>
              </w:rPr>
            </w:pPr>
          </w:p>
        </w:tc>
        <w:tc>
          <w:tcPr>
            <w:tcW w:w="686" w:type="dxa"/>
            <w:vMerge/>
            <w:vAlign w:val="center"/>
          </w:tcPr>
          <w:p w:rsidR="008D3ECB" w:rsidRPr="008D3ECB" w:rsidRDefault="008D3ECB" w:rsidP="004C3C1D">
            <w:pPr>
              <w:jc w:val="center"/>
              <w:rPr>
                <w:color w:val="000000"/>
                <w:sz w:val="22"/>
                <w:szCs w:val="22"/>
              </w:rPr>
            </w:pPr>
          </w:p>
        </w:tc>
        <w:tc>
          <w:tcPr>
            <w:tcW w:w="546" w:type="dxa"/>
            <w:vAlign w:val="center"/>
          </w:tcPr>
          <w:p w:rsidR="008D3ECB" w:rsidRPr="008D3ECB" w:rsidRDefault="008D3ECB" w:rsidP="004C3C1D">
            <w:pPr>
              <w:jc w:val="center"/>
              <w:rPr>
                <w:color w:val="000000"/>
                <w:sz w:val="22"/>
                <w:szCs w:val="22"/>
              </w:rPr>
            </w:pPr>
            <w:r w:rsidRPr="008D3ECB">
              <w:rPr>
                <w:color w:val="000000"/>
                <w:sz w:val="22"/>
                <w:szCs w:val="22"/>
              </w:rPr>
              <w:t>8</w:t>
            </w:r>
          </w:p>
        </w:tc>
        <w:tc>
          <w:tcPr>
            <w:tcW w:w="2774" w:type="dxa"/>
            <w:vAlign w:val="center"/>
          </w:tcPr>
          <w:p w:rsidR="008D3ECB" w:rsidRPr="008D3ECB" w:rsidRDefault="008D3ECB" w:rsidP="004C3C1D">
            <w:pPr>
              <w:jc w:val="center"/>
              <w:rPr>
                <w:color w:val="000000"/>
                <w:sz w:val="22"/>
                <w:szCs w:val="22"/>
              </w:rPr>
            </w:pPr>
            <w:r w:rsidRPr="008D3ECB">
              <w:rPr>
                <w:color w:val="000000"/>
                <w:sz w:val="22"/>
                <w:szCs w:val="22"/>
              </w:rPr>
              <w:t>Давление уловное рабочей среды Ру, Мпа</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439" w:type="dxa"/>
            <w:vAlign w:val="center"/>
          </w:tcPr>
          <w:p w:rsidR="008D3ECB" w:rsidRPr="008D3ECB" w:rsidRDefault="008D3ECB" w:rsidP="004C3C1D">
            <w:pPr>
              <w:jc w:val="center"/>
              <w:rPr>
                <w:color w:val="000000"/>
                <w:sz w:val="22"/>
                <w:szCs w:val="22"/>
              </w:rPr>
            </w:pPr>
            <w:r w:rsidRPr="008D3ECB">
              <w:rPr>
                <w:color w:val="000000"/>
                <w:sz w:val="22"/>
                <w:szCs w:val="22"/>
              </w:rPr>
              <w:t>0,25</w:t>
            </w:r>
          </w:p>
        </w:tc>
      </w:tr>
      <w:tr w:rsidR="008D3ECB" w:rsidRPr="001F4CAE" w:rsidTr="004C3C1D">
        <w:trPr>
          <w:trHeight w:val="315"/>
        </w:trPr>
        <w:tc>
          <w:tcPr>
            <w:tcW w:w="635" w:type="dxa"/>
            <w:vMerge/>
            <w:vAlign w:val="center"/>
          </w:tcPr>
          <w:p w:rsidR="008D3ECB" w:rsidRPr="001F4CAE" w:rsidRDefault="008D3ECB" w:rsidP="004C3C1D">
            <w:pPr>
              <w:jc w:val="center"/>
              <w:rPr>
                <w:color w:val="000000"/>
              </w:rPr>
            </w:pPr>
          </w:p>
        </w:tc>
        <w:tc>
          <w:tcPr>
            <w:tcW w:w="1705" w:type="dxa"/>
            <w:vMerge/>
            <w:vAlign w:val="center"/>
          </w:tcPr>
          <w:p w:rsidR="008D3ECB" w:rsidRPr="001F4CAE" w:rsidRDefault="008D3ECB" w:rsidP="004C3C1D">
            <w:pPr>
              <w:jc w:val="center"/>
            </w:pPr>
          </w:p>
        </w:tc>
        <w:tc>
          <w:tcPr>
            <w:tcW w:w="2131" w:type="dxa"/>
            <w:vMerge/>
            <w:vAlign w:val="center"/>
          </w:tcPr>
          <w:p w:rsidR="008D3ECB" w:rsidRPr="008D3ECB" w:rsidRDefault="008D3ECB" w:rsidP="004C3C1D">
            <w:pPr>
              <w:jc w:val="center"/>
              <w:rPr>
                <w:color w:val="000000"/>
                <w:sz w:val="22"/>
                <w:szCs w:val="22"/>
              </w:rPr>
            </w:pPr>
          </w:p>
        </w:tc>
        <w:tc>
          <w:tcPr>
            <w:tcW w:w="686" w:type="dxa"/>
            <w:vMerge/>
            <w:vAlign w:val="center"/>
          </w:tcPr>
          <w:p w:rsidR="008D3ECB" w:rsidRPr="008D3ECB" w:rsidRDefault="008D3ECB" w:rsidP="004C3C1D">
            <w:pPr>
              <w:jc w:val="center"/>
              <w:rPr>
                <w:color w:val="000000"/>
                <w:sz w:val="22"/>
                <w:szCs w:val="22"/>
              </w:rPr>
            </w:pPr>
          </w:p>
        </w:tc>
        <w:tc>
          <w:tcPr>
            <w:tcW w:w="546" w:type="dxa"/>
            <w:vAlign w:val="center"/>
          </w:tcPr>
          <w:p w:rsidR="008D3ECB" w:rsidRPr="008D3ECB" w:rsidRDefault="008D3ECB" w:rsidP="004C3C1D">
            <w:pPr>
              <w:jc w:val="center"/>
              <w:rPr>
                <w:color w:val="000000"/>
                <w:sz w:val="22"/>
                <w:szCs w:val="22"/>
              </w:rPr>
            </w:pPr>
            <w:r w:rsidRPr="008D3ECB">
              <w:rPr>
                <w:color w:val="000000"/>
                <w:sz w:val="22"/>
                <w:szCs w:val="22"/>
              </w:rPr>
              <w:t>9</w:t>
            </w:r>
          </w:p>
        </w:tc>
        <w:tc>
          <w:tcPr>
            <w:tcW w:w="2774" w:type="dxa"/>
            <w:vAlign w:val="center"/>
          </w:tcPr>
          <w:p w:rsidR="008D3ECB" w:rsidRPr="008D3ECB" w:rsidRDefault="008D3ECB" w:rsidP="004C3C1D">
            <w:pPr>
              <w:jc w:val="center"/>
              <w:rPr>
                <w:color w:val="000000"/>
                <w:sz w:val="22"/>
                <w:szCs w:val="22"/>
              </w:rPr>
            </w:pPr>
            <w:r w:rsidRPr="008D3ECB">
              <w:rPr>
                <w:color w:val="000000"/>
                <w:sz w:val="22"/>
                <w:szCs w:val="22"/>
              </w:rPr>
              <w:t>Рабочая среда</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439" w:type="dxa"/>
            <w:vAlign w:val="center"/>
          </w:tcPr>
          <w:p w:rsidR="008D3ECB" w:rsidRPr="008D3ECB" w:rsidRDefault="008D3ECB" w:rsidP="004C3C1D">
            <w:pPr>
              <w:jc w:val="center"/>
              <w:rPr>
                <w:color w:val="000000"/>
                <w:sz w:val="22"/>
                <w:szCs w:val="22"/>
              </w:rPr>
            </w:pPr>
            <w:r w:rsidRPr="008D3ECB">
              <w:rPr>
                <w:color w:val="000000"/>
                <w:sz w:val="22"/>
                <w:szCs w:val="22"/>
              </w:rPr>
              <w:t>Вода техническая, нефть, неагрессивная среда</w:t>
            </w:r>
          </w:p>
        </w:tc>
      </w:tr>
      <w:tr w:rsidR="008D3ECB" w:rsidRPr="001F4CAE" w:rsidTr="004C3C1D">
        <w:trPr>
          <w:trHeight w:val="315"/>
        </w:trPr>
        <w:tc>
          <w:tcPr>
            <w:tcW w:w="635" w:type="dxa"/>
            <w:vMerge/>
            <w:vAlign w:val="center"/>
          </w:tcPr>
          <w:p w:rsidR="008D3ECB" w:rsidRPr="001F4CAE" w:rsidRDefault="008D3ECB" w:rsidP="004C3C1D">
            <w:pPr>
              <w:jc w:val="center"/>
              <w:rPr>
                <w:color w:val="000000"/>
              </w:rPr>
            </w:pPr>
          </w:p>
        </w:tc>
        <w:tc>
          <w:tcPr>
            <w:tcW w:w="1705" w:type="dxa"/>
            <w:vMerge/>
            <w:vAlign w:val="center"/>
          </w:tcPr>
          <w:p w:rsidR="008D3ECB" w:rsidRPr="001F4CAE" w:rsidRDefault="008D3ECB" w:rsidP="004C3C1D">
            <w:pPr>
              <w:jc w:val="center"/>
            </w:pPr>
          </w:p>
        </w:tc>
        <w:tc>
          <w:tcPr>
            <w:tcW w:w="2131" w:type="dxa"/>
            <w:vMerge/>
            <w:vAlign w:val="center"/>
          </w:tcPr>
          <w:p w:rsidR="008D3ECB" w:rsidRPr="008D3ECB" w:rsidRDefault="008D3ECB" w:rsidP="004C3C1D">
            <w:pPr>
              <w:jc w:val="center"/>
              <w:rPr>
                <w:color w:val="000000"/>
                <w:sz w:val="22"/>
                <w:szCs w:val="22"/>
              </w:rPr>
            </w:pPr>
          </w:p>
        </w:tc>
        <w:tc>
          <w:tcPr>
            <w:tcW w:w="686" w:type="dxa"/>
            <w:vMerge/>
            <w:vAlign w:val="center"/>
          </w:tcPr>
          <w:p w:rsidR="008D3ECB" w:rsidRPr="008D3ECB" w:rsidRDefault="008D3ECB" w:rsidP="004C3C1D">
            <w:pPr>
              <w:jc w:val="center"/>
              <w:rPr>
                <w:color w:val="000000"/>
                <w:sz w:val="22"/>
                <w:szCs w:val="22"/>
              </w:rPr>
            </w:pPr>
          </w:p>
        </w:tc>
        <w:tc>
          <w:tcPr>
            <w:tcW w:w="546" w:type="dxa"/>
            <w:vAlign w:val="center"/>
          </w:tcPr>
          <w:p w:rsidR="008D3ECB" w:rsidRPr="008D3ECB" w:rsidRDefault="008D3ECB" w:rsidP="004C3C1D">
            <w:pPr>
              <w:jc w:val="center"/>
              <w:rPr>
                <w:color w:val="000000"/>
                <w:sz w:val="22"/>
                <w:szCs w:val="22"/>
              </w:rPr>
            </w:pPr>
            <w:r w:rsidRPr="008D3ECB">
              <w:rPr>
                <w:color w:val="000000"/>
                <w:sz w:val="22"/>
                <w:szCs w:val="22"/>
              </w:rPr>
              <w:t>10</w:t>
            </w:r>
          </w:p>
        </w:tc>
        <w:tc>
          <w:tcPr>
            <w:tcW w:w="2774" w:type="dxa"/>
            <w:vAlign w:val="center"/>
          </w:tcPr>
          <w:p w:rsidR="008D3ECB" w:rsidRPr="008D3ECB" w:rsidRDefault="008D3ECB" w:rsidP="004C3C1D">
            <w:pPr>
              <w:jc w:val="center"/>
              <w:rPr>
                <w:color w:val="000000"/>
                <w:sz w:val="22"/>
                <w:szCs w:val="22"/>
              </w:rPr>
            </w:pPr>
            <w:r w:rsidRPr="008D3ECB">
              <w:rPr>
                <w:color w:val="000000"/>
                <w:sz w:val="22"/>
                <w:szCs w:val="22"/>
              </w:rPr>
              <w:t>Температура рабочей среды, ºС, не более</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439" w:type="dxa"/>
            <w:vAlign w:val="center"/>
          </w:tcPr>
          <w:p w:rsidR="008D3ECB" w:rsidRPr="008D3ECB" w:rsidRDefault="008D3ECB" w:rsidP="004C3C1D">
            <w:pPr>
              <w:jc w:val="center"/>
              <w:rPr>
                <w:color w:val="000000"/>
                <w:sz w:val="22"/>
                <w:szCs w:val="22"/>
              </w:rPr>
            </w:pPr>
            <w:r w:rsidRPr="008D3ECB">
              <w:rPr>
                <w:color w:val="000000"/>
                <w:sz w:val="22"/>
                <w:szCs w:val="22"/>
              </w:rPr>
              <w:t>50</w:t>
            </w:r>
          </w:p>
        </w:tc>
      </w:tr>
      <w:tr w:rsidR="008D3ECB" w:rsidRPr="001F4CAE" w:rsidTr="004C3C1D">
        <w:trPr>
          <w:trHeight w:val="315"/>
        </w:trPr>
        <w:tc>
          <w:tcPr>
            <w:tcW w:w="635" w:type="dxa"/>
            <w:vMerge/>
            <w:vAlign w:val="center"/>
          </w:tcPr>
          <w:p w:rsidR="008D3ECB" w:rsidRPr="001F4CAE" w:rsidRDefault="008D3ECB" w:rsidP="004C3C1D">
            <w:pPr>
              <w:jc w:val="center"/>
              <w:rPr>
                <w:color w:val="000000"/>
              </w:rPr>
            </w:pPr>
          </w:p>
        </w:tc>
        <w:tc>
          <w:tcPr>
            <w:tcW w:w="1705" w:type="dxa"/>
            <w:vMerge/>
            <w:vAlign w:val="center"/>
          </w:tcPr>
          <w:p w:rsidR="008D3ECB" w:rsidRPr="001F4CAE" w:rsidRDefault="008D3ECB" w:rsidP="004C3C1D">
            <w:pPr>
              <w:jc w:val="center"/>
            </w:pPr>
          </w:p>
        </w:tc>
        <w:tc>
          <w:tcPr>
            <w:tcW w:w="2131" w:type="dxa"/>
            <w:vMerge/>
            <w:vAlign w:val="center"/>
          </w:tcPr>
          <w:p w:rsidR="008D3ECB" w:rsidRPr="008D3ECB" w:rsidRDefault="008D3ECB" w:rsidP="004C3C1D">
            <w:pPr>
              <w:jc w:val="center"/>
              <w:rPr>
                <w:color w:val="000000"/>
                <w:sz w:val="22"/>
                <w:szCs w:val="22"/>
              </w:rPr>
            </w:pPr>
          </w:p>
        </w:tc>
        <w:tc>
          <w:tcPr>
            <w:tcW w:w="686" w:type="dxa"/>
            <w:vMerge/>
            <w:vAlign w:val="center"/>
          </w:tcPr>
          <w:p w:rsidR="008D3ECB" w:rsidRPr="008D3ECB" w:rsidRDefault="008D3ECB" w:rsidP="004C3C1D">
            <w:pPr>
              <w:jc w:val="center"/>
              <w:rPr>
                <w:color w:val="000000"/>
                <w:sz w:val="22"/>
                <w:szCs w:val="22"/>
              </w:rPr>
            </w:pPr>
          </w:p>
        </w:tc>
        <w:tc>
          <w:tcPr>
            <w:tcW w:w="546" w:type="dxa"/>
            <w:vAlign w:val="center"/>
          </w:tcPr>
          <w:p w:rsidR="008D3ECB" w:rsidRPr="008D3ECB" w:rsidRDefault="008D3ECB" w:rsidP="004C3C1D">
            <w:pPr>
              <w:jc w:val="center"/>
              <w:rPr>
                <w:color w:val="000000"/>
                <w:sz w:val="22"/>
                <w:szCs w:val="22"/>
              </w:rPr>
            </w:pPr>
            <w:r w:rsidRPr="008D3ECB">
              <w:rPr>
                <w:color w:val="000000"/>
                <w:sz w:val="22"/>
                <w:szCs w:val="22"/>
              </w:rPr>
              <w:t>11</w:t>
            </w:r>
          </w:p>
        </w:tc>
        <w:tc>
          <w:tcPr>
            <w:tcW w:w="2774" w:type="dxa"/>
            <w:vAlign w:val="center"/>
          </w:tcPr>
          <w:p w:rsidR="008D3ECB" w:rsidRPr="008D3ECB" w:rsidRDefault="008D3ECB" w:rsidP="004C3C1D">
            <w:pPr>
              <w:jc w:val="center"/>
              <w:rPr>
                <w:color w:val="000000"/>
                <w:sz w:val="22"/>
                <w:szCs w:val="22"/>
              </w:rPr>
            </w:pPr>
            <w:r w:rsidRPr="008D3ECB">
              <w:rPr>
                <w:color w:val="000000"/>
                <w:sz w:val="22"/>
                <w:szCs w:val="22"/>
              </w:rPr>
              <w:t>Вероятность безотказной работы</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439" w:type="dxa"/>
            <w:vAlign w:val="center"/>
          </w:tcPr>
          <w:p w:rsidR="008D3ECB" w:rsidRPr="008D3ECB" w:rsidRDefault="008D3ECB" w:rsidP="004C3C1D">
            <w:pPr>
              <w:jc w:val="center"/>
              <w:rPr>
                <w:color w:val="000000"/>
                <w:sz w:val="22"/>
                <w:szCs w:val="22"/>
              </w:rPr>
            </w:pPr>
            <w:r w:rsidRPr="008D3ECB">
              <w:rPr>
                <w:color w:val="000000"/>
                <w:sz w:val="22"/>
                <w:szCs w:val="22"/>
              </w:rPr>
              <w:t>0,9</w:t>
            </w:r>
          </w:p>
        </w:tc>
      </w:tr>
      <w:tr w:rsidR="008D3ECB" w:rsidRPr="001F4CAE" w:rsidTr="004C3C1D">
        <w:trPr>
          <w:trHeight w:val="315"/>
        </w:trPr>
        <w:tc>
          <w:tcPr>
            <w:tcW w:w="635" w:type="dxa"/>
            <w:vMerge/>
            <w:vAlign w:val="center"/>
          </w:tcPr>
          <w:p w:rsidR="008D3ECB" w:rsidRPr="001F4CAE" w:rsidRDefault="008D3ECB" w:rsidP="004C3C1D">
            <w:pPr>
              <w:jc w:val="center"/>
              <w:rPr>
                <w:color w:val="000000"/>
              </w:rPr>
            </w:pPr>
          </w:p>
        </w:tc>
        <w:tc>
          <w:tcPr>
            <w:tcW w:w="1705" w:type="dxa"/>
            <w:vMerge/>
            <w:vAlign w:val="center"/>
          </w:tcPr>
          <w:p w:rsidR="008D3ECB" w:rsidRPr="001F4CAE" w:rsidRDefault="008D3ECB" w:rsidP="004C3C1D">
            <w:pPr>
              <w:jc w:val="center"/>
            </w:pPr>
          </w:p>
        </w:tc>
        <w:tc>
          <w:tcPr>
            <w:tcW w:w="2131" w:type="dxa"/>
            <w:vMerge/>
            <w:vAlign w:val="center"/>
          </w:tcPr>
          <w:p w:rsidR="008D3ECB" w:rsidRPr="008D3ECB" w:rsidRDefault="008D3ECB" w:rsidP="004C3C1D">
            <w:pPr>
              <w:jc w:val="center"/>
              <w:rPr>
                <w:color w:val="000000"/>
                <w:sz w:val="22"/>
                <w:szCs w:val="22"/>
              </w:rPr>
            </w:pPr>
          </w:p>
        </w:tc>
        <w:tc>
          <w:tcPr>
            <w:tcW w:w="686" w:type="dxa"/>
            <w:vMerge/>
            <w:vAlign w:val="center"/>
          </w:tcPr>
          <w:p w:rsidR="008D3ECB" w:rsidRPr="008D3ECB" w:rsidRDefault="008D3ECB" w:rsidP="004C3C1D">
            <w:pPr>
              <w:jc w:val="center"/>
              <w:rPr>
                <w:color w:val="000000"/>
                <w:sz w:val="22"/>
                <w:szCs w:val="22"/>
              </w:rPr>
            </w:pPr>
          </w:p>
        </w:tc>
        <w:tc>
          <w:tcPr>
            <w:tcW w:w="546" w:type="dxa"/>
            <w:vAlign w:val="center"/>
          </w:tcPr>
          <w:p w:rsidR="008D3ECB" w:rsidRPr="008D3ECB" w:rsidRDefault="008D3ECB" w:rsidP="004C3C1D">
            <w:pPr>
              <w:jc w:val="center"/>
              <w:rPr>
                <w:color w:val="000000"/>
                <w:sz w:val="22"/>
                <w:szCs w:val="22"/>
              </w:rPr>
            </w:pPr>
            <w:r w:rsidRPr="008D3ECB">
              <w:rPr>
                <w:color w:val="000000"/>
                <w:sz w:val="22"/>
                <w:szCs w:val="22"/>
              </w:rPr>
              <w:t>12</w:t>
            </w:r>
          </w:p>
        </w:tc>
        <w:tc>
          <w:tcPr>
            <w:tcW w:w="2774" w:type="dxa"/>
            <w:vAlign w:val="center"/>
          </w:tcPr>
          <w:p w:rsidR="008D3ECB" w:rsidRPr="008D3ECB" w:rsidRDefault="008D3ECB" w:rsidP="004C3C1D">
            <w:pPr>
              <w:jc w:val="center"/>
              <w:rPr>
                <w:color w:val="000000"/>
                <w:sz w:val="22"/>
                <w:szCs w:val="22"/>
              </w:rPr>
            </w:pPr>
            <w:r w:rsidRPr="008D3ECB">
              <w:rPr>
                <w:color w:val="000000"/>
                <w:sz w:val="22"/>
                <w:szCs w:val="22"/>
              </w:rPr>
              <w:t xml:space="preserve">Средняя наработка до первого отказа, цикл, не </w:t>
            </w:r>
            <w:r w:rsidRPr="008D3ECB">
              <w:rPr>
                <w:color w:val="000000"/>
                <w:sz w:val="22"/>
                <w:szCs w:val="22"/>
              </w:rPr>
              <w:lastRenderedPageBreak/>
              <w:t>менее</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lastRenderedPageBreak/>
              <w:t>х</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439" w:type="dxa"/>
            <w:vAlign w:val="center"/>
          </w:tcPr>
          <w:p w:rsidR="008D3ECB" w:rsidRPr="008D3ECB" w:rsidRDefault="008D3ECB" w:rsidP="004C3C1D">
            <w:pPr>
              <w:jc w:val="center"/>
              <w:rPr>
                <w:color w:val="000000"/>
                <w:sz w:val="22"/>
                <w:szCs w:val="22"/>
              </w:rPr>
            </w:pPr>
            <w:r w:rsidRPr="008D3ECB">
              <w:rPr>
                <w:color w:val="000000"/>
                <w:sz w:val="22"/>
                <w:szCs w:val="22"/>
              </w:rPr>
              <w:t>800</w:t>
            </w:r>
          </w:p>
        </w:tc>
      </w:tr>
      <w:tr w:rsidR="008D3ECB" w:rsidRPr="001F4CAE" w:rsidTr="004C3C1D">
        <w:trPr>
          <w:trHeight w:val="315"/>
        </w:trPr>
        <w:tc>
          <w:tcPr>
            <w:tcW w:w="635" w:type="dxa"/>
            <w:vMerge/>
            <w:vAlign w:val="center"/>
          </w:tcPr>
          <w:p w:rsidR="008D3ECB" w:rsidRPr="001F4CAE" w:rsidRDefault="008D3ECB" w:rsidP="004C3C1D">
            <w:pPr>
              <w:jc w:val="center"/>
              <w:rPr>
                <w:color w:val="000000"/>
              </w:rPr>
            </w:pPr>
          </w:p>
        </w:tc>
        <w:tc>
          <w:tcPr>
            <w:tcW w:w="1705" w:type="dxa"/>
            <w:vMerge/>
            <w:vAlign w:val="center"/>
          </w:tcPr>
          <w:p w:rsidR="008D3ECB" w:rsidRPr="001F4CAE" w:rsidRDefault="008D3ECB" w:rsidP="004C3C1D">
            <w:pPr>
              <w:jc w:val="center"/>
            </w:pPr>
          </w:p>
        </w:tc>
        <w:tc>
          <w:tcPr>
            <w:tcW w:w="2131" w:type="dxa"/>
            <w:vMerge/>
            <w:vAlign w:val="center"/>
          </w:tcPr>
          <w:p w:rsidR="008D3ECB" w:rsidRPr="008D3ECB" w:rsidRDefault="008D3ECB" w:rsidP="004C3C1D">
            <w:pPr>
              <w:jc w:val="center"/>
              <w:rPr>
                <w:color w:val="000000"/>
                <w:sz w:val="22"/>
                <w:szCs w:val="22"/>
              </w:rPr>
            </w:pPr>
          </w:p>
        </w:tc>
        <w:tc>
          <w:tcPr>
            <w:tcW w:w="686" w:type="dxa"/>
            <w:vMerge/>
            <w:vAlign w:val="center"/>
          </w:tcPr>
          <w:p w:rsidR="008D3ECB" w:rsidRPr="008D3ECB" w:rsidRDefault="008D3ECB" w:rsidP="004C3C1D">
            <w:pPr>
              <w:jc w:val="center"/>
              <w:rPr>
                <w:color w:val="000000"/>
                <w:sz w:val="22"/>
                <w:szCs w:val="22"/>
              </w:rPr>
            </w:pPr>
          </w:p>
        </w:tc>
        <w:tc>
          <w:tcPr>
            <w:tcW w:w="546" w:type="dxa"/>
            <w:vAlign w:val="center"/>
          </w:tcPr>
          <w:p w:rsidR="008D3ECB" w:rsidRPr="008D3ECB" w:rsidRDefault="008D3ECB" w:rsidP="004C3C1D">
            <w:pPr>
              <w:jc w:val="center"/>
              <w:rPr>
                <w:color w:val="000000"/>
                <w:sz w:val="22"/>
                <w:szCs w:val="22"/>
              </w:rPr>
            </w:pPr>
            <w:r w:rsidRPr="008D3ECB">
              <w:rPr>
                <w:color w:val="000000"/>
                <w:sz w:val="22"/>
                <w:szCs w:val="22"/>
              </w:rPr>
              <w:t>13</w:t>
            </w:r>
          </w:p>
        </w:tc>
        <w:tc>
          <w:tcPr>
            <w:tcW w:w="2774" w:type="dxa"/>
            <w:vAlign w:val="center"/>
          </w:tcPr>
          <w:p w:rsidR="008D3ECB" w:rsidRPr="008D3ECB" w:rsidRDefault="008D3ECB" w:rsidP="004C3C1D">
            <w:pPr>
              <w:jc w:val="center"/>
              <w:rPr>
                <w:color w:val="000000"/>
                <w:sz w:val="22"/>
                <w:szCs w:val="22"/>
              </w:rPr>
            </w:pPr>
            <w:r w:rsidRPr="008D3ECB">
              <w:rPr>
                <w:color w:val="000000"/>
                <w:sz w:val="22"/>
                <w:szCs w:val="22"/>
              </w:rPr>
              <w:t>Материал запорного органа</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439" w:type="dxa"/>
            <w:vAlign w:val="center"/>
          </w:tcPr>
          <w:p w:rsidR="008D3ECB" w:rsidRPr="008D3ECB" w:rsidRDefault="008D3ECB" w:rsidP="004C3C1D">
            <w:pPr>
              <w:jc w:val="center"/>
              <w:rPr>
                <w:color w:val="000000"/>
                <w:sz w:val="22"/>
                <w:szCs w:val="22"/>
              </w:rPr>
            </w:pPr>
            <w:r w:rsidRPr="008D3ECB">
              <w:rPr>
                <w:color w:val="000000"/>
                <w:sz w:val="22"/>
                <w:szCs w:val="22"/>
              </w:rPr>
              <w:t>Чугун</w:t>
            </w:r>
          </w:p>
        </w:tc>
      </w:tr>
      <w:tr w:rsidR="008D3ECB" w:rsidRPr="001F4CAE" w:rsidTr="004C3C1D">
        <w:trPr>
          <w:trHeight w:val="315"/>
        </w:trPr>
        <w:tc>
          <w:tcPr>
            <w:tcW w:w="635" w:type="dxa"/>
            <w:vMerge/>
            <w:vAlign w:val="center"/>
          </w:tcPr>
          <w:p w:rsidR="008D3ECB" w:rsidRPr="001F4CAE" w:rsidRDefault="008D3ECB" w:rsidP="004C3C1D">
            <w:pPr>
              <w:jc w:val="center"/>
              <w:rPr>
                <w:color w:val="000000"/>
              </w:rPr>
            </w:pPr>
          </w:p>
        </w:tc>
        <w:tc>
          <w:tcPr>
            <w:tcW w:w="1705" w:type="dxa"/>
            <w:vMerge/>
            <w:vAlign w:val="center"/>
          </w:tcPr>
          <w:p w:rsidR="008D3ECB" w:rsidRPr="001F4CAE" w:rsidRDefault="008D3ECB" w:rsidP="004C3C1D">
            <w:pPr>
              <w:jc w:val="center"/>
            </w:pPr>
          </w:p>
        </w:tc>
        <w:tc>
          <w:tcPr>
            <w:tcW w:w="2131" w:type="dxa"/>
            <w:vMerge/>
            <w:vAlign w:val="center"/>
          </w:tcPr>
          <w:p w:rsidR="008D3ECB" w:rsidRPr="008D3ECB" w:rsidRDefault="008D3ECB" w:rsidP="004C3C1D">
            <w:pPr>
              <w:jc w:val="center"/>
              <w:rPr>
                <w:color w:val="000000"/>
                <w:sz w:val="22"/>
                <w:szCs w:val="22"/>
              </w:rPr>
            </w:pPr>
          </w:p>
        </w:tc>
        <w:tc>
          <w:tcPr>
            <w:tcW w:w="686" w:type="dxa"/>
            <w:vMerge/>
            <w:vAlign w:val="center"/>
          </w:tcPr>
          <w:p w:rsidR="008D3ECB" w:rsidRPr="008D3ECB" w:rsidRDefault="008D3ECB" w:rsidP="004C3C1D">
            <w:pPr>
              <w:jc w:val="center"/>
              <w:rPr>
                <w:color w:val="000000"/>
                <w:sz w:val="22"/>
                <w:szCs w:val="22"/>
              </w:rPr>
            </w:pPr>
          </w:p>
        </w:tc>
        <w:tc>
          <w:tcPr>
            <w:tcW w:w="546" w:type="dxa"/>
            <w:vAlign w:val="center"/>
          </w:tcPr>
          <w:p w:rsidR="008D3ECB" w:rsidRPr="008D3ECB" w:rsidRDefault="008D3ECB" w:rsidP="004C3C1D">
            <w:pPr>
              <w:jc w:val="center"/>
              <w:rPr>
                <w:color w:val="000000"/>
                <w:sz w:val="22"/>
                <w:szCs w:val="22"/>
              </w:rPr>
            </w:pPr>
            <w:r w:rsidRPr="008D3ECB">
              <w:rPr>
                <w:color w:val="000000"/>
                <w:sz w:val="22"/>
                <w:szCs w:val="22"/>
              </w:rPr>
              <w:t>14</w:t>
            </w:r>
          </w:p>
        </w:tc>
        <w:tc>
          <w:tcPr>
            <w:tcW w:w="2774" w:type="dxa"/>
            <w:vAlign w:val="center"/>
          </w:tcPr>
          <w:p w:rsidR="008D3ECB" w:rsidRPr="008D3ECB" w:rsidRDefault="008D3ECB" w:rsidP="004C3C1D">
            <w:pPr>
              <w:jc w:val="center"/>
              <w:rPr>
                <w:color w:val="000000"/>
                <w:sz w:val="22"/>
                <w:szCs w:val="22"/>
              </w:rPr>
            </w:pPr>
            <w:r w:rsidRPr="008D3ECB">
              <w:rPr>
                <w:color w:val="000000"/>
                <w:sz w:val="22"/>
                <w:szCs w:val="22"/>
              </w:rPr>
              <w:t>Тип присоединения</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439" w:type="dxa"/>
            <w:vAlign w:val="center"/>
          </w:tcPr>
          <w:p w:rsidR="008D3ECB" w:rsidRPr="008D3ECB" w:rsidRDefault="008D3ECB" w:rsidP="004C3C1D">
            <w:pPr>
              <w:jc w:val="center"/>
              <w:rPr>
                <w:color w:val="000000"/>
                <w:sz w:val="22"/>
                <w:szCs w:val="22"/>
              </w:rPr>
            </w:pPr>
            <w:r w:rsidRPr="008D3ECB">
              <w:rPr>
                <w:color w:val="000000"/>
                <w:sz w:val="22"/>
                <w:szCs w:val="22"/>
              </w:rPr>
              <w:t>Фланцевый</w:t>
            </w:r>
          </w:p>
        </w:tc>
      </w:tr>
      <w:tr w:rsidR="008D3ECB" w:rsidRPr="001F4CAE" w:rsidTr="004C3C1D">
        <w:trPr>
          <w:trHeight w:val="315"/>
        </w:trPr>
        <w:tc>
          <w:tcPr>
            <w:tcW w:w="635" w:type="dxa"/>
            <w:vMerge/>
            <w:vAlign w:val="center"/>
          </w:tcPr>
          <w:p w:rsidR="008D3ECB" w:rsidRPr="001F4CAE" w:rsidRDefault="008D3ECB" w:rsidP="004C3C1D">
            <w:pPr>
              <w:jc w:val="center"/>
              <w:rPr>
                <w:color w:val="000000"/>
              </w:rPr>
            </w:pPr>
          </w:p>
        </w:tc>
        <w:tc>
          <w:tcPr>
            <w:tcW w:w="1705" w:type="dxa"/>
            <w:vMerge/>
            <w:vAlign w:val="center"/>
          </w:tcPr>
          <w:p w:rsidR="008D3ECB" w:rsidRPr="001F4CAE" w:rsidRDefault="008D3ECB" w:rsidP="004C3C1D">
            <w:pPr>
              <w:jc w:val="center"/>
            </w:pPr>
          </w:p>
        </w:tc>
        <w:tc>
          <w:tcPr>
            <w:tcW w:w="2131" w:type="dxa"/>
            <w:vMerge/>
            <w:vAlign w:val="center"/>
          </w:tcPr>
          <w:p w:rsidR="008D3ECB" w:rsidRPr="008D3ECB" w:rsidRDefault="008D3ECB" w:rsidP="004C3C1D">
            <w:pPr>
              <w:jc w:val="center"/>
              <w:rPr>
                <w:color w:val="000000"/>
                <w:sz w:val="22"/>
                <w:szCs w:val="22"/>
              </w:rPr>
            </w:pPr>
          </w:p>
        </w:tc>
        <w:tc>
          <w:tcPr>
            <w:tcW w:w="686" w:type="dxa"/>
            <w:vMerge/>
            <w:vAlign w:val="center"/>
          </w:tcPr>
          <w:p w:rsidR="008D3ECB" w:rsidRPr="008D3ECB" w:rsidRDefault="008D3ECB" w:rsidP="004C3C1D">
            <w:pPr>
              <w:jc w:val="center"/>
              <w:rPr>
                <w:color w:val="000000"/>
                <w:sz w:val="22"/>
                <w:szCs w:val="22"/>
              </w:rPr>
            </w:pPr>
          </w:p>
        </w:tc>
        <w:tc>
          <w:tcPr>
            <w:tcW w:w="546" w:type="dxa"/>
            <w:vAlign w:val="center"/>
          </w:tcPr>
          <w:p w:rsidR="008D3ECB" w:rsidRPr="008D3ECB" w:rsidRDefault="008D3ECB" w:rsidP="004C3C1D">
            <w:pPr>
              <w:jc w:val="center"/>
              <w:rPr>
                <w:color w:val="000000"/>
                <w:sz w:val="22"/>
                <w:szCs w:val="22"/>
              </w:rPr>
            </w:pPr>
            <w:r w:rsidRPr="008D3ECB">
              <w:rPr>
                <w:color w:val="000000"/>
                <w:sz w:val="22"/>
                <w:szCs w:val="22"/>
              </w:rPr>
              <w:t>15</w:t>
            </w:r>
          </w:p>
        </w:tc>
        <w:tc>
          <w:tcPr>
            <w:tcW w:w="2774" w:type="dxa"/>
            <w:vAlign w:val="center"/>
          </w:tcPr>
          <w:p w:rsidR="008D3ECB" w:rsidRPr="008D3ECB" w:rsidRDefault="008D3ECB" w:rsidP="004C3C1D">
            <w:pPr>
              <w:jc w:val="center"/>
              <w:rPr>
                <w:color w:val="000000"/>
                <w:sz w:val="22"/>
                <w:szCs w:val="22"/>
              </w:rPr>
            </w:pPr>
            <w:r w:rsidRPr="008D3ECB">
              <w:rPr>
                <w:color w:val="000000"/>
                <w:sz w:val="22"/>
                <w:szCs w:val="22"/>
              </w:rPr>
              <w:t>Вес, кг</w:t>
            </w:r>
          </w:p>
        </w:tc>
        <w:tc>
          <w:tcPr>
            <w:tcW w:w="2126" w:type="dxa"/>
            <w:vAlign w:val="center"/>
          </w:tcPr>
          <w:p w:rsidR="008D3ECB" w:rsidRPr="008D3ECB" w:rsidRDefault="008D3ECB" w:rsidP="004C3C1D">
            <w:pPr>
              <w:jc w:val="center"/>
              <w:rPr>
                <w:color w:val="000000"/>
                <w:sz w:val="22"/>
                <w:szCs w:val="22"/>
              </w:rPr>
            </w:pPr>
          </w:p>
        </w:tc>
        <w:tc>
          <w:tcPr>
            <w:tcW w:w="2126" w:type="dxa"/>
            <w:vAlign w:val="center"/>
          </w:tcPr>
          <w:p w:rsidR="008D3ECB" w:rsidRPr="008D3ECB" w:rsidRDefault="008D3ECB" w:rsidP="004C3C1D">
            <w:pPr>
              <w:jc w:val="center"/>
              <w:rPr>
                <w:color w:val="000000"/>
                <w:sz w:val="22"/>
                <w:szCs w:val="22"/>
              </w:rPr>
            </w:pPr>
          </w:p>
        </w:tc>
        <w:tc>
          <w:tcPr>
            <w:tcW w:w="2439" w:type="dxa"/>
            <w:vAlign w:val="center"/>
          </w:tcPr>
          <w:p w:rsidR="008D3ECB" w:rsidRPr="008D3ECB" w:rsidRDefault="008D3ECB" w:rsidP="004C3C1D">
            <w:pPr>
              <w:jc w:val="center"/>
              <w:rPr>
                <w:color w:val="000000"/>
                <w:sz w:val="22"/>
                <w:szCs w:val="22"/>
              </w:rPr>
            </w:pPr>
            <w:r w:rsidRPr="008D3ECB">
              <w:rPr>
                <w:color w:val="000000"/>
                <w:sz w:val="22"/>
                <w:szCs w:val="22"/>
              </w:rPr>
              <w:t>210</w:t>
            </w:r>
          </w:p>
        </w:tc>
      </w:tr>
      <w:tr w:rsidR="008D3ECB" w:rsidRPr="001F4CAE" w:rsidTr="004C3C1D">
        <w:trPr>
          <w:trHeight w:val="315"/>
        </w:trPr>
        <w:tc>
          <w:tcPr>
            <w:tcW w:w="635" w:type="dxa"/>
            <w:vMerge/>
            <w:vAlign w:val="center"/>
          </w:tcPr>
          <w:p w:rsidR="008D3ECB" w:rsidRPr="001F4CAE" w:rsidRDefault="008D3ECB" w:rsidP="004C3C1D">
            <w:pPr>
              <w:jc w:val="center"/>
              <w:rPr>
                <w:color w:val="000000"/>
              </w:rPr>
            </w:pPr>
          </w:p>
        </w:tc>
        <w:tc>
          <w:tcPr>
            <w:tcW w:w="1705" w:type="dxa"/>
            <w:vMerge/>
            <w:vAlign w:val="center"/>
          </w:tcPr>
          <w:p w:rsidR="008D3ECB" w:rsidRPr="001F4CAE" w:rsidRDefault="008D3ECB" w:rsidP="004C3C1D">
            <w:pPr>
              <w:jc w:val="center"/>
            </w:pPr>
          </w:p>
        </w:tc>
        <w:tc>
          <w:tcPr>
            <w:tcW w:w="2131" w:type="dxa"/>
            <w:vMerge/>
            <w:vAlign w:val="center"/>
          </w:tcPr>
          <w:p w:rsidR="008D3ECB" w:rsidRPr="008D3ECB" w:rsidRDefault="008D3ECB" w:rsidP="004C3C1D">
            <w:pPr>
              <w:jc w:val="center"/>
              <w:rPr>
                <w:color w:val="000000"/>
                <w:sz w:val="22"/>
                <w:szCs w:val="22"/>
              </w:rPr>
            </w:pPr>
          </w:p>
        </w:tc>
        <w:tc>
          <w:tcPr>
            <w:tcW w:w="686" w:type="dxa"/>
            <w:vMerge/>
            <w:vAlign w:val="center"/>
          </w:tcPr>
          <w:p w:rsidR="008D3ECB" w:rsidRPr="008D3ECB" w:rsidRDefault="008D3ECB" w:rsidP="004C3C1D">
            <w:pPr>
              <w:jc w:val="center"/>
              <w:rPr>
                <w:color w:val="000000"/>
                <w:sz w:val="22"/>
                <w:szCs w:val="22"/>
              </w:rPr>
            </w:pPr>
          </w:p>
        </w:tc>
        <w:tc>
          <w:tcPr>
            <w:tcW w:w="546" w:type="dxa"/>
            <w:vAlign w:val="center"/>
          </w:tcPr>
          <w:p w:rsidR="008D3ECB" w:rsidRPr="008D3ECB" w:rsidRDefault="008D3ECB" w:rsidP="004C3C1D">
            <w:pPr>
              <w:jc w:val="center"/>
              <w:rPr>
                <w:color w:val="000000"/>
                <w:sz w:val="22"/>
                <w:szCs w:val="22"/>
              </w:rPr>
            </w:pPr>
            <w:r w:rsidRPr="008D3ECB">
              <w:rPr>
                <w:color w:val="000000"/>
                <w:sz w:val="22"/>
                <w:szCs w:val="22"/>
              </w:rPr>
              <w:t>16</w:t>
            </w:r>
          </w:p>
        </w:tc>
        <w:tc>
          <w:tcPr>
            <w:tcW w:w="2774" w:type="dxa"/>
            <w:vAlign w:val="center"/>
          </w:tcPr>
          <w:p w:rsidR="008D3ECB" w:rsidRPr="008D3ECB" w:rsidRDefault="008D3ECB" w:rsidP="004C3C1D">
            <w:pPr>
              <w:jc w:val="center"/>
              <w:rPr>
                <w:color w:val="000000"/>
                <w:sz w:val="22"/>
                <w:szCs w:val="22"/>
              </w:rPr>
            </w:pPr>
            <w:r w:rsidRPr="008D3ECB">
              <w:rPr>
                <w:color w:val="000000"/>
                <w:sz w:val="22"/>
                <w:szCs w:val="22"/>
              </w:rPr>
              <w:t>Диаметр внешнего фланца, мм</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126" w:type="dxa"/>
            <w:vAlign w:val="center"/>
          </w:tcPr>
          <w:p w:rsidR="008D3ECB" w:rsidRPr="008D3ECB" w:rsidRDefault="008D3ECB" w:rsidP="004C3C1D">
            <w:pPr>
              <w:jc w:val="center"/>
              <w:rPr>
                <w:color w:val="000000"/>
                <w:sz w:val="22"/>
                <w:szCs w:val="22"/>
              </w:rPr>
            </w:pPr>
            <w:r w:rsidRPr="008D3ECB">
              <w:rPr>
                <w:color w:val="000000"/>
                <w:sz w:val="22"/>
                <w:szCs w:val="22"/>
              </w:rPr>
              <w:t>х</w:t>
            </w:r>
          </w:p>
        </w:tc>
        <w:tc>
          <w:tcPr>
            <w:tcW w:w="2439" w:type="dxa"/>
            <w:vAlign w:val="center"/>
          </w:tcPr>
          <w:p w:rsidR="008D3ECB" w:rsidRPr="008D3ECB" w:rsidRDefault="008D3ECB" w:rsidP="004C3C1D">
            <w:pPr>
              <w:jc w:val="center"/>
              <w:rPr>
                <w:color w:val="000000"/>
                <w:sz w:val="22"/>
                <w:szCs w:val="22"/>
              </w:rPr>
            </w:pPr>
            <w:r w:rsidRPr="008D3ECB">
              <w:rPr>
                <w:color w:val="000000"/>
                <w:sz w:val="22"/>
                <w:szCs w:val="22"/>
              </w:rPr>
              <w:t>535</w:t>
            </w:r>
          </w:p>
        </w:tc>
      </w:tr>
    </w:tbl>
    <w:p w:rsidR="0088122B" w:rsidRDefault="0088122B" w:rsidP="001F4CAE">
      <w:pPr>
        <w:jc w:val="center"/>
      </w:pPr>
    </w:p>
    <w:p w:rsidR="008D3ECB" w:rsidRDefault="008D3ECB" w:rsidP="001F4CAE">
      <w:pPr>
        <w:jc w:val="center"/>
      </w:pPr>
    </w:p>
    <w:p w:rsidR="008D3ECB" w:rsidRPr="001F4CAE" w:rsidRDefault="008D3ECB" w:rsidP="001F4CAE">
      <w:pPr>
        <w:jc w:val="center"/>
      </w:pPr>
    </w:p>
    <w:sectPr w:rsidR="008D3ECB" w:rsidRPr="001F4CAE" w:rsidSect="008D27B1">
      <w:headerReference w:type="default" r:id="rId8"/>
      <w:pgSz w:w="16838" w:h="11906" w:orient="landscape" w:code="9"/>
      <w:pgMar w:top="1135" w:right="1134" w:bottom="851" w:left="993"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737E" w:rsidRDefault="0050737E">
      <w:r>
        <w:separator/>
      </w:r>
    </w:p>
  </w:endnote>
  <w:endnote w:type="continuationSeparator" w:id="0">
    <w:p w:rsidR="0050737E" w:rsidRDefault="00507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737E" w:rsidRDefault="0050737E">
      <w:r>
        <w:separator/>
      </w:r>
    </w:p>
  </w:footnote>
  <w:footnote w:type="continuationSeparator" w:id="0">
    <w:p w:rsidR="0050737E" w:rsidRDefault="005073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6A3D" w:rsidRDefault="009D6A3D" w:rsidP="008D27B1">
    <w:pPr>
      <w:pStyle w:val="a3"/>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9CB" w:rsidRDefault="00DC09CB" w:rsidP="008D27B1">
    <w:pPr>
      <w:pStyle w:val="a3"/>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F7FD6"/>
    <w:multiLevelType w:val="hybridMultilevel"/>
    <w:tmpl w:val="04385AFE"/>
    <w:lvl w:ilvl="0" w:tplc="C630CB8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F8E"/>
    <w:rsid w:val="00003B80"/>
    <w:rsid w:val="000054BC"/>
    <w:rsid w:val="00011046"/>
    <w:rsid w:val="00026C4D"/>
    <w:rsid w:val="00042721"/>
    <w:rsid w:val="00054177"/>
    <w:rsid w:val="000606B2"/>
    <w:rsid w:val="000742AA"/>
    <w:rsid w:val="00074B0E"/>
    <w:rsid w:val="000821C3"/>
    <w:rsid w:val="0009038A"/>
    <w:rsid w:val="0009296B"/>
    <w:rsid w:val="00097234"/>
    <w:rsid w:val="000A3348"/>
    <w:rsid w:val="000D4D87"/>
    <w:rsid w:val="000E0848"/>
    <w:rsid w:val="00100642"/>
    <w:rsid w:val="00161F93"/>
    <w:rsid w:val="00191FAE"/>
    <w:rsid w:val="0019464D"/>
    <w:rsid w:val="001A6F1F"/>
    <w:rsid w:val="001B17B4"/>
    <w:rsid w:val="001C10AE"/>
    <w:rsid w:val="001C2F41"/>
    <w:rsid w:val="001E639C"/>
    <w:rsid w:val="001F07F0"/>
    <w:rsid w:val="001F4CAE"/>
    <w:rsid w:val="00203EA0"/>
    <w:rsid w:val="00213386"/>
    <w:rsid w:val="002556F3"/>
    <w:rsid w:val="00267D55"/>
    <w:rsid w:val="0027029D"/>
    <w:rsid w:val="00277DFE"/>
    <w:rsid w:val="002813B4"/>
    <w:rsid w:val="00282D0A"/>
    <w:rsid w:val="0028617E"/>
    <w:rsid w:val="002B2FD7"/>
    <w:rsid w:val="002B3A39"/>
    <w:rsid w:val="002C4477"/>
    <w:rsid w:val="002D0072"/>
    <w:rsid w:val="002D24E7"/>
    <w:rsid w:val="002F5360"/>
    <w:rsid w:val="00304716"/>
    <w:rsid w:val="003360E0"/>
    <w:rsid w:val="00394D6D"/>
    <w:rsid w:val="003B4169"/>
    <w:rsid w:val="003D507F"/>
    <w:rsid w:val="00414943"/>
    <w:rsid w:val="004210F0"/>
    <w:rsid w:val="004459A2"/>
    <w:rsid w:val="00462A33"/>
    <w:rsid w:val="004636C4"/>
    <w:rsid w:val="00465A2B"/>
    <w:rsid w:val="004B79A0"/>
    <w:rsid w:val="004C3C1D"/>
    <w:rsid w:val="004F7F79"/>
    <w:rsid w:val="0050737E"/>
    <w:rsid w:val="005302F9"/>
    <w:rsid w:val="00562383"/>
    <w:rsid w:val="00575DAF"/>
    <w:rsid w:val="005A29AA"/>
    <w:rsid w:val="005B5E64"/>
    <w:rsid w:val="005C74C9"/>
    <w:rsid w:val="005D2E35"/>
    <w:rsid w:val="005F2229"/>
    <w:rsid w:val="005F3C8A"/>
    <w:rsid w:val="005F637E"/>
    <w:rsid w:val="0063010B"/>
    <w:rsid w:val="00675497"/>
    <w:rsid w:val="006B6A45"/>
    <w:rsid w:val="006D4809"/>
    <w:rsid w:val="006D66FF"/>
    <w:rsid w:val="006E714E"/>
    <w:rsid w:val="0071520A"/>
    <w:rsid w:val="0071635B"/>
    <w:rsid w:val="00736982"/>
    <w:rsid w:val="00742E7F"/>
    <w:rsid w:val="00752563"/>
    <w:rsid w:val="00776796"/>
    <w:rsid w:val="00777649"/>
    <w:rsid w:val="00785B1F"/>
    <w:rsid w:val="007C13AA"/>
    <w:rsid w:val="007C32BF"/>
    <w:rsid w:val="00805322"/>
    <w:rsid w:val="00817FCF"/>
    <w:rsid w:val="008438B7"/>
    <w:rsid w:val="00844F47"/>
    <w:rsid w:val="00850222"/>
    <w:rsid w:val="0088122B"/>
    <w:rsid w:val="00887B22"/>
    <w:rsid w:val="008B1110"/>
    <w:rsid w:val="008C0153"/>
    <w:rsid w:val="008C155E"/>
    <w:rsid w:val="008C2F36"/>
    <w:rsid w:val="008D27B1"/>
    <w:rsid w:val="008D3ECB"/>
    <w:rsid w:val="008E263D"/>
    <w:rsid w:val="008E37B6"/>
    <w:rsid w:val="00945819"/>
    <w:rsid w:val="009744D0"/>
    <w:rsid w:val="009B1265"/>
    <w:rsid w:val="009C3E81"/>
    <w:rsid w:val="009D04E0"/>
    <w:rsid w:val="009D308D"/>
    <w:rsid w:val="009D536A"/>
    <w:rsid w:val="009D5906"/>
    <w:rsid w:val="009D6326"/>
    <w:rsid w:val="009D6A3D"/>
    <w:rsid w:val="009E2CD3"/>
    <w:rsid w:val="009E6323"/>
    <w:rsid w:val="009E7D4E"/>
    <w:rsid w:val="00A40456"/>
    <w:rsid w:val="00A54535"/>
    <w:rsid w:val="00A639D8"/>
    <w:rsid w:val="00A64D45"/>
    <w:rsid w:val="00A7307A"/>
    <w:rsid w:val="00A849F4"/>
    <w:rsid w:val="00A907C1"/>
    <w:rsid w:val="00AA054A"/>
    <w:rsid w:val="00AA0F6E"/>
    <w:rsid w:val="00AB3AB1"/>
    <w:rsid w:val="00AD10DD"/>
    <w:rsid w:val="00AD1514"/>
    <w:rsid w:val="00AD1D17"/>
    <w:rsid w:val="00B03701"/>
    <w:rsid w:val="00B06FF9"/>
    <w:rsid w:val="00B2490E"/>
    <w:rsid w:val="00B3534B"/>
    <w:rsid w:val="00B36D08"/>
    <w:rsid w:val="00B71DD9"/>
    <w:rsid w:val="00B974BD"/>
    <w:rsid w:val="00BB724E"/>
    <w:rsid w:val="00BC19CB"/>
    <w:rsid w:val="00BF480C"/>
    <w:rsid w:val="00C00DD3"/>
    <w:rsid w:val="00C01B5F"/>
    <w:rsid w:val="00C4548B"/>
    <w:rsid w:val="00C84114"/>
    <w:rsid w:val="00CD68C1"/>
    <w:rsid w:val="00CF295C"/>
    <w:rsid w:val="00D10822"/>
    <w:rsid w:val="00D1224D"/>
    <w:rsid w:val="00D34F29"/>
    <w:rsid w:val="00D35751"/>
    <w:rsid w:val="00D40864"/>
    <w:rsid w:val="00D427F6"/>
    <w:rsid w:val="00DA62B6"/>
    <w:rsid w:val="00DA6B94"/>
    <w:rsid w:val="00DC09CB"/>
    <w:rsid w:val="00DD0346"/>
    <w:rsid w:val="00DF766A"/>
    <w:rsid w:val="00E17576"/>
    <w:rsid w:val="00E56B47"/>
    <w:rsid w:val="00E6322C"/>
    <w:rsid w:val="00E72B1C"/>
    <w:rsid w:val="00E91B35"/>
    <w:rsid w:val="00E94FB2"/>
    <w:rsid w:val="00EC4877"/>
    <w:rsid w:val="00ED617F"/>
    <w:rsid w:val="00EE0092"/>
    <w:rsid w:val="00EF7F8E"/>
    <w:rsid w:val="00F30A86"/>
    <w:rsid w:val="00F5198B"/>
    <w:rsid w:val="00F84537"/>
    <w:rsid w:val="00FA453F"/>
    <w:rsid w:val="00FA7669"/>
    <w:rsid w:val="00FD0427"/>
    <w:rsid w:val="00FD51F5"/>
    <w:rsid w:val="00FE1086"/>
    <w:rsid w:val="00FE4B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376927-6C6E-4C96-A51D-4BF59124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714E"/>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777649"/>
    <w:pPr>
      <w:spacing w:before="100" w:beforeAutospacing="1" w:after="100" w:afterAutospacing="1"/>
      <w:outlineLvl w:val="0"/>
    </w:pPr>
    <w:rPr>
      <w:b/>
      <w:bCs/>
      <w:kern w:val="36"/>
      <w:sz w:val="48"/>
      <w:szCs w:val="4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E714E"/>
    <w:pPr>
      <w:tabs>
        <w:tab w:val="center" w:pos="4677"/>
        <w:tab w:val="right" w:pos="9355"/>
      </w:tabs>
    </w:pPr>
  </w:style>
  <w:style w:type="character" w:customStyle="1" w:styleId="a4">
    <w:name w:val="Верхний колонтитул Знак"/>
    <w:basedOn w:val="a0"/>
    <w:link w:val="a3"/>
    <w:uiPriority w:val="99"/>
    <w:rsid w:val="006E714E"/>
    <w:rPr>
      <w:rFonts w:ascii="Times New Roman" w:eastAsia="Times New Roman" w:hAnsi="Times New Roman" w:cs="Times New Roman"/>
      <w:sz w:val="24"/>
      <w:szCs w:val="24"/>
      <w:lang w:eastAsia="ru-RU"/>
    </w:rPr>
  </w:style>
  <w:style w:type="character" w:customStyle="1" w:styleId="fontstyle01">
    <w:name w:val="fontstyle01"/>
    <w:basedOn w:val="a0"/>
    <w:rsid w:val="006E714E"/>
    <w:rPr>
      <w:rFonts w:ascii="Times New Roman" w:hAnsi="Times New Roman" w:cs="Times New Roman" w:hint="default"/>
      <w:b w:val="0"/>
      <w:bCs w:val="0"/>
      <w:i w:val="0"/>
      <w:iCs w:val="0"/>
      <w:color w:val="000000"/>
    </w:rPr>
  </w:style>
  <w:style w:type="table" w:customStyle="1" w:styleId="-11">
    <w:name w:val="Таблица-сетка 1 светлая1"/>
    <w:basedOn w:val="a1"/>
    <w:uiPriority w:val="46"/>
    <w:rsid w:val="00E72B1C"/>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5">
    <w:name w:val="Table Grid"/>
    <w:basedOn w:val="a1"/>
    <w:rsid w:val="00E72B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0A3348"/>
    <w:pPr>
      <w:spacing w:after="0" w:line="240" w:lineRule="auto"/>
    </w:pPr>
    <w:rPr>
      <w:rFonts w:ascii="Calibri" w:eastAsia="Calibri" w:hAnsi="Calibri" w:cs="Times New Roman"/>
      <w:sz w:val="20"/>
      <w:szCs w:val="20"/>
      <w:lang w:eastAsia="ru-RU"/>
    </w:rPr>
  </w:style>
  <w:style w:type="paragraph" w:customStyle="1" w:styleId="text-sm">
    <w:name w:val="text-sm"/>
    <w:basedOn w:val="a"/>
    <w:rsid w:val="000A3348"/>
    <w:pPr>
      <w:spacing w:before="100" w:beforeAutospacing="1" w:after="100" w:afterAutospacing="1"/>
    </w:pPr>
  </w:style>
  <w:style w:type="character" w:customStyle="1" w:styleId="10">
    <w:name w:val="Заголовок 1 Знак"/>
    <w:basedOn w:val="a0"/>
    <w:link w:val="1"/>
    <w:uiPriority w:val="9"/>
    <w:rsid w:val="00777649"/>
    <w:rPr>
      <w:rFonts w:ascii="Times New Roman" w:eastAsia="Times New Roman" w:hAnsi="Times New Roman" w:cs="Times New Roman"/>
      <w:b/>
      <w:bCs/>
      <w:kern w:val="36"/>
      <w:sz w:val="48"/>
      <w:szCs w:val="4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8058758">
      <w:bodyDiv w:val="1"/>
      <w:marLeft w:val="0"/>
      <w:marRight w:val="0"/>
      <w:marTop w:val="0"/>
      <w:marBottom w:val="0"/>
      <w:divBdr>
        <w:top w:val="none" w:sz="0" w:space="0" w:color="auto"/>
        <w:left w:val="none" w:sz="0" w:space="0" w:color="auto"/>
        <w:bottom w:val="none" w:sz="0" w:space="0" w:color="auto"/>
        <w:right w:val="none" w:sz="0" w:space="0" w:color="auto"/>
      </w:divBdr>
    </w:div>
    <w:div w:id="1435436247">
      <w:bodyDiv w:val="1"/>
      <w:marLeft w:val="0"/>
      <w:marRight w:val="0"/>
      <w:marTop w:val="0"/>
      <w:marBottom w:val="0"/>
      <w:divBdr>
        <w:top w:val="none" w:sz="0" w:space="0" w:color="auto"/>
        <w:left w:val="none" w:sz="0" w:space="0" w:color="auto"/>
        <w:bottom w:val="none" w:sz="0" w:space="0" w:color="auto"/>
        <w:right w:val="none" w:sz="0" w:space="0" w:color="auto"/>
      </w:divBdr>
    </w:div>
    <w:div w:id="1495729066">
      <w:bodyDiv w:val="1"/>
      <w:marLeft w:val="0"/>
      <w:marRight w:val="0"/>
      <w:marTop w:val="0"/>
      <w:marBottom w:val="0"/>
      <w:divBdr>
        <w:top w:val="none" w:sz="0" w:space="0" w:color="auto"/>
        <w:left w:val="none" w:sz="0" w:space="0" w:color="auto"/>
        <w:bottom w:val="none" w:sz="0" w:space="0" w:color="auto"/>
        <w:right w:val="none" w:sz="0" w:space="0" w:color="auto"/>
      </w:divBdr>
    </w:div>
    <w:div w:id="1739130272">
      <w:bodyDiv w:val="1"/>
      <w:marLeft w:val="0"/>
      <w:marRight w:val="0"/>
      <w:marTop w:val="0"/>
      <w:marBottom w:val="0"/>
      <w:divBdr>
        <w:top w:val="none" w:sz="0" w:space="0" w:color="auto"/>
        <w:left w:val="none" w:sz="0" w:space="0" w:color="auto"/>
        <w:bottom w:val="none" w:sz="0" w:space="0" w:color="auto"/>
        <w:right w:val="none" w:sz="0" w:space="0" w:color="auto"/>
      </w:divBdr>
    </w:div>
    <w:div w:id="1874146202">
      <w:bodyDiv w:val="1"/>
      <w:marLeft w:val="0"/>
      <w:marRight w:val="0"/>
      <w:marTop w:val="0"/>
      <w:marBottom w:val="0"/>
      <w:divBdr>
        <w:top w:val="none" w:sz="0" w:space="0" w:color="auto"/>
        <w:left w:val="none" w:sz="0" w:space="0" w:color="auto"/>
        <w:bottom w:val="none" w:sz="0" w:space="0" w:color="auto"/>
        <w:right w:val="none" w:sz="0" w:space="0" w:color="auto"/>
      </w:divBdr>
    </w:div>
    <w:div w:id="1885484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2647</Words>
  <Characters>15093</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ГУП Петербургский метрополитен</Company>
  <LinksUpToDate>false</LinksUpToDate>
  <CharactersWithSpaces>17705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Герасимова Виктория Валерьевна</dc:creator>
  <cp:lastModifiedBy>Романов Юрий Андреевич</cp:lastModifiedBy>
  <cp:revision>2</cp:revision>
  <dcterms:created xsi:type="dcterms:W3CDTF">2025-10-24T12:59:00Z</dcterms:created>
  <dcterms:modified xsi:type="dcterms:W3CDTF">2025-10-24T12:59:00Z</dcterms:modified>
</cp:coreProperties>
</file>