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EEC93">
      <w:pPr>
        <w:tabs>
          <w:tab w:val="left" w:pos="1276"/>
        </w:tabs>
        <w:jc w:val="center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Описание объекта закупки.</w:t>
      </w:r>
    </w:p>
    <w:p w14:paraId="3316815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Раздел 1. Общие требования.</w:t>
      </w:r>
    </w:p>
    <w:p w14:paraId="016DD54F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Цели и правовое основание для оказания услуг.</w:t>
      </w:r>
    </w:p>
    <w:p w14:paraId="6D9CE93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Целями данной закупки является поддержания чистоты поликлиники, обеспечение санитарно-эпидемиологического режима помещений, обслуживание и обеспечения туалетных комнат товарами личной гигиены, сохранение эксплуатационных свойств, поддержание в чистом состоянии покрытий, материалов, поверхностей, их защита от старения и предохранения от повреждений оборудования, интерьера, мебели, соблюдение санитарно – гигиенических норм для территории, а также сохранения эксплуатационных свойств и внешнего вида прилегающей территории государственного бюджетного учреждения здравоохранения «Городская поликлиника №97» Выборгского района Санкт-Петербурга</w:t>
      </w:r>
      <w:r>
        <w:rPr>
          <w:rFonts w:ascii="Times New Roman" w:hAnsi="Times New Roman"/>
          <w:strike/>
          <w:color w:val="FF0000"/>
        </w:rPr>
        <w:t>.</w:t>
      </w:r>
    </w:p>
    <w:p w14:paraId="37AC3262">
      <w:pPr>
        <w:spacing w:after="0" w:line="240" w:lineRule="auto"/>
        <w:jc w:val="both"/>
        <w:rPr>
          <w:rFonts w:ascii="Times New Roman" w:hAnsi="Times New Roman"/>
        </w:rPr>
      </w:pPr>
    </w:p>
    <w:p w14:paraId="6415B696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Основанием для оказания услуг является:</w:t>
      </w:r>
    </w:p>
    <w:p w14:paraId="300A824B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Требования ГОСТ Р 51870-2014 «Услуги профессиональной уборки - клининговые услуги»;</w:t>
      </w:r>
    </w:p>
    <w:p w14:paraId="1E353D02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7B722D52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14:paraId="66419A73">
      <w:pPr>
        <w:spacing w:after="0" w:line="240" w:lineRule="auto"/>
        <w:jc w:val="both"/>
        <w:rPr>
          <w:rFonts w:ascii="Times New Roman" w:hAnsi="Times New Roman"/>
        </w:rPr>
      </w:pPr>
    </w:p>
    <w:p w14:paraId="7DCF0AC3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Требования к условиям оказания услуг.</w:t>
      </w:r>
    </w:p>
    <w:p w14:paraId="0ADCC4A4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Перед началом оказания услуг Исполнитель обязан предоставить список персонала, который будет оказывать услуги на объекте (с паспортными данными и разрешениями на работу), за подписью руководителя и печатью (при наличии). В случае изменения сведений в представленном Исполнителем списке персонала Исполнитель обязан не позднее одного рабочего дня с момента такого изменения письменно информировать Заказчика о таких изменениях. </w:t>
      </w:r>
    </w:p>
    <w:p w14:paraId="52708D56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Исполнитель обязан обеспечить полную комплектацию персонала и непрерывность оказания услуг в случаях невыхода персонала на работу. Замена персонала исполнителя производится после согласования его с представителем Заказчика.</w:t>
      </w:r>
    </w:p>
    <w:p w14:paraId="42EAFA34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При оказании услуг исполнитель обязан соблюдать требования миграционного законодательства. В случае привлечения к работам иностранных граждан исполнителю необходимо иметь все необходимые разрешительные документы, оформленные в соответствии с трудовым и миграционным законодательством Российской Федерации.</w:t>
      </w:r>
    </w:p>
    <w:p w14:paraId="4B8D6E30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Персонал Исполнителя (далее – Персонал) должен иметь личные медицинские книжки с медицинскими осмотрами и гигиенической аттестацией, в соответствии с Приказом Минздрава России от 18.02.2022 № 90н «Об утверждении формы, порядка ведения отчетности, учета и выдачи работникам личных медицинских книжек, в том числе в форме электронного документа»;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 с СП 2.1.3678-20. </w:t>
      </w:r>
    </w:p>
    <w:p w14:paraId="0BC9045A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Персонал должен иметь законченную вакцинацию против гепатита Б, ревакцинацию против кори, дифтерии, столбняка, (согласно Национального календаря прививок), в соответствии со СанПиН 2.1.3684-21 и СП 2.1.3678-20. </w:t>
      </w:r>
    </w:p>
    <w:p w14:paraId="39B8AD2A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Персонал должен пройти санитарно- гигиенический инструктаж перед началом оказания услуг с последующей записью в журнал инструктажей СПб ГБУЗ «Городская поликлиника № 97 (санитарно-гигиенический инструктаж специалистами организации (ответственными лицами за подготовку персонала), предоставляющими услуги по комплексному обслуживанию помещений, перед началом работы и с определенной периодичностью с последующей записью в журнал инструктажей на объекте обслуживания). </w:t>
      </w:r>
    </w:p>
    <w:p w14:paraId="7CD7EE22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При проведении уборок персонал должен выдерживать концентрацию дезинфицирующих растворов, экспозицию нанесенных средств, необходимых для уборки, согласно прилагаемой инструкции по применению. При работе персонал обязан соблюдать требования СП 2.1.3678-20, СанПиН 2.1.3684-21. </w:t>
      </w:r>
    </w:p>
    <w:p w14:paraId="02D7924E">
      <w:pPr>
        <w:spacing w:after="0" w:line="240" w:lineRule="auto"/>
        <w:ind w:firstLine="709"/>
        <w:jc w:val="both"/>
      </w:pPr>
      <w:r>
        <w:rPr>
          <w:rFonts w:ascii="Times New Roman" w:hAnsi="Times New Roman"/>
        </w:rPr>
        <w:t>Исполнитель обязан предоставлять услуги своевременно, в полном объеме, с указанной периодичностью, согласно описанию объект закупки; оказывать услуги профессионально, с соблюдением технологии уборки и последовательности осуществления требуемых технологических операций; при оказании услуг применять необходимое технологическое оборудование, промаркированный уборочный инвентарь и химические средства,  в том числе, Дезинфицирующие препараты; выполнять технологические операции  согласно разработанным Исполнителем применительно к объекту Заказчика операционно-технологическим картам, действующим внутренним процедурам и должностным инструкциям для сотрудников Исполнителя; поставлять и использовать при оказании услуг оборудование и химические средства которые имеют сертификаты соответствия (гигиенические сертификаты, декларации о безопасности) по требованиям безопасности и обеспечивать их надлежащее применение и хранение; (средства должны быть охарактеризованы в соответствии с действующими нормативами как неопасные. Класс опасности по ГОСТ 12.1.007-76 "Система стандартов безопасности труда. Вредные вещества. Классификация и общие требования безопасности" (утв. постановлением Госстандарта СССР от 10 марта 1976 г. N 579) не выше третьего и должны соответствовать требованиям СанПиН 1.2.3685-21 «Гигиенические нормативы и требования к обеспечению безопасности и (или) безвредности для человека факторов среды обитания», утвержденные Постановлением Главного государственного санитарного врача РФ от 28.01.2021 № 2 поверхностно-активные вещества, входящие в состав применяемых химических средств, в соответствии с требованиями 73/404/EEC и 73/405/EEC и более поздних поправок к ним, должны быть полностью биологически разлагаемыми.</w:t>
      </w:r>
    </w:p>
    <w:p w14:paraId="231468DE">
      <w:pPr>
        <w:spacing w:after="0" w:line="240" w:lineRule="auto"/>
        <w:ind w:firstLine="709"/>
        <w:jc w:val="both"/>
      </w:pPr>
      <w:r>
        <w:rPr>
          <w:rFonts w:ascii="Times New Roman" w:hAnsi="Times New Roman"/>
        </w:rPr>
        <w:t>В целях сохранности имущества потребителя услуг персонал должен быть ознакомлен с правилами пользования электроприборами, охраны труда, пожарной безопасности по ГОСТ 12.1.004-91, инструкциями о действиях при возникновении пожаров в зданиях и помещениях, где осуществляют уборку.</w:t>
      </w:r>
    </w:p>
    <w:p w14:paraId="6107DEC5">
      <w:pPr>
        <w:spacing w:after="0" w:line="240" w:lineRule="auto"/>
        <w:ind w:firstLine="709"/>
        <w:jc w:val="both"/>
      </w:pPr>
      <w:r>
        <w:rPr>
          <w:rFonts w:ascii="Times New Roman" w:hAnsi="Times New Roman"/>
        </w:rPr>
        <w:t xml:space="preserve">Исполнитель обеспечивает персонал технологическим оборудованием, спецодеждой, расходными материалами для оказания услуг, разрешенных для применения в учреждениях здравоохранения и социальной сферы. Использование всех средств и технологического оборудования только при наличии гигиенических сертификатов и сертификатов безопасности. Уборку территории Заказчика необходимо осуществлять способами, не допускающими либо ограничивающими запыление воздуха. Технологическое оборудование и уборочный инвентарь следует хранить чистыми и исправными в отведенных для этих целей помещениях, на уборочном инвентаре необходимо наличие маркировки. Все перечисленные материалы для уборки территории, инвентарь, реагенты, и прочее приобретаются исполнителем. Исполнитель вправе привлекать сторонние организации (третьи лица) для оказания услуг, заключая с ними соответствующие Договоры, неся при этом полную ответственность перед Заказчиком за их действия и оказанные таким образом услуги. Исполнитель обязан оказывать услуги в соответствии со следующими требованиями: </w:t>
      </w:r>
    </w:p>
    <w:p w14:paraId="05FA1F69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соблюдение правил привлечения и использования иностранной и иногородней рабочей силы, установленные законодательством РФ и нормативными правовыми актами г. Санкт-Петербурга; </w:t>
      </w:r>
    </w:p>
    <w:p w14:paraId="6793AB93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оказание услуг с использованием материалов, сил и средств Исполнителя; </w:t>
      </w:r>
    </w:p>
    <w:p w14:paraId="272A1B98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масштабные работы на прилегающей территории производятся в выходные дни; </w:t>
      </w:r>
    </w:p>
    <w:p w14:paraId="15714CFF">
      <w:pPr>
        <w:spacing w:after="0" w:line="240" w:lineRule="auto"/>
        <w:ind w:firstLine="709"/>
        <w:jc w:val="both"/>
      </w:pPr>
      <w:r>
        <w:rPr>
          <w:rFonts w:ascii="Times New Roman" w:hAnsi="Times New Roman"/>
        </w:rPr>
        <w:t>4) все работы выполняются персоналом соответствующих специальностей. Все виды, объемы и сроки выполнения работ в обязательном порядке согласовываются с Заказчиком;</w:t>
      </w:r>
    </w:p>
    <w:p w14:paraId="36A37DA5">
      <w:pPr>
        <w:spacing w:after="0" w:line="240" w:lineRule="auto"/>
        <w:ind w:firstLine="709"/>
        <w:jc w:val="both"/>
      </w:pPr>
      <w:r>
        <w:rPr>
          <w:rFonts w:ascii="Times New Roman" w:hAnsi="Times New Roman"/>
        </w:rPr>
        <w:t>5) исполнитель должен обеспечить осуществление экологических мероприятий в соответствии с законодательными и нормативными правовыми актами РФ и города Санкт-Петербурга: требования Федерального закона от 10.01.2002 № 7-ФЗ «Об охране окружающей среды», и др., а также предписаниями надзорных органов, наличие положения по организации.</w:t>
      </w:r>
    </w:p>
    <w:p w14:paraId="391806D2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При проведении дезинфекции учитывать, что текущая дезинфекция и генеральная уборка должны проводиться дезинфицирующими средствами, относящимися к различным группам ДВ. Применять дезинфицирующие средства широкого спектра действия.</w:t>
      </w:r>
    </w:p>
    <w:p w14:paraId="69CA84FF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 время оказания услуг Исполнитель обязан осуществлять на объекте необходимые противопожарные мероприятия, мероприятия по охране труда и охране окружающей среды, услуги необходимо оказывать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195D1B42">
      <w:pPr>
        <w:spacing w:after="0" w:line="240" w:lineRule="auto"/>
        <w:jc w:val="both"/>
        <w:rPr>
          <w:rFonts w:ascii="Times New Roman" w:hAnsi="Times New Roman"/>
        </w:rPr>
      </w:pPr>
    </w:p>
    <w:p w14:paraId="23EB66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Требования к техническим характеристикам услуг.</w:t>
      </w:r>
    </w:p>
    <w:p w14:paraId="18CEE16D">
      <w:pPr>
        <w:spacing w:after="0" w:line="240" w:lineRule="auto"/>
        <w:jc w:val="both"/>
      </w:pPr>
      <w:r>
        <w:rPr>
          <w:rFonts w:ascii="Times New Roman" w:hAnsi="Times New Roman"/>
        </w:rPr>
        <w:t xml:space="preserve">1.Исполнитель организует обеспечение оказание услуги: </w:t>
      </w:r>
    </w:p>
    <w:p w14:paraId="53AADFA0">
      <w:pPr>
        <w:spacing w:after="0" w:line="240" w:lineRule="auto"/>
        <w:jc w:val="both"/>
      </w:pPr>
      <w:r>
        <w:rPr>
          <w:rFonts w:ascii="Times New Roman" w:hAnsi="Times New Roman"/>
        </w:rPr>
        <w:t>- инвентарем для уборки;</w:t>
      </w:r>
    </w:p>
    <w:p w14:paraId="5D51CC7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моющими и чистящими средствами;</w:t>
      </w:r>
    </w:p>
    <w:p w14:paraId="261E258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дезинфицирующими средствами;</w:t>
      </w:r>
    </w:p>
    <w:p w14:paraId="6D91C71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техническими средствами для мытья полов;</w:t>
      </w:r>
    </w:p>
    <w:p w14:paraId="0C908A0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техническими средствами для очистки подвесного потолка грильято;</w:t>
      </w:r>
    </w:p>
    <w:p w14:paraId="200C67B1">
      <w:pPr>
        <w:spacing w:after="0" w:line="240" w:lineRule="auto"/>
        <w:jc w:val="both"/>
      </w:pPr>
      <w:r>
        <w:rPr>
          <w:rFonts w:ascii="Times New Roman" w:hAnsi="Times New Roman"/>
        </w:rPr>
        <w:t>- организует за свой счет бесперебойное наличие расходных материалов в диспенсерах (туалетная бумага, полотенца, мыло) в 4 туалетных комнатах.</w:t>
      </w:r>
    </w:p>
    <w:p w14:paraId="16F2C4C6">
      <w:pPr>
        <w:spacing w:after="0" w:line="240" w:lineRule="auto"/>
        <w:jc w:val="both"/>
        <w:rPr>
          <w:rFonts w:ascii="Times New Roman" w:hAnsi="Times New Roman"/>
        </w:rPr>
      </w:pPr>
    </w:p>
    <w:p w14:paraId="7A73A0B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Время оказания услуг:</w:t>
      </w:r>
    </w:p>
    <w:p w14:paraId="40EA776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Обслуживание помещений МОП производится каждые два часа, в будние дни с 8.00 – 20.00, в выходные и праздничные (дежурные) дни с 9.00-16.00;</w:t>
      </w:r>
    </w:p>
    <w:p w14:paraId="7DF4B21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Обслуживание территории должно быть осуществлено до 8 часов 00 минут, с последующим поддержанием чистоты в течение всего дня;</w:t>
      </w:r>
    </w:p>
    <w:p w14:paraId="2F6020BA">
      <w:pPr>
        <w:spacing w:after="0" w:line="240" w:lineRule="auto"/>
        <w:jc w:val="both"/>
      </w:pPr>
      <w:r>
        <w:rPr>
          <w:rFonts w:ascii="Times New Roman" w:hAnsi="Times New Roman"/>
        </w:rPr>
        <w:t>Период уборки территории:</w:t>
      </w:r>
    </w:p>
    <w:p w14:paraId="15D43E70">
      <w:pPr>
        <w:spacing w:after="0"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Начало - не ранее 01.</w:t>
      </w:r>
      <w:r>
        <w:rPr>
          <w:rFonts w:hint="default" w:ascii="Times New Roman" w:hAnsi="Times New Roman"/>
          <w:lang w:val="ru-RU"/>
        </w:rPr>
        <w:t>11</w:t>
      </w:r>
      <w:r>
        <w:rPr>
          <w:rFonts w:ascii="Times New Roman" w:hAnsi="Times New Roman"/>
        </w:rPr>
        <w:t>.2025 по 3</w:t>
      </w:r>
      <w:r>
        <w:rPr>
          <w:rFonts w:hint="default" w:ascii="Times New Roman" w:hAnsi="Times New Roman"/>
          <w:lang w:val="ru-RU"/>
        </w:rPr>
        <w:t>0</w:t>
      </w:r>
      <w:r>
        <w:rPr>
          <w:rFonts w:ascii="Times New Roman" w:hAnsi="Times New Roman"/>
        </w:rPr>
        <w:t>.</w:t>
      </w:r>
      <w:r>
        <w:rPr>
          <w:rFonts w:hint="default" w:ascii="Times New Roman" w:hAnsi="Times New Roman"/>
          <w:lang w:val="ru-RU"/>
        </w:rPr>
        <w:t>11</w:t>
      </w:r>
      <w:r>
        <w:rPr>
          <w:rFonts w:ascii="Times New Roman" w:hAnsi="Times New Roman"/>
        </w:rPr>
        <w:t>.2025.</w:t>
      </w:r>
    </w:p>
    <w:p w14:paraId="0A6C1161">
      <w:pPr>
        <w:spacing w:after="0" w:line="240" w:lineRule="auto"/>
        <w:jc w:val="both"/>
      </w:pPr>
      <w:r>
        <w:rPr>
          <w:rFonts w:ascii="Times New Roman" w:hAnsi="Times New Roman"/>
        </w:rPr>
        <w:t>Сроки начала и окончания периода уборки могут корректироваться в случае существенного изменения погодных условий.</w:t>
      </w:r>
    </w:p>
    <w:p w14:paraId="6EE35CAD">
      <w:pPr>
        <w:spacing w:after="0" w:line="240" w:lineRule="auto"/>
        <w:jc w:val="both"/>
        <w:rPr>
          <w:rFonts w:ascii="Times New Roman" w:hAnsi="Times New Roman"/>
        </w:rPr>
      </w:pPr>
    </w:p>
    <w:p w14:paraId="236739A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Уборка помещений:</w:t>
      </w:r>
    </w:p>
    <w:p w14:paraId="4A1BAF95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Исполнитель обязан, до начала оказания Услуг произвести доставку всего необходимого уборочного оборудования. А также произвести доставку диспенсеров для туалетной бумаги и мыла, для оборудования 7 туалетных комнат. При осуществлении уборки туалетов Исполнителем предусматриваются специальные сервисные тележки со специальным отжимом и швабры со сменными насадками (мопами) для различных видов работ. Уборка помещений должна проводиться современными способами и средствами, которые не должны наносить ущерб и повреждения интерьеру, мебели, оборудованию и ковровым покрытиям помещений. В случае нанесения повреждений персоналом Исполнителя при оказании услуг, ответственность несет Исполнитель, и устранение нанесенного ущерба производится за счет Исполнителя. Все используемые товары/материалы должны: иметь не истекший к моменту использования срок годности, иметь гигиеническое заключение, а также сертификат соответствия на товары, подлежащие обязательной сертификации в соответствии с действующим законодательством Российской Федерации; Уборочный инвентарь (тележки, мопы, ёмкости, ветошь, швабры) должны иметь чёткую маркировку или цветовое кодирование с учётом функционального назначения помещений и видов уборочных работ. Недопустимо использование одного и того же уборочного инвентаря в разных помещениях, для разных видов уборки (нельзя протирать одной насадкой туалетные комнаты, коридор и кабинеты). Использованный уборочный инвентарь, ветошь должны обеззараживаться в растворе дезинфицирующего средства, стираться и сушиться. Уборка санитарных узлов и туалетных комнат должна производиться со специальной маркировкой мопов (красный цвет), в соответствии с требованиями ТИ РМ-048-2002 «Типовой инструкции по охране труда для уборщика производственных и служебных помещений», статьями 212, 215 ТК РФ.</w:t>
      </w:r>
    </w:p>
    <w:p w14:paraId="232BC0E5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влажной уборки пола Исполнителем должно быть предусмотрено использование ручного (сменные мопы, тележки и пр.) инвентаря для разных видов уборки и для различного вида напольного покрытия (мытьё/влажная протирка/сухая протирка). Услуги по своему содержанию и качеству должны соответствовать требованиям ГОСТ Р51870-2014 «Услуги профессиональной уборке – клининговые услуги». Для влажной уборки пола Исполнителем должно быть предусмотрено применение механизированного инвентаря (поломоечных машины) в зависимости от убираемых площадей. Препараты для ежедневной мойки не должны содержать агрессивных веществ и растворителей и быть эффективными против пыли, грязи и пр. на дереве, пластмассах, линолеуме, натуральном и искусственном камне, окрашенных и других поверхностях. Не разрушать защитное покрытие, быть гипоаллергенным и экологически безопасным. Качество услуг должно соответствовать требованиям ГОСТ Р51870-2014 «Услуги профессиональной уборке – клининговые услуги».</w:t>
      </w:r>
    </w:p>
    <w:p w14:paraId="6093DBE5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Оказываемые Услуги должны быть организованы таким образом, чтобы не создавались неудобства для посетителей и сотрудников учреждения.</w:t>
      </w:r>
    </w:p>
    <w:p w14:paraId="2367BDB4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Удаление грязи с различных поверхностей следует осуществлять с применением соответствующего способа уборки. Не допускается оставлять грязь на ступеньках, краях, в углах и других труднодоступных местах.</w:t>
      </w:r>
    </w:p>
    <w:p w14:paraId="5DE5703D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- Своевременно пополнять необходимое для работы кол-во оборудования, моющих, дезинфицирующих средств, расходных материалов для туалетных комнат и реагентов. При оказании услуг Исполнитель обязан руководствоваться в том числе требованиями: Федерального закона от 30 декабря 2009 г. N 384-ФЗ "Технический регламент о безопасности зданий и сооружений", Федерального закон от 22 июля 2008 г. N 123-ФЗ "Технический регламент о требованиях пожарной безопасности"; Правил противопожарного режима в Российской Федерации (утв. Постановлением Правительства РФ от 16.09.2020 № 1479); Приказа Минтруда России от 15.12.2020 N 903н «Об утверждении Правил по охране труда при эксплуатации электроустановок»; Приказа Минтруда России от 16.11.2020 № 782н «Об утверждении Правил по охране труда при работе на высоте» </w:t>
      </w:r>
    </w:p>
    <w:p w14:paraId="460FC9CC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Влажная обработка мебели, нанесение ДС, чистка диванов, стульев, кресел должна осуществляться специальными средствами, подходящими для каждой разновидности материала мебели.</w:t>
      </w:r>
    </w:p>
    <w:p w14:paraId="66BD77B1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- Постоянное мытье лестниц должно производиться как вручную, так и с использованием специальной техники для мытья ступеней, позволяющее производить мытье как горизонтальных, так и вертикальных поверхностей ступенек.  </w:t>
      </w:r>
    </w:p>
    <w:p w14:paraId="0DA5A050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Очистка подвесного потолка грильято сухим и влажным способами. Влажную уборку осуществлять с помощью губки или мягкой ветоши, смоченной в воде с разведенным в ней моющим средством. Жирные загрязнения очищать любыми бытовыми моющими средствами, кроме абразивных. Использование абразивных материалов запрещено.</w:t>
      </w:r>
    </w:p>
    <w:p w14:paraId="2603DCD4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- Мытье контейнеров для отходов класса А должно производиться отдельными мопами с применением дезинфицирующих – моющих средств и соблюдением времени экспозиции.</w:t>
      </w:r>
    </w:p>
    <w:p w14:paraId="7D3B7A98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Выметание песка производится флаундером со специальной резиновой насадкой не поднимающий пыль при оказании услуг.</w:t>
      </w:r>
    </w:p>
    <w:p w14:paraId="6DDB014B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Вынос мусора – сбор мусора из контейнеров отходов класса А и бытового мусора должен осуществляться в специальные контейнеры для отходов поликлиники.</w:t>
      </w:r>
    </w:p>
    <w:p w14:paraId="05CD7FA1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Весь персонал должен быть обеспечен СИЗ за счет самого Исполнителя в соответствии с требованиями ст. 212, 221 ТК РФ; Приказ Минтруда России от 29.10.2021 № 766н «Об утверждении Правил обеспечения работников средствами индивидуальной защиты и смывающими средствами». Выдаваемые работнику средства индивидуальной защиты должны соответствовать характеру и условиям работы и обеспечивать безопасность труда. Не допускается приобретение и выдача работникам средств индивидуальной защиты без соответствующего сертификата. Нахождение в зданиях персонала в грязной одежде или неопрятного вида не допускается. При выявлении Заказчиком фактов несоответствия вышеописанным условиям Исполнитель обязан незамедлительно заменить персонал, в отношении которого данный факт выявлен.</w:t>
      </w:r>
    </w:p>
    <w:p w14:paraId="37A5EDD3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В период повышенной эпидемиологической опасности (осень-весна) необходимо проводить комплекс мероприятий по предотвращению заболеваний сотрудников с целью недопущения массового заболевания сотрудников и срыва тем самым графиков оказываемых услуг. Для обеспечения безопасности оказываемых услуг в составе персонала должны присутствовать администраторы и бригадиры, которые осуществляют руководство работой бригад, проводят инструктажи по охране труда и технике безопасности, осуществляют контроль за оказанием услуг. Руководители должны пройти обучение по вопросам охраны труда и техники безопасности, с получением соответствующих документов в соответствии с законодательством Российской Федерации, если в соответствии с законодательством Российской Федерации установлены такие требования. Исполнитель обязан подтвердить безопасность своей услуги соответствующим образом с предоставлением документов в соответствии с законодательством Российской Федерации, если в соответствии с законодательством Российской Федерации установлены такие требования. </w:t>
      </w:r>
    </w:p>
    <w:p w14:paraId="16325926">
      <w:pPr>
        <w:spacing w:after="0" w:line="240" w:lineRule="auto"/>
        <w:jc w:val="both"/>
      </w:pPr>
      <w:r>
        <w:rPr>
          <w:rFonts w:hint="default" w:ascii="Times New Roman" w:hAnsi="Times New Roman"/>
          <w:lang w:val="ru-RU"/>
        </w:rPr>
        <w:t>4</w:t>
      </w:r>
      <w:r>
        <w:rPr>
          <w:rFonts w:ascii="Times New Roman" w:hAnsi="Times New Roman"/>
        </w:rPr>
        <w:t>. Услуги по очистке подвесного потолка грильято.</w:t>
      </w:r>
    </w:p>
    <w:p w14:paraId="2492CDC4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Площадь 224</w:t>
      </w:r>
      <w:r>
        <w:t xml:space="preserve"> </w:t>
      </w:r>
      <w:r>
        <w:rPr>
          <w:rFonts w:ascii="Times New Roman" w:hAnsi="Times New Roman"/>
        </w:rPr>
        <w:t>м2.</w:t>
      </w:r>
    </w:p>
    <w:p w14:paraId="2EEC8C34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Оказание услуг по очистке подвесного потолка следует осуществлять в соответствии с требованиями СНиП 12-03-2001 «Безопасность труда в строительстве. Часть первая. Общие требования».</w:t>
      </w:r>
    </w:p>
    <w:p w14:paraId="43CB82FA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- Уборка поверхностей выше 1 м 80 см может производится как механизированным, так и ручным способом с применением специальных держателей и насадок для мопов.  При проведении работ Исполнитель обязан проводить ежедневную дезинфекцию и стирку мопов в специальных стиральных машинах с последующей сушкой в соответствии СП 2.1.3678-20. Для расчетов количества мопов используется технологическая карта с указанием площадей помещений. Разрешается использование при уборке только чистых мопов. Хранение влажных мопов не допускается в соответствии СП 2.1.3678-20 Сухая уборка осуществляется при помощи мягкой сухой ветоши по мере накопления пыли не реже одного раза в месяц. Влажная уборка осуществляется при помощи губки или мягкой ветоши, смоченной в воде с разведенным в ней моющим средством не реже одного раза в месяц. Жирные загрязнения очищать любыми бытовыми моющими средствами, кроме абразивных, применение которых запрещено. Плановую генеральную уборку потолка осуществлять один раз за действие контракта.</w:t>
      </w:r>
    </w:p>
    <w:p w14:paraId="716C93B9">
      <w:pPr>
        <w:spacing w:after="0" w:line="240" w:lineRule="auto"/>
        <w:jc w:val="both"/>
        <w:rPr>
          <w:rFonts w:ascii="Times New Roman" w:hAnsi="Times New Roman"/>
        </w:rPr>
      </w:pPr>
    </w:p>
    <w:p w14:paraId="6D6C176A">
      <w:pPr>
        <w:spacing w:after="0" w:line="240" w:lineRule="auto"/>
        <w:jc w:val="both"/>
      </w:pPr>
      <w:r>
        <w:rPr>
          <w:rFonts w:ascii="Times New Roman" w:hAnsi="Times New Roman"/>
        </w:rPr>
        <w:t>5. Правила уборки, обеспечения чистоты и порядка на территории Санкт-Петербурга, утвержденных Постановлением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Правительства Санкт-Петербурга»</w:t>
      </w:r>
    </w:p>
    <w:p w14:paraId="66CB3D6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Весной помимо основных уборочных работ расчищаются канавы для стока талых вод к люкам и приемным колодцам ливневой сети.</w:t>
      </w:r>
    </w:p>
    <w:p w14:paraId="1DFFC162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Работы по очистке от мусора и промывке урн, очистке контейнерных площадок, протирке несветовых указателей улиц производятся независимо от времени года.</w:t>
      </w:r>
    </w:p>
    <w:p w14:paraId="77AA9714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Подметание территорий производится механизированным или ручным способом в установленные регламентом работ сроки. </w:t>
      </w:r>
    </w:p>
    <w:p w14:paraId="6672C93B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Складирование собранного мусора, смета и иных загрязнений разрешается производить только в специально отведенных местах (контейнерные площадки, мусорные контейнеры). </w:t>
      </w:r>
    </w:p>
    <w:p w14:paraId="5C9EDD16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проведении работ по уборке территорий запрещается:</w:t>
      </w:r>
    </w:p>
    <w:p w14:paraId="55946A1C">
      <w:pPr>
        <w:spacing w:after="0" w:line="240" w:lineRule="auto"/>
        <w:jc w:val="both"/>
      </w:pPr>
      <w:r>
        <w:rPr>
          <w:rFonts w:ascii="Times New Roman" w:hAnsi="Times New Roman"/>
        </w:rPr>
        <w:t>- Сброс смета, мусора, травы, порубочных остатков и иных отходов на озелененные территории, в смотровые колодцы, колодцы дождевой канализации.</w:t>
      </w:r>
    </w:p>
    <w:p w14:paraId="39B79B33">
      <w:pPr>
        <w:spacing w:after="0" w:line="240" w:lineRule="auto"/>
        <w:jc w:val="both"/>
      </w:pPr>
      <w:r>
        <w:rPr>
          <w:rFonts w:ascii="Times New Roman" w:hAnsi="Times New Roman"/>
        </w:rPr>
        <w:t>- Размещение смета и отходов в непредназначенных для этого местах.</w:t>
      </w:r>
    </w:p>
    <w:p w14:paraId="53C9C400">
      <w:pPr>
        <w:spacing w:after="0" w:line="240" w:lineRule="auto"/>
        <w:jc w:val="both"/>
      </w:pPr>
      <w:r>
        <w:rPr>
          <w:rFonts w:ascii="Times New Roman" w:hAnsi="Times New Roman"/>
        </w:rPr>
        <w:t>- Сгребание листвы к комлевой части деревьев и кустарников.</w:t>
      </w:r>
    </w:p>
    <w:p w14:paraId="7E7110FC">
      <w:pPr>
        <w:spacing w:after="0" w:line="240" w:lineRule="auto"/>
        <w:jc w:val="both"/>
      </w:pPr>
      <w:r>
        <w:rPr>
          <w:rFonts w:ascii="Times New Roman" w:hAnsi="Times New Roman"/>
        </w:rPr>
        <w:t>- Сжигание мусора, листвы, иных отходов на территориях.</w:t>
      </w:r>
    </w:p>
    <w:p w14:paraId="52A57D58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Содержание урн и контейнерных площадок.</w:t>
      </w:r>
    </w:p>
    <w:p w14:paraId="31C68517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Урны следует очищать от отходов в течение дня по мере необходимости, но не реже одного раза в сутки, а во время утренней уборки периодически промывать.</w:t>
      </w:r>
    </w:p>
    <w:p w14:paraId="27ECA151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Работы по очистке контейнерных площадок должны осуществляться постоянно.</w:t>
      </w:r>
    </w:p>
    <w:p w14:paraId="3BF571B9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применения механизированной уборки территории необходимо соблюдать меры по безопасности людей, находящихся на территории во время уборки. В этих целях необходимо проводить охранные мероприятия, не позволяющие приближаться к работающей технике менее, чем на 5 (пять) метров. При невозможности выполнить данное требование уборка должна проводиться в отсутствии людей на территории. В случае повреждения асфальтового или мощёного плиткой покрытия при выполнении работ Исполнитель за свой счет производит ремонт поврежденных участков.</w:t>
      </w:r>
    </w:p>
    <w:p w14:paraId="5218A31E">
      <w:pPr>
        <w:spacing w:after="0" w:line="240" w:lineRule="auto"/>
        <w:jc w:val="both"/>
        <w:rPr>
          <w:rFonts w:ascii="Times New Roman" w:hAnsi="Times New Roman"/>
        </w:rPr>
      </w:pPr>
    </w:p>
    <w:p w14:paraId="163698B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Требования к периодичности и (или) объёму предоставления Услуг с </w:t>
      </w:r>
      <w:r>
        <w:rPr>
          <w:rFonts w:ascii="Times New Roman" w:hAnsi="Times New Roman"/>
          <w:color w:val="0000FF"/>
        </w:rPr>
        <w:t>01.</w:t>
      </w:r>
      <w:r>
        <w:rPr>
          <w:rFonts w:hint="default" w:ascii="Times New Roman" w:hAnsi="Times New Roman"/>
          <w:color w:val="0000FF"/>
          <w:lang w:val="ru-RU"/>
        </w:rPr>
        <w:t>11</w:t>
      </w:r>
      <w:r>
        <w:rPr>
          <w:rFonts w:ascii="Times New Roman" w:hAnsi="Times New Roman"/>
          <w:color w:val="0000FF"/>
        </w:rPr>
        <w:t>.2025 по 3</w:t>
      </w:r>
      <w:r>
        <w:rPr>
          <w:rFonts w:hint="default" w:ascii="Times New Roman" w:hAnsi="Times New Roman"/>
          <w:color w:val="0000FF"/>
          <w:lang w:val="ru-RU"/>
        </w:rPr>
        <w:t>0</w:t>
      </w:r>
      <w:r>
        <w:rPr>
          <w:rFonts w:ascii="Times New Roman" w:hAnsi="Times New Roman"/>
          <w:color w:val="0000FF"/>
        </w:rPr>
        <w:t>.</w:t>
      </w:r>
      <w:r>
        <w:rPr>
          <w:rFonts w:hint="default" w:ascii="Times New Roman" w:hAnsi="Times New Roman"/>
          <w:color w:val="0000FF"/>
          <w:lang w:val="ru-RU"/>
        </w:rPr>
        <w:t>11</w:t>
      </w:r>
      <w:r>
        <w:rPr>
          <w:rFonts w:ascii="Times New Roman" w:hAnsi="Times New Roman"/>
          <w:color w:val="0000FF"/>
        </w:rPr>
        <w:t>2025</w:t>
      </w:r>
      <w:r>
        <w:rPr>
          <w:rFonts w:ascii="Times New Roman" w:hAnsi="Times New Roman"/>
        </w:rPr>
        <w:t xml:space="preserve">:   </w:t>
      </w:r>
    </w:p>
    <w:p w14:paraId="478E07D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СПб ГБУЗ «Городская поликлиника № 97», Санкт-Петербург</w:t>
      </w:r>
      <w:r>
        <w:rPr>
          <w:rFonts w:ascii="Times New Roman" w:hAnsi="Times New Roman"/>
          <w:b/>
          <w:bCs/>
        </w:rPr>
        <w:t xml:space="preserve"> ул.Кустодиева д. 6 корп.1 лит.А. </w:t>
      </w:r>
    </w:p>
    <w:p w14:paraId="2ECE942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(примечание: Дезинфицирующие средства должны обладать выраженными моющими свойствами.)</w:t>
      </w:r>
    </w:p>
    <w:tbl>
      <w:tblPr>
        <w:tblStyle w:val="12"/>
        <w:tblW w:w="11057" w:type="dxa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60"/>
        <w:gridCol w:w="2297"/>
        <w:gridCol w:w="113"/>
        <w:gridCol w:w="1162"/>
        <w:gridCol w:w="2807"/>
        <w:gridCol w:w="1417"/>
        <w:gridCol w:w="1134"/>
      </w:tblGrid>
      <w:tr w14:paraId="2052E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164AA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39A747">
            <w:pPr>
              <w:spacing w:after="0" w:line="240" w:lineRule="auto"/>
            </w:pPr>
            <w:r>
              <w:rPr>
                <w:rFonts w:ascii="Times New Roman" w:hAnsi="Times New Roman"/>
              </w:rPr>
              <w:t>Название помещений, кабинетов.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D32F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Мероприятия по текущей уборке.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DBB4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Кратн. проведения текущей уборки.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9E59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Мероприят. по генеральной уборке.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E35A0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Кратн. проведения генеральной</w:t>
            </w:r>
          </w:p>
          <w:p w14:paraId="4B01950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BE5F1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Площадь, м2.</w:t>
            </w:r>
          </w:p>
        </w:tc>
      </w:tr>
      <w:tr w14:paraId="34603C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9DAC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049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EB491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 ый этаж.</w:t>
            </w:r>
          </w:p>
        </w:tc>
      </w:tr>
      <w:tr w14:paraId="6479A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0EC2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5685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Входная зона</w:t>
            </w:r>
          </w:p>
          <w:p w14:paraId="025BE53C">
            <w:pPr>
              <w:spacing w:after="0" w:line="240" w:lineRule="auto"/>
            </w:pPr>
            <w:r>
              <w:rPr>
                <w:rFonts w:ascii="Times New Roman" w:hAnsi="Times New Roman"/>
              </w:rPr>
              <w:t>- Коридор</w:t>
            </w:r>
          </w:p>
          <w:p w14:paraId="1A75DB02">
            <w:pPr>
              <w:spacing w:after="0" w:line="240" w:lineRule="auto"/>
            </w:pPr>
            <w:r>
              <w:rPr>
                <w:rFonts w:ascii="Times New Roman" w:hAnsi="Times New Roman"/>
              </w:rPr>
              <w:t>- Вестибюль</w:t>
            </w:r>
          </w:p>
          <w:p w14:paraId="365F95A6">
            <w:pPr>
              <w:spacing w:after="0" w:line="240" w:lineRule="auto"/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FCDB72">
            <w:pPr>
              <w:spacing w:after="0" w:line="240" w:lineRule="auto"/>
            </w:pPr>
            <w:r>
              <w:rPr>
                <w:rFonts w:ascii="Times New Roman" w:hAnsi="Times New Roman"/>
              </w:rPr>
              <w:t>Влажная уборка пола идез.средствами,</w:t>
            </w:r>
          </w:p>
          <w:p w14:paraId="7E7B6B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  стен, дверей входных и холла, вынос отходов класса А, замена мусорных пакетов.</w:t>
            </w:r>
          </w:p>
          <w:p w14:paraId="5FDB95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02AC3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скамеек для пациентов, стойки регистратуры, автоматов для бахил, любых контактны поверхностей.</w:t>
            </w:r>
          </w:p>
          <w:p w14:paraId="2F95584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6777C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стендов информационных, протирание от пыли плинтусов, зеркал, протирание подоконников, протирание поддонов для цветов, уход за цветами.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ACFA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</w:t>
            </w:r>
          </w:p>
          <w:p w14:paraId="0FAE1D8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AEA8C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8E3FC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4325CF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2519C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95A4A3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  <w:p w14:paraId="57DE344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87DA1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C65F7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498ADD">
            <w:pPr>
              <w:spacing w:after="0" w:line="240" w:lineRule="auto"/>
            </w:pPr>
            <w:r>
              <w:rPr>
                <w:rFonts w:ascii="Times New Roman" w:hAnsi="Times New Roman"/>
              </w:rPr>
              <w:t>Влажная уборка пола и ковриков сдез.средствами,</w:t>
            </w:r>
          </w:p>
          <w:p w14:paraId="31610BF7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Мытьё: стени потолков, входных дверей, дверей охраны и холла, скамеек для пациентов, подоконников, стойки регистратуры, поддонов для цветов, автоматов для бахил, радиаторов отопления, плинтусов, зеркал. </w:t>
            </w:r>
          </w:p>
          <w:p w14:paraId="7314C7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стендов, информационных панно.</w:t>
            </w:r>
          </w:p>
          <w:p w14:paraId="7F3F82A9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 Вынос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8487E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715E822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B41F2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1D223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B697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DF35E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2403C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B11AB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C59E3B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83025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FFE538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D6F5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177B2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133,7</w:t>
            </w:r>
          </w:p>
        </w:tc>
      </w:tr>
      <w:tr w14:paraId="01D64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B7096E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  <w:p w14:paraId="4AF186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B5FF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Регистратура</w:t>
            </w:r>
          </w:p>
          <w:p w14:paraId="171FB0E7">
            <w:pPr>
              <w:spacing w:after="0" w:line="240" w:lineRule="auto"/>
            </w:pPr>
            <w:r>
              <w:rPr>
                <w:rFonts w:ascii="Times New Roman" w:hAnsi="Times New Roman"/>
              </w:rPr>
              <w:t>-Кабинет №110,</w:t>
            </w:r>
          </w:p>
          <w:p w14:paraId="35D241D8">
            <w:pPr>
              <w:spacing w:after="0" w:line="240" w:lineRule="auto"/>
            </w:pPr>
            <w:r>
              <w:rPr>
                <w:rFonts w:ascii="Times New Roman" w:hAnsi="Times New Roman"/>
              </w:rPr>
              <w:t>- Мобильный архив № 111,  кабинет 109, гардероб персонала № 100, кабинет 108</w:t>
            </w:r>
          </w:p>
          <w:p w14:paraId="5E34D09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32F18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 средствами,</w:t>
            </w:r>
          </w:p>
          <w:p w14:paraId="5C684BCA">
            <w:pPr>
              <w:spacing w:after="0" w:line="240" w:lineRule="auto"/>
            </w:pPr>
            <w:r>
              <w:rPr>
                <w:rFonts w:ascii="Times New Roman" w:hAnsi="Times New Roman"/>
              </w:rPr>
              <w:t>удаление пыли    влажное протирание     стен, окон, дверей, столов, шкафов,</w:t>
            </w:r>
          </w:p>
          <w:p w14:paraId="2830615F">
            <w:pPr>
              <w:spacing w:after="0" w:line="240" w:lineRule="auto"/>
            </w:pPr>
            <w:r>
              <w:rPr>
                <w:rFonts w:ascii="Times New Roman" w:hAnsi="Times New Roman"/>
              </w:rPr>
              <w:t>стульев, стойки регистратуры, информационных панно, стеллажей регистратуры вынос отходов класса А, замена мусорных пакетов, протирание подоконников, уход за цветами. Влажное притирание и удаление пыли с плинтусов, зеркал, мытье раковин.</w:t>
            </w:r>
          </w:p>
          <w:p w14:paraId="63143C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1A72FC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3BC33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  <w:p w14:paraId="37BD7FB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DA05D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1F124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0DDDE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07B1B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3A043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C15F9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7C1B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374DC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AF63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6916BE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E6340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6684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4EC5C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A1840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52EB9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525D58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7D80A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BE1E3A">
            <w:pPr>
              <w:spacing w:after="0" w:line="240" w:lineRule="auto"/>
            </w:pPr>
            <w:r>
              <w:rPr>
                <w:rFonts w:ascii="Times New Roman" w:hAnsi="Times New Roman"/>
              </w:rPr>
              <w:t>Отодвигание мебели, мытье в труднодоступных местах, влажная уборка пола с дез. средствами, мытьё: стен на уровне до 2-х метров, дверей, столов, стульев, стеклянных перегородок, подоконников, радиаторов отопления, поддоны от цветов, плинтусов, зеркала, раковины, вынос мусорных пакетов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9A65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4A32A01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34EF9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0D968F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9DEE5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CDEC4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EF3E9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41AB1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14D184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A81E0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93BC2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A69E9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1FB12E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144,9</w:t>
            </w:r>
          </w:p>
          <w:p w14:paraId="00DD2674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  <w:p w14:paraId="3F18E378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  <w:p w14:paraId="38DB3655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  <w:p w14:paraId="4CC0219C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</w:tc>
      </w:tr>
      <w:tr w14:paraId="04A9B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CE4F3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35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C21F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3EF0D4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</w:tc>
      </w:tr>
      <w:tr w14:paraId="350E34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B434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0375B">
            <w:pPr>
              <w:spacing w:after="0" w:line="240" w:lineRule="auto"/>
            </w:pPr>
            <w:r>
              <w:rPr>
                <w:rFonts w:ascii="Times New Roman" w:hAnsi="Times New Roman"/>
              </w:rPr>
              <w:t>- Коридор</w:t>
            </w:r>
          </w:p>
          <w:p w14:paraId="29B88BFB">
            <w:pPr>
              <w:spacing w:after="0" w:line="240" w:lineRule="auto"/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DEE1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2C833908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стульев, окон, подоконников, плинтусов, мытьё и дезинфекция ёмкостей для отходов, вынос отходов класса А, замена мусорных пакетов кл. А. </w:t>
            </w:r>
          </w:p>
          <w:p w14:paraId="412FA35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9982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32BF3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день.</w:t>
            </w:r>
          </w:p>
          <w:p w14:paraId="54DF0A0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8FC4D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7E7AD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3A653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48C44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9F53A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8581C4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42CDD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E0052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3284A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17F28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C0FD0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B83F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Мытье в труднодоступных местах. влажная уборка пола с дез.средствами,</w:t>
            </w:r>
          </w:p>
          <w:p w14:paraId="545C7365">
            <w:pPr>
              <w:spacing w:after="0" w:line="240" w:lineRule="auto"/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79C3BF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6598B0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дезсредствами</w:t>
            </w:r>
          </w:p>
          <w:p w14:paraId="2DC88E8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кл. А.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10926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50CC7C1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C0501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CCC6B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F01DD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B5A64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6B8141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E6545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3FA0F2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125,1</w:t>
            </w:r>
          </w:p>
        </w:tc>
      </w:tr>
      <w:tr w14:paraId="69B24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1395E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6B21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Кабинеты врачей:</w:t>
            </w:r>
          </w:p>
          <w:p w14:paraId="6FE590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211, 212, 213, 222, 223, 209, 210, 216, 218, 219, 224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EAF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545928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стен, дверей, стульев, </w:t>
            </w:r>
          </w:p>
          <w:p w14:paraId="7B7657C8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 наружных поверхностей столов, шкафов, подоконников, нижняя часть кушетки, раковин, плинтусов, мытьё и дезинфекция ёмкостей для отходов, вынос отходов класса А, Б, замена мусорных пакетов кл. А. </w:t>
            </w:r>
          </w:p>
          <w:p w14:paraId="06127F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0EAB941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5D9A6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день.</w:t>
            </w:r>
          </w:p>
          <w:p w14:paraId="0CFA913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A2566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D9A2A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42D15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64DDA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991A1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8B32A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224CD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EB963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8EEDDA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BB0EE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38E5F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DB8B1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7431C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A63DC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9D458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81090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4472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Мытье в труднодоступных местах. влажная уборка пола с дезс.редствами,</w:t>
            </w:r>
          </w:p>
          <w:p w14:paraId="10EBE5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44CFC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72A4AF0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дезсредствами</w:t>
            </w:r>
          </w:p>
          <w:p w14:paraId="32DBB075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радиаторов отопления, наружных поверхностей столов, шкафов, подоконников, дверей, раковин, стен, потолков, плинтусов, зеркал, раковин, бактерицидных ламп, </w:t>
            </w:r>
          </w:p>
          <w:p w14:paraId="310D375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и дезинфекция ёмкостей для отходов, вынос отходов класса А, Б, замена мусорных пакетов кл. А.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1FA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43B843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FBCE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2713B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F2BBA2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915B6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6BAA0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677A5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CCDEE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901D7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C6ED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987CA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F21F9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166,9</w:t>
            </w:r>
          </w:p>
        </w:tc>
      </w:tr>
      <w:tr w14:paraId="4FCA7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E4EDF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35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8A8F9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B2C8B3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</w:tc>
      </w:tr>
      <w:tr w14:paraId="2BDF0B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D5446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AD9196">
            <w:pPr>
              <w:spacing w:after="0" w:line="240" w:lineRule="auto"/>
            </w:pPr>
            <w:r>
              <w:rPr>
                <w:rFonts w:ascii="Times New Roman" w:hAnsi="Times New Roman"/>
              </w:rPr>
              <w:t>Кабинеты:</w:t>
            </w:r>
          </w:p>
          <w:p w14:paraId="31B6F87E">
            <w:pPr>
              <w:spacing w:after="0" w:line="240" w:lineRule="auto"/>
            </w:pPr>
            <w:r>
              <w:rPr>
                <w:rFonts w:ascii="Times New Roman" w:hAnsi="Times New Roman"/>
              </w:rPr>
              <w:t>№ 306,307,308,309, 310, 311,312, 313,323,324, 325, 326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67BA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4D768A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    протирание    стен, дверей, стульев, наружных поверхностей шкафов, столов, оборудования,</w:t>
            </w:r>
          </w:p>
          <w:p w14:paraId="57ACB255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подоконников, зеркал, раковин, плинтусов, мытьё и дезинфекция ёмкостей для отходов, вынос отходов класса А, Б, замена мусорных пакетов кл. А. </w:t>
            </w:r>
          </w:p>
          <w:p w14:paraId="174252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6665C5B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5FA75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день.</w:t>
            </w:r>
          </w:p>
          <w:p w14:paraId="15A2CF7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1FD66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5B331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C37EF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EB083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3A65C2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02B076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C8118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560FD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AB57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F4D65F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4DDAE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0D464E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F30C61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2C531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87BB6E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247BF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B531A4">
            <w:pPr>
              <w:spacing w:after="0" w:line="240" w:lineRule="auto"/>
            </w:pPr>
            <w:r>
              <w:rPr>
                <w:rFonts w:ascii="Times New Roman" w:hAnsi="Times New Roman"/>
              </w:rPr>
              <w:t>Отодвигание мебели, мытье в труднодоступных местах. влажная уборка пола с дезс.редствами,</w:t>
            </w:r>
          </w:p>
          <w:p w14:paraId="113E11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153DF2A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 дезсредствами</w:t>
            </w:r>
          </w:p>
          <w:p w14:paraId="04923926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наружных поверхностей столов, шкафов, холодильников, бактерицидных ламп, дверей, раковин, стен, потолков, плинтусов, мытьё и дезинфекция ёмкостей для отходов, вынос отходов класса А, Б, замена мусорных пакетов кл. А.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729C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1раз в месяц.</w:t>
            </w:r>
          </w:p>
          <w:p w14:paraId="3FFB130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E16F6D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208B8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3A84AC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48939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52307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51B0D5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9DBABF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60985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3C02B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5B33CD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177,8</w:t>
            </w:r>
          </w:p>
        </w:tc>
      </w:tr>
      <w:tr w14:paraId="769D7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BB9C2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34F5B">
            <w:pPr>
              <w:spacing w:after="0" w:line="240" w:lineRule="auto"/>
            </w:pPr>
            <w:r>
              <w:rPr>
                <w:rFonts w:ascii="Times New Roman" w:hAnsi="Times New Roman"/>
              </w:rPr>
              <w:t>- Коридор</w:t>
            </w:r>
          </w:p>
          <w:p w14:paraId="2AE803D7">
            <w:pPr>
              <w:spacing w:after="0" w:line="240" w:lineRule="auto"/>
            </w:pPr>
            <w:r>
              <w:rPr>
                <w:rFonts w:ascii="Times New Roman" w:hAnsi="Times New Roman"/>
              </w:rPr>
              <w:t>- Холл</w:t>
            </w:r>
          </w:p>
          <w:p w14:paraId="21E82846">
            <w:pPr>
              <w:spacing w:after="0" w:line="240" w:lineRule="auto"/>
            </w:pP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DBEC0">
            <w:pPr>
              <w:spacing w:after="0" w:line="240" w:lineRule="auto"/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416BA3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стульев, </w:t>
            </w:r>
          </w:p>
          <w:p w14:paraId="597A46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окон, подоконников, плинтусов, мытьё и дезинфекция ёмкостей для отходов, вынос отходов класса А, замена мусорных пакетов кл. А. </w:t>
            </w:r>
          </w:p>
          <w:p w14:paraId="42EF87F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3F3A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C2E67C">
            <w:pPr>
              <w:spacing w:after="0" w:line="240" w:lineRule="auto"/>
            </w:pPr>
            <w:r>
              <w:rPr>
                <w:rFonts w:ascii="Times New Roman" w:hAnsi="Times New Roman"/>
              </w:rPr>
              <w:t>Ежедневно 2 раза в день</w:t>
            </w:r>
          </w:p>
          <w:p w14:paraId="5E1122F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276A07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F5D29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9BAB0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FD787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038BA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1078E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FA1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C5C587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DBB590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531C1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686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2D80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Мытье в труднодоступных местах. влажная уборка пола с дезс.редствами,</w:t>
            </w:r>
          </w:p>
          <w:p w14:paraId="56A369A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5618DFBE">
            <w:pPr>
              <w:spacing w:after="0" w:line="240" w:lineRule="auto"/>
            </w:pPr>
            <w:r>
              <w:rPr>
                <w:rFonts w:ascii="Times New Roman" w:hAnsi="Times New Roman"/>
              </w:rPr>
              <w:t>Мытьё с дезсредствами</w:t>
            </w:r>
          </w:p>
          <w:p w14:paraId="134C5F15">
            <w:pPr>
              <w:spacing w:after="0" w:line="240" w:lineRule="auto"/>
            </w:pPr>
            <w:r>
              <w:rPr>
                <w:rFonts w:ascii="Times New Roman" w:hAnsi="Times New Roman"/>
              </w:rPr>
              <w:t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кл. А.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E8610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34E000F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09119D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999CD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C6DE41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D44DD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BA811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AF6A59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3C97EE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113,8</w:t>
            </w:r>
          </w:p>
        </w:tc>
      </w:tr>
      <w:tr w14:paraId="49402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EFF59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49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DA282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4 этаж</w:t>
            </w:r>
          </w:p>
        </w:tc>
      </w:tr>
      <w:tr w14:paraId="54E59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A558F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53FF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Кабинет№ 412;420;421;</w:t>
            </w:r>
          </w:p>
          <w:p w14:paraId="306EB22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B5925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4DBB8CA3">
            <w:pPr>
              <w:spacing w:after="0" w:line="240" w:lineRule="auto"/>
            </w:pPr>
            <w:r>
              <w:rPr>
                <w:rFonts w:ascii="Times New Roman" w:hAnsi="Times New Roman"/>
              </w:rPr>
              <w:t>удаление пыли    протирание    стен, дверей, стульев, наружных поверхностей шкафов, столов, оборудования,</w:t>
            </w:r>
          </w:p>
          <w:p w14:paraId="2F0F27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подоконников, зеркал, раковин, плинтусов, мытьё и дезинфекция ёмкостей для отходов, вынос отходов класса А, Б, замена мусорных пакетов кл. А</w:t>
            </w:r>
          </w:p>
          <w:p w14:paraId="735EBAA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142B28D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CB160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 по графику работы кабинетов</w:t>
            </w:r>
          </w:p>
          <w:p w14:paraId="4818D46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B9A10D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0841D1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75D865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9F6FF1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3A5B0A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7714E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6A46D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52BE31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B4E74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18EEB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8B12F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6251F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1EF1CD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323AD">
            <w:pPr>
              <w:spacing w:after="0" w:line="240" w:lineRule="auto"/>
            </w:pPr>
            <w:r>
              <w:rPr>
                <w:rFonts w:ascii="Times New Roman" w:hAnsi="Times New Roman"/>
              </w:rPr>
              <w:t>Отодвигание мебели, мытье в труднодоступных местах. влажная уборка пола с дезс.редствами,</w:t>
            </w:r>
          </w:p>
          <w:p w14:paraId="4DEC721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02E10EA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 дезсредствами</w:t>
            </w:r>
          </w:p>
          <w:p w14:paraId="0EFC0F03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наружных поверхностей столов, шкафов, холодильников, бактерицидных ламп, дверей, раковин, стен, потолков, плинтусов, мытьё и дезинфекция ёмкостей для отходов, вынос отходов класса А, Б, замена мусорных пакетов кл. А.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D8A0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1раз в месяц.</w:t>
            </w:r>
          </w:p>
          <w:p w14:paraId="6F966C3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8C186D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5DD2D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16F91D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3B0DB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48933A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8FDD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434B7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0B1C1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4C0195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78,7</w:t>
            </w:r>
          </w:p>
        </w:tc>
      </w:tr>
      <w:tr w14:paraId="30853D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55C3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3F4F83">
            <w:pPr>
              <w:spacing w:after="0" w:line="240" w:lineRule="auto"/>
            </w:pPr>
            <w:r>
              <w:rPr>
                <w:rFonts w:ascii="Times New Roman" w:hAnsi="Times New Roman"/>
              </w:rPr>
              <w:t>- Коридор</w:t>
            </w:r>
          </w:p>
          <w:p w14:paraId="17D9FB68">
            <w:pPr>
              <w:spacing w:after="0" w:line="240" w:lineRule="auto"/>
            </w:pPr>
            <w:r>
              <w:rPr>
                <w:rFonts w:ascii="Times New Roman" w:hAnsi="Times New Roman"/>
              </w:rPr>
              <w:t>- Холл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8E7B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152C961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стульев, </w:t>
            </w:r>
          </w:p>
          <w:p w14:paraId="6A85E8E2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 окон, подоконников, плинтусов, мытьё и дезинфекция ёмкостей для отходов, вынос отходов класса А, замена мусорных пакетов кл. А. </w:t>
            </w:r>
          </w:p>
          <w:p w14:paraId="2E4416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5286AE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9A2CD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2 раза в день.</w:t>
            </w:r>
          </w:p>
          <w:p w14:paraId="07B7C0F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F71F9A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28256A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4405B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59CE3C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EDBF58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6735E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D8AB9B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02F46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265D36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6AF52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D4C770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7ED315">
            <w:pPr>
              <w:spacing w:after="0" w:line="240" w:lineRule="auto"/>
            </w:pPr>
            <w:r>
              <w:rPr>
                <w:rFonts w:ascii="Times New Roman" w:hAnsi="Times New Roman"/>
              </w:rPr>
              <w:t>Мытье в труднодоступных местах. влажная уборка пола с дезс.редствами,</w:t>
            </w:r>
          </w:p>
          <w:p w14:paraId="2174A56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стен на уровне до 2-х метров.</w:t>
            </w:r>
          </w:p>
          <w:p w14:paraId="12FADD1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3D000EA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дезсредствами</w:t>
            </w:r>
          </w:p>
          <w:p w14:paraId="463DD91B">
            <w:pPr>
              <w:spacing w:after="0" w:line="240" w:lineRule="auto"/>
            </w:pPr>
            <w:r>
              <w:rPr>
                <w:rFonts w:ascii="Times New Roman" w:hAnsi="Times New Roman"/>
              </w:rPr>
              <w:t>радиаторов отопления, подоконников, дверей, стен, потолков, пола, плинтусов, мытьё и дезинфекция ёмкостей для отходов, вынос отходов класса А, замена мусорных пакетов кл. А.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BEB78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2892896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AE47C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05685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78024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A0DAEB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F37BE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5A204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56,8</w:t>
            </w:r>
          </w:p>
        </w:tc>
      </w:tr>
      <w:tr w14:paraId="18CBD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91A35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33EAF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Отделение скорой помощи режим работы круглосуточно.</w:t>
            </w:r>
          </w:p>
          <w:p w14:paraId="6AC8EB1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(на цокольном и первом этажах).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EF52B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и ковров с дез.средствами,</w:t>
            </w:r>
          </w:p>
          <w:p w14:paraId="5044A7B8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удаление пыли    протирание    стен, дверей, мебели, окон, зеркал, подоконников, раковин, плинтусов, мытьё и дезинфекция ёмкостей для отходов, вынос отходов класса А, замена мусорных пакетов кл. А. </w:t>
            </w:r>
          </w:p>
          <w:p w14:paraId="74E31FF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484F77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B7423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Ежедневно2 раза в день.</w:t>
            </w:r>
          </w:p>
          <w:p w14:paraId="3074106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A5D96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92B8D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FC9B10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981CE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19888F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3CBC33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B0D4AD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FCA12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1BF0B7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28AEB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C2DF4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FC368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4C4B86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410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Отодвигание мебели, мытье в труднодоступных местах., влажная уборка пола с дезс.редствами,</w:t>
            </w:r>
          </w:p>
          <w:p w14:paraId="3D4E763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мытьё     стен на уровне до 2-х метров.</w:t>
            </w:r>
          </w:p>
          <w:p w14:paraId="061A791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 дезсредствами</w:t>
            </w:r>
          </w:p>
          <w:p w14:paraId="40A46862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радиаторов отопления, зеркал, подоконников, мебели, дверей, раковин, стен, плинтусов, мытьё и дезинфекция ёмкостей для отходов, вынос отходов класса А, замена мусорных пакетов кл. А.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4549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неделю.</w:t>
            </w:r>
          </w:p>
          <w:p w14:paraId="4315FBF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6F6BA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680A48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33B85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B3496F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911B29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101,2</w:t>
            </w:r>
          </w:p>
        </w:tc>
      </w:tr>
      <w:tr w14:paraId="5C3C6C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04E6E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1C2BED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Лифт. </w:t>
            </w:r>
          </w:p>
          <w:p w14:paraId="05CDF96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9E63AF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06FE47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9BF2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Влажная уборка пола с дез.средствами,</w:t>
            </w:r>
          </w:p>
          <w:p w14:paraId="1CBCD44C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удаление пыли    протирание     стен, дверей, поручней. </w:t>
            </w:r>
          </w:p>
          <w:p w14:paraId="1329169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54746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033DB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  <w:p w14:paraId="686326D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ED6CB8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14A81F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69842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FEA8D4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9F816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3B1E4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2</w:t>
            </w:r>
          </w:p>
        </w:tc>
      </w:tr>
      <w:tr w14:paraId="7A01DC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1AF07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8FF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Лестницы в т.ч.</w:t>
            </w:r>
          </w:p>
          <w:p w14:paraId="33D1948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Правая</w:t>
            </w:r>
          </w:p>
          <w:p w14:paraId="0A3BF66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3968B4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00EDA93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388277E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этаж</w:t>
            </w:r>
          </w:p>
          <w:p w14:paraId="003EC4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Левая</w:t>
            </w:r>
          </w:p>
          <w:p w14:paraId="0308BAD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00F45F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39FC314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1AFBEA1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этаж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514BC0">
            <w:pPr>
              <w:spacing w:after="0" w:line="240" w:lineRule="auto"/>
            </w:pPr>
            <w:r>
              <w:rPr>
                <w:rFonts w:ascii="Times New Roman" w:hAnsi="Times New Roman"/>
              </w:rPr>
              <w:t>Влажная уборка с дез.средствами пола лестничных площадок, ступеней лестниц, поручней</w:t>
            </w:r>
          </w:p>
          <w:p w14:paraId="42D3F0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удаление пыли, протирание     стен, дверей, окон,</w:t>
            </w:r>
          </w:p>
          <w:p w14:paraId="57B29A2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подоконников, плинтусов.</w:t>
            </w:r>
          </w:p>
          <w:p w14:paraId="79D000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BB92C3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E17CC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Ежедневно2 раза в день.</w:t>
            </w:r>
          </w:p>
          <w:p w14:paraId="6A7C35A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A24432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3215E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87FF33F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FA3A30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B2605D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D27D6B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C65A30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22BBD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138F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пола, лестничных площадок, ступеней лестниц с дез.средствами,</w:t>
            </w:r>
          </w:p>
          <w:p w14:paraId="007BEEA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мытьё   стен, дверей, радиаторов отопления, подоконников, плинтусов.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7FC22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1949311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7EBE35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F7CEBA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669A84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6A2B0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114,3</w:t>
            </w:r>
          </w:p>
        </w:tc>
      </w:tr>
      <w:tr w14:paraId="24F9C7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632CB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B86F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Туалеты, умывальные, душевая</w:t>
            </w:r>
          </w:p>
          <w:p w14:paraId="4D95CD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этаж</w:t>
            </w:r>
          </w:p>
          <w:p w14:paraId="070625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этаж</w:t>
            </w:r>
          </w:p>
          <w:p w14:paraId="11EA65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этаж</w:t>
            </w:r>
          </w:p>
          <w:p w14:paraId="6854BA4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этаж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7AB100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Влажная уборка пола с дез.средствами, вынос отходов класса А, замена мусорных пакетов кл. А. </w:t>
            </w:r>
          </w:p>
          <w:p w14:paraId="1EE50EDD">
            <w:pPr>
              <w:spacing w:after="0" w:line="240" w:lineRule="auto"/>
            </w:pPr>
            <w:r>
              <w:rPr>
                <w:rFonts w:ascii="Times New Roman" w:hAnsi="Times New Roman"/>
              </w:rPr>
              <w:t>Мытье и дезинфекция дверей, плинтусов, мытьё и дезинфекция ёмкостей для отходов, Мытье и дезинфекция сантехники, поручней, дверных ручек,</w:t>
            </w:r>
          </w:p>
          <w:p w14:paraId="54780129">
            <w:pPr>
              <w:spacing w:after="0" w:line="240" w:lineRule="auto"/>
            </w:pPr>
            <w:r>
              <w:rPr>
                <w:rFonts w:ascii="Times New Roman" w:hAnsi="Times New Roman"/>
              </w:rPr>
              <w:t>протирание    стен, любых контактных поверхностей.</w:t>
            </w:r>
          </w:p>
          <w:p w14:paraId="1AD169AC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ECFB4E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Промывание и дезинфекция, туалетных ёршиков и ёмкостей для них, заливка в ёмкости для ёршиков антибактериальное кислотное средство.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5C4F2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каждый час.</w:t>
            </w:r>
          </w:p>
          <w:p w14:paraId="3D552C1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78831B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EE6F8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DD9AA8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7032E5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5D4EF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7AB100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93B70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E0C45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AD8CD57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A4A61F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29E099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3E2C82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25B2B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746375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BC650DD">
            <w:pPr>
              <w:spacing w:after="0" w:line="240" w:lineRule="auto"/>
            </w:pPr>
            <w:r>
              <w:rPr>
                <w:rFonts w:ascii="Times New Roman" w:hAnsi="Times New Roman"/>
              </w:rPr>
              <w:t>Пополнение</w:t>
            </w:r>
            <w:r>
              <w:t xml:space="preserve"> </w:t>
            </w:r>
            <w:r>
              <w:rPr>
                <w:rFonts w:ascii="Times New Roman" w:hAnsi="Times New Roman"/>
              </w:rPr>
              <w:t>ёмкостей для ёршиков антибактериальным кислотным средством каждый час.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18E79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Мытье в труднодоступных местах. влажная уборка пола с дезс.редствами,</w:t>
            </w:r>
          </w:p>
          <w:p w14:paraId="2079FD6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  стен на уровне до 2-х метров.</w:t>
            </w:r>
          </w:p>
          <w:p w14:paraId="02FC097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</w:t>
            </w:r>
          </w:p>
          <w:p w14:paraId="1A036C3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дезсредствами</w:t>
            </w:r>
          </w:p>
          <w:p w14:paraId="105BB2AF">
            <w:pPr>
              <w:spacing w:after="0" w:line="240" w:lineRule="auto"/>
            </w:pPr>
            <w:r>
              <w:rPr>
                <w:rFonts w:ascii="Times New Roman" w:hAnsi="Times New Roman"/>
              </w:rPr>
              <w:t>радиаторов отопления, шкафов, подоконников, дверей, сантехники, стен, плинтусов, зеркал, мытьё и дезинфекция ёмкостей для отходов, вынос отходов класса А, замена мусорных пакетов кл. А.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E2A43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  <w:p w14:paraId="19C388A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D5D8BD6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8CA7A8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ACBEC41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C33579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B373B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76A76F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A61B80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DD61B3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41,9</w:t>
            </w:r>
          </w:p>
        </w:tc>
      </w:tr>
    </w:tbl>
    <w:p w14:paraId="1D5DB7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Общая уборочная площадь—1257 кв.м </w:t>
      </w:r>
    </w:p>
    <w:p w14:paraId="2F450FB2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Кабинет гериатрии поликлиники № 97</w:t>
      </w:r>
      <w:r>
        <w:rPr>
          <w:rFonts w:ascii="Times New Roman" w:hAnsi="Times New Roman"/>
          <w:b/>
          <w:bCs/>
        </w:rPr>
        <w:t xml:space="preserve"> Сиреневый бульвар д.15</w:t>
      </w:r>
    </w:p>
    <w:p w14:paraId="0777F78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режим с10.00-14.00 пон. - пят. -62,3</w:t>
      </w:r>
    </w:p>
    <w:tbl>
      <w:tblPr>
        <w:tblStyle w:val="12"/>
        <w:tblW w:w="11057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60"/>
        <w:gridCol w:w="2297"/>
        <w:gridCol w:w="1275"/>
        <w:gridCol w:w="2807"/>
        <w:gridCol w:w="1417"/>
        <w:gridCol w:w="1134"/>
      </w:tblGrid>
      <w:tr w14:paraId="2F0F09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60DEE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53EF0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Название помещений, кабинетов.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04BDD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Мероприятия по текущей уборке.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F408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Кратн. проведения текущей</w:t>
            </w:r>
          </w:p>
          <w:p w14:paraId="5EF3E1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CB1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Мероприят. по генеральной уборке.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EE3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Кратн. проведения генеральной</w:t>
            </w:r>
          </w:p>
          <w:p w14:paraId="3E6D2F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Уборки.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FFC4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помещений.</w:t>
            </w:r>
          </w:p>
        </w:tc>
      </w:tr>
      <w:tr w14:paraId="35E18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EFA3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6C917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</w:t>
            </w:r>
          </w:p>
          <w:p w14:paraId="32149A7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(врача, медсестры)</w:t>
            </w:r>
          </w:p>
          <w:p w14:paraId="5B763E7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Коридор</w:t>
            </w:r>
          </w:p>
          <w:p w14:paraId="62472B6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Холл</w:t>
            </w:r>
          </w:p>
          <w:p w14:paraId="5F58F5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-Туалет</w:t>
            </w:r>
          </w:p>
          <w:p w14:paraId="72DE261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Лестница</w:t>
            </w:r>
          </w:p>
          <w:p w14:paraId="4F68EA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Процедурный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0459D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Подметание пола, влажная уборка пола с дезсредствами, удаление пыли и пятен с дверей, на стенах на высоту до 2-х метров, вытирание пыли со светильников вынос. отходов класса А, замена мусорных пакетов кл.А.</w:t>
            </w:r>
          </w:p>
          <w:p w14:paraId="4CF8779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полотенца (полотенца предоставляет Заказчик).</w:t>
            </w:r>
          </w:p>
          <w:p w14:paraId="73116CF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Протирание любых контактны поверхностей.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8E43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1 раз в день.</w:t>
            </w:r>
          </w:p>
          <w:p w14:paraId="32AD603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050281E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E1FEB7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99891D8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D1FB0A2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03C8144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DBF21C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87F2F9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6251E0C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7A2987E9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64FF06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Ежедневно, не реже одного раза в два часа.</w:t>
            </w:r>
          </w:p>
        </w:tc>
        <w:tc>
          <w:tcPr>
            <w:tcW w:w="2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C5811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Мытьё с дезсредствами стен, плинтусов, ковриков, дверей, стеллажей, вытирание пыли со светильников, вынос отходов класса А, замена мусорных пакетов.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F656F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7385D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62,3 кв.м</w:t>
            </w:r>
          </w:p>
        </w:tc>
      </w:tr>
    </w:tbl>
    <w:p w14:paraId="2884857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Общая уборочная площадь — 62,3 кв.м</w:t>
      </w:r>
    </w:p>
    <w:p w14:paraId="7F0114F9">
      <w:pPr>
        <w:tabs>
          <w:tab w:val="left" w:pos="4058"/>
        </w:tabs>
        <w:spacing w:after="0" w:line="240" w:lineRule="auto"/>
        <w:jc w:val="both"/>
        <w:rPr>
          <w:rFonts w:ascii="Times New Roman" w:hAnsi="Times New Roman"/>
        </w:rPr>
      </w:pPr>
      <w:bookmarkStart w:id="0" w:name="_Hlk163859958"/>
      <w:bookmarkEnd w:id="0"/>
      <w:r>
        <w:rPr>
          <w:rFonts w:ascii="Times New Roman" w:hAnsi="Times New Roman"/>
        </w:rPr>
        <w:t xml:space="preserve">Отделение скорой медицинской помощи </w:t>
      </w:r>
      <w:r>
        <w:rPr>
          <w:rFonts w:ascii="Times New Roman" w:hAnsi="Times New Roman"/>
        </w:rPr>
        <w:tab/>
      </w:r>
    </w:p>
    <w:p w14:paraId="678E8020">
      <w:pPr>
        <w:tabs>
          <w:tab w:val="left" w:pos="4058"/>
        </w:tabs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Санкт-Петербург, п. Парголово Толубеевский пр-д, д. 6 стр. 1</w:t>
      </w:r>
    </w:p>
    <w:tbl>
      <w:tblPr>
        <w:tblStyle w:val="12"/>
        <w:tblW w:w="10519" w:type="dxa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690"/>
        <w:gridCol w:w="2234"/>
        <w:gridCol w:w="1365"/>
        <w:gridCol w:w="1933"/>
        <w:gridCol w:w="1405"/>
        <w:gridCol w:w="1356"/>
      </w:tblGrid>
      <w:tr w14:paraId="6F7937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D64C9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№ п/п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449466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Название помещений, кабинетов.</w:t>
            </w:r>
          </w:p>
        </w:tc>
        <w:tc>
          <w:tcPr>
            <w:tcW w:w="2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FDBD3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Мероприятия по текущей уборке.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5178C5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Кратн. проведения текущей</w:t>
            </w:r>
          </w:p>
          <w:p w14:paraId="6E92EC7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уборки.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5867556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Мероприят. по генеральной уборке.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50317E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Кратн. проведения генеральной</w:t>
            </w:r>
          </w:p>
          <w:p w14:paraId="3987930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уборки.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204EB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Площадь помещений.</w:t>
            </w:r>
          </w:p>
        </w:tc>
      </w:tr>
      <w:tr w14:paraId="6A8867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641ADB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1.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66F23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Отделение скорой помощи режим работы круглосуточно.</w:t>
            </w:r>
          </w:p>
          <w:p w14:paraId="2F67EE38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(на первом этаже)</w:t>
            </w:r>
          </w:p>
          <w:p w14:paraId="412AAEF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8609C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Влажная уборка пола и ковров с дез.средствами,</w:t>
            </w:r>
          </w:p>
          <w:p w14:paraId="3A32C46E">
            <w:pPr>
              <w:spacing w:after="0" w:line="240" w:lineRule="auto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удаление пыли    протирание    стен, дверей, мебели, окон, зеркал, подоконников, раковин, плинтусов, мытьё и дезинфекция ёмкостей для отходов, вынос отходов класса А, замена мусорных пакетов кл. А. </w:t>
            </w:r>
          </w:p>
          <w:p w14:paraId="48A68A5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Замена полотенца (полотенца предоставляет Заказчик).</w:t>
            </w:r>
          </w:p>
          <w:p w14:paraId="38156E3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Протирание любых контактны поверхностей.</w:t>
            </w:r>
          </w:p>
          <w:p w14:paraId="2932FD11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23460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Ежедневно 2 раза вдень.</w:t>
            </w:r>
          </w:p>
          <w:p w14:paraId="78422DA4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DDDE82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51F4E6B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D10588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72218D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21F3D6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3828D4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272AAF2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414CAB2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CB1052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0E1E7D36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2B6394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3BFA57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A3BB62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FC89E0F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Ежедневно, не реже одного раза в два часа.</w:t>
            </w:r>
          </w:p>
          <w:p w14:paraId="7E648AC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2BD7C4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Отодвигание мебели, мытье в труднодоступных местах., влажная уборка пола с дезс.редствами,</w:t>
            </w:r>
          </w:p>
          <w:p w14:paraId="17016953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удаление пыли, мытьё     стен на уровне до 2-х метров.</w:t>
            </w:r>
          </w:p>
          <w:p w14:paraId="2C325704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Мытьё с дезсредствами</w:t>
            </w:r>
          </w:p>
          <w:p w14:paraId="22410155">
            <w:pPr>
              <w:spacing w:after="0" w:line="240" w:lineRule="auto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радиаторов отопления, зеркал, подоконников, мебели, дверей, раковин, стен, плинтусов, мытьё и дезинфекция ёмкостей для отходов, вынос отходов класса А, замена мусорных пакетов кл. А. </w:t>
            </w:r>
          </w:p>
        </w:tc>
        <w:tc>
          <w:tcPr>
            <w:tcW w:w="1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CDB4B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 раз в неделю по четвергам.</w:t>
            </w:r>
          </w:p>
          <w:p w14:paraId="5DD595A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5DBE7F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05F9C18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2EF40DA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3BB82D9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2B97A2D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34FBE91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54EA90D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5B8329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67A712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2549167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15B1640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E717C6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2BF4001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E076178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C332324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0D80128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9B136A4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E8A2CFC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25EC9F9B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B3D1E8">
            <w:pPr>
              <w:spacing w:after="0" w:line="240" w:lineRule="auto"/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448,5</w:t>
            </w:r>
          </w:p>
        </w:tc>
      </w:tr>
    </w:tbl>
    <w:p w14:paraId="0DF8935E">
      <w:pPr>
        <w:rPr>
          <w:rFonts w:ascii="Times New Roman" w:hAnsi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/>
          <w:color w:val="000000" w:themeColor="text1"/>
          <w14:textFill>
            <w14:solidFill>
              <w14:schemeClr w14:val="tx1"/>
            </w14:solidFill>
          </w14:textFill>
        </w:rPr>
        <w:t>Общая уборочная площадь— 448.5 кв.м</w:t>
      </w:r>
    </w:p>
    <w:p w14:paraId="143A482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  Требования к периодичности и (или) составу предоставления Услуг по обслуживанию территории: </w:t>
      </w:r>
    </w:p>
    <w:p w14:paraId="1AEED331">
      <w:pPr>
        <w:spacing w:after="0" w:line="240" w:lineRule="auto"/>
      </w:pPr>
      <w:r>
        <w:rPr>
          <w:rFonts w:ascii="Times New Roman" w:hAnsi="Times New Roman"/>
        </w:rPr>
        <w:t xml:space="preserve"> Площадь</w:t>
      </w:r>
      <w:r>
        <w:t xml:space="preserve"> </w:t>
      </w:r>
      <w:r>
        <w:rPr>
          <w:rFonts w:ascii="Times New Roman" w:hAnsi="Times New Roman"/>
        </w:rPr>
        <w:t>асфальтового покрытия: 1 000,00 кв.м, Площадь газонного покрытия: 1 400</w:t>
      </w:r>
      <w:r>
        <w:t xml:space="preserve"> </w:t>
      </w:r>
      <w:r>
        <w:rPr>
          <w:rFonts w:ascii="Times New Roman" w:hAnsi="Times New Roman"/>
        </w:rPr>
        <w:t>кв.м Санкт-Петербург ул. Кустодиева д. 6 корп.1 лит. А.</w:t>
      </w:r>
    </w:p>
    <w:p w14:paraId="5728BC2A">
      <w:pPr>
        <w:spacing w:after="0" w:line="240" w:lineRule="auto"/>
        <w:jc w:val="both"/>
        <w:rPr>
          <w:rFonts w:ascii="Times New Roman" w:hAnsi="Times New Roman"/>
        </w:rPr>
      </w:pPr>
    </w:p>
    <w:p w14:paraId="51CA2A6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2.4.1. Время реагирования и начала выполнения работ Исполнителем должно составлять не более 2 (двух) часов с момента передачи Заказчиком заявки о необходимости выполнения работ, направленной Исполнителю путем уведомления по телефону/факсу или иным способом, согласованным сторонами. </w:t>
      </w:r>
    </w:p>
    <w:p w14:paraId="6232525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Способ уборки: Механизированная с 01.11.202</w:t>
      </w:r>
      <w:r>
        <w:rPr>
          <w:rFonts w:hint="default" w:ascii="Times New Roman" w:hAnsi="Times New Roman"/>
          <w:lang w:val="ru-RU"/>
        </w:rPr>
        <w:t>5</w:t>
      </w:r>
      <w:r>
        <w:rPr>
          <w:rFonts w:ascii="Times New Roman" w:hAnsi="Times New Roman"/>
        </w:rPr>
        <w:t xml:space="preserve"> г. по 30.</w:t>
      </w:r>
      <w:r>
        <w:rPr>
          <w:rFonts w:hint="default" w:ascii="Times New Roman" w:hAnsi="Times New Roman"/>
          <w:lang w:val="ru-RU"/>
        </w:rPr>
        <w:t>11</w:t>
      </w:r>
      <w:r>
        <w:rPr>
          <w:rFonts w:ascii="Times New Roman" w:hAnsi="Times New Roman"/>
        </w:rPr>
        <w:t>.2025 г.</w:t>
      </w:r>
    </w:p>
    <w:tbl>
      <w:tblPr>
        <w:tblStyle w:val="12"/>
        <w:tblW w:w="5174" w:type="pct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4958"/>
        <w:gridCol w:w="1672"/>
        <w:gridCol w:w="3294"/>
      </w:tblGrid>
      <w:tr w14:paraId="58A8F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270" w:type="pct"/>
            <w:noWrap w:val="0"/>
            <w:vAlign w:val="center"/>
          </w:tcPr>
          <w:p w14:paraId="1B92BAD6">
            <w:pPr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№ п/п</w:t>
            </w:r>
          </w:p>
        </w:tc>
        <w:tc>
          <w:tcPr>
            <w:tcW w:w="2363" w:type="pct"/>
            <w:noWrap w:val="0"/>
            <w:vAlign w:val="center"/>
          </w:tcPr>
          <w:p w14:paraId="23189522">
            <w:pPr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Наименование услуг</w:t>
            </w:r>
          </w:p>
        </w:tc>
        <w:tc>
          <w:tcPr>
            <w:tcW w:w="797" w:type="pct"/>
            <w:noWrap w:val="0"/>
            <w:vAlign w:val="center"/>
          </w:tcPr>
          <w:p w14:paraId="3A5E0133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Единица измерения</w:t>
            </w:r>
          </w:p>
        </w:tc>
        <w:tc>
          <w:tcPr>
            <w:tcW w:w="1570" w:type="pct"/>
            <w:noWrap w:val="0"/>
            <w:vAlign w:val="center"/>
          </w:tcPr>
          <w:p w14:paraId="16D1A401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Совокупные убираемые объемы на весь период оказываемых услуг</w:t>
            </w:r>
          </w:p>
        </w:tc>
      </w:tr>
      <w:tr w14:paraId="4017A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270" w:type="pct"/>
            <w:noWrap w:val="0"/>
            <w:vAlign w:val="center"/>
          </w:tcPr>
          <w:p w14:paraId="2231C91A">
            <w:pPr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</w:t>
            </w:r>
          </w:p>
        </w:tc>
        <w:tc>
          <w:tcPr>
            <w:tcW w:w="2363" w:type="pct"/>
            <w:noWrap w:val="0"/>
            <w:vAlign w:val="center"/>
          </w:tcPr>
          <w:p w14:paraId="3B96A9D4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 xml:space="preserve">Механизированная уборка </w:t>
            </w:r>
            <w:r>
              <w:rPr>
                <w:rFonts w:ascii="Times New Roman" w:hAnsi="Times New Roman" w:eastAsia="Calibri"/>
                <w:highlight w:val="yellow"/>
              </w:rPr>
              <w:t>снег</w:t>
            </w:r>
            <w:r>
              <w:rPr>
                <w:rFonts w:ascii="Times New Roman" w:hAnsi="Times New Roman" w:eastAsia="Calibri"/>
              </w:rPr>
              <w:t>а на территории объекта (1 смена 4 часов).</w:t>
            </w:r>
          </w:p>
        </w:tc>
        <w:tc>
          <w:tcPr>
            <w:tcW w:w="797" w:type="pct"/>
            <w:noWrap w:val="0"/>
            <w:vAlign w:val="center"/>
          </w:tcPr>
          <w:p w14:paraId="40878C7D">
            <w:pPr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Смена.</w:t>
            </w:r>
          </w:p>
        </w:tc>
        <w:tc>
          <w:tcPr>
            <w:tcW w:w="1570" w:type="pct"/>
            <w:noWrap w:val="0"/>
            <w:vAlign w:val="center"/>
          </w:tcPr>
          <w:p w14:paraId="68B0A677">
            <w:pPr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4</w:t>
            </w:r>
          </w:p>
        </w:tc>
      </w:tr>
    </w:tbl>
    <w:p w14:paraId="058881F4">
      <w:pPr>
        <w:spacing w:after="0" w:line="240" w:lineRule="auto"/>
        <w:rPr>
          <w:rFonts w:ascii="Times New Roman" w:hAnsi="Times New Roman"/>
        </w:rPr>
      </w:pPr>
    </w:p>
    <w:p w14:paraId="6840B39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2.4.2. Обслуживание территории должны быть оказаны до 8 часов 00 минут, с последующим поддержанием чистоты в течение всего дня включая выходные и праздничные дни.</w:t>
      </w:r>
    </w:p>
    <w:p w14:paraId="058902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Способ уборки: Ручная</w:t>
      </w:r>
    </w:p>
    <w:tbl>
      <w:tblPr>
        <w:tblStyle w:val="12"/>
        <w:tblW w:w="10490" w:type="dxa"/>
        <w:tblInd w:w="-4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5529"/>
        <w:gridCol w:w="1842"/>
        <w:gridCol w:w="2552"/>
      </w:tblGrid>
      <w:tr w14:paraId="4EC20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625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5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ECE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работ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5B1E2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Зимний период с 01.11.202</w:t>
            </w:r>
            <w:r>
              <w:rPr>
                <w:rFonts w:hint="default" w:ascii="Times New Roman" w:hAnsi="Times New Roman" w:eastAsia="Calibri"/>
                <w:lang w:val="ru-RU"/>
              </w:rPr>
              <w:t>5</w:t>
            </w:r>
            <w:r>
              <w:rPr>
                <w:rFonts w:ascii="Times New Roman" w:hAnsi="Times New Roman" w:eastAsia="Calibri"/>
              </w:rPr>
              <w:t xml:space="preserve"> г. по 30.</w:t>
            </w:r>
            <w:r>
              <w:rPr>
                <w:rFonts w:hint="default" w:ascii="Times New Roman" w:hAnsi="Times New Roman" w:eastAsia="Calibri"/>
                <w:lang w:val="ru-RU"/>
              </w:rPr>
              <w:t>11</w:t>
            </w:r>
            <w:r>
              <w:rPr>
                <w:rFonts w:ascii="Times New Roman" w:hAnsi="Times New Roman" w:eastAsia="Calibri"/>
              </w:rPr>
              <w:t>.2025 г.</w:t>
            </w:r>
          </w:p>
        </w:tc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714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Периодичность</w:t>
            </w:r>
          </w:p>
        </w:tc>
      </w:tr>
      <w:tr w14:paraId="0CD0F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ADE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3B32C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 xml:space="preserve">Очистка пандусов от </w:t>
            </w:r>
            <w:r>
              <w:rPr>
                <w:rFonts w:ascii="Times New Roman" w:hAnsi="Times New Roman" w:eastAsia="Calibri"/>
                <w:highlight w:val="yellow"/>
              </w:rPr>
              <w:t>снег</w:t>
            </w:r>
            <w:r>
              <w:rPr>
                <w:rFonts w:ascii="Times New Roman" w:hAnsi="Times New Roman" w:eastAsia="Calibri"/>
              </w:rPr>
              <w:t>а вручную, механически.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CBB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9AD47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Ежедневно.</w:t>
            </w:r>
          </w:p>
        </w:tc>
      </w:tr>
      <w:tr w14:paraId="78086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D5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3A79DFA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 xml:space="preserve">Очистка входных решеток для чистки обуви от </w:t>
            </w:r>
            <w:r>
              <w:rPr>
                <w:rFonts w:ascii="Times New Roman" w:hAnsi="Times New Roman" w:eastAsia="Calibri"/>
                <w:highlight w:val="yellow"/>
              </w:rPr>
              <w:t>снег</w:t>
            </w:r>
            <w:r>
              <w:rPr>
                <w:rFonts w:ascii="Times New Roman" w:hAnsi="Times New Roman" w:eastAsia="Calibri"/>
              </w:rPr>
              <w:t>а, воды и грязи.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E34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A263C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Ежедневно.</w:t>
            </w:r>
          </w:p>
        </w:tc>
      </w:tr>
      <w:tr w14:paraId="097373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6AD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EC630E6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 xml:space="preserve">Уборка и подметание асфальтового покрытия и дорожек от </w:t>
            </w:r>
            <w:r>
              <w:rPr>
                <w:rFonts w:ascii="Times New Roman" w:hAnsi="Times New Roman" w:eastAsia="Calibri"/>
                <w:highlight w:val="yellow"/>
              </w:rPr>
              <w:t>снег</w:t>
            </w:r>
            <w:r>
              <w:rPr>
                <w:rFonts w:ascii="Times New Roman" w:hAnsi="Times New Roman" w:eastAsia="Calibri"/>
              </w:rPr>
              <w:t>а.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7DD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42EC5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 до 5 раз.</w:t>
            </w:r>
          </w:p>
        </w:tc>
      </w:tr>
      <w:tr w14:paraId="0C9D1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058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DB81850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Уборка контейнерной площадки от мусора и сора.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130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7C8B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Еженедельно.</w:t>
            </w:r>
          </w:p>
        </w:tc>
      </w:tr>
      <w:tr w14:paraId="6F1B73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4F8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9581426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Мытье внутри и снаружи ограждений контейнерной площадки.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4201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D1918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Еженедельно.</w:t>
            </w:r>
          </w:p>
        </w:tc>
      </w:tr>
      <w:tr w14:paraId="5DD37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AB5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EDA6E33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Подметание асфальтовое покрытие и дорожки.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CC2A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15E5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Ежедневно.</w:t>
            </w:r>
          </w:p>
        </w:tc>
      </w:tr>
      <w:tr w14:paraId="319F5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16DA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0ADD891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Сбор мусора из урн.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103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23DFB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Ежедневно.</w:t>
            </w:r>
          </w:p>
        </w:tc>
      </w:tr>
      <w:tr w14:paraId="2131F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43756">
            <w:pPr>
              <w:rPr>
                <w:rFonts w:ascii="Times New Roman" w:hAnsi="Times New Roman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C33CA39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Прочее: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4EE9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D80F2">
            <w:pPr>
              <w:spacing w:after="0" w:line="240" w:lineRule="auto"/>
              <w:rPr>
                <w:rFonts w:ascii="Times New Roman" w:hAnsi="Times New Roman" w:eastAsia="Calibri"/>
              </w:rPr>
            </w:pPr>
          </w:p>
        </w:tc>
      </w:tr>
      <w:tr w14:paraId="4E9A33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C17D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31DFC84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Колка льда на обледеневших покрытиях вручную, механически.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704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B14E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Ежедневно, по мере необходимости.</w:t>
            </w:r>
          </w:p>
        </w:tc>
      </w:tr>
      <w:tr w14:paraId="1A76D2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ECA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E8731CF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Посыпка песком дорожных покрытий вручную.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B4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42DC2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Ежедневно, по мере необходимости</w:t>
            </w:r>
          </w:p>
        </w:tc>
      </w:tr>
      <w:tr w14:paraId="255D8C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E25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5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F4C5D60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Содержание мойка контейнера емкостью 1,1 м3.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E8BA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1D32F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1 раз в неделю.</w:t>
            </w:r>
          </w:p>
        </w:tc>
      </w:tr>
      <w:tr w14:paraId="7FD3B2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895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eastAsia="Calibri"/>
              </w:rPr>
              <w:t>11</w:t>
            </w:r>
          </w:p>
        </w:tc>
        <w:tc>
          <w:tcPr>
            <w:tcW w:w="55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09D8D01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Посыпать дорожки песко-соленой смесью и/или реагентом .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475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eastAsia="Calibri"/>
              </w:rPr>
              <w:t>х</w:t>
            </w:r>
          </w:p>
        </w:tc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A5531">
            <w:pPr>
              <w:spacing w:after="0" w:line="240" w:lineRule="auto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Начиная при минусовой температуре 2-3 раза в день.</w:t>
            </w:r>
          </w:p>
        </w:tc>
      </w:tr>
    </w:tbl>
    <w:p w14:paraId="4D1D2568">
      <w:pPr>
        <w:spacing w:after="0" w:line="240" w:lineRule="auto"/>
        <w:jc w:val="both"/>
        <w:rPr>
          <w:rFonts w:ascii="Times New Roman" w:hAnsi="Times New Roman"/>
        </w:rPr>
      </w:pPr>
    </w:p>
    <w:p w14:paraId="1A3B89F7">
      <w:pPr>
        <w:spacing w:after="0" w:line="240" w:lineRule="auto"/>
        <w:jc w:val="both"/>
        <w:rPr>
          <w:rFonts w:ascii="Times New Roman" w:hAnsi="Times New Roman"/>
        </w:rPr>
      </w:pPr>
      <w:bookmarkStart w:id="2" w:name="_GoBack"/>
      <w:bookmarkEnd w:id="2"/>
      <w:r>
        <w:rPr>
          <w:rFonts w:ascii="Times New Roman" w:hAnsi="Times New Roman"/>
        </w:rPr>
        <w:t>2.5. Критерии оценки качества оказываемых услуг.</w:t>
      </w:r>
    </w:p>
    <w:p w14:paraId="79287ADB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 xml:space="preserve">Качество услуг должно соответствовать ГОСТ Р51870-2014 «Услуги профессиональной уборке – клининговые услуги» и соответствовать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 </w:t>
      </w:r>
    </w:p>
    <w:p w14:paraId="20FE1141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После оказания услуг по уборке, обработанные поверхности должны иметь следующие параметры:</w:t>
      </w:r>
    </w:p>
    <w:p w14:paraId="4DE8C174">
      <w:pPr>
        <w:spacing w:after="0" w:line="240" w:lineRule="auto"/>
        <w:jc w:val="both"/>
      </w:pPr>
      <w:r>
        <w:rPr>
          <w:rFonts w:ascii="Times New Roman" w:hAnsi="Times New Roman"/>
        </w:rPr>
        <w:t>- Твердые напольные покрытия, поверхности, стены - отсутствие скопление пуха, грязи, пыли или мусора под мебелью, в углах, на плинтусах и в других труднодоступных местах, а также остатков волокон протирочного материала. После выполнения влажной уборки - отсутствие сырости, а также наличие блеска на поверхности напольных покрытий, напольные покрытия не должны быть скользкими после высыхания.</w:t>
      </w:r>
    </w:p>
    <w:p w14:paraId="75526CFC">
      <w:pPr>
        <w:spacing w:after="0" w:line="240" w:lineRule="auto"/>
        <w:jc w:val="both"/>
      </w:pPr>
      <w:r>
        <w:rPr>
          <w:rFonts w:ascii="Times New Roman" w:hAnsi="Times New Roman"/>
        </w:rPr>
        <w:t>- Стены - отсутствие липкости поверхности, подтеков, высохших капель и брызг чистящего средства, а также пятен и прочих отметок, за исключением тех видов пятен и загрязнений, выведение которых может вызвать разрушение структуры поверхности стены.</w:t>
      </w:r>
    </w:p>
    <w:p w14:paraId="762BE453">
      <w:pPr>
        <w:spacing w:after="0" w:line="240" w:lineRule="auto"/>
        <w:jc w:val="both"/>
      </w:pPr>
      <w:r>
        <w:rPr>
          <w:rFonts w:ascii="Times New Roman" w:hAnsi="Times New Roman"/>
        </w:rPr>
        <w:t>- Зеркала, стеклянные поверхности - отсутствие скопления грязи и пыли, подтеков, отпечатков пальцев, разводов грязи, высохших брызг и капель, чистящего раствора, мутности, остатков ворса протирочного материала.</w:t>
      </w:r>
    </w:p>
    <w:p w14:paraId="0CE329D5">
      <w:pPr>
        <w:spacing w:after="0" w:line="240" w:lineRule="auto"/>
        <w:jc w:val="both"/>
      </w:pPr>
      <w:r>
        <w:rPr>
          <w:rFonts w:ascii="Times New Roman" w:hAnsi="Times New Roman"/>
        </w:rPr>
        <w:t>- Санитарно-техническое оборудование - отсутствие цементного налета и известковых отложений, водного и мочевого камней, накипи, ржавчины, сажи, жира, отсутствие скопления грязи, остатков мыла и окисления в труднодоступных местах.</w:t>
      </w:r>
    </w:p>
    <w:p w14:paraId="01C8969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Отсутствие пыли, локальных загрязнений, скопления плесени и грибков на поверхности подвесного потолка грильято.</w:t>
      </w:r>
    </w:p>
    <w:p w14:paraId="0745D9E7">
      <w:pPr>
        <w:spacing w:after="0" w:line="240" w:lineRule="auto"/>
        <w:jc w:val="both"/>
      </w:pPr>
      <w:r>
        <w:rPr>
          <w:rFonts w:ascii="Times New Roman" w:hAnsi="Times New Roman"/>
        </w:rPr>
        <w:t>- Металлические поверхности - отсутствие пыли, пятен, отпечатков пальцев.</w:t>
      </w:r>
    </w:p>
    <w:p w14:paraId="1DC52B7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 Ковровые покрытия, мягкая мебель - отсутствие скопления пуха, пыли.</w:t>
      </w:r>
    </w:p>
    <w:p w14:paraId="302250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-Подлежащие поверхности обработаны дезинфицирующим препаратом, с соответствующей экспозиционной выдержкой (в ходе заключительной уборки и ежемесячной генеральной уборки).</w:t>
      </w:r>
    </w:p>
    <w:p w14:paraId="2F798010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Проверка качества уборки проводится путем:</w:t>
      </w:r>
    </w:p>
    <w:p w14:paraId="6332BC8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визуального осмотра, для контроля влажной уборки твердых напольных поверхностей и производится не позднее 30 минут после окончания уборки лицом исполнителя, отвечающим за качество на объекте.</w:t>
      </w:r>
    </w:p>
    <w:p w14:paraId="2C77F0B5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При оказании услуг Исполнителем ведется журнал учета ежедневных работ. В журнале учета работ фиксируется весь перечень работ, проводимых ежедневно (основная уборка), а также перечень работ и периодичность их выполнения при поддерживающей уборке в течение дня.</w:t>
      </w:r>
    </w:p>
    <w:p w14:paraId="105A2793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В этом журнале Исполнитель ежедневно отражает время и дату выполнения работ, виды работ, периодичность, фамилию сотрудника, который их выполняет, № помещения, отдельно ведется графа качество выполненных работ (удовлетворительно/неудовлетворительно). Напротив каждого вида работ, согласно описанию объекта закупки Исполнитель ставит свою подпись.</w:t>
      </w:r>
    </w:p>
    <w:p w14:paraId="6DACE161">
      <w:pPr>
        <w:spacing w:after="0" w:line="240" w:lineRule="auto"/>
        <w:jc w:val="both"/>
        <w:rPr>
          <w:rFonts w:ascii="Times New Roman" w:hAnsi="Times New Roman"/>
        </w:rPr>
      </w:pPr>
    </w:p>
    <w:p w14:paraId="1C4F422C">
      <w:pPr>
        <w:spacing w:after="0" w:line="240" w:lineRule="auto"/>
        <w:jc w:val="both"/>
      </w:pPr>
      <w:r>
        <w:rPr>
          <w:rFonts w:ascii="Times New Roman" w:hAnsi="Times New Roman"/>
        </w:rPr>
        <w:t>2.6. Обеспечение санитарных зон мест общего пользования расходными материалами на весь период действия Контракта: Мешки для мусора, Бумага туалетная – по мере необходимости</w:t>
      </w:r>
    </w:p>
    <w:p w14:paraId="27AA563F">
      <w:pPr>
        <w:spacing w:after="0" w:line="240" w:lineRule="auto"/>
        <w:ind w:firstLine="708"/>
        <w:jc w:val="both"/>
      </w:pPr>
      <w:r>
        <w:rPr>
          <w:rFonts w:ascii="Times New Roman" w:hAnsi="Times New Roman"/>
        </w:rPr>
        <w:t>Все товары, используемые при оказании услуг, должны быть сертифицированы и соответствовать техническим требованиям и нормативной документации. Документы, удостоверяющие качество товаров, используемые при оказании услуг (сертификаты качества; сертификаты пожарной безопасности; санитарно-эпидемиологические заключения и т.д. (при наличии)) должны быть переданы Заказчику позволяя осуществить проверку качества товаров.</w:t>
      </w:r>
    </w:p>
    <w:p w14:paraId="4CBB7492">
      <w:pPr>
        <w:spacing w:after="0" w:line="240" w:lineRule="auto"/>
        <w:jc w:val="both"/>
        <w:rPr>
          <w:rFonts w:ascii="Times New Roman" w:hAnsi="Times New Roman"/>
        </w:rPr>
      </w:pPr>
    </w:p>
    <w:p w14:paraId="4E73DC08">
      <w:pPr>
        <w:spacing w:after="0" w:line="240" w:lineRule="auto"/>
        <w:jc w:val="center"/>
      </w:pPr>
      <w:r>
        <w:rPr>
          <w:rFonts w:ascii="Times New Roman" w:hAnsi="Times New Roman"/>
          <w:b/>
        </w:rPr>
        <w:t>Раздел 3.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4DCCF453">
      <w:pPr>
        <w:spacing w:after="0" w:line="240" w:lineRule="auto"/>
        <w:jc w:val="both"/>
      </w:pPr>
      <w:r>
        <w:rPr>
          <w:rFonts w:ascii="Times New Roman" w:hAnsi="Times New Roman"/>
        </w:rPr>
        <w:t>1.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4AC5F0B0">
      <w:pPr>
        <w:spacing w:after="0" w:line="240" w:lineRule="auto"/>
        <w:jc w:val="both"/>
      </w:pPr>
      <w:r>
        <w:rPr>
          <w:rFonts w:ascii="Times New Roman" w:hAnsi="Times New Roman"/>
        </w:rPr>
        <w:t>2. В случае нарушения требований к качеству услуг (обнаруженных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вида.</w:t>
      </w:r>
    </w:p>
    <w:p w14:paraId="26AF764B">
      <w:pPr>
        <w:spacing w:after="0" w:line="240" w:lineRule="auto"/>
        <w:jc w:val="both"/>
        <w:rPr>
          <w:rFonts w:ascii="Times New Roman" w:hAnsi="Times New Roman"/>
        </w:rPr>
      </w:pPr>
    </w:p>
    <w:p w14:paraId="3459D35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Раздел 4. Требования энергетической эффективности.</w:t>
      </w:r>
    </w:p>
    <w:p w14:paraId="750E98DC">
      <w:pPr>
        <w:spacing w:after="0" w:line="240" w:lineRule="auto"/>
        <w:jc w:val="both"/>
        <w:rPr>
          <w:rFonts w:ascii="Times New Roman" w:hAnsi="Times New Roman" w:eastAsia="Calibri"/>
        </w:rPr>
      </w:pPr>
      <w:bookmarkStart w:id="1" w:name="_Hlk145763815"/>
      <w:r>
        <w:rPr>
          <w:rFonts w:ascii="Times New Roman" w:hAnsi="Times New Roman"/>
        </w:rPr>
        <w:t>Требования не установлены.</w:t>
      </w:r>
      <w:bookmarkEnd w:id="1"/>
    </w:p>
    <w:p w14:paraId="4C0B1659">
      <w:pPr>
        <w:spacing w:after="0" w:line="240" w:lineRule="auto"/>
        <w:jc w:val="right"/>
        <w:rPr>
          <w:rFonts w:ascii="Times New Roman" w:hAnsi="Times New Roman" w:eastAsia="Calibri"/>
          <w:sz w:val="20"/>
          <w:szCs w:val="20"/>
        </w:rPr>
      </w:pPr>
    </w:p>
    <w:p w14:paraId="606539DC">
      <w:pPr>
        <w:tabs>
          <w:tab w:val="left" w:pos="3278"/>
        </w:tabs>
        <w:spacing w:after="0" w:line="240" w:lineRule="auto"/>
        <w:jc w:val="right"/>
        <w:rPr>
          <w:rFonts w:ascii="Times New Roman" w:hAnsi="Times New Roman" w:eastAsia="Calibri"/>
          <w:b/>
          <w:sz w:val="20"/>
          <w:szCs w:val="20"/>
          <w:lang w:eastAsia="en-US"/>
        </w:rPr>
      </w:pPr>
    </w:p>
    <w:sectPr>
      <w:pgSz w:w="11906" w:h="16838"/>
      <w:pgMar w:top="1134" w:right="851" w:bottom="1560" w:left="1134" w:header="0" w:footer="0" w:gutter="0"/>
      <w:cols w:space="1701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OpenSymbol;MS Goth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DL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;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112623"/>
    <w:multiLevelType w:val="multilevel"/>
    <w:tmpl w:val="0F112623"/>
    <w:lvl w:ilvl="0" w:tentative="0">
      <w:start w:val="11"/>
      <w:numFmt w:val="decimal"/>
      <w:pStyle w:val="60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25DE5D46"/>
    <w:multiLevelType w:val="multilevel"/>
    <w:tmpl w:val="25DE5D46"/>
    <w:lvl w:ilvl="0" w:tentative="0">
      <w:start w:val="1"/>
      <w:numFmt w:val="decimal"/>
      <w:pStyle w:val="2"/>
      <w:lvlText w:val="%1."/>
      <w:lvlJc w:val="left"/>
      <w:pPr>
        <w:tabs>
          <w:tab w:val="left" w:pos="0"/>
        </w:tabs>
        <w:ind w:left="720" w:hanging="360"/>
      </w:pPr>
      <w:rPr>
        <w:rFonts w:cs="Times New Roman"/>
      </w:rPr>
    </w:lvl>
    <w:lvl w:ilvl="1" w:tentative="0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hint="default" w:ascii="Wingdings" w:hAnsi="Wingdings" w:cs="Wingdings"/>
      </w:rPr>
    </w:lvl>
  </w:abstractNum>
  <w:abstractNum w:abstractNumId="2">
    <w:nsid w:val="2E390738"/>
    <w:multiLevelType w:val="multilevel"/>
    <w:tmpl w:val="2E390738"/>
    <w:lvl w:ilvl="0" w:tentative="0">
      <w:start w:val="1"/>
      <w:numFmt w:val="decimal"/>
      <w:pStyle w:val="582"/>
      <w:lvlText w:val="%1."/>
      <w:lvlJc w:val="left"/>
      <w:pPr>
        <w:tabs>
          <w:tab w:val="left" w:pos="0"/>
        </w:tabs>
        <w:ind w:left="360" w:hanging="360"/>
      </w:pPr>
      <w:rPr>
        <w:rFonts w:cs="Times New Roman"/>
      </w:rPr>
    </w:lvl>
    <w:lvl w:ilvl="1" w:tentative="0">
      <w:start w:val="1"/>
      <w:numFmt w:val="decimal"/>
      <w:lvlText w:val="%1.%2."/>
      <w:lvlJc w:val="left"/>
      <w:pPr>
        <w:tabs>
          <w:tab w:val="left" w:pos="0"/>
        </w:tabs>
        <w:ind w:left="792" w:hanging="432"/>
      </w:pPr>
      <w:rPr>
        <w:rFonts w:cs="Times New Roman"/>
      </w:r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  <w:rPr>
        <w:rFonts w:cs="Times New Roman"/>
      </w:r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cs="Times New Roman"/>
      </w:r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  <w:rPr>
        <w:rFonts w:cs="Times New Roman"/>
      </w:r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  <w:rPr>
        <w:rFonts w:cs="Times New Roman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  <w:rPr>
        <w:rFonts w:cs="Times New Roman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  <w:rPr>
        <w:rFonts w:cs="Times New Roman"/>
      </w:rPr>
    </w:lvl>
  </w:abstractNum>
  <w:abstractNum w:abstractNumId="3">
    <w:nsid w:val="76FD2BB8"/>
    <w:multiLevelType w:val="multilevel"/>
    <w:tmpl w:val="76FD2BB8"/>
    <w:lvl w:ilvl="0" w:tentative="0">
      <w:start w:val="1"/>
      <w:numFmt w:val="decimal"/>
      <w:pStyle w:val="605"/>
      <w:lvlText w:val="%1."/>
      <w:lvlJc w:val="left"/>
      <w:pPr>
        <w:tabs>
          <w:tab w:val="left" w:pos="0"/>
        </w:tabs>
        <w:ind w:left="600" w:hanging="600"/>
      </w:pPr>
    </w:lvl>
    <w:lvl w:ilvl="1" w:tentative="0">
      <w:start w:val="28"/>
      <w:numFmt w:val="decimal"/>
      <w:lvlText w:val="%1.%2."/>
      <w:lvlJc w:val="left"/>
      <w:pPr>
        <w:tabs>
          <w:tab w:val="left" w:pos="0"/>
        </w:tabs>
        <w:ind w:left="1429" w:hanging="720"/>
      </w:pPr>
    </w:lvl>
    <w:lvl w:ilvl="2" w:tentative="0">
      <w:start w:val="1"/>
      <w:numFmt w:val="decimal"/>
      <w:lvlText w:val="%1.%2.%3."/>
      <w:lvlJc w:val="left"/>
      <w:pPr>
        <w:tabs>
          <w:tab w:val="left" w:pos="0"/>
        </w:tabs>
        <w:ind w:left="2138" w:hanging="72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3207" w:hanging="1080"/>
      </w:pPr>
    </w:lvl>
    <w:lvl w:ilvl="4" w:tentative="0">
      <w:start w:val="1"/>
      <w:numFmt w:val="decimal"/>
      <w:lvlText w:val="%1.%2.%3.%4.%5."/>
      <w:lvlJc w:val="left"/>
      <w:pPr>
        <w:tabs>
          <w:tab w:val="left" w:pos="0"/>
        </w:tabs>
        <w:ind w:left="3916" w:hanging="1080"/>
      </w:pPr>
    </w:lvl>
    <w:lvl w:ilvl="5" w:tentative="0">
      <w:start w:val="1"/>
      <w:numFmt w:val="decimal"/>
      <w:lvlText w:val="%1.%2.%3.%4.%5.%6."/>
      <w:lvlJc w:val="left"/>
      <w:pPr>
        <w:tabs>
          <w:tab w:val="left" w:pos="0"/>
        </w:tabs>
        <w:ind w:left="4985" w:hanging="144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6054" w:hanging="180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0"/>
        </w:tabs>
        <w:ind w:left="6763" w:hanging="1800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0"/>
        </w:tabs>
        <w:ind w:left="7832" w:hanging="21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0E"/>
    <w:rsid w:val="00082BC9"/>
    <w:rsid w:val="00086112"/>
    <w:rsid w:val="001046B6"/>
    <w:rsid w:val="00110833"/>
    <w:rsid w:val="003469EB"/>
    <w:rsid w:val="005E7AA1"/>
    <w:rsid w:val="009820A8"/>
    <w:rsid w:val="00A7370E"/>
    <w:rsid w:val="022461FA"/>
    <w:rsid w:val="0D6856B6"/>
    <w:rsid w:val="0F7F0EF9"/>
    <w:rsid w:val="280E6CB6"/>
    <w:rsid w:val="2E704F31"/>
    <w:rsid w:val="33086091"/>
    <w:rsid w:val="4D053A07"/>
    <w:rsid w:val="63900FE4"/>
    <w:rsid w:val="7E99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DejaVu Sans" w:cs="DejaVu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nhideWhenUsed="0" w:uiPriority="0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Placeholder Text"/>
    <w:lsdException w:qFormat="1" w:unhideWhenUsed="0" w:uiPriority="0" w:semiHidden="0" w:name="No Spacing"/>
    <w:lsdException w:qFormat="1" w:unhideWhenUsed="0" w:uiPriority="0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numPr>
        <w:ilvl w:val="0"/>
        <w:numId w:val="1"/>
      </w:numPr>
      <w:spacing w:after="0" w:line="240" w:lineRule="auto"/>
      <w:jc w:val="both"/>
      <w:outlineLvl w:val="0"/>
    </w:pPr>
    <w:rPr>
      <w:rFonts w:ascii="Times New Roman" w:hAnsi="Times New Roman"/>
      <w:sz w:val="28"/>
      <w:szCs w:val="20"/>
      <w:lang w:val="en-US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 w:line="240" w:lineRule="auto"/>
      <w:outlineLvl w:val="1"/>
    </w:pPr>
    <w:rPr>
      <w:rFonts w:ascii="Arial" w:hAnsi="Arial" w:cs="Arial"/>
      <w:b/>
      <w:i/>
      <w:sz w:val="28"/>
      <w:szCs w:val="20"/>
      <w:lang w:val="en-US"/>
    </w:rPr>
  </w:style>
  <w:style w:type="paragraph" w:styleId="4">
    <w:name w:val="heading 3"/>
    <w:basedOn w:val="1"/>
    <w:next w:val="1"/>
    <w:qFormat/>
    <w:uiPriority w:val="0"/>
    <w:pPr>
      <w:keepNext/>
      <w:spacing w:before="240" w:after="60" w:line="240" w:lineRule="auto"/>
      <w:outlineLvl w:val="2"/>
    </w:pPr>
    <w:rPr>
      <w:rFonts w:ascii="Calibri Light" w:hAnsi="Calibri Light" w:cs="Calibri Light"/>
      <w:b/>
      <w:bCs/>
      <w:sz w:val="26"/>
      <w:szCs w:val="26"/>
      <w:lang w:val="en-US"/>
    </w:rPr>
  </w:style>
  <w:style w:type="paragraph" w:styleId="5">
    <w:name w:val="heading 4"/>
    <w:basedOn w:val="1"/>
    <w:next w:val="1"/>
    <w:link w:val="69"/>
    <w:qFormat/>
    <w:uiPriority w:val="0"/>
    <w:pPr>
      <w:keepNext/>
      <w:tabs>
        <w:tab w:val="left" w:pos="4395"/>
        <w:tab w:val="left" w:pos="4962"/>
        <w:tab w:val="left" w:pos="6237"/>
      </w:tabs>
      <w:spacing w:after="0" w:line="240" w:lineRule="auto"/>
      <w:ind w:left="3060" w:hanging="360"/>
      <w:jc w:val="center"/>
      <w:outlineLvl w:val="3"/>
    </w:pPr>
    <w:rPr>
      <w:rFonts w:ascii="Times New Roman" w:hAnsi="Times New Roman"/>
      <w:sz w:val="24"/>
      <w:szCs w:val="20"/>
      <w:lang w:val="en-US"/>
    </w:rPr>
  </w:style>
  <w:style w:type="paragraph" w:styleId="6">
    <w:name w:val="heading 5"/>
    <w:basedOn w:val="1"/>
    <w:next w:val="1"/>
    <w:link w:val="70"/>
    <w:qFormat/>
    <w:uiPriority w:val="0"/>
    <w:pPr>
      <w:keepNext/>
      <w:spacing w:after="0" w:line="240" w:lineRule="auto"/>
      <w:jc w:val="center"/>
      <w:outlineLvl w:val="4"/>
    </w:pPr>
    <w:rPr>
      <w:rFonts w:ascii="Times New Roman" w:hAnsi="Times New Roman"/>
      <w:b/>
      <w:sz w:val="16"/>
      <w:szCs w:val="20"/>
      <w:lang w:val="en-US"/>
    </w:rPr>
  </w:style>
  <w:style w:type="paragraph" w:styleId="7">
    <w:name w:val="heading 6"/>
    <w:basedOn w:val="1"/>
    <w:next w:val="1"/>
    <w:link w:val="71"/>
    <w:qFormat/>
    <w:uiPriority w:val="0"/>
    <w:pPr>
      <w:spacing w:before="240" w:after="60" w:line="240" w:lineRule="auto"/>
      <w:ind w:left="4500" w:hanging="180"/>
      <w:outlineLvl w:val="5"/>
    </w:pPr>
    <w:rPr>
      <w:rFonts w:ascii="Times New Roman" w:hAnsi="Times New Roman"/>
      <w:b/>
      <w:bCs/>
      <w:lang w:val="en-US"/>
    </w:rPr>
  </w:style>
  <w:style w:type="paragraph" w:styleId="8">
    <w:name w:val="heading 7"/>
    <w:basedOn w:val="1"/>
    <w:next w:val="1"/>
    <w:link w:val="72"/>
    <w:qFormat/>
    <w:uiPriority w:val="0"/>
    <w:pPr>
      <w:spacing w:before="240" w:after="60" w:line="240" w:lineRule="auto"/>
      <w:ind w:left="5220" w:hanging="360"/>
      <w:outlineLvl w:val="6"/>
    </w:pPr>
    <w:rPr>
      <w:rFonts w:ascii="Times New Roman" w:hAnsi="Times New Roman"/>
      <w:sz w:val="24"/>
      <w:szCs w:val="24"/>
      <w:lang w:val="en-US"/>
    </w:rPr>
  </w:style>
  <w:style w:type="paragraph" w:styleId="9">
    <w:name w:val="heading 8"/>
    <w:basedOn w:val="1"/>
    <w:next w:val="1"/>
    <w:link w:val="73"/>
    <w:qFormat/>
    <w:uiPriority w:val="0"/>
    <w:pPr>
      <w:keepNext/>
      <w:spacing w:after="0" w:line="240" w:lineRule="auto"/>
      <w:jc w:val="center"/>
      <w:outlineLvl w:val="7"/>
    </w:pPr>
    <w:rPr>
      <w:rFonts w:ascii="Times New Roman" w:hAnsi="Times New Roman"/>
      <w:b/>
      <w:spacing w:val="4"/>
      <w:sz w:val="24"/>
      <w:szCs w:val="20"/>
      <w:lang w:val="en-US"/>
    </w:rPr>
  </w:style>
  <w:style w:type="paragraph" w:styleId="10">
    <w:name w:val="heading 9"/>
    <w:basedOn w:val="1"/>
    <w:next w:val="1"/>
    <w:link w:val="74"/>
    <w:qFormat/>
    <w:uiPriority w:val="0"/>
    <w:pPr>
      <w:keepNext/>
      <w:tabs>
        <w:tab w:val="left" w:pos="4395"/>
        <w:tab w:val="left" w:pos="4962"/>
        <w:tab w:val="left" w:pos="6237"/>
      </w:tabs>
      <w:spacing w:after="0" w:line="240" w:lineRule="auto"/>
      <w:ind w:firstLine="567"/>
      <w:jc w:val="right"/>
      <w:outlineLvl w:val="8"/>
    </w:pPr>
    <w:rPr>
      <w:rFonts w:ascii="Times New Roman" w:hAnsi="Times New Roman"/>
      <w:b/>
      <w:sz w:val="24"/>
      <w:szCs w:val="24"/>
      <w:lang w:val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qFormat/>
    <w:uiPriority w:val="0"/>
    <w:rPr>
      <w:color w:val="0000FF"/>
      <w:u w:val="single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annotation reference"/>
    <w:qFormat/>
    <w:uiPriority w:val="0"/>
    <w:rPr>
      <w:sz w:val="16"/>
      <w:szCs w:val="16"/>
    </w:rPr>
  </w:style>
  <w:style w:type="character" w:styleId="16">
    <w:name w:val="endnote reference"/>
    <w:semiHidden/>
    <w:unhideWhenUsed/>
    <w:qFormat/>
    <w:uiPriority w:val="99"/>
    <w:rPr>
      <w:vertAlign w:val="superscript"/>
    </w:rPr>
  </w:style>
  <w:style w:type="character" w:styleId="17">
    <w:name w:val="Emphasis"/>
    <w:qFormat/>
    <w:uiPriority w:val="0"/>
    <w:rPr>
      <w:rFonts w:cs="Times New Roman"/>
      <w:i/>
      <w:iCs/>
    </w:rPr>
  </w:style>
  <w:style w:type="character" w:styleId="18">
    <w:name w:val="Hyperlink"/>
    <w:qFormat/>
    <w:uiPriority w:val="0"/>
    <w:rPr>
      <w:rFonts w:cs="Times New Roman"/>
      <w:color w:val="0000FF"/>
      <w:u w:val="single"/>
    </w:rPr>
  </w:style>
  <w:style w:type="character" w:styleId="19">
    <w:name w:val="page number"/>
    <w:qFormat/>
    <w:uiPriority w:val="0"/>
    <w:rPr>
      <w:rFonts w:cs="Times New Roman"/>
    </w:rPr>
  </w:style>
  <w:style w:type="character" w:styleId="20">
    <w:name w:val="Strong"/>
    <w:qFormat/>
    <w:uiPriority w:val="0"/>
    <w:rPr>
      <w:rFonts w:cs="Times New Roman"/>
      <w:b/>
      <w:bCs/>
    </w:rPr>
  </w:style>
  <w:style w:type="paragraph" w:styleId="21">
    <w:name w:val="Balloon Text"/>
    <w:basedOn w:val="1"/>
    <w:qFormat/>
    <w:uiPriority w:val="0"/>
    <w:pPr>
      <w:spacing w:after="0" w:line="240" w:lineRule="auto"/>
    </w:pPr>
    <w:rPr>
      <w:rFonts w:ascii="Tahoma" w:hAnsi="Tahoma" w:eastAsia="Calibri" w:cs="Tahoma"/>
      <w:sz w:val="16"/>
      <w:szCs w:val="16"/>
      <w:lang w:val="en-US"/>
    </w:rPr>
  </w:style>
  <w:style w:type="paragraph" w:styleId="22">
    <w:name w:val="Body Text 2"/>
    <w:basedOn w:val="1"/>
    <w:qFormat/>
    <w:uiPriority w:val="0"/>
    <w:pPr>
      <w:spacing w:after="120" w:line="480" w:lineRule="auto"/>
    </w:pPr>
    <w:rPr>
      <w:rFonts w:ascii="Times New Roman" w:hAnsi="Times New Roman"/>
      <w:sz w:val="24"/>
      <w:szCs w:val="24"/>
      <w:lang w:val="en-US"/>
    </w:rPr>
  </w:style>
  <w:style w:type="paragraph" w:styleId="23">
    <w:name w:val="List Number 5"/>
    <w:basedOn w:val="1"/>
    <w:qFormat/>
    <w:uiPriority w:val="0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24">
    <w:name w:val="Plain Text"/>
    <w:basedOn w:val="1"/>
    <w:qFormat/>
    <w:uiPriority w:val="0"/>
    <w:pPr>
      <w:spacing w:after="0" w:line="240" w:lineRule="auto"/>
    </w:pPr>
    <w:rPr>
      <w:rFonts w:ascii="Courier New" w:hAnsi="Courier New" w:eastAsia="Calibri" w:cs="Courier New"/>
      <w:sz w:val="20"/>
      <w:szCs w:val="20"/>
      <w:lang w:val="en-US"/>
    </w:rPr>
  </w:style>
  <w:style w:type="paragraph" w:styleId="25">
    <w:name w:val="Body Text Indent 3"/>
    <w:basedOn w:val="1"/>
    <w:qFormat/>
    <w:uiPriority w:val="0"/>
    <w:pPr>
      <w:spacing w:after="120" w:line="240" w:lineRule="auto"/>
      <w:ind w:left="283"/>
    </w:pPr>
    <w:rPr>
      <w:rFonts w:ascii="Times New Roman" w:hAnsi="Times New Roman"/>
      <w:sz w:val="16"/>
      <w:szCs w:val="16"/>
      <w:lang w:val="en-US"/>
    </w:rPr>
  </w:style>
  <w:style w:type="paragraph" w:styleId="26">
    <w:name w:val="endnote text"/>
    <w:basedOn w:val="1"/>
    <w:link w:val="211"/>
    <w:qFormat/>
    <w:uiPriority w:val="0"/>
    <w:pPr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paragraph" w:styleId="27">
    <w:name w:val="caption"/>
    <w:basedOn w:val="1"/>
    <w:next w:val="1"/>
    <w:qFormat/>
    <w:uiPriority w:val="0"/>
    <w:pPr>
      <w:tabs>
        <w:tab w:val="left" w:pos="5955"/>
      </w:tabs>
      <w:spacing w:after="0" w:line="240" w:lineRule="auto"/>
      <w:ind w:left="360"/>
      <w:jc w:val="both"/>
    </w:pPr>
    <w:rPr>
      <w:rFonts w:ascii="Times New Roman" w:hAnsi="Times New Roman"/>
      <w:b/>
      <w:bCs/>
      <w:color w:val="000000"/>
      <w:szCs w:val="24"/>
    </w:rPr>
  </w:style>
  <w:style w:type="paragraph" w:styleId="28">
    <w:name w:val="annotation text"/>
    <w:basedOn w:val="1"/>
    <w:qFormat/>
    <w:uiPriority w:val="0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0"/>
      <w:szCs w:val="20"/>
      <w:lang w:val="en-US" w:bidi="ru-RU"/>
    </w:rPr>
  </w:style>
  <w:style w:type="paragraph" w:styleId="29">
    <w:name w:val="index 1"/>
    <w:basedOn w:val="1"/>
    <w:next w:val="1"/>
    <w:qFormat/>
    <w:uiPriority w:val="0"/>
    <w:pPr>
      <w:spacing w:after="0" w:line="240" w:lineRule="auto"/>
      <w:ind w:left="200" w:hanging="200"/>
    </w:pPr>
    <w:rPr>
      <w:rFonts w:ascii="Times New Roman" w:hAnsi="Times New Roman"/>
      <w:sz w:val="20"/>
      <w:szCs w:val="20"/>
    </w:rPr>
  </w:style>
  <w:style w:type="paragraph" w:styleId="30">
    <w:name w:val="annotation subject"/>
    <w:basedOn w:val="28"/>
    <w:next w:val="28"/>
    <w:qFormat/>
    <w:uiPriority w:val="0"/>
    <w:pPr>
      <w:widowControl/>
    </w:pPr>
    <w:rPr>
      <w:rFonts w:ascii="Times New Roman" w:hAnsi="Times New Roman" w:eastAsia="Times New Roman" w:cs="Times New Roman"/>
      <w:b/>
      <w:bCs/>
    </w:rPr>
  </w:style>
  <w:style w:type="paragraph" w:styleId="31">
    <w:name w:val="Document Map"/>
    <w:basedOn w:val="1"/>
    <w:qFormat/>
    <w:uiPriority w:val="0"/>
    <w:pPr>
      <w:shd w:val="clear" w:color="auto" w:fill="000080"/>
      <w:spacing w:after="0" w:line="240" w:lineRule="auto"/>
    </w:pPr>
    <w:rPr>
      <w:rFonts w:eastAsia="Calibri"/>
      <w:sz w:val="2"/>
      <w:szCs w:val="2"/>
      <w:lang w:val="en-US"/>
    </w:rPr>
  </w:style>
  <w:style w:type="paragraph" w:styleId="32">
    <w:name w:val="footnote text"/>
    <w:basedOn w:val="1"/>
    <w:link w:val="210"/>
    <w:qFormat/>
    <w:uiPriority w:val="0"/>
    <w:pPr>
      <w:spacing w:after="60" w:line="240" w:lineRule="auto"/>
      <w:jc w:val="both"/>
    </w:pPr>
    <w:rPr>
      <w:rFonts w:ascii="Times New Roman" w:hAnsi="Times New Roman" w:eastAsia="Calibri"/>
      <w:sz w:val="20"/>
      <w:szCs w:val="20"/>
      <w:lang w:val="en-US"/>
    </w:rPr>
  </w:style>
  <w:style w:type="paragraph" w:styleId="33">
    <w:name w:val="toc 8"/>
    <w:basedOn w:val="1"/>
    <w:next w:val="1"/>
    <w:qFormat/>
    <w:uiPriority w:val="0"/>
    <w:pPr>
      <w:spacing w:after="100"/>
      <w:ind w:left="1540"/>
    </w:pPr>
  </w:style>
  <w:style w:type="paragraph" w:styleId="34">
    <w:name w:val="List Number 3"/>
    <w:basedOn w:val="1"/>
    <w:qFormat/>
    <w:uiPriority w:val="0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35">
    <w:name w:val="header"/>
    <w:basedOn w:val="1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en-US"/>
    </w:rPr>
  </w:style>
  <w:style w:type="paragraph" w:styleId="36">
    <w:name w:val="toc 9"/>
    <w:basedOn w:val="1"/>
    <w:next w:val="1"/>
    <w:qFormat/>
    <w:uiPriority w:val="0"/>
    <w:pPr>
      <w:spacing w:after="100"/>
      <w:ind w:left="1760"/>
    </w:pPr>
  </w:style>
  <w:style w:type="paragraph" w:styleId="37">
    <w:name w:val="toc 7"/>
    <w:basedOn w:val="1"/>
    <w:next w:val="1"/>
    <w:qFormat/>
    <w:uiPriority w:val="0"/>
    <w:pPr>
      <w:spacing w:after="100"/>
      <w:ind w:left="1320"/>
    </w:pPr>
  </w:style>
  <w:style w:type="paragraph" w:styleId="38">
    <w:name w:val="Body Text"/>
    <w:basedOn w:val="1"/>
    <w:qFormat/>
    <w:uiPriority w:val="0"/>
    <w:pPr>
      <w:spacing w:after="120" w:line="240" w:lineRule="auto"/>
    </w:pPr>
    <w:rPr>
      <w:rFonts w:eastAsia="Calibri"/>
      <w:sz w:val="24"/>
      <w:szCs w:val="24"/>
    </w:rPr>
  </w:style>
  <w:style w:type="paragraph" w:styleId="39">
    <w:name w:val="List Number 4"/>
    <w:basedOn w:val="1"/>
    <w:qFormat/>
    <w:uiPriority w:val="0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40">
    <w:name w:val="toc 1"/>
    <w:basedOn w:val="1"/>
    <w:next w:val="1"/>
    <w:qFormat/>
    <w:uiPriority w:val="0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hAnsi="Times New Roman"/>
      <w:b/>
      <w:bCs/>
      <w:caps/>
      <w:sz w:val="20"/>
      <w:szCs w:val="20"/>
    </w:rPr>
  </w:style>
  <w:style w:type="paragraph" w:styleId="41">
    <w:name w:val="toc 6"/>
    <w:basedOn w:val="1"/>
    <w:next w:val="1"/>
    <w:qFormat/>
    <w:uiPriority w:val="0"/>
    <w:pPr>
      <w:spacing w:after="100"/>
      <w:ind w:left="1100"/>
    </w:pPr>
  </w:style>
  <w:style w:type="paragraph" w:styleId="42">
    <w:name w:val="table of figures"/>
    <w:basedOn w:val="1"/>
    <w:next w:val="1"/>
    <w:unhideWhenUsed/>
    <w:qFormat/>
    <w:uiPriority w:val="99"/>
    <w:pPr>
      <w:spacing w:after="0"/>
    </w:pPr>
  </w:style>
  <w:style w:type="paragraph" w:styleId="43">
    <w:name w:val="toc 3"/>
    <w:basedOn w:val="1"/>
    <w:next w:val="1"/>
    <w:qFormat/>
    <w:uiPriority w:val="0"/>
    <w:pPr>
      <w:spacing w:after="0" w:line="240" w:lineRule="auto"/>
      <w:ind w:left="480"/>
    </w:pPr>
    <w:rPr>
      <w:rFonts w:ascii="Times New Roman" w:hAnsi="Times New Roman"/>
      <w:sz w:val="24"/>
      <w:szCs w:val="24"/>
    </w:rPr>
  </w:style>
  <w:style w:type="paragraph" w:styleId="44">
    <w:name w:val="toc 2"/>
    <w:basedOn w:val="1"/>
    <w:next w:val="1"/>
    <w:qFormat/>
    <w:uiPriority w:val="0"/>
    <w:pPr>
      <w:tabs>
        <w:tab w:val="right" w:leader="dot" w:pos="9639"/>
      </w:tabs>
      <w:spacing w:after="0" w:line="240" w:lineRule="auto"/>
      <w:ind w:left="240"/>
    </w:pPr>
    <w:rPr>
      <w:rFonts w:ascii="Times New Roman" w:hAnsi="Times New Roman"/>
      <w:sz w:val="24"/>
      <w:szCs w:val="24"/>
    </w:rPr>
  </w:style>
  <w:style w:type="paragraph" w:styleId="45">
    <w:name w:val="toc 4"/>
    <w:basedOn w:val="1"/>
    <w:next w:val="1"/>
    <w:qFormat/>
    <w:uiPriority w:val="0"/>
    <w:pPr>
      <w:spacing w:after="100"/>
      <w:ind w:left="660"/>
    </w:pPr>
  </w:style>
  <w:style w:type="paragraph" w:styleId="46">
    <w:name w:val="toc 5"/>
    <w:basedOn w:val="1"/>
    <w:next w:val="1"/>
    <w:qFormat/>
    <w:uiPriority w:val="0"/>
    <w:pPr>
      <w:spacing w:after="100"/>
      <w:ind w:left="880"/>
    </w:pPr>
  </w:style>
  <w:style w:type="paragraph" w:styleId="47">
    <w:name w:val="Note Heading"/>
    <w:basedOn w:val="1"/>
    <w:next w:val="1"/>
    <w:qFormat/>
    <w:uiPriority w:val="0"/>
    <w:pPr>
      <w:spacing w:after="60" w:line="240" w:lineRule="auto"/>
      <w:jc w:val="both"/>
    </w:pPr>
    <w:rPr>
      <w:rFonts w:eastAsia="Calibri"/>
      <w:sz w:val="24"/>
      <w:szCs w:val="24"/>
      <w:lang w:val="en-US"/>
    </w:rPr>
  </w:style>
  <w:style w:type="paragraph" w:styleId="48">
    <w:name w:val="Date"/>
    <w:basedOn w:val="1"/>
    <w:next w:val="1"/>
    <w:qFormat/>
    <w:uiPriority w:val="0"/>
    <w:pPr>
      <w:spacing w:after="60" w:line="240" w:lineRule="auto"/>
      <w:jc w:val="both"/>
    </w:pPr>
    <w:rPr>
      <w:rFonts w:eastAsia="Calibri"/>
      <w:sz w:val="24"/>
      <w:szCs w:val="24"/>
      <w:lang w:val="en-US"/>
    </w:rPr>
  </w:style>
  <w:style w:type="paragraph" w:styleId="49">
    <w:name w:val="List Bullet 5"/>
    <w:basedOn w:val="1"/>
    <w:qFormat/>
    <w:uiPriority w:val="0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  <w:szCs w:val="24"/>
    </w:rPr>
  </w:style>
  <w:style w:type="paragraph" w:styleId="50">
    <w:name w:val="Body Text First Indent"/>
    <w:basedOn w:val="38"/>
    <w:qFormat/>
    <w:uiPriority w:val="0"/>
    <w:pPr>
      <w:ind w:firstLine="210"/>
    </w:pPr>
    <w:rPr>
      <w:rFonts w:eastAsia="Times New Roman"/>
      <w:szCs w:val="20"/>
      <w:lang w:val="en-US"/>
    </w:rPr>
  </w:style>
  <w:style w:type="paragraph" w:styleId="51">
    <w:name w:val="Body Text First Indent 2"/>
    <w:basedOn w:val="52"/>
    <w:qFormat/>
    <w:uiPriority w:val="0"/>
    <w:pPr>
      <w:tabs>
        <w:tab w:val="left" w:pos="0"/>
      </w:tabs>
      <w:spacing w:after="120"/>
      <w:ind w:left="283" w:firstLine="210"/>
      <w:jc w:val="left"/>
    </w:pPr>
  </w:style>
  <w:style w:type="paragraph" w:styleId="52">
    <w:name w:val="Body Text Indent"/>
    <w:basedOn w:val="1"/>
    <w:qFormat/>
    <w:uiPriority w:val="0"/>
    <w:pPr>
      <w:spacing w:after="0" w:line="240" w:lineRule="auto"/>
      <w:ind w:firstLine="360"/>
      <w:jc w:val="both"/>
    </w:pPr>
    <w:rPr>
      <w:rFonts w:ascii="Times New Roman" w:hAnsi="Times New Roman"/>
      <w:sz w:val="24"/>
      <w:szCs w:val="24"/>
      <w:lang w:val="en-US"/>
    </w:rPr>
  </w:style>
  <w:style w:type="paragraph" w:styleId="53">
    <w:name w:val="List Bullet 4"/>
    <w:basedOn w:val="1"/>
    <w:qFormat/>
    <w:uiPriority w:val="0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  <w:szCs w:val="24"/>
    </w:rPr>
  </w:style>
  <w:style w:type="paragraph" w:styleId="54">
    <w:name w:val="List Bullet"/>
    <w:basedOn w:val="1"/>
    <w:qFormat/>
    <w:uiPriority w:val="0"/>
    <w:pPr>
      <w:widowControl w:val="0"/>
      <w:spacing w:after="60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styleId="55">
    <w:name w:val="List Bullet 2"/>
    <w:basedOn w:val="1"/>
    <w:qFormat/>
    <w:uiPriority w:val="0"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hAnsi="Times New Roman"/>
      <w:sz w:val="24"/>
      <w:szCs w:val="24"/>
    </w:rPr>
  </w:style>
  <w:style w:type="paragraph" w:styleId="56">
    <w:name w:val="List Bullet 3"/>
    <w:basedOn w:val="1"/>
    <w:qFormat/>
    <w:uiPriority w:val="0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  <w:szCs w:val="24"/>
    </w:rPr>
  </w:style>
  <w:style w:type="paragraph" w:styleId="57">
    <w:name w:val="Title"/>
    <w:basedOn w:val="1"/>
    <w:next w:val="1"/>
    <w:link w:val="77"/>
    <w:qFormat/>
    <w:uiPriority w:val="10"/>
    <w:pPr>
      <w:spacing w:before="300"/>
      <w:contextualSpacing/>
    </w:pPr>
    <w:rPr>
      <w:sz w:val="48"/>
      <w:szCs w:val="48"/>
    </w:rPr>
  </w:style>
  <w:style w:type="paragraph" w:styleId="58">
    <w:name w:val="footer"/>
    <w:basedOn w:val="1"/>
    <w:link w:val="84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en-US"/>
    </w:rPr>
  </w:style>
  <w:style w:type="paragraph" w:styleId="59">
    <w:name w:val="List Number"/>
    <w:basedOn w:val="1"/>
    <w:qFormat/>
    <w:uiPriority w:val="0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styleId="60">
    <w:name w:val="List Number 2"/>
    <w:basedOn w:val="1"/>
    <w:qFormat/>
    <w:uiPriority w:val="0"/>
    <w:pPr>
      <w:numPr>
        <w:ilvl w:val="0"/>
        <w:numId w:val="2"/>
      </w:numPr>
      <w:tabs>
        <w:tab w:val="left" w:pos="3312"/>
        <w:tab w:val="clear" w:pos="720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61">
    <w:name w:val="List"/>
    <w:basedOn w:val="38"/>
    <w:qFormat/>
    <w:uiPriority w:val="0"/>
    <w:pPr>
      <w:spacing w:after="0"/>
      <w:jc w:val="both"/>
    </w:pPr>
    <w:rPr>
      <w:rFonts w:eastAsia="Times New Roman" w:cs="Mangal"/>
    </w:rPr>
  </w:style>
  <w:style w:type="paragraph" w:styleId="62">
    <w:name w:val="Normal (Web)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63">
    <w:name w:val="Body Text 3"/>
    <w:basedOn w:val="1"/>
    <w:qFormat/>
    <w:uiPriority w:val="0"/>
    <w:pPr>
      <w:spacing w:after="120" w:line="240" w:lineRule="auto"/>
    </w:pPr>
    <w:rPr>
      <w:rFonts w:ascii="Times New Roman" w:hAnsi="Times New Roman"/>
      <w:sz w:val="16"/>
      <w:szCs w:val="16"/>
      <w:lang w:val="en-US"/>
    </w:rPr>
  </w:style>
  <w:style w:type="paragraph" w:styleId="64">
    <w:name w:val="Body Text Indent 2"/>
    <w:basedOn w:val="1"/>
    <w:qFormat/>
    <w:uiPriority w:val="0"/>
    <w:pPr>
      <w:spacing w:after="120" w:line="480" w:lineRule="auto"/>
      <w:ind w:left="283"/>
    </w:pPr>
    <w:rPr>
      <w:rFonts w:ascii="Times New Roman" w:hAnsi="Times New Roman"/>
      <w:sz w:val="24"/>
      <w:szCs w:val="24"/>
      <w:lang w:val="en-US"/>
    </w:rPr>
  </w:style>
  <w:style w:type="paragraph" w:styleId="65">
    <w:name w:val="Subtitle"/>
    <w:basedOn w:val="1"/>
    <w:next w:val="38"/>
    <w:link w:val="78"/>
    <w:qFormat/>
    <w:uiPriority w:val="0"/>
    <w:pPr>
      <w:spacing w:after="0" w:line="240" w:lineRule="auto"/>
      <w:ind w:firstLine="567"/>
      <w:jc w:val="center"/>
    </w:pPr>
    <w:rPr>
      <w:rFonts w:ascii="Times New Roman" w:hAnsi="Times New Roman"/>
      <w:b/>
      <w:sz w:val="24"/>
      <w:szCs w:val="24"/>
      <w:lang w:val="en-US"/>
    </w:rPr>
  </w:style>
  <w:style w:type="paragraph" w:styleId="6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paragraph" w:styleId="67">
    <w:name w:val="Block Text"/>
    <w:basedOn w:val="1"/>
    <w:qFormat/>
    <w:uiPriority w:val="0"/>
    <w:pPr>
      <w:spacing w:after="0" w:line="259" w:lineRule="auto"/>
      <w:ind w:left="1520" w:right="400"/>
      <w:jc w:val="both"/>
    </w:pPr>
    <w:rPr>
      <w:rFonts w:ascii="Times New Roman" w:hAnsi="Times New Roman"/>
      <w:sz w:val="24"/>
      <w:szCs w:val="20"/>
    </w:rPr>
  </w:style>
  <w:style w:type="table" w:styleId="68">
    <w:name w:val="Table Grid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9">
    <w:name w:val="Заголовок 4 Знак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70">
    <w:name w:val="Заголовок 5 Знак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71">
    <w:name w:val="Заголовок 6 Знак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72">
    <w:name w:val="Заголовок 7 Знак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73">
    <w:name w:val="Заголовок 8 Знак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74">
    <w:name w:val="Заголовок 9 Знак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75">
    <w:name w:val="List Paragraph"/>
    <w:basedOn w:val="1"/>
    <w:qFormat/>
    <w:uiPriority w:val="0"/>
    <w:pPr>
      <w:spacing w:after="0" w:line="240" w:lineRule="auto"/>
      <w:ind w:left="708"/>
    </w:pPr>
    <w:rPr>
      <w:rFonts w:ascii="Times New Roman" w:hAnsi="Times New Roman"/>
      <w:sz w:val="24"/>
      <w:szCs w:val="24"/>
      <w:lang w:val="en-US"/>
    </w:rPr>
  </w:style>
  <w:style w:type="paragraph" w:styleId="76">
    <w:name w:val="No Spacing"/>
    <w:qFormat/>
    <w:uiPriority w:val="0"/>
    <w:rPr>
      <w:rFonts w:ascii="Calibri" w:hAnsi="Calibri" w:eastAsia="Calibri" w:cs="Times New Roman"/>
      <w:sz w:val="22"/>
      <w:szCs w:val="22"/>
      <w:lang w:val="ru-RU" w:eastAsia="zh-CN" w:bidi="ar-SA"/>
    </w:rPr>
  </w:style>
  <w:style w:type="character" w:customStyle="1" w:styleId="77">
    <w:name w:val="Заголовок Знак1"/>
    <w:link w:val="57"/>
    <w:qFormat/>
    <w:uiPriority w:val="10"/>
    <w:rPr>
      <w:sz w:val="48"/>
      <w:szCs w:val="48"/>
    </w:rPr>
  </w:style>
  <w:style w:type="character" w:customStyle="1" w:styleId="78">
    <w:name w:val="Подзаголовок Знак1"/>
    <w:link w:val="65"/>
    <w:qFormat/>
    <w:uiPriority w:val="11"/>
    <w:rPr>
      <w:sz w:val="24"/>
      <w:szCs w:val="24"/>
    </w:rPr>
  </w:style>
  <w:style w:type="paragraph" w:styleId="79">
    <w:name w:val="Quote"/>
    <w:basedOn w:val="1"/>
    <w:next w:val="1"/>
    <w:link w:val="80"/>
    <w:qFormat/>
    <w:uiPriority w:val="29"/>
    <w:pPr>
      <w:ind w:left="720" w:right="720"/>
    </w:pPr>
    <w:rPr>
      <w:i/>
    </w:rPr>
  </w:style>
  <w:style w:type="character" w:customStyle="1" w:styleId="80">
    <w:name w:val="Цитата 2 Знак"/>
    <w:link w:val="79"/>
    <w:qFormat/>
    <w:uiPriority w:val="29"/>
    <w:rPr>
      <w:i/>
    </w:rPr>
  </w:style>
  <w:style w:type="paragraph" w:styleId="81">
    <w:name w:val="Intense Quote"/>
    <w:basedOn w:val="1"/>
    <w:next w:val="1"/>
    <w:link w:val="82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82">
    <w:name w:val="Выделенная цитата Знак"/>
    <w:link w:val="81"/>
    <w:qFormat/>
    <w:uiPriority w:val="30"/>
    <w:rPr>
      <w:i/>
    </w:rPr>
  </w:style>
  <w:style w:type="character" w:customStyle="1" w:styleId="83">
    <w:name w:val="Footer Char"/>
    <w:qFormat/>
    <w:uiPriority w:val="99"/>
  </w:style>
  <w:style w:type="character" w:customStyle="1" w:styleId="84">
    <w:name w:val="Нижний колонтитул Знак2"/>
    <w:link w:val="58"/>
    <w:qFormat/>
    <w:uiPriority w:val="99"/>
  </w:style>
  <w:style w:type="table" w:customStyle="1" w:styleId="85">
    <w:name w:val="Table Grid Light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6">
    <w:name w:val="Таблица простая 11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87">
    <w:name w:val="Таблица простая 21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88">
    <w:name w:val="Таблица простая 3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89">
    <w:name w:val="Таблица простая 4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90">
    <w:name w:val="Таблица простая 5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91">
    <w:name w:val="Таблица-сетка 1 светлая1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92">
    <w:name w:val="Grid Table 1 Light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93">
    <w:name w:val="Grid Table 1 Light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94">
    <w:name w:val="Grid Table 1 Light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95">
    <w:name w:val="Grid Table 1 Light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96">
    <w:name w:val="Grid Table 1 Light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97">
    <w:name w:val="Grid Table 1 Light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98">
    <w:name w:val="Таблица-сетка 21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9">
    <w:name w:val="Grid Table 2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100">
    <w:name w:val="Grid Table 2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1">
    <w:name w:val="Grid Table 2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2">
    <w:name w:val="Grid Table 2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3">
    <w:name w:val="Grid Table 2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4">
    <w:name w:val="Grid Table 2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5">
    <w:name w:val="Таблица-сетка 31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106">
    <w:name w:val="Grid Table 3 - Accent 1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107">
    <w:name w:val="Grid Table 3 - Accent 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08">
    <w:name w:val="Grid Table 3 - Accent 3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9">
    <w:name w:val="Grid Table 3 - Accent 4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10">
    <w:name w:val="Grid Table 3 - Accent 5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11">
    <w:name w:val="Grid Table 3 - Accent 6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12">
    <w:name w:val="Таблица-сетка 41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113">
    <w:name w:val="Grid Table 4 - Accent 1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114">
    <w:name w:val="Grid Table 4 - Accent 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15">
    <w:name w:val="Grid Table 4 - Accent 3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16">
    <w:name w:val="Grid Table 4 - Accent 4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17">
    <w:name w:val="Grid Table 4 - Accent 5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18">
    <w:name w:val="Grid Table 4 - Accent 6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19">
    <w:name w:val="Таблица-сетка 5 темная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20">
    <w:name w:val="Grid Table 5 Dark- Accent 1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21">
    <w:name w:val="Grid Table 5 Dark - Accent 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22">
    <w:name w:val="Grid Table 5 Dark - Accent 3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23">
    <w:name w:val="Grid Table 5 Dark- Accent 4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24">
    <w:name w:val="Grid Table 5 Dark - Accent 5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25">
    <w:name w:val="Grid Table 5 Dark - Accent 6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26">
    <w:name w:val="Таблица-сетка 6 цветная1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27">
    <w:name w:val="Grid Table 6 Colorful - Accent 1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28">
    <w:name w:val="Grid Table 6 Colorful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9">
    <w:name w:val="Grid Table 6 Colorful - Accent 3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30">
    <w:name w:val="Grid Table 6 Colorful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31">
    <w:name w:val="Grid Table 6 Colorful - Accent 5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32">
    <w:name w:val="Grid Table 6 Colorful - Accent 6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33">
    <w:name w:val="Таблица-сетка 7 цветная1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34">
    <w:name w:val="Grid Table 7 Colorful - Accent 1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35">
    <w:name w:val="Grid Table 7 Colorful - Accent 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36">
    <w:name w:val="Grid Table 7 Colorful - Accent 3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37">
    <w:name w:val="Grid Table 7 Colorful - Accent 4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38">
    <w:name w:val="Grid Table 7 Colorful - Accent 5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39">
    <w:name w:val="Grid Table 7 Colorful - Accent 6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40">
    <w:name w:val="Список-таблица 1 светлая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41">
    <w:name w:val="List Table 1 Light - Accent 1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42">
    <w:name w:val="List Table 1 Light - Accent 2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43">
    <w:name w:val="List Table 1 Light - Accent 3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44">
    <w:name w:val="List Table 1 Light - Accent 4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45">
    <w:name w:val="List Table 1 Light - Accent 5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46">
    <w:name w:val="List Table 1 Light - Accent 6"/>
    <w:qFormat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47">
    <w:name w:val="Список-таблица 21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8">
    <w:name w:val="List Table 2 - Accent 1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9">
    <w:name w:val="List Table 2 - Accent 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50">
    <w:name w:val="List Table 2 - Accent 3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51">
    <w:name w:val="List Table 2 - Accent 4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2">
    <w:name w:val="List Table 2 - Accent 5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3">
    <w:name w:val="List Table 2 - Accent 6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4">
    <w:name w:val="Список-таблица 31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55">
    <w:name w:val="List Table 3 - Accent 1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56">
    <w:name w:val="List Table 3 - Accent 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57">
    <w:name w:val="List Table 3 - Accent 3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58">
    <w:name w:val="List Table 3 - Accent 4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59">
    <w:name w:val="List Table 3 - Accent 5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60">
    <w:name w:val="List Table 3 - Accent 6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61">
    <w:name w:val="Список-таблица 41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62">
    <w:name w:val="List Table 4 - Accent 1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63">
    <w:name w:val="List Table 4 - Accent 2"/>
    <w:qFormat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64">
    <w:name w:val="List Table 4 - Accent 3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65">
    <w:name w:val="List Table 4 - Accent 4"/>
    <w:qFormat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66">
    <w:name w:val="List Table 4 - Accent 5"/>
    <w:qFormat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67">
    <w:name w:val="List Table 4 - Accent 6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68">
    <w:name w:val="Список-таблица 5 темная1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69">
    <w:name w:val="List Table 5 Dark - Accent 1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70">
    <w:name w:val="List Table 5 Dark - Accent 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71">
    <w:name w:val="List Table 5 Dark - Accent 3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72">
    <w:name w:val="List Table 5 Dark - Accent 4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73">
    <w:name w:val="List Table 5 Dark - Accent 5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74">
    <w:name w:val="List Table 5 Dark - Accent 6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75">
    <w:name w:val="Список-таблица 6 цветная1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76">
    <w:name w:val="List Table 6 Colorful - Accent 1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77">
    <w:name w:val="List Table 6 Colorful - Accent 2"/>
    <w:qFormat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78">
    <w:name w:val="List Table 6 Colorful - Accent 3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9">
    <w:name w:val="List Table 6 Colorful - Accent 4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80">
    <w:name w:val="List Table 6 Colorful - Accent 5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81">
    <w:name w:val="List Table 6 Colorful - Accent 6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82">
    <w:name w:val="Список-таблица 7 цветная1"/>
    <w:qFormat/>
    <w:uiPriority w:val="99"/>
    <w:tblPr>
      <w:tblBorders>
        <w:right w:val="single" w:color="7E7E7E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83">
    <w:name w:val="List Table 7 Colorful - Accent 1"/>
    <w:qFormat/>
    <w:uiPriority w:val="99"/>
    <w:tblPr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84">
    <w:name w:val="List Table 7 Colorful - Accent 2"/>
    <w:qFormat/>
    <w:uiPriority w:val="99"/>
    <w:tblPr>
      <w:tblBorders>
        <w:right w:val="single" w:color="D997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85">
    <w:name w:val="List Table 7 Colorful - Accent 3"/>
    <w:qFormat/>
    <w:uiPriority w:val="99"/>
    <w:tblPr>
      <w:tblBorders>
        <w:right w:val="single" w:color="C3D69C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86">
    <w:name w:val="List Table 7 Colorful - Accent 4"/>
    <w:qFormat/>
    <w:uiPriority w:val="99"/>
    <w:tblPr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87">
    <w:name w:val="List Table 7 Colorful - Accent 5"/>
    <w:qFormat/>
    <w:uiPriority w:val="99"/>
    <w:tblPr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88">
    <w:name w:val="List Table 7 Colorful - Accent 6"/>
    <w:qFormat/>
    <w:uiPriority w:val="99"/>
    <w:tblPr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89">
    <w:name w:val="Lined - Accent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90">
    <w:name w:val="Lined - Accent 1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91">
    <w:name w:val="Lined - Accent 2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92">
    <w:name w:val="Lined - Accent 3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93">
    <w:name w:val="Lined - Accent 4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94">
    <w:name w:val="Lined - Accent 5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95">
    <w:name w:val="Lined - Accent 6"/>
    <w:qFormat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96">
    <w:name w:val="Bordered &amp; Lined - Accent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97">
    <w:name w:val="Bordered &amp; Lined - Accent 1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98">
    <w:name w:val="Bordered &amp; Lined - Accent 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99">
    <w:name w:val="Bordered &amp; Lined - Accent 3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200">
    <w:name w:val="Bordered &amp; Lined - Accent 4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201">
    <w:name w:val="Bordered &amp; Lined - Accent 5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202">
    <w:name w:val="Bordered &amp; Lined - Accent 6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203">
    <w:name w:val="Bordered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204">
    <w:name w:val="Bordered - Accent 1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205">
    <w:name w:val="Bordered - Accent 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206">
    <w:name w:val="Bordered - Accent 3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207">
    <w:name w:val="Bordered - Accent 4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208">
    <w:name w:val="Bordered - Accent 5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209">
    <w:name w:val="Bordered - Accent 6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210">
    <w:name w:val="Текст сноски Знак1"/>
    <w:link w:val="32"/>
    <w:qFormat/>
    <w:uiPriority w:val="99"/>
    <w:rPr>
      <w:sz w:val="18"/>
    </w:rPr>
  </w:style>
  <w:style w:type="character" w:customStyle="1" w:styleId="211">
    <w:name w:val="Текст концевой сноски Знак1"/>
    <w:link w:val="26"/>
    <w:qFormat/>
    <w:uiPriority w:val="99"/>
    <w:rPr>
      <w:sz w:val="20"/>
    </w:rPr>
  </w:style>
  <w:style w:type="paragraph" w:customStyle="1" w:styleId="212">
    <w:name w:val="Заголовок оглавления1"/>
    <w:basedOn w:val="2"/>
    <w:next w:val="1"/>
    <w:qFormat/>
    <w:uiPriority w:val="0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szCs w:val="28"/>
    </w:rPr>
  </w:style>
  <w:style w:type="character" w:customStyle="1" w:styleId="213">
    <w:name w:val="WW8Num2z0"/>
    <w:qFormat/>
    <w:uiPriority w:val="0"/>
  </w:style>
  <w:style w:type="character" w:customStyle="1" w:styleId="214">
    <w:name w:val="WW8Num3z0"/>
    <w:qFormat/>
    <w:uiPriority w:val="0"/>
  </w:style>
  <w:style w:type="character" w:customStyle="1" w:styleId="215">
    <w:name w:val="WW8Num4z0"/>
    <w:qFormat/>
    <w:uiPriority w:val="0"/>
  </w:style>
  <w:style w:type="character" w:customStyle="1" w:styleId="216">
    <w:name w:val="WW8Num5z0"/>
    <w:qFormat/>
    <w:uiPriority w:val="0"/>
    <w:rPr>
      <w:rFonts w:cs="Times New Roman"/>
    </w:rPr>
  </w:style>
  <w:style w:type="character" w:customStyle="1" w:styleId="217">
    <w:name w:val="WW8Num5z1"/>
    <w:qFormat/>
    <w:uiPriority w:val="0"/>
    <w:rPr>
      <w:rFonts w:ascii="Courier New" w:hAnsi="Courier New" w:cs="Courier New"/>
    </w:rPr>
  </w:style>
  <w:style w:type="character" w:customStyle="1" w:styleId="218">
    <w:name w:val="WW8Num5z2"/>
    <w:qFormat/>
    <w:uiPriority w:val="0"/>
    <w:rPr>
      <w:rFonts w:ascii="Wingdings" w:hAnsi="Wingdings" w:cs="Wingdings"/>
    </w:rPr>
  </w:style>
  <w:style w:type="character" w:customStyle="1" w:styleId="219">
    <w:name w:val="WW8Num5z3"/>
    <w:qFormat/>
    <w:uiPriority w:val="0"/>
    <w:rPr>
      <w:rFonts w:ascii="Symbol" w:hAnsi="Symbol" w:cs="Symbol"/>
    </w:rPr>
  </w:style>
  <w:style w:type="character" w:customStyle="1" w:styleId="220">
    <w:name w:val="WW8Num6z0"/>
    <w:qFormat/>
    <w:uiPriority w:val="0"/>
    <w:rPr>
      <w:rFonts w:cs="Times New Roman"/>
    </w:rPr>
  </w:style>
  <w:style w:type="character" w:customStyle="1" w:styleId="221">
    <w:name w:val="WW8Num7z0"/>
    <w:qFormat/>
    <w:uiPriority w:val="0"/>
  </w:style>
  <w:style w:type="character" w:customStyle="1" w:styleId="222">
    <w:name w:val="WW8Num8z0"/>
    <w:qFormat/>
    <w:uiPriority w:val="0"/>
  </w:style>
  <w:style w:type="character" w:customStyle="1" w:styleId="223">
    <w:name w:val="WW8Num9z0"/>
    <w:qFormat/>
    <w:uiPriority w:val="0"/>
    <w:rPr>
      <w:rFonts w:cs="Times New Roman"/>
    </w:rPr>
  </w:style>
  <w:style w:type="character" w:customStyle="1" w:styleId="224">
    <w:name w:val="WW8Num9z1"/>
    <w:qFormat/>
    <w:uiPriority w:val="0"/>
    <w:rPr>
      <w:rFonts w:cs="Times New Roman"/>
    </w:rPr>
  </w:style>
  <w:style w:type="character" w:customStyle="1" w:styleId="225">
    <w:name w:val="WW8Num10z0"/>
    <w:qFormat/>
    <w:uiPriority w:val="0"/>
  </w:style>
  <w:style w:type="character" w:customStyle="1" w:styleId="226">
    <w:name w:val="WW8Num11z0"/>
    <w:qFormat/>
    <w:uiPriority w:val="0"/>
  </w:style>
  <w:style w:type="character" w:customStyle="1" w:styleId="227">
    <w:name w:val="WW8Num12z0"/>
    <w:qFormat/>
    <w:uiPriority w:val="0"/>
  </w:style>
  <w:style w:type="character" w:customStyle="1" w:styleId="228">
    <w:name w:val="Текст сноски Знак"/>
    <w:qFormat/>
    <w:uiPriority w:val="0"/>
    <w:rPr>
      <w:rFonts w:ascii="Times New Roman" w:hAnsi="Times New Roman" w:cs="Times New Roman"/>
      <w:sz w:val="20"/>
      <w:szCs w:val="20"/>
      <w:lang w:val="en-US"/>
    </w:rPr>
  </w:style>
  <w:style w:type="character" w:customStyle="1" w:styleId="229">
    <w:name w:val="Верхний колонтитул Знак"/>
    <w:qFormat/>
    <w:uiPriority w:val="0"/>
    <w:rPr>
      <w:rFonts w:ascii="Calibri" w:hAnsi="Calibri" w:cs="Times New Roman"/>
      <w:lang w:val="en-US"/>
    </w:rPr>
  </w:style>
  <w:style w:type="character" w:customStyle="1" w:styleId="230">
    <w:name w:val="Нижний колонтитул Знак"/>
    <w:qFormat/>
    <w:uiPriority w:val="0"/>
    <w:rPr>
      <w:rFonts w:ascii="Calibri" w:hAnsi="Calibri" w:cs="Times New Roman"/>
      <w:lang w:val="en-US"/>
    </w:rPr>
  </w:style>
  <w:style w:type="character" w:customStyle="1" w:styleId="231">
    <w:name w:val="Текст выноски Знак"/>
    <w:qFormat/>
    <w:uiPriority w:val="0"/>
    <w:rPr>
      <w:rFonts w:ascii="Tahoma" w:hAnsi="Tahoma" w:cs="Tahoma"/>
      <w:sz w:val="16"/>
      <w:szCs w:val="16"/>
      <w:lang w:val="en-US"/>
    </w:rPr>
  </w:style>
  <w:style w:type="character" w:customStyle="1" w:styleId="232">
    <w:name w:val="Основной текст Знак"/>
    <w:qFormat/>
    <w:uiPriority w:val="0"/>
    <w:rPr>
      <w:rFonts w:eastAsia="Calibri"/>
      <w:sz w:val="24"/>
      <w:szCs w:val="24"/>
      <w:lang w:val="ru-RU" w:bidi="ar-SA"/>
    </w:rPr>
  </w:style>
  <w:style w:type="character" w:customStyle="1" w:styleId="233">
    <w:name w:val="Заголовок 1 Знак"/>
    <w:qFormat/>
    <w:uiPriority w:val="0"/>
    <w:rPr>
      <w:rFonts w:ascii="Times New Roman" w:hAnsi="Times New Roman" w:eastAsia="Times New Roman" w:cs="Times New Roman"/>
      <w:sz w:val="28"/>
    </w:rPr>
  </w:style>
  <w:style w:type="character" w:customStyle="1" w:styleId="234">
    <w:name w:val="Заголовок 2 Знак"/>
    <w:qFormat/>
    <w:uiPriority w:val="0"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customStyle="1" w:styleId="235">
    <w:name w:val="Заголовок 3 Знак"/>
    <w:qFormat/>
    <w:uiPriority w:val="0"/>
    <w:rPr>
      <w:rFonts w:ascii="Calibri Light" w:hAnsi="Calibri Light" w:eastAsia="Times New Roman" w:cs="Calibri Light"/>
      <w:b/>
      <w:bCs/>
      <w:sz w:val="26"/>
      <w:szCs w:val="26"/>
    </w:rPr>
  </w:style>
  <w:style w:type="character" w:customStyle="1" w:styleId="236">
    <w:name w:val="Заголовок 4 Знак"/>
    <w:qFormat/>
    <w:uiPriority w:val="0"/>
    <w:rPr>
      <w:rFonts w:ascii="Times New Roman" w:hAnsi="Times New Roman" w:eastAsia="Times New Roman" w:cs="Times New Roman"/>
      <w:sz w:val="24"/>
      <w:lang w:eastAsia="zh-CN"/>
    </w:rPr>
  </w:style>
  <w:style w:type="character" w:customStyle="1" w:styleId="237">
    <w:name w:val="Заголовок 5 Знак"/>
    <w:qFormat/>
    <w:uiPriority w:val="0"/>
    <w:rPr>
      <w:rFonts w:ascii="Times New Roman" w:hAnsi="Times New Roman" w:eastAsia="Times New Roman" w:cs="Times New Roman"/>
      <w:b/>
      <w:sz w:val="16"/>
    </w:rPr>
  </w:style>
  <w:style w:type="character" w:customStyle="1" w:styleId="238">
    <w:name w:val="Заголовок 6 Знак"/>
    <w:qFormat/>
    <w:uiPriority w:val="0"/>
    <w:rPr>
      <w:rFonts w:ascii="Times New Roman" w:hAnsi="Times New Roman" w:eastAsia="Times New Roman" w:cs="Times New Roman"/>
      <w:b/>
      <w:bCs/>
      <w:sz w:val="22"/>
      <w:szCs w:val="22"/>
      <w:lang w:eastAsia="zh-CN"/>
    </w:rPr>
  </w:style>
  <w:style w:type="character" w:customStyle="1" w:styleId="239">
    <w:name w:val="Заголовок 7 Знак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240">
    <w:name w:val="Заголовок 8 Знак"/>
    <w:qFormat/>
    <w:uiPriority w:val="0"/>
    <w:rPr>
      <w:rFonts w:ascii="Times New Roman" w:hAnsi="Times New Roman" w:eastAsia="Times New Roman" w:cs="Times New Roman"/>
      <w:b/>
      <w:spacing w:val="4"/>
      <w:sz w:val="24"/>
    </w:rPr>
  </w:style>
  <w:style w:type="character" w:customStyle="1" w:styleId="241">
    <w:name w:val="Заголовок 9 Знак"/>
    <w:qFormat/>
    <w:uiPriority w:val="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customStyle="1" w:styleId="242">
    <w:name w:val="Абзац списка Знак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43">
    <w:name w:val="Footnote Characters"/>
    <w:qFormat/>
    <w:uiPriority w:val="0"/>
    <w:rPr>
      <w:vertAlign w:val="superscript"/>
    </w:rPr>
  </w:style>
  <w:style w:type="character" w:customStyle="1" w:styleId="244">
    <w:name w:val="Заголовок 2 Знак1"/>
    <w:qFormat/>
    <w:uiPriority w:val="0"/>
    <w:rPr>
      <w:rFonts w:ascii="Arial" w:hAnsi="Arial" w:eastAsia="Times New Roman" w:cs="Arial"/>
      <w:b/>
      <w:i/>
      <w:sz w:val="28"/>
    </w:rPr>
  </w:style>
  <w:style w:type="character" w:customStyle="1" w:styleId="245">
    <w:name w:val="Заголовок Знак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246">
    <w:name w:val="Пункты Знак"/>
    <w:qFormat/>
    <w:uiPriority w:val="0"/>
    <w:rPr>
      <w:rFonts w:ascii="Times New Roman" w:hAnsi="Times New Roman" w:eastAsia="Times New Roman" w:cs="Times New Roman"/>
      <w:bCs/>
      <w:iCs/>
      <w:sz w:val="24"/>
      <w:szCs w:val="28"/>
    </w:rPr>
  </w:style>
  <w:style w:type="character" w:customStyle="1" w:styleId="247">
    <w:name w:val="ConsPlusNormal Знак"/>
    <w:qFormat/>
    <w:uiPriority w:val="0"/>
    <w:rPr>
      <w:rFonts w:eastAsia="Times New Roman"/>
      <w:sz w:val="22"/>
      <w:lang w:bidi="ar-SA"/>
    </w:rPr>
  </w:style>
  <w:style w:type="character" w:customStyle="1" w:styleId="248">
    <w:name w:val="Основной текст с отступом 2 Знак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49">
    <w:name w:val="Стиль3 Знак Знак Знак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250">
    <w:name w:val="WW8Num1z0"/>
    <w:qFormat/>
    <w:uiPriority w:val="0"/>
  </w:style>
  <w:style w:type="character" w:customStyle="1" w:styleId="251">
    <w:name w:val="WW8Num1z1"/>
    <w:qFormat/>
    <w:uiPriority w:val="0"/>
  </w:style>
  <w:style w:type="character" w:customStyle="1" w:styleId="252">
    <w:name w:val="WW8Num1z2"/>
    <w:qFormat/>
    <w:uiPriority w:val="0"/>
  </w:style>
  <w:style w:type="character" w:customStyle="1" w:styleId="253">
    <w:name w:val="WW8Num1z3"/>
    <w:qFormat/>
    <w:uiPriority w:val="0"/>
  </w:style>
  <w:style w:type="character" w:customStyle="1" w:styleId="254">
    <w:name w:val="WW8Num1z4"/>
    <w:qFormat/>
    <w:uiPriority w:val="0"/>
  </w:style>
  <w:style w:type="character" w:customStyle="1" w:styleId="255">
    <w:name w:val="WW8Num1z5"/>
    <w:qFormat/>
    <w:uiPriority w:val="0"/>
  </w:style>
  <w:style w:type="character" w:customStyle="1" w:styleId="256">
    <w:name w:val="WW8Num1z6"/>
    <w:qFormat/>
    <w:uiPriority w:val="0"/>
  </w:style>
  <w:style w:type="character" w:customStyle="1" w:styleId="257">
    <w:name w:val="WW8Num1z7"/>
    <w:qFormat/>
    <w:uiPriority w:val="0"/>
  </w:style>
  <w:style w:type="character" w:customStyle="1" w:styleId="258">
    <w:name w:val="WW8Num1z8"/>
    <w:qFormat/>
    <w:uiPriority w:val="0"/>
  </w:style>
  <w:style w:type="character" w:customStyle="1" w:styleId="259">
    <w:name w:val="WW8Num2z1"/>
    <w:qFormat/>
    <w:uiPriority w:val="0"/>
  </w:style>
  <w:style w:type="character" w:customStyle="1" w:styleId="260">
    <w:name w:val="WW8Num2z2"/>
    <w:qFormat/>
    <w:uiPriority w:val="0"/>
  </w:style>
  <w:style w:type="character" w:customStyle="1" w:styleId="261">
    <w:name w:val="WW8Num2z3"/>
    <w:qFormat/>
    <w:uiPriority w:val="0"/>
  </w:style>
  <w:style w:type="character" w:customStyle="1" w:styleId="262">
    <w:name w:val="WW8Num2z4"/>
    <w:qFormat/>
    <w:uiPriority w:val="0"/>
  </w:style>
  <w:style w:type="character" w:customStyle="1" w:styleId="263">
    <w:name w:val="WW8Num2z5"/>
    <w:qFormat/>
    <w:uiPriority w:val="0"/>
  </w:style>
  <w:style w:type="character" w:customStyle="1" w:styleId="264">
    <w:name w:val="WW8Num2z6"/>
    <w:qFormat/>
    <w:uiPriority w:val="0"/>
  </w:style>
  <w:style w:type="character" w:customStyle="1" w:styleId="265">
    <w:name w:val="WW8Num2z7"/>
    <w:qFormat/>
    <w:uiPriority w:val="0"/>
  </w:style>
  <w:style w:type="character" w:customStyle="1" w:styleId="266">
    <w:name w:val="WW8Num2z8"/>
    <w:qFormat/>
    <w:uiPriority w:val="0"/>
  </w:style>
  <w:style w:type="character" w:customStyle="1" w:styleId="267">
    <w:name w:val="WW8Num3z1"/>
    <w:qFormat/>
    <w:uiPriority w:val="0"/>
    <w:rPr>
      <w:rFonts w:ascii="Times New Roman" w:hAnsi="Times New Roman" w:eastAsia="Times New Roman" w:cs="Times New Roman"/>
      <w:b/>
      <w:bCs/>
      <w:i/>
      <w:sz w:val="24"/>
      <w:szCs w:val="24"/>
    </w:rPr>
  </w:style>
  <w:style w:type="character" w:customStyle="1" w:styleId="268">
    <w:name w:val="WW8Num6z1"/>
    <w:qFormat/>
    <w:uiPriority w:val="0"/>
  </w:style>
  <w:style w:type="character" w:customStyle="1" w:styleId="269">
    <w:name w:val="WW8Num6z2"/>
    <w:qFormat/>
    <w:uiPriority w:val="0"/>
  </w:style>
  <w:style w:type="character" w:customStyle="1" w:styleId="270">
    <w:name w:val="WW8Num6z3"/>
    <w:qFormat/>
    <w:uiPriority w:val="0"/>
  </w:style>
  <w:style w:type="character" w:customStyle="1" w:styleId="271">
    <w:name w:val="WW8Num6z4"/>
    <w:qFormat/>
    <w:uiPriority w:val="0"/>
  </w:style>
  <w:style w:type="character" w:customStyle="1" w:styleId="272">
    <w:name w:val="WW8Num6z5"/>
    <w:qFormat/>
    <w:uiPriority w:val="0"/>
  </w:style>
  <w:style w:type="character" w:customStyle="1" w:styleId="273">
    <w:name w:val="WW8Num6z6"/>
    <w:qFormat/>
    <w:uiPriority w:val="0"/>
  </w:style>
  <w:style w:type="character" w:customStyle="1" w:styleId="274">
    <w:name w:val="WW8Num6z7"/>
    <w:qFormat/>
    <w:uiPriority w:val="0"/>
  </w:style>
  <w:style w:type="character" w:customStyle="1" w:styleId="275">
    <w:name w:val="WW8Num6z8"/>
    <w:qFormat/>
    <w:uiPriority w:val="0"/>
  </w:style>
  <w:style w:type="character" w:customStyle="1" w:styleId="276">
    <w:name w:val="WW8Num7z1"/>
    <w:qFormat/>
    <w:uiPriority w:val="0"/>
    <w:rPr>
      <w:rFonts w:ascii="OpenSymbol;MS Gothic" w:hAnsi="OpenSymbol;MS Gothic" w:cs="OpenSymbol;MS Gothic"/>
    </w:rPr>
  </w:style>
  <w:style w:type="character" w:customStyle="1" w:styleId="277">
    <w:name w:val="WW8Num9z2"/>
    <w:qFormat/>
    <w:uiPriority w:val="0"/>
  </w:style>
  <w:style w:type="character" w:customStyle="1" w:styleId="278">
    <w:name w:val="WW8Num9z3"/>
    <w:qFormat/>
    <w:uiPriority w:val="0"/>
  </w:style>
  <w:style w:type="character" w:customStyle="1" w:styleId="279">
    <w:name w:val="WW8Num9z4"/>
    <w:qFormat/>
    <w:uiPriority w:val="0"/>
  </w:style>
  <w:style w:type="character" w:customStyle="1" w:styleId="280">
    <w:name w:val="WW8Num9z5"/>
    <w:qFormat/>
    <w:uiPriority w:val="0"/>
  </w:style>
  <w:style w:type="character" w:customStyle="1" w:styleId="281">
    <w:name w:val="WW8Num9z6"/>
    <w:qFormat/>
    <w:uiPriority w:val="0"/>
  </w:style>
  <w:style w:type="character" w:customStyle="1" w:styleId="282">
    <w:name w:val="WW8Num9z7"/>
    <w:qFormat/>
    <w:uiPriority w:val="0"/>
  </w:style>
  <w:style w:type="character" w:customStyle="1" w:styleId="283">
    <w:name w:val="WW8Num9z8"/>
    <w:qFormat/>
    <w:uiPriority w:val="0"/>
  </w:style>
  <w:style w:type="character" w:customStyle="1" w:styleId="284">
    <w:name w:val="WW8Num10z1"/>
    <w:qFormat/>
    <w:uiPriority w:val="0"/>
  </w:style>
  <w:style w:type="character" w:customStyle="1" w:styleId="285">
    <w:name w:val="WW8Num10z2"/>
    <w:qFormat/>
    <w:uiPriority w:val="0"/>
  </w:style>
  <w:style w:type="character" w:customStyle="1" w:styleId="286">
    <w:name w:val="WW8Num10z3"/>
    <w:qFormat/>
    <w:uiPriority w:val="0"/>
  </w:style>
  <w:style w:type="character" w:customStyle="1" w:styleId="287">
    <w:name w:val="WW8Num10z4"/>
    <w:qFormat/>
    <w:uiPriority w:val="0"/>
  </w:style>
  <w:style w:type="character" w:customStyle="1" w:styleId="288">
    <w:name w:val="WW8Num10z5"/>
    <w:qFormat/>
    <w:uiPriority w:val="0"/>
  </w:style>
  <w:style w:type="character" w:customStyle="1" w:styleId="289">
    <w:name w:val="WW8Num10z6"/>
    <w:qFormat/>
    <w:uiPriority w:val="0"/>
  </w:style>
  <w:style w:type="character" w:customStyle="1" w:styleId="290">
    <w:name w:val="WW8Num10z7"/>
    <w:qFormat/>
    <w:uiPriority w:val="0"/>
  </w:style>
  <w:style w:type="character" w:customStyle="1" w:styleId="291">
    <w:name w:val="WW8Num10z8"/>
    <w:qFormat/>
    <w:uiPriority w:val="0"/>
  </w:style>
  <w:style w:type="character" w:customStyle="1" w:styleId="292">
    <w:name w:val="WW8Num12z1"/>
    <w:qFormat/>
    <w:uiPriority w:val="0"/>
  </w:style>
  <w:style w:type="character" w:customStyle="1" w:styleId="293">
    <w:name w:val="WW8Num12z2"/>
    <w:qFormat/>
    <w:uiPriority w:val="0"/>
  </w:style>
  <w:style w:type="character" w:customStyle="1" w:styleId="294">
    <w:name w:val="WW8Num12z3"/>
    <w:qFormat/>
    <w:uiPriority w:val="0"/>
  </w:style>
  <w:style w:type="character" w:customStyle="1" w:styleId="295">
    <w:name w:val="WW8Num12z4"/>
    <w:qFormat/>
    <w:uiPriority w:val="0"/>
  </w:style>
  <w:style w:type="character" w:customStyle="1" w:styleId="296">
    <w:name w:val="WW8Num12z5"/>
    <w:qFormat/>
    <w:uiPriority w:val="0"/>
  </w:style>
  <w:style w:type="character" w:customStyle="1" w:styleId="297">
    <w:name w:val="WW8Num12z6"/>
    <w:qFormat/>
    <w:uiPriority w:val="0"/>
  </w:style>
  <w:style w:type="character" w:customStyle="1" w:styleId="298">
    <w:name w:val="WW8Num12z7"/>
    <w:qFormat/>
    <w:uiPriority w:val="0"/>
  </w:style>
  <w:style w:type="character" w:customStyle="1" w:styleId="299">
    <w:name w:val="WW8Num12z8"/>
    <w:qFormat/>
    <w:uiPriority w:val="0"/>
  </w:style>
  <w:style w:type="character" w:customStyle="1" w:styleId="300">
    <w:name w:val="WW8Num13z0"/>
    <w:qFormat/>
    <w:uiPriority w:val="0"/>
    <w:rPr>
      <w:rFonts w:cs="Times New Roman"/>
      <w:b/>
    </w:rPr>
  </w:style>
  <w:style w:type="character" w:customStyle="1" w:styleId="301">
    <w:name w:val="WW8Num14z0"/>
    <w:qFormat/>
    <w:uiPriority w:val="0"/>
    <w:rPr>
      <w:rFonts w:cs="Times New Roman"/>
      <w:b/>
    </w:rPr>
  </w:style>
  <w:style w:type="character" w:customStyle="1" w:styleId="302">
    <w:name w:val="WW8Num14z2"/>
    <w:qFormat/>
    <w:uiPriority w:val="0"/>
  </w:style>
  <w:style w:type="character" w:customStyle="1" w:styleId="303">
    <w:name w:val="WW8Num14z3"/>
    <w:qFormat/>
    <w:uiPriority w:val="0"/>
  </w:style>
  <w:style w:type="character" w:customStyle="1" w:styleId="304">
    <w:name w:val="WW8Num14z4"/>
    <w:qFormat/>
    <w:uiPriority w:val="0"/>
  </w:style>
  <w:style w:type="character" w:customStyle="1" w:styleId="305">
    <w:name w:val="WW8Num14z5"/>
    <w:qFormat/>
    <w:uiPriority w:val="0"/>
  </w:style>
  <w:style w:type="character" w:customStyle="1" w:styleId="306">
    <w:name w:val="WW8Num14z6"/>
    <w:qFormat/>
    <w:uiPriority w:val="0"/>
  </w:style>
  <w:style w:type="character" w:customStyle="1" w:styleId="307">
    <w:name w:val="WW8Num14z7"/>
    <w:qFormat/>
    <w:uiPriority w:val="0"/>
  </w:style>
  <w:style w:type="character" w:customStyle="1" w:styleId="308">
    <w:name w:val="WW8Num14z8"/>
    <w:qFormat/>
    <w:uiPriority w:val="0"/>
  </w:style>
  <w:style w:type="character" w:customStyle="1" w:styleId="309">
    <w:name w:val="WW8Num15z0"/>
    <w:qFormat/>
    <w:uiPriority w:val="0"/>
    <w:rPr>
      <w:rFonts w:cs="Times New Roman"/>
      <w:b/>
    </w:rPr>
  </w:style>
  <w:style w:type="character" w:customStyle="1" w:styleId="310">
    <w:name w:val="WW8Num16z0"/>
    <w:qFormat/>
    <w:uiPriority w:val="0"/>
    <w:rPr>
      <w:rFonts w:cs="Times New Roman"/>
      <w:b/>
    </w:rPr>
  </w:style>
  <w:style w:type="character" w:customStyle="1" w:styleId="311">
    <w:name w:val="WW8Num16z1"/>
    <w:qFormat/>
    <w:uiPriority w:val="0"/>
  </w:style>
  <w:style w:type="character" w:customStyle="1" w:styleId="312">
    <w:name w:val="WW8Num16z2"/>
    <w:qFormat/>
    <w:uiPriority w:val="0"/>
  </w:style>
  <w:style w:type="character" w:customStyle="1" w:styleId="313">
    <w:name w:val="WW8Num16z3"/>
    <w:qFormat/>
    <w:uiPriority w:val="0"/>
  </w:style>
  <w:style w:type="character" w:customStyle="1" w:styleId="314">
    <w:name w:val="WW8Num16z4"/>
    <w:qFormat/>
    <w:uiPriority w:val="0"/>
  </w:style>
  <w:style w:type="character" w:customStyle="1" w:styleId="315">
    <w:name w:val="WW8Num16z5"/>
    <w:qFormat/>
    <w:uiPriority w:val="0"/>
  </w:style>
  <w:style w:type="character" w:customStyle="1" w:styleId="316">
    <w:name w:val="WW8Num16z6"/>
    <w:qFormat/>
    <w:uiPriority w:val="0"/>
  </w:style>
  <w:style w:type="character" w:customStyle="1" w:styleId="317">
    <w:name w:val="WW8Num16z7"/>
    <w:qFormat/>
    <w:uiPriority w:val="0"/>
  </w:style>
  <w:style w:type="character" w:customStyle="1" w:styleId="318">
    <w:name w:val="WW8Num16z8"/>
    <w:qFormat/>
    <w:uiPriority w:val="0"/>
  </w:style>
  <w:style w:type="character" w:customStyle="1" w:styleId="319">
    <w:name w:val="WW8Num17z0"/>
    <w:qFormat/>
    <w:uiPriority w:val="0"/>
    <w:rPr>
      <w:rFonts w:cs="Times New Roman"/>
      <w:b/>
    </w:rPr>
  </w:style>
  <w:style w:type="character" w:customStyle="1" w:styleId="320">
    <w:name w:val="WW8Num18z0"/>
    <w:qFormat/>
    <w:uiPriority w:val="0"/>
    <w:rPr>
      <w:rFonts w:ascii="Courier New" w:hAnsi="Courier New" w:cs="Courier New"/>
      <w:shd w:val="clear" w:color="auto" w:fill="00FF00"/>
    </w:rPr>
  </w:style>
  <w:style w:type="character" w:customStyle="1" w:styleId="321">
    <w:name w:val="WW8Num18z2"/>
    <w:qFormat/>
    <w:uiPriority w:val="0"/>
    <w:rPr>
      <w:rFonts w:cs="Times New Roman"/>
      <w:b/>
    </w:rPr>
  </w:style>
  <w:style w:type="character" w:customStyle="1" w:styleId="322">
    <w:name w:val="WW8Num19z0"/>
    <w:qFormat/>
    <w:uiPriority w:val="0"/>
    <w:rPr>
      <w:rFonts w:ascii="Courier New" w:hAnsi="Courier New" w:cs="Times New Roman"/>
      <w:color w:val="000000"/>
    </w:rPr>
  </w:style>
  <w:style w:type="character" w:customStyle="1" w:styleId="323">
    <w:name w:val="WW8Num19z1"/>
    <w:qFormat/>
    <w:uiPriority w:val="0"/>
    <w:rPr>
      <w:rFonts w:ascii="Courier New" w:hAnsi="Courier New" w:cs="Times New Roman"/>
      <w:b/>
    </w:rPr>
  </w:style>
  <w:style w:type="character" w:customStyle="1" w:styleId="324">
    <w:name w:val="WW8Num19z2"/>
    <w:qFormat/>
    <w:uiPriority w:val="0"/>
    <w:rPr>
      <w:rFonts w:cs="Times New Roman"/>
      <w:b/>
    </w:rPr>
  </w:style>
  <w:style w:type="character" w:customStyle="1" w:styleId="325">
    <w:name w:val="WW8Num20z0"/>
    <w:qFormat/>
    <w:uiPriority w:val="0"/>
    <w:rPr>
      <w:rFonts w:ascii="Courier New" w:hAnsi="Courier New" w:cs="Times New Roman"/>
      <w:color w:val="000000"/>
      <w:sz w:val="24"/>
      <w:szCs w:val="24"/>
    </w:rPr>
  </w:style>
  <w:style w:type="character" w:customStyle="1" w:styleId="326">
    <w:name w:val="WW8Num20z1"/>
    <w:qFormat/>
    <w:uiPriority w:val="0"/>
    <w:rPr>
      <w:rFonts w:ascii="Courier New" w:hAnsi="Courier New" w:cs="Times New Roman"/>
      <w:b/>
    </w:rPr>
  </w:style>
  <w:style w:type="character" w:customStyle="1" w:styleId="327">
    <w:name w:val="WW8Num20z2"/>
    <w:qFormat/>
    <w:uiPriority w:val="0"/>
    <w:rPr>
      <w:rFonts w:cs="Times New Roman"/>
      <w:b/>
    </w:rPr>
  </w:style>
  <w:style w:type="character" w:customStyle="1" w:styleId="328">
    <w:name w:val="WW8Num21z0"/>
    <w:qFormat/>
    <w:uiPriority w:val="0"/>
    <w:rPr>
      <w:rFonts w:cs="Times New Roman"/>
      <w:b/>
    </w:rPr>
  </w:style>
  <w:style w:type="character" w:customStyle="1" w:styleId="329">
    <w:name w:val="WW8Num22z0"/>
    <w:qFormat/>
    <w:uiPriority w:val="0"/>
    <w:rPr>
      <w:rFonts w:cs="Times New Roman"/>
      <w:b/>
    </w:rPr>
  </w:style>
  <w:style w:type="character" w:customStyle="1" w:styleId="330">
    <w:name w:val="Основной шрифт абзаца2"/>
    <w:qFormat/>
    <w:uiPriority w:val="0"/>
  </w:style>
  <w:style w:type="character" w:customStyle="1" w:styleId="331">
    <w:name w:val="WW8Num11z1"/>
    <w:qFormat/>
    <w:uiPriority w:val="0"/>
  </w:style>
  <w:style w:type="character" w:customStyle="1" w:styleId="332">
    <w:name w:val="WW8Num11z2"/>
    <w:qFormat/>
    <w:uiPriority w:val="0"/>
  </w:style>
  <w:style w:type="character" w:customStyle="1" w:styleId="333">
    <w:name w:val="WW8Num11z3"/>
    <w:qFormat/>
    <w:uiPriority w:val="0"/>
  </w:style>
  <w:style w:type="character" w:customStyle="1" w:styleId="334">
    <w:name w:val="WW8Num11z4"/>
    <w:qFormat/>
    <w:uiPriority w:val="0"/>
  </w:style>
  <w:style w:type="character" w:customStyle="1" w:styleId="335">
    <w:name w:val="WW8Num11z5"/>
    <w:qFormat/>
    <w:uiPriority w:val="0"/>
  </w:style>
  <w:style w:type="character" w:customStyle="1" w:styleId="336">
    <w:name w:val="WW8Num11z6"/>
    <w:qFormat/>
    <w:uiPriority w:val="0"/>
  </w:style>
  <w:style w:type="character" w:customStyle="1" w:styleId="337">
    <w:name w:val="WW8Num11z7"/>
    <w:qFormat/>
    <w:uiPriority w:val="0"/>
  </w:style>
  <w:style w:type="character" w:customStyle="1" w:styleId="338">
    <w:name w:val="WW8Num11z8"/>
    <w:qFormat/>
    <w:uiPriority w:val="0"/>
  </w:style>
  <w:style w:type="character" w:customStyle="1" w:styleId="339">
    <w:name w:val="WW8Num13z2"/>
    <w:qFormat/>
    <w:uiPriority w:val="0"/>
    <w:rPr>
      <w:rFonts w:cs="Times New Roman"/>
      <w:b/>
    </w:rPr>
  </w:style>
  <w:style w:type="character" w:customStyle="1" w:styleId="340">
    <w:name w:val="WW8Num14z1"/>
    <w:qFormat/>
    <w:uiPriority w:val="0"/>
    <w:rPr>
      <w:rFonts w:ascii="Courier New" w:hAnsi="Courier New" w:cs="Times New Roman"/>
      <w:b/>
    </w:rPr>
  </w:style>
  <w:style w:type="character" w:customStyle="1" w:styleId="341">
    <w:name w:val="WW8Num15z1"/>
    <w:qFormat/>
    <w:uiPriority w:val="0"/>
    <w:rPr>
      <w:rFonts w:ascii="Courier New" w:hAnsi="Courier New" w:cs="Times New Roman"/>
      <w:b/>
    </w:rPr>
  </w:style>
  <w:style w:type="character" w:customStyle="1" w:styleId="342">
    <w:name w:val="WW8Num15z2"/>
    <w:qFormat/>
    <w:uiPriority w:val="0"/>
    <w:rPr>
      <w:rFonts w:cs="Times New Roman"/>
      <w:b/>
    </w:rPr>
  </w:style>
  <w:style w:type="character" w:customStyle="1" w:styleId="343">
    <w:name w:val="WW8Num18z1"/>
    <w:qFormat/>
    <w:uiPriority w:val="0"/>
  </w:style>
  <w:style w:type="character" w:customStyle="1" w:styleId="344">
    <w:name w:val="WW8Num18z3"/>
    <w:qFormat/>
    <w:uiPriority w:val="0"/>
  </w:style>
  <w:style w:type="character" w:customStyle="1" w:styleId="345">
    <w:name w:val="WW8Num18z4"/>
    <w:qFormat/>
    <w:uiPriority w:val="0"/>
  </w:style>
  <w:style w:type="character" w:customStyle="1" w:styleId="346">
    <w:name w:val="WW8Num18z5"/>
    <w:qFormat/>
    <w:uiPriority w:val="0"/>
  </w:style>
  <w:style w:type="character" w:customStyle="1" w:styleId="347">
    <w:name w:val="WW8Num18z6"/>
    <w:qFormat/>
    <w:uiPriority w:val="0"/>
  </w:style>
  <w:style w:type="character" w:customStyle="1" w:styleId="348">
    <w:name w:val="WW8Num18z7"/>
    <w:qFormat/>
    <w:uiPriority w:val="0"/>
  </w:style>
  <w:style w:type="character" w:customStyle="1" w:styleId="349">
    <w:name w:val="WW8Num18z8"/>
    <w:qFormat/>
    <w:uiPriority w:val="0"/>
  </w:style>
  <w:style w:type="character" w:customStyle="1" w:styleId="350">
    <w:name w:val="WW8Num19z3"/>
    <w:qFormat/>
    <w:uiPriority w:val="0"/>
  </w:style>
  <w:style w:type="character" w:customStyle="1" w:styleId="351">
    <w:name w:val="WW8Num19z4"/>
    <w:qFormat/>
    <w:uiPriority w:val="0"/>
  </w:style>
  <w:style w:type="character" w:customStyle="1" w:styleId="352">
    <w:name w:val="WW8Num19z5"/>
    <w:qFormat/>
    <w:uiPriority w:val="0"/>
  </w:style>
  <w:style w:type="character" w:customStyle="1" w:styleId="353">
    <w:name w:val="WW8Num19z6"/>
    <w:qFormat/>
    <w:uiPriority w:val="0"/>
  </w:style>
  <w:style w:type="character" w:customStyle="1" w:styleId="354">
    <w:name w:val="WW8Num19z7"/>
    <w:qFormat/>
    <w:uiPriority w:val="0"/>
  </w:style>
  <w:style w:type="character" w:customStyle="1" w:styleId="355">
    <w:name w:val="WW8Num19z8"/>
    <w:qFormat/>
    <w:uiPriority w:val="0"/>
  </w:style>
  <w:style w:type="character" w:customStyle="1" w:styleId="356">
    <w:name w:val="WW8Num21z1"/>
    <w:qFormat/>
    <w:uiPriority w:val="0"/>
  </w:style>
  <w:style w:type="character" w:customStyle="1" w:styleId="357">
    <w:name w:val="WW8Num21z2"/>
    <w:qFormat/>
    <w:uiPriority w:val="0"/>
  </w:style>
  <w:style w:type="character" w:customStyle="1" w:styleId="358">
    <w:name w:val="WW8Num21z3"/>
    <w:qFormat/>
    <w:uiPriority w:val="0"/>
  </w:style>
  <w:style w:type="character" w:customStyle="1" w:styleId="359">
    <w:name w:val="WW8Num21z4"/>
    <w:qFormat/>
    <w:uiPriority w:val="0"/>
  </w:style>
  <w:style w:type="character" w:customStyle="1" w:styleId="360">
    <w:name w:val="WW8Num21z5"/>
    <w:qFormat/>
    <w:uiPriority w:val="0"/>
  </w:style>
  <w:style w:type="character" w:customStyle="1" w:styleId="361">
    <w:name w:val="WW8Num21z6"/>
    <w:qFormat/>
    <w:uiPriority w:val="0"/>
  </w:style>
  <w:style w:type="character" w:customStyle="1" w:styleId="362">
    <w:name w:val="WW8Num21z7"/>
    <w:qFormat/>
    <w:uiPriority w:val="0"/>
  </w:style>
  <w:style w:type="character" w:customStyle="1" w:styleId="363">
    <w:name w:val="WW8Num21z8"/>
    <w:qFormat/>
    <w:uiPriority w:val="0"/>
  </w:style>
  <w:style w:type="character" w:customStyle="1" w:styleId="364">
    <w:name w:val="WW8Num4z1"/>
    <w:qFormat/>
    <w:uiPriority w:val="0"/>
  </w:style>
  <w:style w:type="character" w:customStyle="1" w:styleId="365">
    <w:name w:val="WW8Num4z2"/>
    <w:qFormat/>
    <w:uiPriority w:val="0"/>
  </w:style>
  <w:style w:type="character" w:customStyle="1" w:styleId="366">
    <w:name w:val="Основной шрифт абзаца1"/>
    <w:qFormat/>
    <w:uiPriority w:val="0"/>
  </w:style>
  <w:style w:type="character" w:customStyle="1" w:styleId="367">
    <w:name w:val="Знак Знак1"/>
    <w:qFormat/>
    <w:uiPriority w:val="0"/>
    <w:rPr>
      <w:rFonts w:ascii="Tahoma" w:hAnsi="Tahoma" w:cs="Tahoma"/>
      <w:sz w:val="16"/>
      <w:szCs w:val="16"/>
      <w:lang w:val="ru-RU" w:bidi="ar-SA"/>
    </w:rPr>
  </w:style>
  <w:style w:type="character" w:customStyle="1" w:styleId="368">
    <w:name w:val="Знак Знак3"/>
    <w:qFormat/>
    <w:uiPriority w:val="0"/>
    <w:rPr>
      <w:rFonts w:ascii="Courier New" w:hAnsi="Courier New" w:cs="Courier New"/>
      <w:lang w:val="ru-RU" w:bidi="ar-SA"/>
    </w:rPr>
  </w:style>
  <w:style w:type="character" w:customStyle="1" w:styleId="369">
    <w:name w:val="Знак Знак"/>
    <w:qFormat/>
    <w:uiPriority w:val="0"/>
    <w:rPr>
      <w:b/>
      <w:sz w:val="28"/>
      <w:lang w:val="ru-RU" w:bidi="ar-SA"/>
    </w:rPr>
  </w:style>
  <w:style w:type="character" w:customStyle="1" w:styleId="370">
    <w:name w:val="Символ сноски"/>
    <w:qFormat/>
    <w:uiPriority w:val="0"/>
    <w:rPr>
      <w:vertAlign w:val="superscript"/>
    </w:rPr>
  </w:style>
  <w:style w:type="character" w:customStyle="1" w:styleId="371">
    <w:name w:val="Знак Знак4"/>
    <w:qFormat/>
    <w:uiPriority w:val="0"/>
    <w:rPr>
      <w:sz w:val="24"/>
      <w:lang w:val="ru-RU" w:bidi="ar-SA"/>
    </w:rPr>
  </w:style>
  <w:style w:type="character" w:customStyle="1" w:styleId="372">
    <w:name w:val="Знак Знак2"/>
    <w:qFormat/>
    <w:uiPriority w:val="0"/>
    <w:rPr>
      <w:sz w:val="24"/>
      <w:szCs w:val="24"/>
      <w:lang w:val="ru-RU" w:bidi="ar-SA"/>
    </w:rPr>
  </w:style>
  <w:style w:type="character" w:customStyle="1" w:styleId="373">
    <w:name w:val="Заголовок 1 Знак1"/>
    <w:qFormat/>
    <w:uiPriority w:val="0"/>
    <w:rPr>
      <w:rFonts w:ascii="Arial" w:hAnsi="Arial" w:cs="Arial"/>
      <w:b/>
      <w:sz w:val="28"/>
      <w:szCs w:val="18"/>
      <w:lang w:val="ru-RU" w:bidi="ar-SA"/>
    </w:rPr>
  </w:style>
  <w:style w:type="character" w:customStyle="1" w:styleId="374">
    <w:name w:val="Heading #1_"/>
    <w:qFormat/>
    <w:uiPriority w:val="0"/>
    <w:rPr>
      <w:b/>
      <w:bCs/>
      <w:sz w:val="51"/>
      <w:szCs w:val="51"/>
      <w:lang w:bidi="ar-SA"/>
    </w:rPr>
  </w:style>
  <w:style w:type="character" w:customStyle="1" w:styleId="375">
    <w:name w:val="Знак Знак12"/>
    <w:qFormat/>
    <w:uiPriority w:val="0"/>
    <w:rPr>
      <w:sz w:val="24"/>
      <w:szCs w:val="24"/>
      <w:u w:val="single"/>
      <w:lang w:val="ru-RU" w:bidi="ar-SA"/>
    </w:rPr>
  </w:style>
  <w:style w:type="character" w:customStyle="1" w:styleId="376">
    <w:name w:val="Знак Знак9"/>
    <w:qFormat/>
    <w:uiPriority w:val="0"/>
    <w:rPr>
      <w:sz w:val="24"/>
      <w:szCs w:val="24"/>
      <w:lang w:val="ru-RU" w:bidi="ar-SA"/>
    </w:rPr>
  </w:style>
  <w:style w:type="character" w:customStyle="1" w:styleId="377">
    <w:name w:val="Знак сноски1"/>
    <w:qFormat/>
    <w:uiPriority w:val="0"/>
    <w:rPr>
      <w:vertAlign w:val="superscript"/>
    </w:rPr>
  </w:style>
  <w:style w:type="character" w:customStyle="1" w:styleId="378">
    <w:name w:val="Символы концевой сноски"/>
    <w:qFormat/>
    <w:uiPriority w:val="0"/>
    <w:rPr>
      <w:vertAlign w:val="superscript"/>
    </w:rPr>
  </w:style>
  <w:style w:type="character" w:customStyle="1" w:styleId="379">
    <w:name w:val="WW-Символы концевой сноски"/>
    <w:qFormat/>
    <w:uiPriority w:val="0"/>
  </w:style>
  <w:style w:type="character" w:customStyle="1" w:styleId="380">
    <w:name w:val="apple-converted-space"/>
    <w:qFormat/>
    <w:uiPriority w:val="0"/>
  </w:style>
  <w:style w:type="character" w:customStyle="1" w:styleId="381">
    <w:name w:val="s1"/>
    <w:qFormat/>
    <w:uiPriority w:val="0"/>
  </w:style>
  <w:style w:type="character" w:customStyle="1" w:styleId="382">
    <w:name w:val="Маркеры списка"/>
    <w:qFormat/>
    <w:uiPriority w:val="0"/>
    <w:rPr>
      <w:rFonts w:ascii="OpenSymbol;MS Gothic" w:hAnsi="OpenSymbol;MS Gothic" w:eastAsia="OpenSymbol;MS Gothic" w:cs="OpenSymbol;MS Gothic"/>
    </w:rPr>
  </w:style>
  <w:style w:type="character" w:customStyle="1" w:styleId="383">
    <w:name w:val="Знак концевой сноски1"/>
    <w:qFormat/>
    <w:uiPriority w:val="0"/>
    <w:rPr>
      <w:vertAlign w:val="superscript"/>
    </w:rPr>
  </w:style>
  <w:style w:type="character" w:customStyle="1" w:styleId="384">
    <w:name w:val="Endnote Characters"/>
    <w:qFormat/>
    <w:uiPriority w:val="0"/>
    <w:rPr>
      <w:vertAlign w:val="superscript"/>
    </w:rPr>
  </w:style>
  <w:style w:type="character" w:customStyle="1" w:styleId="385">
    <w:name w:val="Основной текст с отступом Знак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386">
    <w:name w:val="Подзаголовок Знак"/>
    <w:qFormat/>
    <w:uiPriority w:val="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customStyle="1" w:styleId="387">
    <w:name w:val="ConsNormal Знак"/>
    <w:qFormat/>
    <w:uiPriority w:val="0"/>
    <w:rPr>
      <w:rFonts w:ascii="Arial" w:hAnsi="Arial" w:eastAsia="Times New Roman" w:cs="Arial"/>
      <w:lang w:eastAsia="zh-CN" w:bidi="ar-SA"/>
    </w:rPr>
  </w:style>
  <w:style w:type="character" w:customStyle="1" w:styleId="388">
    <w:name w:val="Основной текст_"/>
    <w:qFormat/>
    <w:uiPriority w:val="0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customStyle="1" w:styleId="389">
    <w:name w:val="Подпись к таблице_"/>
    <w:qFormat/>
    <w:uiPriority w:val="0"/>
    <w:rPr>
      <w:rFonts w:ascii="Times New Roman" w:hAnsi="Times New Roman" w:eastAsia="Times New Roman" w:cs="Times New Roman"/>
      <w:i/>
      <w:iCs/>
      <w:sz w:val="21"/>
      <w:szCs w:val="21"/>
      <w:shd w:val="clear" w:color="auto" w:fill="FFFFFF"/>
    </w:rPr>
  </w:style>
  <w:style w:type="character" w:customStyle="1" w:styleId="390">
    <w:name w:val="Подпись к таблице + Не курсив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391">
    <w:name w:val="Основной текст1"/>
    <w:qFormat/>
    <w:uiPriority w:val="0"/>
    <w:rPr>
      <w:rFonts w:ascii="Times New Roman" w:hAnsi="Times New Roman" w:eastAsia="Times New Roman" w:cs="Times New Roman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392">
    <w:name w:val="Основной текст + 14 pt;Интервал 0 pt"/>
    <w:qFormat/>
    <w:uiPriority w:val="0"/>
    <w:rPr>
      <w:rFonts w:ascii="Times New Roman" w:hAnsi="Times New Roman" w:eastAsia="Times New Roman" w:cs="Times New Roman"/>
      <w:color w:val="000000"/>
      <w:spacing w:val="10"/>
      <w:position w:val="0"/>
      <w:sz w:val="28"/>
      <w:szCs w:val="28"/>
      <w:u w:val="none"/>
      <w:vertAlign w:val="baseline"/>
      <w:lang w:val="ru-RU" w:bidi="ru-RU"/>
    </w:rPr>
  </w:style>
  <w:style w:type="character" w:customStyle="1" w:styleId="393">
    <w:name w:val="Основной текст + Курсив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394">
    <w:name w:val="Колонтитул_"/>
    <w:qFormat/>
    <w:uiPriority w:val="0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customStyle="1" w:styleId="395">
    <w:name w:val="Колонтитул"/>
    <w:qFormat/>
    <w:uiPriority w:val="0"/>
    <w:rPr>
      <w:rFonts w:ascii="Times New Roman" w:hAnsi="Times New Roman" w:eastAsia="Times New Roman" w:cs="Times New Roman"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396">
    <w:name w:val="Основной текст + 13 pt"/>
    <w:qFormat/>
    <w:uiPriority w:val="0"/>
    <w:rPr>
      <w:rFonts w:ascii="Times New Roman" w:hAnsi="Times New Roman" w:eastAsia="Times New Roman" w:cs="Times New Roman"/>
      <w:color w:val="000000"/>
      <w:spacing w:val="0"/>
      <w:position w:val="0"/>
      <w:sz w:val="26"/>
      <w:szCs w:val="26"/>
      <w:u w:val="none"/>
      <w:vertAlign w:val="baseline"/>
      <w:lang w:val="ru-RU" w:bidi="ru-RU"/>
    </w:rPr>
  </w:style>
  <w:style w:type="character" w:customStyle="1" w:styleId="397">
    <w:name w:val="Основной текст (2) + Не курсив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position w:val="0"/>
      <w:sz w:val="21"/>
      <w:szCs w:val="21"/>
      <w:u w:val="none"/>
      <w:vertAlign w:val="baseline"/>
      <w:lang w:val="ru-RU" w:bidi="ru-RU"/>
    </w:rPr>
  </w:style>
  <w:style w:type="character" w:customStyle="1" w:styleId="398">
    <w:name w:val="Заголовок №1_"/>
    <w:qFormat/>
    <w:uiPriority w:val="0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character" w:customStyle="1" w:styleId="399">
    <w:name w:val="Заголовок №1"/>
    <w:qFormat/>
    <w:uiPriority w:val="0"/>
    <w:rPr>
      <w:rFonts w:ascii="Times New Roman" w:hAnsi="Times New Roman" w:eastAsia="Times New Roman" w:cs="Times New Roman"/>
      <w:color w:val="000000"/>
      <w:spacing w:val="0"/>
      <w:position w:val="0"/>
      <w:sz w:val="21"/>
      <w:szCs w:val="21"/>
      <w:u w:val="single"/>
      <w:vertAlign w:val="baseline"/>
      <w:lang w:val="ru-RU" w:bidi="ru-RU"/>
    </w:rPr>
  </w:style>
  <w:style w:type="character" w:customStyle="1" w:styleId="400">
    <w:name w:val="blk"/>
    <w:qFormat/>
    <w:uiPriority w:val="0"/>
  </w:style>
  <w:style w:type="character" w:customStyle="1" w:styleId="401">
    <w:name w:val="Текст концевой сноски Знак"/>
    <w:qFormat/>
    <w:uiPriority w:val="0"/>
    <w:rPr>
      <w:rFonts w:ascii="Times New Roman" w:hAnsi="Times New Roman" w:eastAsia="Times New Roman" w:cs="Times New Roman"/>
    </w:rPr>
  </w:style>
  <w:style w:type="character" w:customStyle="1" w:styleId="402">
    <w:name w:val="Основной текст 3 Знак"/>
    <w:qFormat/>
    <w:uiPriority w:val="0"/>
    <w:rPr>
      <w:rFonts w:ascii="Times New Roman" w:hAnsi="Times New Roman" w:eastAsia="Times New Roman" w:cs="Times New Roman"/>
      <w:sz w:val="16"/>
      <w:szCs w:val="16"/>
    </w:rPr>
  </w:style>
  <w:style w:type="character" w:customStyle="1" w:styleId="403">
    <w:name w:val="nobr"/>
    <w:basedOn w:val="11"/>
    <w:qFormat/>
    <w:uiPriority w:val="0"/>
  </w:style>
  <w:style w:type="character" w:styleId="404">
    <w:name w:val="Placeholder Text"/>
    <w:qFormat/>
    <w:uiPriority w:val="0"/>
    <w:rPr>
      <w:color w:val="808080"/>
    </w:rPr>
  </w:style>
  <w:style w:type="character" w:customStyle="1" w:styleId="405">
    <w:name w:val="Текст примечания Знак"/>
    <w:qFormat/>
    <w:uiPriority w:val="0"/>
    <w:rPr>
      <w:rFonts w:ascii="Courier New" w:hAnsi="Courier New" w:eastAsia="Courier New" w:cs="Courier New"/>
      <w:color w:val="000000"/>
      <w:lang w:bidi="ru-RU"/>
    </w:rPr>
  </w:style>
  <w:style w:type="character" w:customStyle="1" w:styleId="406">
    <w:name w:val="Heading 3 Char"/>
    <w:qFormat/>
    <w:uiPriority w:val="0"/>
    <w:rPr>
      <w:rFonts w:ascii="Cambria" w:hAnsi="Cambria" w:cs="Cambria"/>
      <w:b/>
      <w:bCs/>
      <w:sz w:val="26"/>
      <w:szCs w:val="26"/>
    </w:rPr>
  </w:style>
  <w:style w:type="character" w:customStyle="1" w:styleId="407">
    <w:name w:val="Обычный Знак"/>
    <w:qFormat/>
    <w:uiPriority w:val="0"/>
    <w:rPr>
      <w:rFonts w:ascii="Times New Roman" w:hAnsi="Times New Roman" w:eastAsia="Times New Roman" w:cs="Times New Roman"/>
      <w:lang w:val="ru-RU" w:bidi="ar-SA"/>
    </w:rPr>
  </w:style>
  <w:style w:type="character" w:customStyle="1" w:styleId="408">
    <w:name w:val="Основной текст 2 Знак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409">
    <w:name w:val="2. Заголовок Знак Знак"/>
    <w:qFormat/>
    <w:uiPriority w:val="0"/>
    <w:rPr>
      <w:rFonts w:ascii="Arial" w:hAnsi="Arial" w:eastAsia="Times New Roman" w:cs="Arial"/>
      <w:i/>
      <w:sz w:val="24"/>
    </w:rPr>
  </w:style>
  <w:style w:type="character" w:customStyle="1" w:styleId="410">
    <w:name w:val="Основной текст с отступом 3 Знак"/>
    <w:qFormat/>
    <w:uiPriority w:val="0"/>
    <w:rPr>
      <w:rFonts w:ascii="Times New Roman" w:hAnsi="Times New Roman" w:eastAsia="Times New Roman" w:cs="Times New Roman"/>
      <w:sz w:val="16"/>
      <w:szCs w:val="16"/>
    </w:rPr>
  </w:style>
  <w:style w:type="character" w:customStyle="1" w:styleId="411">
    <w:name w:val="Нижний колонтитул Знак1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412">
    <w:name w:val="Верхний колонтитул Знак1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413">
    <w:name w:val="label"/>
    <w:basedOn w:val="11"/>
    <w:qFormat/>
    <w:uiPriority w:val="0"/>
  </w:style>
  <w:style w:type="character" w:customStyle="1" w:styleId="414">
    <w:name w:val="WW8Num5z4"/>
    <w:qFormat/>
    <w:uiPriority w:val="0"/>
  </w:style>
  <w:style w:type="character" w:customStyle="1" w:styleId="415">
    <w:name w:val="WW8Num5z5"/>
    <w:qFormat/>
    <w:uiPriority w:val="0"/>
  </w:style>
  <w:style w:type="character" w:customStyle="1" w:styleId="416">
    <w:name w:val="WW8Num5z6"/>
    <w:qFormat/>
    <w:uiPriority w:val="0"/>
  </w:style>
  <w:style w:type="character" w:customStyle="1" w:styleId="417">
    <w:name w:val="WW8Num5z7"/>
    <w:qFormat/>
    <w:uiPriority w:val="0"/>
  </w:style>
  <w:style w:type="character" w:customStyle="1" w:styleId="418">
    <w:name w:val="WW8Num5z8"/>
    <w:qFormat/>
    <w:uiPriority w:val="0"/>
  </w:style>
  <w:style w:type="character" w:customStyle="1" w:styleId="419">
    <w:name w:val="WW8Num4z3"/>
    <w:qFormat/>
    <w:uiPriority w:val="0"/>
  </w:style>
  <w:style w:type="character" w:customStyle="1" w:styleId="420">
    <w:name w:val="WW8Num4z4"/>
    <w:qFormat/>
    <w:uiPriority w:val="0"/>
  </w:style>
  <w:style w:type="character" w:customStyle="1" w:styleId="421">
    <w:name w:val="WW8Num4z5"/>
    <w:qFormat/>
    <w:uiPriority w:val="0"/>
  </w:style>
  <w:style w:type="character" w:customStyle="1" w:styleId="422">
    <w:name w:val="WW8Num4z6"/>
    <w:qFormat/>
    <w:uiPriority w:val="0"/>
  </w:style>
  <w:style w:type="character" w:customStyle="1" w:styleId="423">
    <w:name w:val="WW8Num4z7"/>
    <w:qFormat/>
    <w:uiPriority w:val="0"/>
  </w:style>
  <w:style w:type="character" w:customStyle="1" w:styleId="424">
    <w:name w:val="WW8Num4z8"/>
    <w:qFormat/>
    <w:uiPriority w:val="0"/>
  </w:style>
  <w:style w:type="character" w:customStyle="1" w:styleId="425">
    <w:name w:val="WW8Num3z2"/>
    <w:qFormat/>
    <w:uiPriority w:val="0"/>
  </w:style>
  <w:style w:type="character" w:customStyle="1" w:styleId="426">
    <w:name w:val="WW8Num3z3"/>
    <w:qFormat/>
    <w:uiPriority w:val="0"/>
  </w:style>
  <w:style w:type="character" w:customStyle="1" w:styleId="427">
    <w:name w:val="WW8Num3z4"/>
    <w:qFormat/>
    <w:uiPriority w:val="0"/>
  </w:style>
  <w:style w:type="character" w:customStyle="1" w:styleId="428">
    <w:name w:val="WW8Num3z5"/>
    <w:qFormat/>
    <w:uiPriority w:val="0"/>
  </w:style>
  <w:style w:type="character" w:customStyle="1" w:styleId="429">
    <w:name w:val="WW8Num3z6"/>
    <w:qFormat/>
    <w:uiPriority w:val="0"/>
  </w:style>
  <w:style w:type="character" w:customStyle="1" w:styleId="430">
    <w:name w:val="WW8Num3z7"/>
    <w:qFormat/>
    <w:uiPriority w:val="0"/>
  </w:style>
  <w:style w:type="character" w:customStyle="1" w:styleId="431">
    <w:name w:val="WW8Num3z8"/>
    <w:qFormat/>
    <w:uiPriority w:val="0"/>
  </w:style>
  <w:style w:type="character" w:customStyle="1" w:styleId="432">
    <w:name w:val="WW8Num7z2"/>
    <w:qFormat/>
    <w:uiPriority w:val="0"/>
    <w:rPr>
      <w:rFonts w:ascii="Times New Roman" w:hAnsi="Times New Roman" w:cs="Times New Roman"/>
      <w:sz w:val="24"/>
      <w:szCs w:val="24"/>
    </w:rPr>
  </w:style>
  <w:style w:type="character" w:customStyle="1" w:styleId="433">
    <w:name w:val="WW8Num7z3"/>
    <w:qFormat/>
    <w:uiPriority w:val="0"/>
  </w:style>
  <w:style w:type="character" w:customStyle="1" w:styleId="434">
    <w:name w:val="WW8Num7z4"/>
    <w:qFormat/>
    <w:uiPriority w:val="0"/>
  </w:style>
  <w:style w:type="character" w:customStyle="1" w:styleId="435">
    <w:name w:val="WW8Num7z5"/>
    <w:qFormat/>
    <w:uiPriority w:val="0"/>
  </w:style>
  <w:style w:type="character" w:customStyle="1" w:styleId="436">
    <w:name w:val="WW8Num7z6"/>
    <w:qFormat/>
    <w:uiPriority w:val="0"/>
  </w:style>
  <w:style w:type="character" w:customStyle="1" w:styleId="437">
    <w:name w:val="WW8Num7z7"/>
    <w:qFormat/>
    <w:uiPriority w:val="0"/>
  </w:style>
  <w:style w:type="character" w:customStyle="1" w:styleId="438">
    <w:name w:val="WW8Num7z8"/>
    <w:qFormat/>
    <w:uiPriority w:val="0"/>
  </w:style>
  <w:style w:type="character" w:customStyle="1" w:styleId="439">
    <w:name w:val="WW8Num8z1"/>
    <w:qFormat/>
    <w:uiPriority w:val="0"/>
  </w:style>
  <w:style w:type="character" w:customStyle="1" w:styleId="440">
    <w:name w:val="WW8Num8z2"/>
    <w:qFormat/>
    <w:uiPriority w:val="0"/>
  </w:style>
  <w:style w:type="character" w:customStyle="1" w:styleId="441">
    <w:name w:val="WW8Num8z3"/>
    <w:qFormat/>
    <w:uiPriority w:val="0"/>
  </w:style>
  <w:style w:type="character" w:customStyle="1" w:styleId="442">
    <w:name w:val="WW8Num8z4"/>
    <w:qFormat/>
    <w:uiPriority w:val="0"/>
  </w:style>
  <w:style w:type="character" w:customStyle="1" w:styleId="443">
    <w:name w:val="WW8Num8z5"/>
    <w:qFormat/>
    <w:uiPriority w:val="0"/>
  </w:style>
  <w:style w:type="character" w:customStyle="1" w:styleId="444">
    <w:name w:val="WW8Num8z6"/>
    <w:qFormat/>
    <w:uiPriority w:val="0"/>
  </w:style>
  <w:style w:type="character" w:customStyle="1" w:styleId="445">
    <w:name w:val="WW8Num8z7"/>
    <w:qFormat/>
    <w:uiPriority w:val="0"/>
  </w:style>
  <w:style w:type="character" w:customStyle="1" w:styleId="446">
    <w:name w:val="WW8Num8z8"/>
    <w:qFormat/>
    <w:uiPriority w:val="0"/>
  </w:style>
  <w:style w:type="character" w:customStyle="1" w:styleId="447">
    <w:name w:val="WW8Num13z1"/>
    <w:qFormat/>
    <w:uiPriority w:val="0"/>
  </w:style>
  <w:style w:type="character" w:customStyle="1" w:styleId="448">
    <w:name w:val="WW8Num13z3"/>
    <w:qFormat/>
    <w:uiPriority w:val="0"/>
  </w:style>
  <w:style w:type="character" w:customStyle="1" w:styleId="449">
    <w:name w:val="WW8Num13z4"/>
    <w:qFormat/>
    <w:uiPriority w:val="0"/>
  </w:style>
  <w:style w:type="character" w:customStyle="1" w:styleId="450">
    <w:name w:val="WW8Num13z5"/>
    <w:qFormat/>
    <w:uiPriority w:val="0"/>
  </w:style>
  <w:style w:type="character" w:customStyle="1" w:styleId="451">
    <w:name w:val="WW8Num13z6"/>
    <w:qFormat/>
    <w:uiPriority w:val="0"/>
  </w:style>
  <w:style w:type="character" w:customStyle="1" w:styleId="452">
    <w:name w:val="WW8Num13z7"/>
    <w:qFormat/>
    <w:uiPriority w:val="0"/>
  </w:style>
  <w:style w:type="character" w:customStyle="1" w:styleId="453">
    <w:name w:val="WW8Num13z8"/>
    <w:qFormat/>
    <w:uiPriority w:val="0"/>
  </w:style>
  <w:style w:type="character" w:customStyle="1" w:styleId="454">
    <w:name w:val="WW8Num17z1"/>
    <w:qFormat/>
    <w:uiPriority w:val="0"/>
  </w:style>
  <w:style w:type="character" w:customStyle="1" w:styleId="455">
    <w:name w:val="WW8Num17z2"/>
    <w:qFormat/>
    <w:uiPriority w:val="0"/>
  </w:style>
  <w:style w:type="character" w:customStyle="1" w:styleId="456">
    <w:name w:val="WW8Num17z3"/>
    <w:qFormat/>
    <w:uiPriority w:val="0"/>
  </w:style>
  <w:style w:type="character" w:customStyle="1" w:styleId="457">
    <w:name w:val="WW8Num17z4"/>
    <w:qFormat/>
    <w:uiPriority w:val="0"/>
  </w:style>
  <w:style w:type="character" w:customStyle="1" w:styleId="458">
    <w:name w:val="WW8Num17z5"/>
    <w:qFormat/>
    <w:uiPriority w:val="0"/>
  </w:style>
  <w:style w:type="character" w:customStyle="1" w:styleId="459">
    <w:name w:val="WW8Num17z6"/>
    <w:qFormat/>
    <w:uiPriority w:val="0"/>
  </w:style>
  <w:style w:type="character" w:customStyle="1" w:styleId="460">
    <w:name w:val="WW8Num17z7"/>
    <w:qFormat/>
    <w:uiPriority w:val="0"/>
  </w:style>
  <w:style w:type="character" w:customStyle="1" w:styleId="461">
    <w:name w:val="WW8Num17z8"/>
    <w:qFormat/>
    <w:uiPriority w:val="0"/>
  </w:style>
  <w:style w:type="character" w:customStyle="1" w:styleId="462">
    <w:name w:val="WW8Num22z1"/>
    <w:qFormat/>
    <w:uiPriority w:val="0"/>
  </w:style>
  <w:style w:type="character" w:customStyle="1" w:styleId="463">
    <w:name w:val="WW8Num22z2"/>
    <w:qFormat/>
    <w:uiPriority w:val="0"/>
  </w:style>
  <w:style w:type="character" w:customStyle="1" w:styleId="464">
    <w:name w:val="WW8Num22z3"/>
    <w:qFormat/>
    <w:uiPriority w:val="0"/>
  </w:style>
  <w:style w:type="character" w:customStyle="1" w:styleId="465">
    <w:name w:val="WW8Num22z4"/>
    <w:qFormat/>
    <w:uiPriority w:val="0"/>
  </w:style>
  <w:style w:type="character" w:customStyle="1" w:styleId="466">
    <w:name w:val="WW8Num22z5"/>
    <w:qFormat/>
    <w:uiPriority w:val="0"/>
  </w:style>
  <w:style w:type="character" w:customStyle="1" w:styleId="467">
    <w:name w:val="WW8Num22z6"/>
    <w:qFormat/>
    <w:uiPriority w:val="0"/>
  </w:style>
  <w:style w:type="character" w:customStyle="1" w:styleId="468">
    <w:name w:val="WW8Num22z7"/>
    <w:qFormat/>
    <w:uiPriority w:val="0"/>
  </w:style>
  <w:style w:type="character" w:customStyle="1" w:styleId="469">
    <w:name w:val="WW8Num22z8"/>
    <w:qFormat/>
    <w:uiPriority w:val="0"/>
  </w:style>
  <w:style w:type="character" w:customStyle="1" w:styleId="470">
    <w:name w:val="WW8Num23z0"/>
    <w:qFormat/>
    <w:uiPriority w:val="0"/>
    <w:rPr>
      <w:rFonts w:ascii="Symbol" w:hAnsi="Symbol" w:cs="Symbol"/>
    </w:rPr>
  </w:style>
  <w:style w:type="character" w:customStyle="1" w:styleId="471">
    <w:name w:val="WW8Num23z1"/>
    <w:qFormat/>
    <w:uiPriority w:val="0"/>
    <w:rPr>
      <w:rFonts w:ascii="Courier New" w:hAnsi="Courier New" w:cs="Courier New"/>
    </w:rPr>
  </w:style>
  <w:style w:type="character" w:customStyle="1" w:styleId="472">
    <w:name w:val="WW8Num23z2"/>
    <w:qFormat/>
    <w:uiPriority w:val="0"/>
    <w:rPr>
      <w:rFonts w:ascii="Wingdings" w:hAnsi="Wingdings" w:cs="Wingdings"/>
    </w:rPr>
  </w:style>
  <w:style w:type="character" w:customStyle="1" w:styleId="473">
    <w:name w:val="WW8Num24z0"/>
    <w:qFormat/>
    <w:uiPriority w:val="0"/>
  </w:style>
  <w:style w:type="character" w:customStyle="1" w:styleId="474">
    <w:name w:val="WW8Num24z1"/>
    <w:qFormat/>
    <w:uiPriority w:val="0"/>
  </w:style>
  <w:style w:type="character" w:customStyle="1" w:styleId="475">
    <w:name w:val="WW8Num24z2"/>
    <w:qFormat/>
    <w:uiPriority w:val="0"/>
  </w:style>
  <w:style w:type="character" w:customStyle="1" w:styleId="476">
    <w:name w:val="WW8Num24z3"/>
    <w:qFormat/>
    <w:uiPriority w:val="0"/>
  </w:style>
  <w:style w:type="character" w:customStyle="1" w:styleId="477">
    <w:name w:val="WW8Num24z4"/>
    <w:qFormat/>
    <w:uiPriority w:val="0"/>
  </w:style>
  <w:style w:type="character" w:customStyle="1" w:styleId="478">
    <w:name w:val="WW8Num24z5"/>
    <w:qFormat/>
    <w:uiPriority w:val="0"/>
  </w:style>
  <w:style w:type="character" w:customStyle="1" w:styleId="479">
    <w:name w:val="WW8Num24z6"/>
    <w:qFormat/>
    <w:uiPriority w:val="0"/>
  </w:style>
  <w:style w:type="character" w:customStyle="1" w:styleId="480">
    <w:name w:val="WW8Num24z7"/>
    <w:qFormat/>
    <w:uiPriority w:val="0"/>
  </w:style>
  <w:style w:type="character" w:customStyle="1" w:styleId="481">
    <w:name w:val="WW8Num24z8"/>
    <w:qFormat/>
    <w:uiPriority w:val="0"/>
  </w:style>
  <w:style w:type="character" w:customStyle="1" w:styleId="482">
    <w:name w:val="WW8Num25z0"/>
    <w:qFormat/>
    <w:uiPriority w:val="0"/>
  </w:style>
  <w:style w:type="character" w:customStyle="1" w:styleId="483">
    <w:name w:val="WW8Num25z1"/>
    <w:qFormat/>
    <w:uiPriority w:val="0"/>
  </w:style>
  <w:style w:type="character" w:customStyle="1" w:styleId="484">
    <w:name w:val="WW8Num25z2"/>
    <w:qFormat/>
    <w:uiPriority w:val="0"/>
  </w:style>
  <w:style w:type="character" w:customStyle="1" w:styleId="485">
    <w:name w:val="WW8Num25z3"/>
    <w:qFormat/>
    <w:uiPriority w:val="0"/>
  </w:style>
  <w:style w:type="character" w:customStyle="1" w:styleId="486">
    <w:name w:val="WW8Num25z4"/>
    <w:qFormat/>
    <w:uiPriority w:val="0"/>
  </w:style>
  <w:style w:type="character" w:customStyle="1" w:styleId="487">
    <w:name w:val="WW8Num25z5"/>
    <w:qFormat/>
    <w:uiPriority w:val="0"/>
  </w:style>
  <w:style w:type="character" w:customStyle="1" w:styleId="488">
    <w:name w:val="WW8Num25z6"/>
    <w:qFormat/>
    <w:uiPriority w:val="0"/>
  </w:style>
  <w:style w:type="character" w:customStyle="1" w:styleId="489">
    <w:name w:val="WW8Num25z7"/>
    <w:qFormat/>
    <w:uiPriority w:val="0"/>
  </w:style>
  <w:style w:type="character" w:customStyle="1" w:styleId="490">
    <w:name w:val="WW8Num25z8"/>
    <w:qFormat/>
    <w:uiPriority w:val="0"/>
  </w:style>
  <w:style w:type="character" w:customStyle="1" w:styleId="491">
    <w:name w:val="WW8Num26z0"/>
    <w:qFormat/>
    <w:uiPriority w:val="0"/>
  </w:style>
  <w:style w:type="character" w:customStyle="1" w:styleId="492">
    <w:name w:val="WW8Num26z1"/>
    <w:qFormat/>
    <w:uiPriority w:val="0"/>
  </w:style>
  <w:style w:type="character" w:customStyle="1" w:styleId="493">
    <w:name w:val="WW8Num26z2"/>
    <w:qFormat/>
    <w:uiPriority w:val="0"/>
  </w:style>
  <w:style w:type="character" w:customStyle="1" w:styleId="494">
    <w:name w:val="WW8Num26z3"/>
    <w:qFormat/>
    <w:uiPriority w:val="0"/>
  </w:style>
  <w:style w:type="character" w:customStyle="1" w:styleId="495">
    <w:name w:val="WW8Num26z4"/>
    <w:qFormat/>
    <w:uiPriority w:val="0"/>
  </w:style>
  <w:style w:type="character" w:customStyle="1" w:styleId="496">
    <w:name w:val="WW8Num26z5"/>
    <w:qFormat/>
    <w:uiPriority w:val="0"/>
  </w:style>
  <w:style w:type="character" w:customStyle="1" w:styleId="497">
    <w:name w:val="WW8Num26z6"/>
    <w:qFormat/>
    <w:uiPriority w:val="0"/>
  </w:style>
  <w:style w:type="character" w:customStyle="1" w:styleId="498">
    <w:name w:val="WW8Num26z7"/>
    <w:qFormat/>
    <w:uiPriority w:val="0"/>
  </w:style>
  <w:style w:type="character" w:customStyle="1" w:styleId="499">
    <w:name w:val="WW8Num26z8"/>
    <w:qFormat/>
    <w:uiPriority w:val="0"/>
  </w:style>
  <w:style w:type="character" w:customStyle="1" w:styleId="500">
    <w:name w:val="Heading 1 Char"/>
    <w:qFormat/>
    <w:uiPriority w:val="0"/>
    <w:rPr>
      <w:rFonts w:cs="Times New Roman"/>
      <w:b/>
      <w:bCs/>
      <w:sz w:val="24"/>
      <w:szCs w:val="24"/>
      <w:lang w:val="ru-RU"/>
    </w:rPr>
  </w:style>
  <w:style w:type="character" w:customStyle="1" w:styleId="501">
    <w:name w:val="Heading 2 Char"/>
    <w:qFormat/>
    <w:uiPriority w:val="0"/>
    <w:rPr>
      <w:rFonts w:cs="Times New Roman"/>
      <w:b/>
      <w:bCs/>
      <w:sz w:val="24"/>
      <w:szCs w:val="24"/>
      <w:lang w:val="ru-RU"/>
    </w:rPr>
  </w:style>
  <w:style w:type="character" w:customStyle="1" w:styleId="502">
    <w:name w:val="Заголовок 3 Знак1"/>
    <w:qFormat/>
    <w:uiPriority w:val="0"/>
    <w:rPr>
      <w:rFonts w:ascii="Arial" w:hAnsi="Arial" w:cs="Arial"/>
      <w:b/>
      <w:bCs/>
      <w:sz w:val="26"/>
      <w:szCs w:val="26"/>
      <w:lang w:val="ru-RU"/>
    </w:rPr>
  </w:style>
  <w:style w:type="character" w:customStyle="1" w:styleId="503">
    <w:name w:val="Дата Знак"/>
    <w:qFormat/>
    <w:uiPriority w:val="0"/>
    <w:rPr>
      <w:sz w:val="24"/>
      <w:szCs w:val="24"/>
    </w:rPr>
  </w:style>
  <w:style w:type="character" w:customStyle="1" w:styleId="504">
    <w:name w:val="Дата Знак1"/>
    <w:qFormat/>
    <w:uiPriority w:val="0"/>
    <w:rPr>
      <w:rFonts w:eastAsia="Times New Roman"/>
      <w:sz w:val="22"/>
      <w:szCs w:val="22"/>
    </w:rPr>
  </w:style>
  <w:style w:type="character" w:customStyle="1" w:styleId="505">
    <w:name w:val="propvalue"/>
    <w:qFormat/>
    <w:uiPriority w:val="0"/>
    <w:rPr>
      <w:rFonts w:cs="Times New Roman"/>
      <w:color w:val="800000"/>
    </w:rPr>
  </w:style>
  <w:style w:type="character" w:customStyle="1" w:styleId="506">
    <w:name w:val="Header Char"/>
    <w:qFormat/>
    <w:uiPriority w:val="0"/>
    <w:rPr>
      <w:rFonts w:cs="Times New Roman"/>
      <w:sz w:val="24"/>
      <w:szCs w:val="24"/>
      <w:lang w:val="ru-RU"/>
    </w:rPr>
  </w:style>
  <w:style w:type="character" w:customStyle="1" w:styleId="507">
    <w:name w:val="Схема документа Знак"/>
    <w:qFormat/>
    <w:uiPriority w:val="0"/>
    <w:rPr>
      <w:sz w:val="2"/>
      <w:szCs w:val="2"/>
      <w:shd w:val="clear" w:color="auto" w:fill="000080"/>
    </w:rPr>
  </w:style>
  <w:style w:type="character" w:customStyle="1" w:styleId="508">
    <w:name w:val="Схема документа Знак1"/>
    <w:qFormat/>
    <w:uiPriority w:val="0"/>
    <w:rPr>
      <w:rFonts w:ascii="Segoe UI" w:hAnsi="Segoe UI" w:eastAsia="Times New Roman" w:cs="Segoe UI"/>
      <w:sz w:val="16"/>
      <w:szCs w:val="16"/>
    </w:rPr>
  </w:style>
  <w:style w:type="character" w:customStyle="1" w:styleId="509">
    <w:name w:val="Font Style46"/>
    <w:qFormat/>
    <w:uiPriority w:val="0"/>
    <w:rPr>
      <w:rFonts w:ascii="Times New Roman" w:hAnsi="Times New Roman" w:cs="Times New Roman"/>
      <w:sz w:val="26"/>
      <w:szCs w:val="26"/>
    </w:rPr>
  </w:style>
  <w:style w:type="character" w:customStyle="1" w:styleId="510">
    <w:name w:val="Стандартный HTML Знак"/>
    <w:qFormat/>
    <w:uiPriority w:val="0"/>
    <w:rPr>
      <w:rFonts w:ascii="Courier New" w:hAnsi="Courier New" w:cs="Courier New"/>
      <w:sz w:val="20"/>
      <w:szCs w:val="20"/>
    </w:rPr>
  </w:style>
  <w:style w:type="character" w:customStyle="1" w:styleId="511">
    <w:name w:val="Текст Знак"/>
    <w:qFormat/>
    <w:uiPriority w:val="0"/>
    <w:rPr>
      <w:rFonts w:ascii="Courier New" w:hAnsi="Courier New" w:cs="Courier New"/>
    </w:rPr>
  </w:style>
  <w:style w:type="character" w:customStyle="1" w:styleId="512">
    <w:name w:val="Текст Знак1"/>
    <w:qFormat/>
    <w:uiPriority w:val="0"/>
    <w:rPr>
      <w:rFonts w:ascii="Courier New" w:hAnsi="Courier New" w:eastAsia="Times New Roman" w:cs="Courier New"/>
    </w:rPr>
  </w:style>
  <w:style w:type="character" w:customStyle="1" w:styleId="513">
    <w:name w:val="span_header_lot_21"/>
    <w:qFormat/>
    <w:uiPriority w:val="0"/>
    <w:rPr>
      <w:rFonts w:cs="Times New Roman"/>
      <w:b/>
      <w:bCs/>
      <w:sz w:val="20"/>
      <w:szCs w:val="20"/>
    </w:rPr>
  </w:style>
  <w:style w:type="character" w:customStyle="1" w:styleId="514">
    <w:name w:val="Заголовок записки Знак"/>
    <w:qFormat/>
    <w:uiPriority w:val="0"/>
    <w:rPr>
      <w:sz w:val="24"/>
      <w:szCs w:val="24"/>
    </w:rPr>
  </w:style>
  <w:style w:type="character" w:customStyle="1" w:styleId="515">
    <w:name w:val="Заголовок записки Знак1"/>
    <w:qFormat/>
    <w:uiPriority w:val="0"/>
    <w:rPr>
      <w:rFonts w:eastAsia="Times New Roman"/>
      <w:sz w:val="22"/>
      <w:szCs w:val="22"/>
    </w:rPr>
  </w:style>
  <w:style w:type="character" w:customStyle="1" w:styleId="516">
    <w:name w:val="Знак Знак7"/>
    <w:qFormat/>
    <w:uiPriority w:val="0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517">
    <w:name w:val="Знак Знак5"/>
    <w:qFormat/>
    <w:uiPriority w:val="0"/>
    <w:rPr>
      <w:rFonts w:cs="Times New Roman"/>
      <w:sz w:val="24"/>
      <w:szCs w:val="24"/>
    </w:rPr>
  </w:style>
  <w:style w:type="character" w:customStyle="1" w:styleId="518">
    <w:name w:val="Красная строка Знак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519">
    <w:name w:val="Красная строка Знак1"/>
    <w:qFormat/>
    <w:uiPriority w:val="0"/>
    <w:rPr>
      <w:rFonts w:eastAsia="Times New Roman"/>
      <w:sz w:val="22"/>
      <w:szCs w:val="22"/>
      <w:lang w:val="ru-RU" w:bidi="ar-SA"/>
    </w:rPr>
  </w:style>
  <w:style w:type="character" w:customStyle="1" w:styleId="520">
    <w:name w:val="Красная строка 2 Знак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521">
    <w:name w:val="Красная строка 2 Знак1"/>
    <w:basedOn w:val="385"/>
    <w:qFormat/>
    <w:uiPriority w:val="0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customStyle="1" w:styleId="522">
    <w:name w:val="Основной текст с отступом Знак1"/>
    <w:qFormat/>
    <w:uiPriority w:val="0"/>
    <w:rPr>
      <w:sz w:val="24"/>
      <w:szCs w:val="24"/>
      <w:lang w:eastAsia="zh-CN"/>
    </w:rPr>
  </w:style>
  <w:style w:type="character" w:customStyle="1" w:styleId="523">
    <w:name w:val="Знак2 Знак Знак"/>
    <w:qFormat/>
    <w:uiPriority w:val="0"/>
    <w:rPr>
      <w:rFonts w:cs="Times New Roman"/>
      <w:sz w:val="24"/>
      <w:szCs w:val="24"/>
    </w:rPr>
  </w:style>
  <w:style w:type="character" w:customStyle="1" w:styleId="524">
    <w:name w:val="Body Text Indent Char1"/>
    <w:qFormat/>
    <w:uiPriority w:val="0"/>
    <w:rPr>
      <w:rFonts w:cs="Times New Roman"/>
      <w:lang w:val="ru-RU"/>
    </w:rPr>
  </w:style>
  <w:style w:type="character" w:customStyle="1" w:styleId="525">
    <w:name w:val="text"/>
    <w:qFormat/>
    <w:uiPriority w:val="0"/>
    <w:rPr>
      <w:rFonts w:cs="Times New Roman"/>
    </w:rPr>
  </w:style>
  <w:style w:type="character" w:customStyle="1" w:styleId="526">
    <w:name w:val="Знак Знак6"/>
    <w:qFormat/>
    <w:uiPriority w:val="0"/>
    <w:rPr>
      <w:rFonts w:cs="Times New Roman"/>
      <w:sz w:val="24"/>
      <w:szCs w:val="24"/>
      <w:lang w:val="ru-RU"/>
    </w:rPr>
  </w:style>
  <w:style w:type="character" w:customStyle="1" w:styleId="527">
    <w:name w:val="Знак2 Знак Знак1"/>
    <w:qFormat/>
    <w:uiPriority w:val="0"/>
    <w:rPr>
      <w:rFonts w:cs="Times New Roman"/>
      <w:sz w:val="24"/>
      <w:szCs w:val="24"/>
      <w:lang w:val="ru-RU"/>
    </w:rPr>
  </w:style>
  <w:style w:type="character" w:customStyle="1" w:styleId="528">
    <w:name w:val="Знак Знак71"/>
    <w:qFormat/>
    <w:uiPriority w:val="0"/>
    <w:rPr>
      <w:rFonts w:cs="Times New Roman"/>
      <w:b/>
      <w:bCs/>
      <w:i/>
      <w:iCs/>
      <w:sz w:val="24"/>
      <w:szCs w:val="24"/>
      <w:lang w:val="ru-RU"/>
    </w:rPr>
  </w:style>
  <w:style w:type="character" w:customStyle="1" w:styleId="529">
    <w:name w:val="Знак Знак31"/>
    <w:qFormat/>
    <w:uiPriority w:val="0"/>
    <w:rPr>
      <w:rFonts w:cs="Times New Roman"/>
      <w:b/>
      <w:bCs/>
      <w:i/>
      <w:iCs/>
      <w:sz w:val="28"/>
      <w:szCs w:val="28"/>
    </w:rPr>
  </w:style>
  <w:style w:type="character" w:customStyle="1" w:styleId="530">
    <w:name w:val="Знак Знак51"/>
    <w:qFormat/>
    <w:uiPriority w:val="0"/>
    <w:rPr>
      <w:rFonts w:cs="Times New Roman"/>
      <w:sz w:val="24"/>
      <w:szCs w:val="24"/>
    </w:rPr>
  </w:style>
  <w:style w:type="character" w:customStyle="1" w:styleId="531">
    <w:name w:val="Знак Знак41"/>
    <w:qFormat/>
    <w:uiPriority w:val="0"/>
    <w:rPr>
      <w:rFonts w:cs="Times New Roman"/>
      <w:b/>
      <w:bCs/>
      <w:sz w:val="28"/>
      <w:szCs w:val="28"/>
    </w:rPr>
  </w:style>
  <w:style w:type="character" w:customStyle="1" w:styleId="532">
    <w:name w:val="Знак2 Знак Знак2"/>
    <w:qFormat/>
    <w:uiPriority w:val="0"/>
    <w:rPr>
      <w:rFonts w:cs="Times New Roman"/>
      <w:sz w:val="24"/>
      <w:szCs w:val="24"/>
    </w:rPr>
  </w:style>
  <w:style w:type="character" w:customStyle="1" w:styleId="533">
    <w:name w:val="ter"/>
    <w:qFormat/>
    <w:uiPriority w:val="0"/>
    <w:rPr>
      <w:rFonts w:cs="Times New Roman"/>
    </w:rPr>
  </w:style>
  <w:style w:type="character" w:customStyle="1" w:styleId="534">
    <w:name w:val="Знак2 Знак Знак11"/>
    <w:qFormat/>
    <w:uiPriority w:val="0"/>
    <w:rPr>
      <w:rFonts w:cs="Times New Roman"/>
      <w:sz w:val="24"/>
      <w:szCs w:val="24"/>
      <w:lang w:val="ru-RU"/>
    </w:rPr>
  </w:style>
  <w:style w:type="character" w:customStyle="1" w:styleId="535">
    <w:name w:val="Знак Знак11"/>
    <w:qFormat/>
    <w:uiPriority w:val="0"/>
    <w:rPr>
      <w:rFonts w:ascii="Arial" w:hAnsi="Arial" w:cs="Arial"/>
      <w:b/>
      <w:bCs/>
      <w:i/>
      <w:iCs/>
      <w:sz w:val="28"/>
      <w:szCs w:val="28"/>
      <w:lang w:val="ru-RU"/>
    </w:rPr>
  </w:style>
  <w:style w:type="character" w:customStyle="1" w:styleId="536">
    <w:name w:val="Знак Знак10"/>
    <w:qFormat/>
    <w:uiPriority w:val="0"/>
    <w:rPr>
      <w:rFonts w:ascii="Arial" w:hAnsi="Arial" w:cs="Arial"/>
      <w:b/>
      <w:bCs/>
      <w:sz w:val="26"/>
      <w:szCs w:val="26"/>
      <w:lang w:val="ru-RU"/>
    </w:rPr>
  </w:style>
  <w:style w:type="character" w:customStyle="1" w:styleId="537">
    <w:name w:val="List Paragraph Char"/>
    <w:qFormat/>
    <w:uiPriority w:val="0"/>
    <w:rPr>
      <w:sz w:val="24"/>
      <w:szCs w:val="24"/>
    </w:rPr>
  </w:style>
  <w:style w:type="character" w:customStyle="1" w:styleId="538">
    <w:name w:val="Гипертекстовая ссылка"/>
    <w:qFormat/>
    <w:uiPriority w:val="0"/>
    <w:rPr>
      <w:color w:val="106BBE"/>
    </w:rPr>
  </w:style>
  <w:style w:type="character" w:customStyle="1" w:styleId="539">
    <w:name w:val="Стандартный HTML Знак1"/>
    <w:qFormat/>
    <w:uiPriority w:val="0"/>
    <w:rPr>
      <w:rFonts w:ascii="Courier New" w:hAnsi="Courier New" w:eastAsia="Times New Roman" w:cs="Courier New"/>
      <w:lang w:eastAsia="zh-CN"/>
    </w:rPr>
  </w:style>
  <w:style w:type="character" w:customStyle="1" w:styleId="540">
    <w:name w:val="Без интервала Знак"/>
    <w:qFormat/>
    <w:uiPriority w:val="0"/>
    <w:rPr>
      <w:sz w:val="22"/>
      <w:szCs w:val="22"/>
      <w:lang w:bidi="ar-SA"/>
    </w:rPr>
  </w:style>
  <w:style w:type="character" w:customStyle="1" w:styleId="541">
    <w:name w:val="okpd_span"/>
    <w:basedOn w:val="11"/>
    <w:qFormat/>
    <w:uiPriority w:val="0"/>
  </w:style>
  <w:style w:type="character" w:customStyle="1" w:styleId="542">
    <w:name w:val="strongtext"/>
    <w:basedOn w:val="11"/>
    <w:qFormat/>
    <w:uiPriority w:val="0"/>
  </w:style>
  <w:style w:type="character" w:customStyle="1" w:styleId="543">
    <w:name w:val="Основной текст 3 Знак1"/>
    <w:qFormat/>
    <w:uiPriority w:val="0"/>
    <w:rPr>
      <w:sz w:val="16"/>
      <w:szCs w:val="16"/>
      <w:lang w:eastAsia="zh-CN"/>
    </w:rPr>
  </w:style>
  <w:style w:type="character" w:customStyle="1" w:styleId="544">
    <w:name w:val="block-content"/>
    <w:basedOn w:val="11"/>
    <w:qFormat/>
    <w:uiPriority w:val="0"/>
  </w:style>
  <w:style w:type="character" w:customStyle="1" w:styleId="545">
    <w:name w:val="apple-tab-span"/>
    <w:basedOn w:val="11"/>
    <w:qFormat/>
    <w:uiPriority w:val="0"/>
  </w:style>
  <w:style w:type="character" w:customStyle="1" w:styleId="546">
    <w:name w:val="b-dotted-line__content"/>
    <w:basedOn w:val="11"/>
    <w:qFormat/>
    <w:uiPriority w:val="0"/>
  </w:style>
  <w:style w:type="character" w:customStyle="1" w:styleId="547">
    <w:name w:val="b-dotted-line__title"/>
    <w:basedOn w:val="11"/>
    <w:qFormat/>
    <w:uiPriority w:val="0"/>
  </w:style>
  <w:style w:type="character" w:customStyle="1" w:styleId="548">
    <w:name w:val="Название Знак1"/>
    <w:qFormat/>
    <w:uiPriority w:val="0"/>
    <w:rPr>
      <w:sz w:val="24"/>
      <w:szCs w:val="24"/>
    </w:rPr>
  </w:style>
  <w:style w:type="character" w:customStyle="1" w:styleId="549">
    <w:name w:val="Основной текст 2 Знак1"/>
    <w:qFormat/>
    <w:uiPriority w:val="0"/>
    <w:rPr>
      <w:rFonts w:ascii="Calibri" w:hAnsi="Calibri" w:cs="Calibri"/>
    </w:rPr>
  </w:style>
  <w:style w:type="character" w:customStyle="1" w:styleId="550">
    <w:name w:val="Основной текст 2 Знак2"/>
    <w:qFormat/>
    <w:uiPriority w:val="0"/>
    <w:rPr>
      <w:sz w:val="24"/>
      <w:szCs w:val="24"/>
      <w:lang w:eastAsia="zh-CN"/>
    </w:rPr>
  </w:style>
  <w:style w:type="character" w:customStyle="1" w:styleId="551">
    <w:name w:val="Основной текст с отступом 2 Знак1"/>
    <w:qFormat/>
    <w:uiPriority w:val="0"/>
    <w:rPr>
      <w:sz w:val="24"/>
      <w:szCs w:val="24"/>
      <w:lang w:eastAsia="zh-CN"/>
    </w:rPr>
  </w:style>
  <w:style w:type="character" w:customStyle="1" w:styleId="552">
    <w:name w:val="Основной текст с отступом 3 Знак1"/>
    <w:qFormat/>
    <w:uiPriority w:val="0"/>
    <w:rPr>
      <w:sz w:val="16"/>
      <w:szCs w:val="16"/>
      <w:lang w:eastAsia="zh-CN"/>
    </w:rPr>
  </w:style>
  <w:style w:type="character" w:customStyle="1" w:styleId="553">
    <w:name w:val="Тема примечания Знак"/>
    <w:qFormat/>
    <w:uiPriority w:val="0"/>
    <w:rPr>
      <w:rFonts w:ascii="Times New Roman" w:hAnsi="Times New Roman" w:eastAsia="Times New Roman" w:cs="Courier New"/>
      <w:b/>
      <w:bCs/>
      <w:color w:val="000000"/>
      <w:lang w:bidi="ru-RU"/>
    </w:rPr>
  </w:style>
  <w:style w:type="character" w:customStyle="1" w:styleId="554">
    <w:name w:val="Сильное выделение1"/>
    <w:qFormat/>
    <w:uiPriority w:val="0"/>
    <w:rPr>
      <w:b/>
      <w:bCs/>
      <w:i/>
      <w:iCs/>
      <w:color w:val="4472C4"/>
    </w:rPr>
  </w:style>
  <w:style w:type="character" w:customStyle="1" w:styleId="555">
    <w:name w:val="okpd_span1"/>
    <w:qFormat/>
    <w:uiPriority w:val="0"/>
    <w:rPr>
      <w:b/>
      <w:bCs/>
    </w:rPr>
  </w:style>
  <w:style w:type="character" w:customStyle="1" w:styleId="556">
    <w:name w:val="blk1"/>
    <w:qFormat/>
    <w:uiPriority w:val="0"/>
  </w:style>
  <w:style w:type="character" w:customStyle="1" w:styleId="557">
    <w:name w:val="ff2 cf3"/>
    <w:basedOn w:val="11"/>
    <w:qFormat/>
    <w:uiPriority w:val="0"/>
  </w:style>
  <w:style w:type="character" w:customStyle="1" w:styleId="558">
    <w:name w:val="s_104"/>
    <w:basedOn w:val="11"/>
    <w:qFormat/>
    <w:uiPriority w:val="0"/>
  </w:style>
  <w:style w:type="character" w:customStyle="1" w:styleId="559">
    <w:name w:val="add"/>
    <w:basedOn w:val="11"/>
    <w:qFormat/>
    <w:uiPriority w:val="0"/>
  </w:style>
  <w:style w:type="character" w:customStyle="1" w:styleId="560">
    <w:name w:val="change"/>
    <w:basedOn w:val="11"/>
    <w:qFormat/>
    <w:uiPriority w:val="0"/>
  </w:style>
  <w:style w:type="character" w:customStyle="1" w:styleId="561">
    <w:name w:val="size121"/>
    <w:qFormat/>
    <w:uiPriority w:val="0"/>
    <w:rPr>
      <w:sz w:val="18"/>
      <w:szCs w:val="18"/>
    </w:rPr>
  </w:style>
  <w:style w:type="character" w:customStyle="1" w:styleId="562">
    <w:name w:val="Заголовок №2"/>
    <w:qFormat/>
    <w:uiPriority w:val="0"/>
    <w:rPr>
      <w:rFonts w:ascii="Arial Unicode MS" w:hAnsi="Arial Unicode MS" w:eastAsia="Arial Unicode MS" w:cs="Arial Unicode MS"/>
      <w:b/>
      <w:bCs/>
      <w:sz w:val="23"/>
      <w:szCs w:val="23"/>
      <w:shd w:val="clear" w:color="auto" w:fill="FFFFFF"/>
    </w:rPr>
  </w:style>
  <w:style w:type="character" w:customStyle="1" w:styleId="563">
    <w:name w:val="Обычный (Интернет) Знак"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64">
    <w:name w:val="Body text_"/>
    <w:qFormat/>
    <w:uiPriority w:val="0"/>
    <w:rPr>
      <w:rFonts w:ascii="Times New Roman" w:hAnsi="Times New Roman" w:eastAsia="Times New Roman" w:cs="Times New Roman"/>
      <w:b/>
      <w:bCs/>
      <w:spacing w:val="10"/>
      <w:shd w:val="clear" w:color="auto" w:fill="FFFFFF"/>
    </w:rPr>
  </w:style>
  <w:style w:type="character" w:customStyle="1" w:styleId="565">
    <w:name w:val="Body text + 11 pt;Not Bold;Spacing 0 pt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customStyle="1" w:styleId="566">
    <w:name w:val="Body text + 11 pt;Not Bold;Italic;Spacing 0 pt"/>
    <w:qFormat/>
    <w:uiPriority w:val="0"/>
    <w:rPr>
      <w:rFonts w:ascii="Times New Roman" w:hAnsi="Times New Roman" w:eastAsia="Times New Roman" w:cs="Times New Roman"/>
      <w:b/>
      <w:bCs/>
      <w:i/>
      <w:iCs/>
      <w:color w:val="000000"/>
      <w:spacing w:val="0"/>
      <w:position w:val="0"/>
      <w:sz w:val="22"/>
      <w:szCs w:val="22"/>
      <w:shd w:val="clear" w:color="auto" w:fill="FFFFFF"/>
      <w:vertAlign w:val="baseline"/>
      <w:lang w:val="ru-RU" w:bidi="ru-RU"/>
    </w:rPr>
  </w:style>
  <w:style w:type="character" w:customStyle="1" w:styleId="567">
    <w:name w:val="Font Style17"/>
    <w:qFormat/>
    <w:uiPriority w:val="0"/>
    <w:rPr>
      <w:rFonts w:ascii="Sylfaen" w:hAnsi="Sylfaen" w:cs="Sylfaen"/>
      <w:b/>
      <w:spacing w:val="-10"/>
      <w:sz w:val="14"/>
    </w:rPr>
  </w:style>
  <w:style w:type="character" w:customStyle="1" w:styleId="568">
    <w:name w:val="Текст б/н Знак Знак"/>
    <w:qFormat/>
    <w:uiPriority w:val="0"/>
    <w:rPr>
      <w:rFonts w:ascii="Arial" w:hAnsi="Arial" w:cs="Arial"/>
      <w:sz w:val="28"/>
      <w:szCs w:val="18"/>
    </w:rPr>
  </w:style>
  <w:style w:type="character" w:customStyle="1" w:styleId="569">
    <w:name w:val="Раздел 0 Знак Знак"/>
    <w:qFormat/>
    <w:uiPriority w:val="0"/>
    <w:rPr>
      <w:rFonts w:ascii="Arial" w:hAnsi="Arial" w:cs="Arial"/>
      <w:b/>
      <w:caps/>
      <w:spacing w:val="-5"/>
      <w:sz w:val="28"/>
      <w:szCs w:val="18"/>
    </w:rPr>
  </w:style>
  <w:style w:type="character" w:customStyle="1" w:styleId="570">
    <w:name w:val="Раздел 3 Знак"/>
    <w:qFormat/>
    <w:uiPriority w:val="0"/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character" w:customStyle="1" w:styleId="571">
    <w:name w:val="Раздел 4 Знак"/>
    <w:qFormat/>
    <w:uiPriority w:val="0"/>
    <w:rPr>
      <w:rFonts w:ascii="Arial" w:hAnsi="Arial" w:cs="Arial"/>
      <w:spacing w:val="-5"/>
      <w:sz w:val="28"/>
      <w:szCs w:val="24"/>
    </w:rPr>
  </w:style>
  <w:style w:type="character" w:customStyle="1" w:styleId="572">
    <w:name w:val="Раздел 2 Знак"/>
    <w:qFormat/>
    <w:uiPriority w:val="0"/>
    <w:rPr>
      <w:rFonts w:ascii="Times New Roman" w:hAnsi="Times New Roman" w:eastAsia="Times New Roman" w:cs="Times New Roman"/>
      <w:b/>
      <w:bCs/>
      <w:i/>
      <w:color w:val="000000"/>
      <w:sz w:val="18"/>
      <w:szCs w:val="18"/>
    </w:rPr>
  </w:style>
  <w:style w:type="character" w:customStyle="1" w:styleId="573">
    <w:name w:val="Stile Corsivo"/>
    <w:qFormat/>
    <w:uiPriority w:val="0"/>
    <w:rPr>
      <w:rFonts w:ascii="Times New Roman" w:hAnsi="Times New Roman" w:cs="Times New Roman"/>
      <w:i/>
      <w:iCs/>
      <w:sz w:val="22"/>
    </w:rPr>
  </w:style>
  <w:style w:type="character" w:customStyle="1" w:styleId="574">
    <w:name w:val="Font Style79"/>
    <w:qFormat/>
    <w:uiPriority w:val="0"/>
    <w:rPr>
      <w:rFonts w:ascii="Times New Roman" w:hAnsi="Times New Roman" w:cs="Times New Roman"/>
      <w:sz w:val="20"/>
      <w:szCs w:val="20"/>
    </w:rPr>
  </w:style>
  <w:style w:type="character" w:customStyle="1" w:styleId="575">
    <w:name w:val="Font Style83"/>
    <w:qFormat/>
    <w:uiPriority w:val="0"/>
    <w:rPr>
      <w:rFonts w:ascii="Times New Roman" w:hAnsi="Times New Roman" w:cs="Times New Roman"/>
      <w:sz w:val="22"/>
      <w:szCs w:val="22"/>
    </w:rPr>
  </w:style>
  <w:style w:type="paragraph" w:customStyle="1" w:styleId="576">
    <w:name w:val="Heading"/>
    <w:basedOn w:val="1"/>
    <w:next w:val="38"/>
    <w:qFormat/>
    <w:uiPriority w:val="0"/>
    <w:pPr>
      <w:widowControl w:val="0"/>
      <w:spacing w:after="0" w:line="240" w:lineRule="auto"/>
      <w:jc w:val="center"/>
    </w:pPr>
    <w:rPr>
      <w:rFonts w:ascii="Times New Roman" w:hAnsi="Times New Roman"/>
      <w:sz w:val="24"/>
      <w:szCs w:val="20"/>
      <w:lang w:val="en-US"/>
    </w:rPr>
  </w:style>
  <w:style w:type="paragraph" w:customStyle="1" w:styleId="577">
    <w:name w:val="Index"/>
    <w:basedOn w:val="1"/>
    <w:qFormat/>
    <w:uiPriority w:val="0"/>
    <w:pPr>
      <w:suppressLineNumbers/>
    </w:pPr>
  </w:style>
  <w:style w:type="paragraph" w:customStyle="1" w:styleId="578">
    <w:name w:val="Header and Footer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579">
    <w:name w:val="Организация"/>
    <w:basedOn w:val="1"/>
    <w:qFormat/>
    <w:uiPriority w:val="0"/>
    <w:pPr>
      <w:spacing w:after="0" w:line="280" w:lineRule="atLeast"/>
    </w:pPr>
    <w:rPr>
      <w:rFonts w:ascii="Arial" w:hAnsi="Arial" w:cs="Arial"/>
      <w:sz w:val="32"/>
      <w:szCs w:val="20"/>
    </w:rPr>
  </w:style>
  <w:style w:type="paragraph" w:customStyle="1" w:styleId="580">
    <w:name w:val="msonormalcxspmiddle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581">
    <w:name w:val="заголовок 2"/>
    <w:basedOn w:val="1"/>
    <w:next w:val="1"/>
    <w:qFormat/>
    <w:uiPriority w:val="0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18"/>
      <w:szCs w:val="18"/>
    </w:rPr>
  </w:style>
  <w:style w:type="paragraph" w:customStyle="1" w:styleId="582">
    <w:name w:val="Пункты"/>
    <w:basedOn w:val="3"/>
    <w:qFormat/>
    <w:uiPriority w:val="0"/>
    <w:pPr>
      <w:numPr>
        <w:ilvl w:val="0"/>
        <w:numId w:val="3"/>
      </w:numPr>
      <w:tabs>
        <w:tab w:val="left" w:pos="1134"/>
      </w:tabs>
      <w:spacing w:before="120" w:after="0"/>
      <w:jc w:val="both"/>
    </w:pPr>
    <w:rPr>
      <w:rFonts w:ascii="Times New Roman" w:hAnsi="Times New Roman" w:cs="Times New Roman"/>
      <w:b w:val="0"/>
      <w:bCs/>
      <w:i w:val="0"/>
      <w:iCs/>
      <w:sz w:val="24"/>
      <w:szCs w:val="28"/>
    </w:rPr>
  </w:style>
  <w:style w:type="paragraph" w:customStyle="1" w:styleId="583">
    <w:name w:val="ConsPlusNormal"/>
    <w:qFormat/>
    <w:uiPriority w:val="0"/>
    <w:pPr>
      <w:widowControl w:val="0"/>
    </w:pPr>
    <w:rPr>
      <w:rFonts w:ascii="Calibri" w:hAnsi="Calibri" w:eastAsia="Times New Roman" w:cs="Times New Roman"/>
      <w:sz w:val="22"/>
      <w:lang w:val="ru-RU" w:eastAsia="zh-CN" w:bidi="ar-SA"/>
    </w:rPr>
  </w:style>
  <w:style w:type="paragraph" w:customStyle="1" w:styleId="584">
    <w:name w:val="ConsPlusTitle"/>
    <w:qFormat/>
    <w:uiPriority w:val="0"/>
    <w:rPr>
      <w:rFonts w:ascii="Times New Roman" w:hAnsi="Times New Roman" w:eastAsia="Times New Roman" w:cs="Times New Roman"/>
      <w:b/>
      <w:bCs/>
      <w:sz w:val="28"/>
      <w:szCs w:val="28"/>
      <w:lang w:val="ru-RU" w:eastAsia="zh-CN" w:bidi="ar-SA"/>
    </w:rPr>
  </w:style>
  <w:style w:type="paragraph" w:customStyle="1" w:styleId="585">
    <w:name w:val="Абзац списка1"/>
    <w:basedOn w:val="1"/>
    <w:qFormat/>
    <w:uiPriority w:val="0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586">
    <w:name w:val="Стиль3 Знак Знак"/>
    <w:basedOn w:val="64"/>
    <w:qFormat/>
    <w:uiPriority w:val="0"/>
    <w:pPr>
      <w:widowControl w:val="0"/>
      <w:tabs>
        <w:tab w:val="left" w:pos="227"/>
      </w:tabs>
      <w:spacing w:after="0" w:line="240" w:lineRule="auto"/>
      <w:ind w:left="0"/>
      <w:jc w:val="both"/>
    </w:pPr>
  </w:style>
  <w:style w:type="paragraph" w:customStyle="1" w:styleId="587">
    <w:name w:val="Заголовок1"/>
    <w:basedOn w:val="1"/>
    <w:next w:val="38"/>
    <w:qFormat/>
    <w:uiPriority w:val="0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588">
    <w:name w:val="Указатель2"/>
    <w:basedOn w:val="1"/>
    <w:qFormat/>
    <w:uiPriority w:val="0"/>
    <w:pPr>
      <w:suppressLineNumbers/>
      <w:spacing w:after="0" w:line="240" w:lineRule="auto"/>
    </w:pPr>
    <w:rPr>
      <w:rFonts w:ascii="Times New Roman" w:hAnsi="Times New Roman" w:cs="Mangal"/>
      <w:sz w:val="24"/>
      <w:szCs w:val="24"/>
    </w:rPr>
  </w:style>
  <w:style w:type="paragraph" w:customStyle="1" w:styleId="589">
    <w:name w:val="Название объекта1"/>
    <w:basedOn w:val="1"/>
    <w:qFormat/>
    <w:uiPriority w:val="0"/>
    <w:pPr>
      <w:suppressLineNumbers/>
      <w:spacing w:before="120" w:after="120" w:line="240" w:lineRule="auto"/>
    </w:pPr>
    <w:rPr>
      <w:rFonts w:ascii="Times New Roman" w:hAnsi="Times New Roman" w:cs="Mangal"/>
      <w:i/>
      <w:iCs/>
      <w:sz w:val="24"/>
      <w:szCs w:val="24"/>
    </w:rPr>
  </w:style>
  <w:style w:type="paragraph" w:customStyle="1" w:styleId="590">
    <w:name w:val="Указатель1"/>
    <w:basedOn w:val="1"/>
    <w:qFormat/>
    <w:uiPriority w:val="0"/>
    <w:pPr>
      <w:suppressLineNumbers/>
      <w:spacing w:after="0" w:line="240" w:lineRule="auto"/>
    </w:pPr>
    <w:rPr>
      <w:rFonts w:ascii="Times New Roman" w:hAnsi="Times New Roman" w:cs="Mangal"/>
      <w:sz w:val="24"/>
      <w:szCs w:val="24"/>
    </w:rPr>
  </w:style>
  <w:style w:type="paragraph" w:customStyle="1" w:styleId="591">
    <w:name w:val="çàãîëîâîê 4"/>
    <w:basedOn w:val="1"/>
    <w:next w:val="1"/>
    <w:qFormat/>
    <w:uiPriority w:val="0"/>
    <w:pPr>
      <w:keepNext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customStyle="1" w:styleId="592">
    <w:name w:val="Стиль2"/>
    <w:basedOn w:val="60"/>
    <w:qFormat/>
    <w:uiPriority w:val="0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593">
    <w:name w:val="Основной текст с отступом 31"/>
    <w:basedOn w:val="1"/>
    <w:qFormat/>
    <w:uiPriority w:val="0"/>
    <w:pPr>
      <w:spacing w:after="0" w:line="240" w:lineRule="auto"/>
      <w:ind w:firstLine="709"/>
      <w:jc w:val="both"/>
    </w:pPr>
    <w:rPr>
      <w:rFonts w:ascii="Times New Roman" w:hAnsi="Times New Roman"/>
      <w:sz w:val="20"/>
      <w:szCs w:val="20"/>
    </w:rPr>
  </w:style>
  <w:style w:type="paragraph" w:customStyle="1" w:styleId="594">
    <w:name w:val="Знак Знак9 Знак Знак"/>
    <w:basedOn w:val="1"/>
    <w:qFormat/>
    <w:uiPriority w:val="0"/>
    <w:pPr>
      <w:spacing w:before="280" w:after="280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595">
    <w:name w:val="Знак Знак Знак Знак Знак Знак Знак"/>
    <w:basedOn w:val="1"/>
    <w:qFormat/>
    <w:uiPriority w:val="0"/>
    <w:pPr>
      <w:widowControl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paragraph" w:customStyle="1" w:styleId="596">
    <w:name w:val="ConsNonformat"/>
    <w:qFormat/>
    <w:uiPriority w:val="0"/>
    <w:pPr>
      <w:widowControl w:val="0"/>
      <w:ind w:right="19772"/>
    </w:pPr>
    <w:rPr>
      <w:rFonts w:ascii="Courier New" w:hAnsi="Courier New" w:eastAsia="Times New Roman" w:cs="Courier New"/>
      <w:lang w:val="ru-RU" w:eastAsia="zh-CN" w:bidi="ar-SA"/>
    </w:rPr>
  </w:style>
  <w:style w:type="paragraph" w:customStyle="1" w:styleId="597">
    <w:name w:val="Основной текст 31"/>
    <w:basedOn w:val="1"/>
    <w:qFormat/>
    <w:uiPriority w:val="0"/>
    <w:pPr>
      <w:spacing w:after="0" w:line="360" w:lineRule="auto"/>
    </w:pPr>
    <w:rPr>
      <w:rFonts w:ascii="Arial" w:hAnsi="Arial" w:cs="Arial"/>
      <w:szCs w:val="20"/>
    </w:rPr>
  </w:style>
  <w:style w:type="paragraph" w:customStyle="1" w:styleId="598">
    <w:name w:val="Основной текст 21"/>
    <w:basedOn w:val="1"/>
    <w:qFormat/>
    <w:uiPriority w:val="0"/>
    <w:pPr>
      <w:spacing w:after="0" w:line="360" w:lineRule="auto"/>
      <w:jc w:val="both"/>
    </w:pPr>
    <w:rPr>
      <w:rFonts w:ascii="Arial" w:hAnsi="Arial" w:cs="Arial"/>
      <w:sz w:val="24"/>
      <w:szCs w:val="20"/>
    </w:rPr>
  </w:style>
  <w:style w:type="paragraph" w:customStyle="1" w:styleId="599">
    <w:name w:val="ConsNormal"/>
    <w:qFormat/>
    <w:uiPriority w:val="0"/>
    <w:pPr>
      <w:ind w:firstLine="720"/>
    </w:pPr>
    <w:rPr>
      <w:rFonts w:ascii="Arial" w:hAnsi="Arial" w:eastAsia="Times New Roman" w:cs="Arial"/>
      <w:lang w:val="ru-RU" w:eastAsia="zh-CN" w:bidi="ar-SA"/>
    </w:rPr>
  </w:style>
  <w:style w:type="paragraph" w:customStyle="1" w:styleId="600">
    <w:name w:val="xl26"/>
    <w:basedOn w:val="1"/>
    <w:qFormat/>
    <w:uiPriority w:val="0"/>
    <w:pPr>
      <w:spacing w:before="280" w:after="28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601">
    <w:name w:val="ConsPlusCell"/>
    <w:qFormat/>
    <w:uiPriority w:val="0"/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paragraph" w:customStyle="1" w:styleId="602">
    <w:name w:val="Подпись письма"/>
    <w:basedOn w:val="1"/>
    <w:qFormat/>
    <w:uiPriority w:val="0"/>
    <w:pPr>
      <w:tabs>
        <w:tab w:val="left" w:pos="720"/>
        <w:tab w:val="right" w:pos="9639"/>
      </w:tabs>
      <w:spacing w:after="0" w:line="240" w:lineRule="auto"/>
    </w:pPr>
    <w:rPr>
      <w:rFonts w:ascii="Times New Roman CYR" w:hAnsi="Times New Roman CYR" w:cs="Times New Roman CYR"/>
      <w:sz w:val="24"/>
      <w:szCs w:val="20"/>
    </w:rPr>
  </w:style>
  <w:style w:type="paragraph" w:customStyle="1" w:styleId="603">
    <w:name w:val="Текст1"/>
    <w:basedOn w:val="1"/>
    <w:qFormat/>
    <w:uiPriority w:val="0"/>
    <w:pPr>
      <w:spacing w:after="0" w:line="240" w:lineRule="auto"/>
      <w:ind w:firstLine="567"/>
      <w:jc w:val="both"/>
    </w:pPr>
    <w:rPr>
      <w:rFonts w:ascii="Courier New" w:hAnsi="Courier New" w:cs="Courier New"/>
      <w:sz w:val="20"/>
      <w:szCs w:val="20"/>
    </w:rPr>
  </w:style>
  <w:style w:type="paragraph" w:customStyle="1" w:styleId="604">
    <w:name w:val="Основной текст с отступом 21"/>
    <w:basedOn w:val="1"/>
    <w:qFormat/>
    <w:uiPriority w:val="0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605">
    <w:name w:val="Стиль3"/>
    <w:basedOn w:val="604"/>
    <w:qFormat/>
    <w:uiPriority w:val="0"/>
    <w:pPr>
      <w:widowControl w:val="0"/>
      <w:numPr>
        <w:ilvl w:val="0"/>
        <w:numId w:val="4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606">
    <w:name w:val="Normal1"/>
    <w:qFormat/>
    <w:uiPriority w:val="0"/>
    <w:pPr>
      <w:widowControl w:val="0"/>
      <w:ind w:firstLine="720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607">
    <w:name w:val="заголовок 11"/>
    <w:basedOn w:val="1"/>
    <w:next w:val="1"/>
    <w:qFormat/>
    <w:uiPriority w:val="0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customStyle="1" w:styleId="608">
    <w:name w:val="xl32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18"/>
      <w:szCs w:val="18"/>
    </w:rPr>
  </w:style>
  <w:style w:type="paragraph" w:customStyle="1" w:styleId="609">
    <w:name w:val="ConsPlusNonformat"/>
    <w:qFormat/>
    <w:uiPriority w:val="0"/>
    <w:pPr>
      <w:widowControl w:val="0"/>
      <w:tabs>
        <w:tab w:val="left" w:pos="720"/>
      </w:tabs>
    </w:pPr>
    <w:rPr>
      <w:rFonts w:ascii="Courier New" w:hAnsi="Courier New" w:eastAsia="Times New Roman" w:cs="Courier New"/>
      <w:lang w:val="ru-RU" w:eastAsia="zh-CN" w:bidi="ar-SA"/>
    </w:rPr>
  </w:style>
  <w:style w:type="paragraph" w:customStyle="1" w:styleId="610">
    <w:name w:val="Таблицы (моноширинный)"/>
    <w:basedOn w:val="1"/>
    <w:next w:val="1"/>
    <w:qFormat/>
    <w:uiPriority w:val="0"/>
    <w:pPr>
      <w:widowControl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611">
    <w:name w:val="Стиль1"/>
    <w:basedOn w:val="1"/>
    <w:qFormat/>
    <w:uiPriority w:val="0"/>
    <w:pPr>
      <w:keepNext/>
      <w:keepLines/>
      <w:widowControl w:val="0"/>
      <w:suppressLineNumbers/>
      <w:tabs>
        <w:tab w:val="left" w:pos="720"/>
        <w:tab w:val="left" w:pos="3312"/>
      </w:tabs>
      <w:spacing w:after="60" w:line="240" w:lineRule="auto"/>
      <w:ind w:left="720" w:hanging="360"/>
    </w:pPr>
    <w:rPr>
      <w:rFonts w:ascii="Times New Roman" w:hAnsi="Times New Roman"/>
      <w:b/>
      <w:sz w:val="28"/>
      <w:szCs w:val="24"/>
    </w:rPr>
  </w:style>
  <w:style w:type="paragraph" w:customStyle="1" w:styleId="612">
    <w:name w:val="Heading #1"/>
    <w:basedOn w:val="1"/>
    <w:qFormat/>
    <w:uiPriority w:val="0"/>
    <w:pPr>
      <w:shd w:val="clear" w:color="auto" w:fill="FFFFFF"/>
      <w:spacing w:before="3720" w:after="240" w:line="240" w:lineRule="atLeast"/>
      <w:jc w:val="center"/>
    </w:pPr>
    <w:rPr>
      <w:rFonts w:ascii="Times New Roman" w:hAnsi="Times New Roman"/>
      <w:b/>
      <w:bCs/>
      <w:sz w:val="51"/>
      <w:szCs w:val="51"/>
    </w:rPr>
  </w:style>
  <w:style w:type="paragraph" w:customStyle="1" w:styleId="613">
    <w:name w:val="Содержимое таблицы"/>
    <w:basedOn w:val="1"/>
    <w:qFormat/>
    <w:uiPriority w:val="0"/>
    <w:pPr>
      <w:suppressLineNumbers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614">
    <w:name w:val="Заголовок таблицы"/>
    <w:basedOn w:val="613"/>
    <w:qFormat/>
    <w:uiPriority w:val="0"/>
    <w:pPr>
      <w:jc w:val="center"/>
    </w:pPr>
    <w:rPr>
      <w:b/>
      <w:bCs/>
    </w:rPr>
  </w:style>
  <w:style w:type="paragraph" w:customStyle="1" w:styleId="615">
    <w:name w:val="Содержимое врезки"/>
    <w:basedOn w:val="1"/>
    <w:qFormat/>
    <w:uiPriority w:val="0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616">
    <w:name w:val="Блочная цитата"/>
    <w:basedOn w:val="1"/>
    <w:qFormat/>
    <w:uiPriority w:val="0"/>
    <w:pPr>
      <w:spacing w:after="283" w:line="240" w:lineRule="auto"/>
      <w:ind w:left="567" w:right="567"/>
    </w:pPr>
    <w:rPr>
      <w:rFonts w:ascii="Times New Roman" w:hAnsi="Times New Roman"/>
      <w:sz w:val="24"/>
      <w:szCs w:val="24"/>
    </w:rPr>
  </w:style>
  <w:style w:type="paragraph" w:customStyle="1" w:styleId="617">
    <w:name w:val="headertext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18">
    <w:name w:val="headertext topleveltext centertext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19">
    <w:name w:val="western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20">
    <w:name w:val="p3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21">
    <w:name w:val="Обычный1"/>
    <w:qFormat/>
    <w:uiPriority w:val="0"/>
    <w:rPr>
      <w:rFonts w:ascii="Times New Roman" w:hAnsi="Times New Roman" w:eastAsia="Times New Roman" w:cs="Times New Roman"/>
      <w:sz w:val="25"/>
      <w:lang w:val="ru-RU" w:eastAsia="zh-CN" w:bidi="ar-SA"/>
    </w:rPr>
  </w:style>
  <w:style w:type="paragraph" w:customStyle="1" w:styleId="622">
    <w:name w:val="Обычный2"/>
    <w:qFormat/>
    <w:uiPriority w:val="0"/>
    <w:pPr>
      <w:widowControl w:val="0"/>
      <w:ind w:firstLine="720"/>
    </w:pPr>
    <w:rPr>
      <w:rFonts w:ascii="Times New Roman" w:hAnsi="Times New Roman" w:eastAsia="Times New Roman" w:cs="Times New Roman"/>
      <w:lang w:val="ru-RU" w:eastAsia="zh-CN" w:bidi="hi-IN"/>
    </w:rPr>
  </w:style>
  <w:style w:type="paragraph" w:customStyle="1" w:styleId="623">
    <w:name w:val="pj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24">
    <w:name w:val="Основной текст2"/>
    <w:basedOn w:val="1"/>
    <w:qFormat/>
    <w:uiPriority w:val="0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/>
      <w:sz w:val="21"/>
      <w:szCs w:val="21"/>
      <w:lang w:val="en-US"/>
    </w:rPr>
  </w:style>
  <w:style w:type="paragraph" w:customStyle="1" w:styleId="625">
    <w:name w:val="Подпись к таблице"/>
    <w:basedOn w:val="1"/>
    <w:qFormat/>
    <w:uiPriority w:val="0"/>
    <w:pPr>
      <w:widowControl w:val="0"/>
      <w:shd w:val="clear" w:color="auto" w:fill="FFFFFF"/>
      <w:spacing w:after="0" w:line="0" w:lineRule="atLeast"/>
    </w:pPr>
    <w:rPr>
      <w:rFonts w:ascii="Times New Roman" w:hAnsi="Times New Roman"/>
      <w:i/>
      <w:iCs/>
      <w:sz w:val="21"/>
      <w:szCs w:val="21"/>
      <w:lang w:val="en-US"/>
    </w:rPr>
  </w:style>
  <w:style w:type="paragraph" w:customStyle="1" w:styleId="626">
    <w:name w:val="Колонтитул1"/>
    <w:basedOn w:val="1"/>
    <w:qFormat/>
    <w:uiPriority w:val="0"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21"/>
      <w:szCs w:val="21"/>
      <w:lang w:val="en-US"/>
    </w:rPr>
  </w:style>
  <w:style w:type="paragraph" w:customStyle="1" w:styleId="627">
    <w:name w:val="Заголовок №11"/>
    <w:basedOn w:val="1"/>
    <w:qFormat/>
    <w:uiPriority w:val="0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hAnsi="Times New Roman"/>
      <w:sz w:val="21"/>
      <w:szCs w:val="21"/>
      <w:lang w:val="en-US"/>
    </w:rPr>
  </w:style>
  <w:style w:type="paragraph" w:customStyle="1" w:styleId="628">
    <w:name w:val="Абзац списка2"/>
    <w:basedOn w:val="1"/>
    <w:qFormat/>
    <w:uiPriority w:val="0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629">
    <w:name w:val="Текст2"/>
    <w:basedOn w:val="1"/>
    <w:qFormat/>
    <w:uiPriority w:val="0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630">
    <w:name w:val="WW-Heading"/>
    <w:qFormat/>
    <w:uiPriority w:val="0"/>
    <w:rPr>
      <w:rFonts w:ascii="Arial" w:hAnsi="Arial" w:eastAsia="Times New Roman" w:cs="Arial"/>
      <w:b/>
      <w:bCs/>
      <w:sz w:val="22"/>
      <w:szCs w:val="22"/>
      <w:lang w:val="ru-RU" w:eastAsia="zh-CN" w:bidi="ar-SA"/>
    </w:rPr>
  </w:style>
  <w:style w:type="paragraph" w:customStyle="1" w:styleId="631">
    <w:name w:val="Обычный4"/>
    <w:qFormat/>
    <w:uiPriority w:val="0"/>
    <w:pPr>
      <w:widowControl w:val="0"/>
    </w:pPr>
    <w:rPr>
      <w:rFonts w:ascii="Times New Roman" w:hAnsi="Times New Roman" w:eastAsia="Times New Roman" w:cs="Times New Roman"/>
      <w:lang w:val="ru-RU" w:eastAsia="zh-CN" w:bidi="ar-SA"/>
    </w:rPr>
  </w:style>
  <w:style w:type="paragraph" w:customStyle="1" w:styleId="632">
    <w:name w:val="s_1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33">
    <w:name w:val="msonormal_mailru_css_attribute_postfix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34">
    <w:name w:val="2. Заголовок Знак"/>
    <w:basedOn w:val="25"/>
    <w:qFormat/>
    <w:uiPriority w:val="0"/>
    <w:pPr>
      <w:spacing w:before="240" w:after="240"/>
      <w:ind w:left="0"/>
      <w:jc w:val="center"/>
    </w:pPr>
    <w:rPr>
      <w:rFonts w:ascii="Arial" w:hAnsi="Arial" w:cs="Arial"/>
      <w:i/>
      <w:sz w:val="24"/>
      <w:szCs w:val="20"/>
    </w:rPr>
  </w:style>
  <w:style w:type="paragraph" w:customStyle="1" w:styleId="635">
    <w:name w:val="Без интервала1"/>
    <w:qFormat/>
    <w:uiPriority w:val="0"/>
    <w:rPr>
      <w:rFonts w:ascii="Times New Roman" w:hAnsi="Times New Roman" w:eastAsia="Times New Roman" w:cs="Times New Roman"/>
      <w:sz w:val="22"/>
      <w:szCs w:val="22"/>
      <w:lang w:val="en-US" w:eastAsia="zh-CN" w:bidi="ar-SA"/>
    </w:rPr>
  </w:style>
  <w:style w:type="paragraph" w:customStyle="1" w:styleId="636">
    <w:name w:val="Абзац списка3"/>
    <w:basedOn w:val="1"/>
    <w:qFormat/>
    <w:uiPriority w:val="0"/>
    <w:pPr>
      <w:ind w:left="720"/>
    </w:pPr>
    <w:rPr>
      <w:rFonts w:eastAsia="Calibri"/>
      <w:sz w:val="24"/>
      <w:szCs w:val="24"/>
      <w:lang w:val="en-US"/>
    </w:rPr>
  </w:style>
  <w:style w:type="paragraph" w:customStyle="1" w:styleId="637">
    <w:name w:val="Заголовок2"/>
    <w:basedOn w:val="1"/>
    <w:next w:val="38"/>
    <w:qFormat/>
    <w:uiPriority w:val="0"/>
    <w:pPr>
      <w:widowControl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638">
    <w:name w:val="Основной текст с отступом 22"/>
    <w:basedOn w:val="1"/>
    <w:qFormat/>
    <w:uiPriority w:val="0"/>
    <w:pPr>
      <w:tabs>
        <w:tab w:val="left" w:pos="720"/>
      </w:tabs>
      <w:spacing w:before="57" w:after="0" w:line="240" w:lineRule="auto"/>
      <w:ind w:left="720" w:hanging="720"/>
      <w:jc w:val="both"/>
    </w:pPr>
    <w:rPr>
      <w:rFonts w:ascii="Times New Roman" w:hAnsi="Times New Roman"/>
      <w:sz w:val="24"/>
      <w:szCs w:val="24"/>
    </w:rPr>
  </w:style>
  <w:style w:type="paragraph" w:customStyle="1" w:styleId="639">
    <w:name w:val="Стиль3 Знак"/>
    <w:basedOn w:val="638"/>
    <w:qFormat/>
    <w:uiPriority w:val="0"/>
    <w:pPr>
      <w:widowControl w:val="0"/>
      <w:tabs>
        <w:tab w:val="left" w:pos="227"/>
        <w:tab w:val="clear" w:pos="720"/>
      </w:tabs>
      <w:spacing w:before="0"/>
      <w:ind w:left="0" w:firstLine="0"/>
    </w:pPr>
  </w:style>
  <w:style w:type="paragraph" w:customStyle="1" w:styleId="640">
    <w:name w:val="Style First line:  127 cm"/>
    <w:basedOn w:val="1"/>
    <w:qFormat/>
    <w:uiPriority w:val="0"/>
    <w:pPr>
      <w:spacing w:before="120"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641">
    <w:name w:val="2-11"/>
    <w:basedOn w:val="1"/>
    <w:qFormat/>
    <w:uiPriority w:val="0"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642">
    <w:name w:val="3"/>
    <w:basedOn w:val="1"/>
    <w:qFormat/>
    <w:uiPriority w:val="0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643">
    <w:name w:val="Тендерные данные"/>
    <w:basedOn w:val="1"/>
    <w:qFormat/>
    <w:uiPriority w:val="0"/>
    <w:pPr>
      <w:tabs>
        <w:tab w:val="left" w:pos="1985"/>
      </w:tabs>
      <w:spacing w:before="120" w:after="6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644">
    <w:name w:val="FR1"/>
    <w:qFormat/>
    <w:uiPriority w:val="0"/>
    <w:pPr>
      <w:widowControl w:val="0"/>
      <w:ind w:firstLine="420"/>
    </w:pPr>
    <w:rPr>
      <w:rFonts w:ascii="Arial" w:hAnsi="Arial" w:eastAsia="Times New Roman" w:cs="Arial"/>
      <w:lang w:val="ru-RU" w:eastAsia="zh-CN" w:bidi="ar-SA"/>
    </w:rPr>
  </w:style>
  <w:style w:type="paragraph" w:customStyle="1" w:styleId="645">
    <w:name w:val="Маркированный список1"/>
    <w:basedOn w:val="1"/>
    <w:qFormat/>
    <w:uiPriority w:val="0"/>
    <w:pPr>
      <w:widowControl w:val="0"/>
      <w:spacing w:after="60" w:line="240" w:lineRule="auto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646">
    <w:name w:val="Дата1"/>
    <w:basedOn w:val="1"/>
    <w:next w:val="1"/>
    <w:qFormat/>
    <w:uiPriority w:val="0"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647">
    <w:name w:val="МП"/>
    <w:basedOn w:val="1"/>
    <w:qFormat/>
    <w:uiPriority w:val="0"/>
    <w:pPr>
      <w:spacing w:after="120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648">
    <w:name w:val="Готовый"/>
    <w:basedOn w:val="1"/>
    <w:qFormat/>
    <w:uiPriority w:val="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649">
    <w:name w:val="заголовок 6"/>
    <w:basedOn w:val="1"/>
    <w:next w:val="1"/>
    <w:qFormat/>
    <w:uiPriority w:val="0"/>
    <w:pPr>
      <w:keepNext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650">
    <w:name w:val="Основной текст 22"/>
    <w:basedOn w:val="1"/>
    <w:qFormat/>
    <w:uiPriority w:val="0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651">
    <w:name w:val="Instruction"/>
    <w:basedOn w:val="650"/>
    <w:qFormat/>
    <w:uiPriority w:val="0"/>
    <w:pPr>
      <w:tabs>
        <w:tab w:val="left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652">
    <w:name w:val="xl27"/>
    <w:basedOn w:val="1"/>
    <w:qFormat/>
    <w:uiPriority w:val="0"/>
    <w:pPr>
      <w:pBdr>
        <w:left w:val="single" w:color="000000" w:sz="4" w:space="0"/>
        <w:bottom w:val="single" w:color="000000" w:sz="4" w:space="0"/>
        <w:right w:val="single" w:color="000000" w:sz="4" w:space="0"/>
      </w:pBdr>
      <w:spacing w:before="280" w:after="280" w:line="240" w:lineRule="auto"/>
      <w:jc w:val="center"/>
    </w:pPr>
    <w:rPr>
      <w:rFonts w:ascii="Times New Roman" w:hAnsi="Times New Roman" w:eastAsia="Arial Unicode MS"/>
      <w:b/>
      <w:bCs/>
      <w:sz w:val="24"/>
      <w:szCs w:val="24"/>
    </w:rPr>
  </w:style>
  <w:style w:type="paragraph" w:customStyle="1" w:styleId="653">
    <w:name w:val="Ãîòîâûé"/>
    <w:basedOn w:val="1"/>
    <w:qFormat/>
    <w:uiPriority w:val="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654">
    <w:name w:val="font5"/>
    <w:basedOn w:val="1"/>
    <w:qFormat/>
    <w:uiPriority w:val="0"/>
    <w:pPr>
      <w:spacing w:before="280" w:after="280" w:line="240" w:lineRule="auto"/>
    </w:pPr>
    <w:rPr>
      <w:rFonts w:ascii="Arial CYR" w:hAnsi="Arial CYR" w:eastAsia="Arial Unicode MS" w:cs="Arial CYR"/>
      <w:sz w:val="18"/>
      <w:szCs w:val="18"/>
    </w:rPr>
  </w:style>
  <w:style w:type="paragraph" w:customStyle="1" w:styleId="655">
    <w:name w:val="Условия контракта"/>
    <w:basedOn w:val="1"/>
    <w:qFormat/>
    <w:uiPriority w:val="0"/>
    <w:pPr>
      <w:tabs>
        <w:tab w:val="left" w:pos="567"/>
      </w:tabs>
      <w:spacing w:before="240" w:after="120" w:line="240" w:lineRule="auto"/>
      <w:ind w:left="567" w:hanging="567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656">
    <w:name w:val="Раздел 3"/>
    <w:basedOn w:val="1"/>
    <w:qFormat/>
    <w:uiPriority w:val="0"/>
    <w:pPr>
      <w:tabs>
        <w:tab w:val="left" w:pos="432"/>
      </w:tabs>
      <w:spacing w:before="120" w:after="120" w:line="240" w:lineRule="auto"/>
      <w:ind w:left="432" w:hanging="432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657">
    <w:name w:val="Схема документа1"/>
    <w:basedOn w:val="1"/>
    <w:qFormat/>
    <w:uiPriority w:val="0"/>
    <w:pPr>
      <w:shd w:val="clear" w:color="auto" w:fill="000080"/>
      <w:spacing w:after="0" w:line="240" w:lineRule="auto"/>
    </w:pPr>
    <w:rPr>
      <w:rFonts w:ascii="Times New Roman" w:hAnsi="Times New Roman"/>
      <w:sz w:val="2"/>
      <w:szCs w:val="2"/>
    </w:rPr>
  </w:style>
  <w:style w:type="paragraph" w:customStyle="1" w:styleId="658">
    <w:name w:val="111"/>
    <w:basedOn w:val="1"/>
    <w:qFormat/>
    <w:uiPriority w:val="0"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customStyle="1" w:styleId="659">
    <w:name w:val="222"/>
    <w:basedOn w:val="1"/>
    <w:qFormat/>
    <w:uiPriority w:val="0"/>
    <w:pPr>
      <w:spacing w:after="0" w:line="240" w:lineRule="auto"/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660">
    <w:name w:val="Подраздел"/>
    <w:basedOn w:val="1"/>
    <w:qFormat/>
    <w:uiPriority w:val="0"/>
    <w:pPr>
      <w:spacing w:before="240" w:after="120" w:line="240" w:lineRule="auto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paragraph" w:customStyle="1" w:styleId="661">
    <w:name w:val="Нумерованный список1"/>
    <w:basedOn w:val="1"/>
    <w:qFormat/>
    <w:uiPriority w:val="0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hAnsi="Times New Roman"/>
      <w:sz w:val="24"/>
      <w:szCs w:val="24"/>
    </w:rPr>
  </w:style>
  <w:style w:type="paragraph" w:customStyle="1" w:styleId="662">
    <w:name w:val="Заголовок записки1"/>
    <w:basedOn w:val="1"/>
    <w:next w:val="1"/>
    <w:qFormat/>
    <w:uiPriority w:val="0"/>
    <w:pPr>
      <w:spacing w:after="6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663">
    <w:name w:val="Style1"/>
    <w:basedOn w:val="1"/>
    <w:qFormat/>
    <w:uiPriority w:val="0"/>
    <w:pPr>
      <w:tabs>
        <w:tab w:val="left" w:pos="540"/>
      </w:tabs>
      <w:spacing w:before="480" w:after="240" w:line="240" w:lineRule="auto"/>
      <w:ind w:left="540" w:hanging="54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664">
    <w:name w:val="Simlple"/>
    <w:basedOn w:val="1"/>
    <w:qFormat/>
    <w:uiPriority w:val="0"/>
    <w:pPr>
      <w:spacing w:before="60" w:after="60" w:line="240" w:lineRule="auto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665">
    <w:name w:val="Style2"/>
    <w:basedOn w:val="664"/>
    <w:qFormat/>
    <w:uiPriority w:val="0"/>
    <w:pPr>
      <w:tabs>
        <w:tab w:val="left" w:pos="720"/>
      </w:tabs>
    </w:pPr>
  </w:style>
  <w:style w:type="paragraph" w:customStyle="1" w:styleId="666">
    <w:name w:val="Style3"/>
    <w:basedOn w:val="664"/>
    <w:next w:val="664"/>
    <w:qFormat/>
    <w:uiPriority w:val="0"/>
    <w:pPr>
      <w:tabs>
        <w:tab w:val="left" w:pos="720"/>
      </w:tabs>
      <w:ind w:firstLine="567"/>
    </w:pPr>
  </w:style>
  <w:style w:type="paragraph" w:customStyle="1" w:styleId="667">
    <w:name w:val="bulletin"/>
    <w:basedOn w:val="638"/>
    <w:qFormat/>
    <w:uiPriority w:val="0"/>
    <w:pPr>
      <w:tabs>
        <w:tab w:val="clear" w:pos="720"/>
      </w:tabs>
      <w:spacing w:before="0"/>
      <w:ind w:left="0" w:firstLine="0"/>
      <w:jc w:val="left"/>
    </w:pPr>
    <w:rPr>
      <w:sz w:val="22"/>
      <w:szCs w:val="22"/>
    </w:rPr>
  </w:style>
  <w:style w:type="paragraph" w:customStyle="1" w:styleId="668">
    <w:name w:val="ListBul2"/>
    <w:basedOn w:val="645"/>
    <w:qFormat/>
    <w:uiPriority w:val="0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669">
    <w:name w:val="1Æ10"/>
    <w:basedOn w:val="1"/>
    <w:qFormat/>
    <w:uiPriority w:val="0"/>
    <w:pPr>
      <w:spacing w:after="0" w:line="240" w:lineRule="auto"/>
    </w:pPr>
    <w:rPr>
      <w:rFonts w:ascii="Times New Roman CYR" w:hAnsi="Times New Roman CYR" w:cs="Times New Roman CYR"/>
      <w:b/>
      <w:bCs/>
      <w:sz w:val="20"/>
      <w:szCs w:val="20"/>
    </w:rPr>
  </w:style>
  <w:style w:type="paragraph" w:customStyle="1" w:styleId="670">
    <w:name w:val="Красная строка1"/>
    <w:basedOn w:val="38"/>
    <w:qFormat/>
    <w:uiPriority w:val="0"/>
    <w:pPr>
      <w:ind w:firstLine="210"/>
    </w:pPr>
    <w:rPr>
      <w:rFonts w:eastAsia="Times New Roman"/>
      <w:sz w:val="20"/>
      <w:szCs w:val="20"/>
    </w:rPr>
  </w:style>
  <w:style w:type="paragraph" w:customStyle="1" w:styleId="671">
    <w:name w:val="Красная строка 21"/>
    <w:basedOn w:val="52"/>
    <w:qFormat/>
    <w:uiPriority w:val="0"/>
    <w:pPr>
      <w:tabs>
        <w:tab w:val="left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paragraph" w:customStyle="1" w:styleId="672">
    <w:name w:val="ШТ Назв.2"/>
    <w:basedOn w:val="1"/>
    <w:qFormat/>
    <w:uiPriority w:val="0"/>
    <w:pPr>
      <w:spacing w:before="60" w:after="0" w:line="240" w:lineRule="auto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673">
    <w:name w:val="style4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74">
    <w:name w:val="desc2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75">
    <w:name w:val="Обычный + 11 пт"/>
    <w:basedOn w:val="1"/>
    <w:qFormat/>
    <w:uiPriority w:val="0"/>
    <w:pPr>
      <w:spacing w:after="0" w:line="240" w:lineRule="auto"/>
      <w:jc w:val="center"/>
    </w:pPr>
    <w:rPr>
      <w:rFonts w:ascii="Times New Roman" w:hAnsi="Times New Roman"/>
      <w:b/>
      <w:bCs/>
      <w:color w:val="333333"/>
    </w:rPr>
  </w:style>
  <w:style w:type="paragraph" w:customStyle="1" w:styleId="676">
    <w:name w:val="Абзац списка11"/>
    <w:basedOn w:val="1"/>
    <w:qFormat/>
    <w:uiPriority w:val="0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677">
    <w:name w:val="Обычный.Нормальный абзац"/>
    <w:qFormat/>
    <w:uiPriority w:val="0"/>
    <w:pPr>
      <w:widowControl w:val="0"/>
      <w:ind w:firstLine="709"/>
      <w:jc w:val="both"/>
    </w:pPr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paragraph" w:customStyle="1" w:styleId="678">
    <w:name w:val="Основной текст с отступом 211"/>
    <w:basedOn w:val="1"/>
    <w:qFormat/>
    <w:uiPriority w:val="0"/>
    <w:pPr>
      <w:spacing w:after="0" w:line="240" w:lineRule="auto"/>
      <w:ind w:left="426"/>
    </w:pPr>
    <w:rPr>
      <w:rFonts w:ascii="Times New Roman" w:hAnsi="Times New Roman"/>
      <w:sz w:val="24"/>
      <w:szCs w:val="24"/>
    </w:rPr>
  </w:style>
  <w:style w:type="paragraph" w:customStyle="1" w:styleId="679">
    <w:name w:val="Char Знак Знак"/>
    <w:basedOn w:val="1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680">
    <w:name w:val="Знак1"/>
    <w:basedOn w:val="1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681">
    <w:name w:val="Style9"/>
    <w:basedOn w:val="1"/>
    <w:qFormat/>
    <w:uiPriority w:val="0"/>
    <w:pPr>
      <w:widowControl w:val="0"/>
      <w:spacing w:after="0" w:line="240" w:lineRule="auto"/>
    </w:pPr>
    <w:rPr>
      <w:rFonts w:ascii="Times New Roman" w:hAnsi="Times New Roman" w:eastAsia="Calibri"/>
      <w:sz w:val="24"/>
      <w:szCs w:val="24"/>
    </w:rPr>
  </w:style>
  <w:style w:type="paragraph" w:customStyle="1" w:styleId="682">
    <w:name w:val="Центр"/>
    <w:basedOn w:val="1"/>
    <w:qFormat/>
    <w:uiPriority w:val="0"/>
    <w:pPr>
      <w:widowControl w:val="0"/>
      <w:spacing w:before="120" w:after="120" w:line="240" w:lineRule="auto"/>
      <w:jc w:val="center"/>
    </w:pPr>
    <w:rPr>
      <w:rFonts w:ascii="Times New Roman" w:hAnsi="Times New Roman"/>
      <w:sz w:val="24"/>
      <w:szCs w:val="20"/>
    </w:rPr>
  </w:style>
  <w:style w:type="paragraph" w:customStyle="1" w:styleId="683">
    <w:name w:val="Прижатый влево"/>
    <w:basedOn w:val="1"/>
    <w:next w:val="1"/>
    <w:qFormat/>
    <w:uiPriority w:val="0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684">
    <w:name w:val="formattext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85">
    <w:name w:val="s_3"/>
    <w:basedOn w:val="1"/>
    <w:qFormat/>
    <w:uiPriority w:val="0"/>
    <w:pPr>
      <w:spacing w:after="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686">
    <w:name w:val="Default"/>
    <w:qFormat/>
    <w:uiPriority w:val="0"/>
    <w:rPr>
      <w:rFonts w:ascii="Calibri" w:hAnsi="Calibri" w:eastAsia="Times New Roman" w:cs="Calibri"/>
      <w:color w:val="000000"/>
      <w:sz w:val="24"/>
      <w:szCs w:val="24"/>
      <w:lang w:val="ru-RU" w:eastAsia="zh-CN" w:bidi="ar-SA"/>
    </w:rPr>
  </w:style>
  <w:style w:type="paragraph" w:customStyle="1" w:styleId="687">
    <w:name w:val="Стиль Таблица_ячейка_центр"/>
    <w:basedOn w:val="1"/>
    <w:qFormat/>
    <w:uiPriority w:val="0"/>
    <w:pPr>
      <w:spacing w:after="0" w:line="240" w:lineRule="auto"/>
      <w:jc w:val="center"/>
    </w:pPr>
    <w:rPr>
      <w:rFonts w:ascii="Times New Roman" w:hAnsi="Times New Roman"/>
      <w:sz w:val="24"/>
      <w:szCs w:val="20"/>
      <w:vertAlign w:val="superscript"/>
    </w:rPr>
  </w:style>
  <w:style w:type="paragraph" w:customStyle="1" w:styleId="688">
    <w:name w:val="Заглавие"/>
    <w:basedOn w:val="1"/>
    <w:qFormat/>
    <w:uiPriority w:val="0"/>
    <w:pPr>
      <w:spacing w:after="0" w:line="240" w:lineRule="auto"/>
      <w:jc w:val="center"/>
    </w:pPr>
    <w:rPr>
      <w:rFonts w:eastAsia="Calibri" w:cs="Calibri"/>
      <w:sz w:val="24"/>
    </w:rPr>
  </w:style>
  <w:style w:type="paragraph" w:customStyle="1" w:styleId="689">
    <w:name w:val="Абзац списка12"/>
    <w:basedOn w:val="1"/>
    <w:qFormat/>
    <w:uiPriority w:val="0"/>
    <w:pPr>
      <w:spacing w:after="0" w:line="240" w:lineRule="auto"/>
      <w:ind w:left="720"/>
    </w:pPr>
    <w:rPr>
      <w:rFonts w:ascii="Times New Roman" w:hAnsi="Times New Roman"/>
      <w:sz w:val="24"/>
      <w:szCs w:val="24"/>
    </w:rPr>
  </w:style>
  <w:style w:type="paragraph" w:customStyle="1" w:styleId="690">
    <w:name w:val="Базовый"/>
    <w:qFormat/>
    <w:uiPriority w:val="0"/>
    <w:pPr>
      <w:tabs>
        <w:tab w:val="left" w:pos="708"/>
      </w:tabs>
      <w:spacing w:line="100" w:lineRule="atLeast"/>
    </w:pPr>
    <w:rPr>
      <w:rFonts w:ascii="Times New Roman" w:hAnsi="Times New Roman" w:eastAsia="Calibri" w:cs="Calibri"/>
      <w:sz w:val="24"/>
      <w:szCs w:val="24"/>
      <w:lang w:val="ru-RU" w:eastAsia="zh-CN" w:bidi="ar-SA"/>
    </w:rPr>
  </w:style>
  <w:style w:type="paragraph" w:customStyle="1" w:styleId="691">
    <w:name w:val="p13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92">
    <w:name w:val="pe"/>
    <w:basedOn w:val="1"/>
    <w:qFormat/>
    <w:uiPriority w:val="0"/>
    <w:pPr>
      <w:spacing w:before="280" w:after="280" w:line="240" w:lineRule="auto"/>
    </w:pPr>
    <w:rPr>
      <w:rFonts w:ascii="Times New Roman" w:hAnsi="Times New Roman" w:eastAsia="Calibri"/>
      <w:sz w:val="24"/>
      <w:szCs w:val="24"/>
    </w:rPr>
  </w:style>
  <w:style w:type="paragraph" w:customStyle="1" w:styleId="693">
    <w:name w:val="Знак Знак15"/>
    <w:basedOn w:val="1"/>
    <w:qFormat/>
    <w:uiPriority w:val="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694">
    <w:name w:val="Рецензия1"/>
    <w:qFormat/>
    <w:uiPriority w:val="0"/>
    <w:rPr>
      <w:rFonts w:ascii="Times New Roman" w:hAnsi="Times New Roman" w:eastAsia="Times New Roman" w:cs="Times New Roman"/>
      <w:sz w:val="24"/>
      <w:szCs w:val="24"/>
      <w:lang w:val="ru-RU" w:eastAsia="zh-CN" w:bidi="ar-SA"/>
    </w:rPr>
  </w:style>
  <w:style w:type="paragraph" w:customStyle="1" w:styleId="695">
    <w:name w:val="Iniiaiie oaeno 21"/>
    <w:basedOn w:val="1"/>
    <w:qFormat/>
    <w:uiPriority w:val="0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0"/>
    </w:rPr>
  </w:style>
  <w:style w:type="paragraph" w:customStyle="1" w:styleId="696">
    <w:name w:val="Пункт"/>
    <w:basedOn w:val="1"/>
    <w:qFormat/>
    <w:uiPriority w:val="0"/>
    <w:pPr>
      <w:tabs>
        <w:tab w:val="left" w:pos="1980"/>
      </w:tabs>
      <w:spacing w:after="0" w:line="240" w:lineRule="auto"/>
      <w:ind w:left="1404" w:hanging="504"/>
      <w:jc w:val="both"/>
    </w:pPr>
    <w:rPr>
      <w:rFonts w:ascii="Times New Roman" w:hAnsi="Times New Roman"/>
      <w:sz w:val="24"/>
      <w:szCs w:val="24"/>
    </w:rPr>
  </w:style>
  <w:style w:type="paragraph" w:customStyle="1" w:styleId="697">
    <w:name w:val="empty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98">
    <w:name w:val="s_16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699">
    <w:name w:val="s_91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700">
    <w:name w:val="Основной текст с отступом11"/>
    <w:basedOn w:val="1"/>
    <w:qFormat/>
    <w:uiPriority w:val="0"/>
    <w:pPr>
      <w:widowControl w:val="0"/>
      <w:spacing w:after="120" w:line="240" w:lineRule="auto"/>
      <w:ind w:left="283"/>
    </w:pPr>
    <w:rPr>
      <w:rFonts w:ascii="Arial" w:hAnsi="Arial" w:cs="Arial"/>
      <w:sz w:val="18"/>
      <w:szCs w:val="18"/>
    </w:rPr>
  </w:style>
  <w:style w:type="paragraph" w:customStyle="1" w:styleId="701">
    <w:name w:val="msonospacing"/>
    <w:qFormat/>
    <w:uiPriority w:val="0"/>
    <w:rPr>
      <w:rFonts w:ascii="Calibri" w:hAnsi="Calibri" w:eastAsia="Calibri" w:cs="Times New Roman"/>
      <w:sz w:val="22"/>
      <w:szCs w:val="22"/>
      <w:lang w:val="ru-RU" w:eastAsia="zh-CN" w:bidi="ar-SA"/>
    </w:rPr>
  </w:style>
  <w:style w:type="paragraph" w:customStyle="1" w:styleId="702">
    <w:name w:val="Основной текст (2)"/>
    <w:basedOn w:val="1"/>
    <w:qFormat/>
    <w:uiPriority w:val="0"/>
    <w:pPr>
      <w:shd w:val="clear" w:color="auto" w:fill="FFFFFF"/>
      <w:spacing w:after="600" w:line="240" w:lineRule="atLeast"/>
      <w:ind w:hanging="340"/>
    </w:pPr>
    <w:rPr>
      <w:rFonts w:eastAsia="Calibri"/>
      <w:sz w:val="23"/>
      <w:szCs w:val="23"/>
    </w:rPr>
  </w:style>
  <w:style w:type="paragraph" w:customStyle="1" w:styleId="703">
    <w:name w:val="Текст б/н Знак"/>
    <w:basedOn w:val="1"/>
    <w:qFormat/>
    <w:uiPriority w:val="0"/>
    <w:pPr>
      <w:spacing w:after="0" w:line="240" w:lineRule="auto"/>
      <w:ind w:firstLine="709"/>
      <w:jc w:val="both"/>
    </w:pPr>
    <w:rPr>
      <w:rFonts w:ascii="Arial" w:hAnsi="Arial" w:eastAsia="Calibri" w:cs="Arial"/>
      <w:sz w:val="28"/>
      <w:szCs w:val="18"/>
      <w:lang w:val="en-US"/>
    </w:rPr>
  </w:style>
  <w:style w:type="paragraph" w:customStyle="1" w:styleId="704">
    <w:name w:val="Раздел 0 Знак"/>
    <w:basedOn w:val="1"/>
    <w:qFormat/>
    <w:uiPriority w:val="0"/>
    <w:pPr>
      <w:spacing w:before="360" w:after="120" w:line="240" w:lineRule="auto"/>
      <w:jc w:val="center"/>
    </w:pPr>
    <w:rPr>
      <w:rFonts w:ascii="Arial" w:hAnsi="Arial" w:eastAsia="Calibri" w:cs="Arial"/>
      <w:b/>
      <w:caps/>
      <w:spacing w:val="-5"/>
      <w:sz w:val="28"/>
      <w:szCs w:val="18"/>
      <w:lang w:val="en-US"/>
    </w:rPr>
  </w:style>
  <w:style w:type="paragraph" w:customStyle="1" w:styleId="705">
    <w:name w:val="Раздел 1"/>
    <w:basedOn w:val="1"/>
    <w:next w:val="1"/>
    <w:qFormat/>
    <w:uiPriority w:val="0"/>
    <w:pPr>
      <w:spacing w:before="240" w:after="120" w:line="240" w:lineRule="auto"/>
      <w:ind w:left="360" w:hanging="360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706">
    <w:name w:val="Раздел 4"/>
    <w:basedOn w:val="1"/>
    <w:qFormat/>
    <w:uiPriority w:val="0"/>
    <w:pPr>
      <w:spacing w:before="60" w:after="0" w:line="240" w:lineRule="auto"/>
      <w:ind w:firstLine="709"/>
      <w:jc w:val="both"/>
      <w:outlineLvl w:val="3"/>
    </w:pPr>
    <w:rPr>
      <w:rFonts w:ascii="Arial" w:hAnsi="Arial" w:eastAsia="Calibri" w:cs="Arial"/>
      <w:spacing w:val="-5"/>
      <w:sz w:val="28"/>
      <w:szCs w:val="24"/>
      <w:lang w:val="en-US"/>
    </w:rPr>
  </w:style>
  <w:style w:type="paragraph" w:customStyle="1" w:styleId="707">
    <w:name w:val="Раздел 5"/>
    <w:basedOn w:val="1"/>
    <w:qFormat/>
    <w:uiPriority w:val="0"/>
    <w:pPr>
      <w:spacing w:after="0" w:line="240" w:lineRule="auto"/>
      <w:ind w:firstLine="709"/>
      <w:jc w:val="both"/>
      <w:outlineLvl w:val="3"/>
    </w:pPr>
    <w:rPr>
      <w:rFonts w:ascii="Times New Roman" w:hAnsi="Times New Roman"/>
      <w:spacing w:val="-5"/>
      <w:sz w:val="28"/>
      <w:szCs w:val="24"/>
    </w:rPr>
  </w:style>
  <w:style w:type="paragraph" w:customStyle="1" w:styleId="708">
    <w:name w:val="Раздел 2"/>
    <w:basedOn w:val="705"/>
    <w:next w:val="1"/>
    <w:qFormat/>
    <w:uiPriority w:val="0"/>
    <w:pPr>
      <w:spacing w:before="0" w:after="0"/>
      <w:ind w:left="0" w:firstLine="708"/>
      <w:jc w:val="left"/>
    </w:pPr>
    <w:rPr>
      <w:i/>
      <w:color w:val="000000"/>
      <w:sz w:val="18"/>
      <w:szCs w:val="18"/>
      <w:lang w:val="en-US"/>
    </w:rPr>
  </w:style>
  <w:style w:type="paragraph" w:customStyle="1" w:styleId="709">
    <w:name w:val="tekstob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710">
    <w:name w:val="tehnormanonformat"/>
    <w:basedOn w:val="1"/>
    <w:qFormat/>
    <w:uiPriority w:val="0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711">
    <w:name w:val="Style6"/>
    <w:basedOn w:val="1"/>
    <w:qFormat/>
    <w:uiPriority w:val="0"/>
    <w:pPr>
      <w:widowControl w:val="0"/>
      <w:spacing w:after="0" w:line="274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712">
    <w:name w:val="Style5"/>
    <w:basedOn w:val="1"/>
    <w:qFormat/>
    <w:uiPriority w:val="0"/>
    <w:pPr>
      <w:widowControl w:val="0"/>
      <w:spacing w:after="0" w:line="281" w:lineRule="exact"/>
      <w:jc w:val="both"/>
    </w:pPr>
    <w:rPr>
      <w:rFonts w:ascii="Times New Roman" w:hAnsi="Times New Roman" w:eastAsia="MS Mincho;ＭＳ 明朝"/>
      <w:sz w:val="24"/>
      <w:szCs w:val="24"/>
    </w:rPr>
  </w:style>
  <w:style w:type="paragraph" w:customStyle="1" w:styleId="713">
    <w:name w:val="Нормальный (таблица)"/>
    <w:basedOn w:val="1"/>
    <w:next w:val="1"/>
    <w:qFormat/>
    <w:uiPriority w:val="0"/>
    <w:pPr>
      <w:widowControl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714">
    <w:name w:val="Основной текст4"/>
    <w:basedOn w:val="1"/>
    <w:qFormat/>
    <w:uiPriority w:val="0"/>
    <w:pPr>
      <w:widowControl w:val="0"/>
      <w:shd w:val="clear" w:color="auto" w:fill="FFFFFF"/>
      <w:spacing w:after="480" w:line="288" w:lineRule="exact"/>
    </w:pPr>
    <w:rPr>
      <w:rFonts w:ascii="Times New Roman" w:hAnsi="Times New Roman"/>
      <w:color w:val="000000"/>
      <w:sz w:val="23"/>
      <w:szCs w:val="23"/>
    </w:rPr>
  </w:style>
  <w:style w:type="paragraph" w:customStyle="1" w:styleId="715">
    <w:name w:val="Table Contents"/>
    <w:basedOn w:val="1"/>
    <w:qFormat/>
    <w:uiPriority w:val="0"/>
    <w:pPr>
      <w:widowControl w:val="0"/>
      <w:suppressLineNumbers/>
    </w:pPr>
  </w:style>
  <w:style w:type="paragraph" w:customStyle="1" w:styleId="716">
    <w:name w:val="Table Heading"/>
    <w:basedOn w:val="715"/>
    <w:qFormat/>
    <w:uiPriority w:val="0"/>
    <w:pPr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5586</Words>
  <Characters>31845</Characters>
  <Lines>265</Lines>
  <Paragraphs>74</Paragraphs>
  <TotalTime>0</TotalTime>
  <ScaleCrop>false</ScaleCrop>
  <LinksUpToDate>false</LinksUpToDate>
  <CharactersWithSpaces>37357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2025-05-29T14:13:00Z</dcterms:created>
  <dc:creator>Yakovenchuk_OYu</dc:creator>
  <cp:lastModifiedBy>tan-zak</cp:lastModifiedBy>
  <dcterms:modified xsi:type="dcterms:W3CDTF">2025-10-29T12:47:42Z</dcterms:modified>
  <dc:title> 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FE724AD46F154E31A39B54DCA717747B_13</vt:lpwstr>
  </property>
</Properties>
</file>