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84D" w:rsidRPr="001E786B" w:rsidRDefault="00BC484D" w:rsidP="003316E2">
      <w:pPr>
        <w:widowControl w:val="0"/>
        <w:ind w:firstLine="567"/>
        <w:jc w:val="right"/>
        <w:rPr>
          <w:b/>
          <w:color w:val="000000"/>
        </w:rPr>
      </w:pPr>
      <w:bookmarkStart w:id="0" w:name="_Toc165887577"/>
      <w:r w:rsidRPr="001E786B">
        <w:rPr>
          <w:b/>
          <w:color w:val="000000"/>
        </w:rPr>
        <w:t>УТВЕРЖДАЮ</w:t>
      </w:r>
    </w:p>
    <w:p w:rsidR="00BC484D" w:rsidRPr="001E786B" w:rsidRDefault="00A079EB" w:rsidP="003316E2">
      <w:pPr>
        <w:widowControl w:val="0"/>
        <w:ind w:firstLine="567"/>
        <w:jc w:val="right"/>
      </w:pPr>
      <w:r>
        <w:t>Заместитель н</w:t>
      </w:r>
      <w:r w:rsidR="00AC2E97">
        <w:t>ачальник</w:t>
      </w:r>
      <w:r>
        <w:t>а</w:t>
      </w:r>
      <w:r w:rsidR="00BC484D" w:rsidRPr="001E786B">
        <w:t xml:space="preserve"> Службы</w:t>
      </w:r>
    </w:p>
    <w:p w:rsidR="00BC484D" w:rsidRPr="001E786B" w:rsidRDefault="00BC484D" w:rsidP="003316E2">
      <w:pPr>
        <w:widowControl w:val="0"/>
        <w:ind w:firstLine="567"/>
        <w:jc w:val="right"/>
      </w:pPr>
      <w:r w:rsidRPr="001E786B">
        <w:t>материально-технического снабжения</w:t>
      </w:r>
    </w:p>
    <w:p w:rsidR="00BC484D" w:rsidRPr="001E786B" w:rsidRDefault="00BC484D" w:rsidP="003316E2">
      <w:pPr>
        <w:widowControl w:val="0"/>
        <w:ind w:firstLine="567"/>
        <w:jc w:val="right"/>
      </w:pPr>
    </w:p>
    <w:p w:rsidR="00BC484D" w:rsidRPr="001E786B" w:rsidRDefault="00BC484D" w:rsidP="003316E2">
      <w:pPr>
        <w:widowControl w:val="0"/>
        <w:ind w:firstLine="567"/>
        <w:jc w:val="right"/>
      </w:pPr>
      <w:r w:rsidRPr="001E786B">
        <w:t xml:space="preserve">__________________ </w:t>
      </w:r>
      <w:r w:rsidR="00A079EB">
        <w:t>О</w:t>
      </w:r>
      <w:r w:rsidR="00E81D56">
        <w:t>.</w:t>
      </w:r>
      <w:r w:rsidR="00A079EB">
        <w:t>Н</w:t>
      </w:r>
      <w:r w:rsidR="00E81D56">
        <w:t xml:space="preserve">. </w:t>
      </w:r>
      <w:r w:rsidR="00A079EB">
        <w:t>Комиссарова</w:t>
      </w:r>
      <w:bookmarkStart w:id="1" w:name="_GoBack"/>
      <w:bookmarkEnd w:id="1"/>
    </w:p>
    <w:p w:rsidR="00BC484D" w:rsidRPr="001E786B" w:rsidRDefault="00BC484D" w:rsidP="003316E2">
      <w:pPr>
        <w:widowControl w:val="0"/>
        <w:ind w:firstLine="567"/>
        <w:jc w:val="right"/>
      </w:pPr>
    </w:p>
    <w:p w:rsidR="00BC484D" w:rsidRPr="001E786B" w:rsidRDefault="00BC484D" w:rsidP="003316E2">
      <w:pPr>
        <w:widowControl w:val="0"/>
        <w:ind w:firstLine="567"/>
        <w:jc w:val="center"/>
        <w:rPr>
          <w:b/>
        </w:rPr>
      </w:pPr>
      <w:r w:rsidRPr="001E786B">
        <w:t xml:space="preserve">                                                                  </w:t>
      </w:r>
      <w:r>
        <w:t xml:space="preserve">                   </w:t>
      </w:r>
      <w:r w:rsidRPr="001E786B">
        <w:t>«____» _______________________202</w:t>
      </w:r>
      <w:r w:rsidR="00610E6E">
        <w:t>5</w:t>
      </w:r>
      <w:r w:rsidRPr="001E786B">
        <w:t xml:space="preserve"> г</w:t>
      </w:r>
    </w:p>
    <w:p w:rsidR="000C13CB" w:rsidRDefault="000C13CB" w:rsidP="003316E2">
      <w:pPr>
        <w:widowControl w:val="0"/>
        <w:ind w:firstLine="567"/>
        <w:jc w:val="right"/>
        <w:rPr>
          <w:sz w:val="26"/>
          <w:szCs w:val="26"/>
        </w:rPr>
      </w:pPr>
    </w:p>
    <w:p w:rsidR="000C13CB" w:rsidRPr="002F403F" w:rsidRDefault="000C13CB" w:rsidP="003316E2">
      <w:pPr>
        <w:widowControl w:val="0"/>
        <w:ind w:firstLine="567"/>
        <w:jc w:val="center"/>
        <w:rPr>
          <w:b/>
        </w:rPr>
      </w:pPr>
      <w:r w:rsidRPr="002F403F">
        <w:rPr>
          <w:b/>
        </w:rPr>
        <w:t>Технические требования</w:t>
      </w:r>
    </w:p>
    <w:p w:rsidR="000C13CB" w:rsidRDefault="005C4302" w:rsidP="003316E2">
      <w:pPr>
        <w:widowControl w:val="0"/>
        <w:ind w:firstLine="567"/>
        <w:jc w:val="center"/>
        <w:rPr>
          <w:b/>
        </w:rPr>
      </w:pPr>
      <w:r w:rsidRPr="00F01636">
        <w:rPr>
          <w:b/>
        </w:rPr>
        <w:t>на п</w:t>
      </w:r>
      <w:r w:rsidR="00287765" w:rsidRPr="00F01636">
        <w:rPr>
          <w:b/>
        </w:rPr>
        <w:t>оставку</w:t>
      </w:r>
      <w:r w:rsidR="00AA579E">
        <w:rPr>
          <w:b/>
        </w:rPr>
        <w:t xml:space="preserve"> </w:t>
      </w:r>
      <w:r w:rsidR="006901FD">
        <w:rPr>
          <w:b/>
        </w:rPr>
        <w:t>тента</w:t>
      </w:r>
    </w:p>
    <w:p w:rsidR="000C13CB" w:rsidRPr="002F403F" w:rsidRDefault="000C13CB" w:rsidP="003316E2">
      <w:pPr>
        <w:widowControl w:val="0"/>
        <w:autoSpaceDE w:val="0"/>
        <w:autoSpaceDN w:val="0"/>
        <w:adjustRightInd w:val="0"/>
        <w:ind w:firstLine="567"/>
        <w:jc w:val="center"/>
        <w:outlineLvl w:val="1"/>
        <w:rPr>
          <w:b/>
          <w:bCs/>
        </w:rPr>
      </w:pPr>
    </w:p>
    <w:p w:rsidR="000C13CB" w:rsidRDefault="00251092" w:rsidP="003316E2">
      <w:pPr>
        <w:widowControl w:val="0"/>
        <w:autoSpaceDE w:val="0"/>
        <w:autoSpaceDN w:val="0"/>
        <w:adjustRightInd w:val="0"/>
        <w:ind w:firstLine="567"/>
        <w:jc w:val="center"/>
        <w:outlineLvl w:val="1"/>
        <w:rPr>
          <w:b/>
          <w:bCs/>
        </w:rPr>
      </w:pPr>
      <w:r>
        <w:rPr>
          <w:b/>
          <w:bCs/>
        </w:rPr>
        <w:t>Раздел 1. Общие требования</w:t>
      </w:r>
    </w:p>
    <w:p w:rsidR="00507B69" w:rsidRPr="002F403F" w:rsidRDefault="00507B69" w:rsidP="003316E2">
      <w:pPr>
        <w:widowControl w:val="0"/>
        <w:autoSpaceDE w:val="0"/>
        <w:autoSpaceDN w:val="0"/>
        <w:adjustRightInd w:val="0"/>
        <w:ind w:firstLine="567"/>
        <w:jc w:val="center"/>
        <w:outlineLvl w:val="1"/>
        <w:rPr>
          <w:b/>
          <w:bCs/>
        </w:rPr>
      </w:pPr>
    </w:p>
    <w:p w:rsidR="000C13CB" w:rsidRPr="002F403F" w:rsidRDefault="000C13CB" w:rsidP="003316E2">
      <w:pPr>
        <w:widowControl w:val="0"/>
        <w:autoSpaceDE w:val="0"/>
        <w:autoSpaceDN w:val="0"/>
        <w:adjustRightInd w:val="0"/>
        <w:ind w:firstLine="567"/>
        <w:jc w:val="both"/>
        <w:outlineLvl w:val="2"/>
        <w:rPr>
          <w:color w:val="000000"/>
        </w:rPr>
      </w:pPr>
      <w:r w:rsidRPr="002F403F">
        <w:rPr>
          <w:color w:val="000000"/>
        </w:rPr>
        <w:t>1.1. Цели и правовое основание для поставки товара</w:t>
      </w:r>
    </w:p>
    <w:p w:rsidR="000C13CB" w:rsidRPr="002F403F" w:rsidRDefault="000C13CB" w:rsidP="003316E2">
      <w:pPr>
        <w:widowControl w:val="0"/>
        <w:tabs>
          <w:tab w:val="left" w:pos="1134"/>
        </w:tabs>
        <w:ind w:firstLine="567"/>
        <w:jc w:val="both"/>
        <w:outlineLvl w:val="1"/>
        <w:rPr>
          <w:color w:val="000000"/>
        </w:rPr>
      </w:pPr>
      <w:r w:rsidRPr="002F403F">
        <w:rPr>
          <w:color w:val="000000"/>
        </w:rPr>
        <w:t xml:space="preserve">1.1.1. Целью данной закупки является обеспечение потребности </w:t>
      </w:r>
      <w:proofErr w:type="gramStart"/>
      <w:r w:rsidRPr="002F403F">
        <w:rPr>
          <w:color w:val="000000"/>
        </w:rPr>
        <w:t xml:space="preserve">подразделений  </w:t>
      </w:r>
      <w:r w:rsidR="00325F34">
        <w:rPr>
          <w:color w:val="000000"/>
        </w:rPr>
        <w:br/>
      </w:r>
      <w:r w:rsidRPr="002F403F">
        <w:rPr>
          <w:color w:val="000000"/>
        </w:rPr>
        <w:t>ГУП</w:t>
      </w:r>
      <w:proofErr w:type="gramEnd"/>
      <w:r w:rsidRPr="002F403F">
        <w:rPr>
          <w:color w:val="000000"/>
        </w:rPr>
        <w:t xml:space="preserve"> «Петербургс</w:t>
      </w:r>
      <w:r w:rsidR="001B17AE">
        <w:rPr>
          <w:color w:val="000000"/>
        </w:rPr>
        <w:t>кий метрополитен» на 202</w:t>
      </w:r>
      <w:r w:rsidR="00083335">
        <w:rPr>
          <w:color w:val="000000"/>
        </w:rPr>
        <w:t>5</w:t>
      </w:r>
      <w:r w:rsidR="008E4213">
        <w:rPr>
          <w:color w:val="000000"/>
        </w:rPr>
        <w:t xml:space="preserve"> </w:t>
      </w:r>
      <w:r w:rsidRPr="002F403F">
        <w:rPr>
          <w:color w:val="000000"/>
        </w:rPr>
        <w:t>год.</w:t>
      </w:r>
    </w:p>
    <w:p w:rsidR="000C13CB" w:rsidRPr="002F403F" w:rsidRDefault="000C13CB" w:rsidP="003316E2">
      <w:pPr>
        <w:widowControl w:val="0"/>
        <w:tabs>
          <w:tab w:val="left" w:pos="1134"/>
        </w:tabs>
        <w:ind w:firstLine="567"/>
        <w:jc w:val="both"/>
        <w:outlineLvl w:val="1"/>
        <w:rPr>
          <w:color w:val="000000"/>
        </w:rPr>
      </w:pPr>
      <w:r w:rsidRPr="002F403F">
        <w:rPr>
          <w:color w:val="000000"/>
        </w:rPr>
        <w:t xml:space="preserve">1.1.2. Основанием для закупки является: </w:t>
      </w:r>
    </w:p>
    <w:p w:rsidR="000C13CB" w:rsidRPr="002F403F" w:rsidRDefault="000C13CB" w:rsidP="003316E2">
      <w:pPr>
        <w:widowControl w:val="0"/>
        <w:ind w:firstLine="567"/>
        <w:jc w:val="both"/>
        <w:rPr>
          <w:color w:val="000000"/>
        </w:rPr>
      </w:pPr>
      <w:r w:rsidRPr="002F403F">
        <w:rPr>
          <w:color w:val="000000"/>
        </w:rPr>
        <w:t>План закупок ГУП «Пет</w:t>
      </w:r>
      <w:r w:rsidR="008E4213">
        <w:rPr>
          <w:color w:val="000000"/>
        </w:rPr>
        <w:t xml:space="preserve">ербургский </w:t>
      </w:r>
      <w:r w:rsidR="001B17AE">
        <w:rPr>
          <w:color w:val="000000"/>
        </w:rPr>
        <w:t>метрополитен» на 202</w:t>
      </w:r>
      <w:r w:rsidR="00610E6E">
        <w:rPr>
          <w:color w:val="000000"/>
        </w:rPr>
        <w:t>5</w:t>
      </w:r>
      <w:r w:rsidRPr="002F403F">
        <w:rPr>
          <w:color w:val="000000"/>
        </w:rPr>
        <w:t xml:space="preserve"> год.</w:t>
      </w:r>
    </w:p>
    <w:p w:rsidR="000C13CB" w:rsidRPr="002F403F" w:rsidRDefault="000C13CB" w:rsidP="003316E2">
      <w:pPr>
        <w:widowControl w:val="0"/>
        <w:ind w:firstLine="567"/>
        <w:jc w:val="both"/>
        <w:rPr>
          <w:color w:val="000000"/>
        </w:rPr>
      </w:pPr>
      <w:r w:rsidRPr="002F403F">
        <w:rPr>
          <w:color w:val="000000"/>
        </w:rPr>
        <w:t>Пункт 2.2.8 (материально-техническое обеспечение хозяйственной деятельности) Устава                         ГУП «Петербургский метрополитен».</w:t>
      </w:r>
    </w:p>
    <w:p w:rsidR="000C13CB" w:rsidRPr="002F403F" w:rsidRDefault="000C13CB" w:rsidP="003316E2">
      <w:pPr>
        <w:widowControl w:val="0"/>
        <w:autoSpaceDE w:val="0"/>
        <w:autoSpaceDN w:val="0"/>
        <w:adjustRightInd w:val="0"/>
        <w:ind w:firstLine="567"/>
        <w:jc w:val="both"/>
        <w:rPr>
          <w:b/>
          <w:bCs/>
        </w:rPr>
      </w:pPr>
      <w:r w:rsidRPr="002F403F">
        <w:t xml:space="preserve"> </w:t>
      </w:r>
    </w:p>
    <w:p w:rsidR="000C13CB" w:rsidRDefault="000C13CB" w:rsidP="003316E2">
      <w:pPr>
        <w:widowControl w:val="0"/>
        <w:autoSpaceDE w:val="0"/>
        <w:autoSpaceDN w:val="0"/>
        <w:adjustRightInd w:val="0"/>
        <w:ind w:firstLine="567"/>
        <w:jc w:val="center"/>
        <w:outlineLvl w:val="1"/>
        <w:rPr>
          <w:b/>
          <w:bCs/>
        </w:rPr>
      </w:pPr>
      <w:r w:rsidRPr="002F403F">
        <w:rPr>
          <w:b/>
          <w:bCs/>
        </w:rPr>
        <w:t>Раздел 2. Требования к описанию объе</w:t>
      </w:r>
      <w:r w:rsidR="00251092">
        <w:rPr>
          <w:b/>
          <w:bCs/>
        </w:rPr>
        <w:t xml:space="preserve">кта закупки и условий Договора </w:t>
      </w:r>
    </w:p>
    <w:p w:rsidR="00507B69" w:rsidRPr="00251092" w:rsidRDefault="00507B69" w:rsidP="003316E2">
      <w:pPr>
        <w:widowControl w:val="0"/>
        <w:autoSpaceDE w:val="0"/>
        <w:autoSpaceDN w:val="0"/>
        <w:adjustRightInd w:val="0"/>
        <w:ind w:firstLine="567"/>
        <w:jc w:val="center"/>
        <w:outlineLvl w:val="1"/>
        <w:rPr>
          <w:b/>
          <w:bCs/>
        </w:rPr>
      </w:pPr>
    </w:p>
    <w:p w:rsidR="000C13CB" w:rsidRDefault="000C13CB" w:rsidP="003316E2">
      <w:pPr>
        <w:widowControl w:val="0"/>
        <w:ind w:firstLine="567"/>
        <w:rPr>
          <w:color w:val="000000"/>
        </w:rPr>
      </w:pPr>
      <w:r w:rsidRPr="002F403F">
        <w:rPr>
          <w:color w:val="000000"/>
        </w:rPr>
        <w:t>2.1</w:t>
      </w:r>
      <w:r w:rsidRPr="00D05FFD">
        <w:rPr>
          <w:color w:val="000000"/>
        </w:rPr>
        <w:t>. Предмет закупки</w:t>
      </w:r>
      <w:r w:rsidRPr="00D05FFD">
        <w:rPr>
          <w:b/>
        </w:rPr>
        <w:t xml:space="preserve">: </w:t>
      </w:r>
      <w:r w:rsidR="006901FD">
        <w:rPr>
          <w:b/>
        </w:rPr>
        <w:t>тент</w:t>
      </w:r>
      <w:r w:rsidR="00AA579E" w:rsidRPr="00AA579E">
        <w:rPr>
          <w:b/>
        </w:rPr>
        <w:t xml:space="preserve"> </w:t>
      </w:r>
      <w:r w:rsidRPr="002F403F">
        <w:rPr>
          <w:color w:val="000000"/>
        </w:rPr>
        <w:t>(далее – товар).</w:t>
      </w:r>
    </w:p>
    <w:p w:rsidR="00FE5A1A" w:rsidRPr="00E85351" w:rsidRDefault="00FE5A1A" w:rsidP="00FE5A1A">
      <w:pPr>
        <w:widowControl w:val="0"/>
        <w:ind w:firstLine="567"/>
      </w:pPr>
      <w:r w:rsidRPr="00E85351">
        <w:t>2.1.1. Авансирование не предусматривается</w:t>
      </w:r>
      <w:r>
        <w:t>.</w:t>
      </w:r>
    </w:p>
    <w:p w:rsidR="000C13CB" w:rsidRPr="002F403F" w:rsidRDefault="000C13CB" w:rsidP="003316E2">
      <w:pPr>
        <w:widowControl w:val="0"/>
        <w:ind w:firstLine="567"/>
        <w:rPr>
          <w:b/>
          <w:i/>
          <w:color w:val="000000"/>
        </w:rPr>
      </w:pPr>
      <w:r w:rsidRPr="002F403F">
        <w:rPr>
          <w:b/>
          <w:i/>
          <w:color w:val="000000"/>
        </w:rPr>
        <w:t>2.2. Требования к качеству товара:</w:t>
      </w:r>
    </w:p>
    <w:p w:rsidR="000C13CB" w:rsidRPr="002F403F" w:rsidRDefault="000C13CB" w:rsidP="003316E2">
      <w:pPr>
        <w:widowControl w:val="0"/>
        <w:autoSpaceDE w:val="0"/>
        <w:autoSpaceDN w:val="0"/>
        <w:adjustRightInd w:val="0"/>
        <w:ind w:firstLine="567"/>
        <w:jc w:val="both"/>
      </w:pPr>
      <w:r w:rsidRPr="002F403F">
        <w:rPr>
          <w:color w:val="000000"/>
        </w:rPr>
        <w:t>2.2.1 Поставляемый товар должен соответствовать требованиям, указанным в Приложени</w:t>
      </w:r>
      <w:r w:rsidR="004A33AD">
        <w:rPr>
          <w:color w:val="000000"/>
        </w:rPr>
        <w:t>и</w:t>
      </w:r>
      <w:r w:rsidR="00E8238D">
        <w:rPr>
          <w:color w:val="000000"/>
        </w:rPr>
        <w:t xml:space="preserve"> </w:t>
      </w:r>
      <w:r w:rsidR="00E8238D">
        <w:rPr>
          <w:i/>
          <w:color w:val="000000"/>
        </w:rPr>
        <w:t>№1</w:t>
      </w:r>
      <w:r w:rsidR="00FA1561">
        <w:rPr>
          <w:i/>
          <w:color w:val="000000"/>
        </w:rPr>
        <w:t>,2</w:t>
      </w:r>
      <w:r w:rsidR="008E4213">
        <w:rPr>
          <w:i/>
          <w:color w:val="000000"/>
        </w:rPr>
        <w:t xml:space="preserve"> </w:t>
      </w:r>
      <w:r w:rsidRPr="002F403F">
        <w:rPr>
          <w:color w:val="000000"/>
        </w:rPr>
        <w:t xml:space="preserve">к настоящим техническим требованиям </w:t>
      </w:r>
      <w:r w:rsidRPr="002F403F">
        <w:t>и нормативным актам, устанавливающим требования к товару, в том числе требования к сертификации и декларированию товара.</w:t>
      </w:r>
    </w:p>
    <w:p w:rsidR="000C13CB" w:rsidRPr="002F403F" w:rsidRDefault="000C13CB" w:rsidP="003316E2">
      <w:pPr>
        <w:widowControl w:val="0"/>
        <w:autoSpaceDE w:val="0"/>
        <w:autoSpaceDN w:val="0"/>
        <w:adjustRightInd w:val="0"/>
        <w:ind w:firstLine="567"/>
        <w:jc w:val="both"/>
      </w:pPr>
      <w:r w:rsidRPr="002F403F">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0C13CB" w:rsidRPr="002F403F" w:rsidRDefault="000C13CB" w:rsidP="003316E2">
      <w:pPr>
        <w:widowControl w:val="0"/>
        <w:autoSpaceDE w:val="0"/>
        <w:autoSpaceDN w:val="0"/>
        <w:adjustRightInd w:val="0"/>
        <w:ind w:firstLine="567"/>
        <w:jc w:val="both"/>
        <w:rPr>
          <w:b/>
          <w:i/>
        </w:rPr>
      </w:pPr>
      <w:r w:rsidRPr="002F403F">
        <w:rPr>
          <w:b/>
          <w:i/>
        </w:rPr>
        <w:t>2.2.3. Требования к упаковке, маркировке товара:</w:t>
      </w:r>
    </w:p>
    <w:p w:rsidR="000C13CB" w:rsidRPr="002F403F" w:rsidRDefault="000C13CB" w:rsidP="003316E2">
      <w:pPr>
        <w:widowControl w:val="0"/>
        <w:autoSpaceDE w:val="0"/>
        <w:autoSpaceDN w:val="0"/>
        <w:adjustRightInd w:val="0"/>
        <w:ind w:firstLine="567"/>
        <w:jc w:val="both"/>
      </w:pPr>
      <w:r w:rsidRPr="002F403F">
        <w:t xml:space="preserve">2.2.3.1.  </w:t>
      </w:r>
      <w:r w:rsidRPr="002F403F">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0C13CB" w:rsidRPr="002F403F" w:rsidRDefault="000C13CB" w:rsidP="003316E2">
      <w:pPr>
        <w:widowControl w:val="0"/>
        <w:autoSpaceDE w:val="0"/>
        <w:autoSpaceDN w:val="0"/>
        <w:adjustRightInd w:val="0"/>
        <w:ind w:firstLine="567"/>
        <w:jc w:val="both"/>
      </w:pPr>
      <w:r w:rsidRPr="002F403F">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0C13CB" w:rsidRPr="002F403F" w:rsidRDefault="000C13CB" w:rsidP="003316E2">
      <w:pPr>
        <w:widowControl w:val="0"/>
        <w:autoSpaceDE w:val="0"/>
        <w:autoSpaceDN w:val="0"/>
        <w:adjustRightInd w:val="0"/>
        <w:ind w:firstLine="567"/>
        <w:jc w:val="both"/>
      </w:pPr>
      <w:r w:rsidRPr="002F403F">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0C13CB" w:rsidRPr="002F403F" w:rsidRDefault="000C13CB" w:rsidP="003316E2">
      <w:pPr>
        <w:widowControl w:val="0"/>
        <w:autoSpaceDE w:val="0"/>
        <w:autoSpaceDN w:val="0"/>
        <w:adjustRightInd w:val="0"/>
        <w:ind w:firstLine="567"/>
        <w:jc w:val="both"/>
      </w:pPr>
      <w:r w:rsidRPr="002F403F">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0C13CB" w:rsidRPr="002F403F" w:rsidRDefault="000C13CB" w:rsidP="003316E2">
      <w:pPr>
        <w:widowControl w:val="0"/>
        <w:autoSpaceDE w:val="0"/>
        <w:autoSpaceDN w:val="0"/>
        <w:adjustRightInd w:val="0"/>
        <w:ind w:firstLine="567"/>
        <w:jc w:val="both"/>
      </w:pPr>
      <w:r w:rsidRPr="002F403F">
        <w:t>- наименование поставщика;</w:t>
      </w:r>
    </w:p>
    <w:p w:rsidR="000C13CB" w:rsidRPr="002F403F" w:rsidRDefault="000C13CB" w:rsidP="003316E2">
      <w:pPr>
        <w:widowControl w:val="0"/>
        <w:autoSpaceDE w:val="0"/>
        <w:autoSpaceDN w:val="0"/>
        <w:adjustRightInd w:val="0"/>
        <w:ind w:firstLine="567"/>
        <w:jc w:val="both"/>
      </w:pPr>
      <w:r w:rsidRPr="002F403F">
        <w:t xml:space="preserve">- наименование товара в соответствии с Договором, </w:t>
      </w:r>
    </w:p>
    <w:p w:rsidR="000C13CB" w:rsidRPr="002F403F" w:rsidRDefault="000C13CB" w:rsidP="003316E2">
      <w:pPr>
        <w:widowControl w:val="0"/>
        <w:autoSpaceDE w:val="0"/>
        <w:autoSpaceDN w:val="0"/>
        <w:adjustRightInd w:val="0"/>
        <w:ind w:firstLine="567"/>
        <w:jc w:val="both"/>
      </w:pPr>
      <w:r w:rsidRPr="002F403F">
        <w:t xml:space="preserve">- номенклатурный номер в соответствии с Договором, </w:t>
      </w:r>
    </w:p>
    <w:p w:rsidR="000C13CB" w:rsidRPr="002F403F" w:rsidRDefault="000C13CB" w:rsidP="003316E2">
      <w:pPr>
        <w:widowControl w:val="0"/>
        <w:autoSpaceDE w:val="0"/>
        <w:autoSpaceDN w:val="0"/>
        <w:adjustRightInd w:val="0"/>
        <w:ind w:firstLine="567"/>
        <w:jc w:val="both"/>
      </w:pPr>
      <w:r w:rsidRPr="002F403F">
        <w:t>- количество товара, содержащееся в грузовой единице (таре),</w:t>
      </w:r>
    </w:p>
    <w:p w:rsidR="000C13CB" w:rsidRPr="002F403F" w:rsidRDefault="000C13CB" w:rsidP="003316E2">
      <w:pPr>
        <w:widowControl w:val="0"/>
        <w:autoSpaceDE w:val="0"/>
        <w:autoSpaceDN w:val="0"/>
        <w:adjustRightInd w:val="0"/>
        <w:ind w:firstLine="567"/>
        <w:jc w:val="both"/>
      </w:pPr>
      <w:r w:rsidRPr="002F403F">
        <w:t>- дату изготовления товара.</w:t>
      </w:r>
    </w:p>
    <w:p w:rsidR="000C13CB" w:rsidRPr="002F403F" w:rsidRDefault="000C13CB" w:rsidP="003316E2">
      <w:pPr>
        <w:widowControl w:val="0"/>
        <w:autoSpaceDE w:val="0"/>
        <w:autoSpaceDN w:val="0"/>
        <w:adjustRightInd w:val="0"/>
        <w:ind w:firstLine="567"/>
        <w:jc w:val="both"/>
      </w:pPr>
      <w:r w:rsidRPr="002F403F">
        <w:t>2.2.3.5.</w:t>
      </w:r>
      <w:r w:rsidRPr="002F403F">
        <w:tab/>
        <w:t xml:space="preserve">В случае не соблюдения требований, установленных в п.2.2.3. </w:t>
      </w:r>
      <w:r w:rsidRPr="002F403F">
        <w:rPr>
          <w:color w:val="000000"/>
        </w:rPr>
        <w:t>настоящих технических требований</w:t>
      </w:r>
      <w:r w:rsidRPr="002F403F">
        <w:t>, Заказчик вправе не принимать поставленный товар.</w:t>
      </w:r>
    </w:p>
    <w:p w:rsidR="000C13CB" w:rsidRPr="002F403F" w:rsidRDefault="000C13CB" w:rsidP="003316E2">
      <w:pPr>
        <w:widowControl w:val="0"/>
        <w:ind w:firstLine="567"/>
        <w:jc w:val="both"/>
        <w:rPr>
          <w:b/>
          <w:i/>
        </w:rPr>
      </w:pPr>
      <w:r w:rsidRPr="002F403F">
        <w:rPr>
          <w:b/>
          <w:i/>
        </w:rPr>
        <w:t>2.3. Требования к безопасности товара:</w:t>
      </w:r>
    </w:p>
    <w:p w:rsidR="000C13CB" w:rsidRPr="002F403F" w:rsidRDefault="000C13CB" w:rsidP="003316E2">
      <w:pPr>
        <w:widowControl w:val="0"/>
        <w:ind w:firstLine="567"/>
        <w:jc w:val="both"/>
      </w:pPr>
      <w:r w:rsidRPr="002F403F">
        <w:t>2.3.1. Товар должен соответствовать требованиям безопасности, действующим на территории Российской Федерации.</w:t>
      </w:r>
    </w:p>
    <w:p w:rsidR="000C13CB" w:rsidRPr="002F403F" w:rsidRDefault="000C13CB" w:rsidP="003316E2">
      <w:pPr>
        <w:widowControl w:val="0"/>
        <w:ind w:firstLine="567"/>
        <w:jc w:val="both"/>
      </w:pPr>
      <w:r w:rsidRPr="002F403F">
        <w:t xml:space="preserve">2.3.2. Товар должен быть безопасен для жизни, здоровья, имущества Заказчика и </w:t>
      </w:r>
      <w:r w:rsidRPr="002F403F">
        <w:lastRenderedPageBreak/>
        <w:t>окружающей среды при обычных условиях его использования, хранения, транспортировки и утилизации.</w:t>
      </w:r>
    </w:p>
    <w:p w:rsidR="00DB59B1" w:rsidRPr="004D2484" w:rsidRDefault="00DB59B1" w:rsidP="00B57053">
      <w:pPr>
        <w:widowControl w:val="0"/>
        <w:ind w:firstLine="567"/>
        <w:jc w:val="both"/>
        <w:rPr>
          <w:b/>
          <w:i/>
        </w:rPr>
      </w:pPr>
      <w:r w:rsidRPr="004D2484">
        <w:rPr>
          <w:b/>
          <w:i/>
        </w:rPr>
        <w:t>2.4. Требования к количеству товара:</w:t>
      </w:r>
    </w:p>
    <w:p w:rsidR="00CC120A" w:rsidRPr="00944CBD" w:rsidRDefault="00CC120A" w:rsidP="00CC120A">
      <w:pPr>
        <w:keepNext/>
        <w:keepLines/>
        <w:jc w:val="both"/>
      </w:pPr>
      <w:r w:rsidRPr="00D621F6">
        <w:t>2.</w:t>
      </w:r>
      <w:r>
        <w:t>4</w:t>
      </w:r>
      <w:r w:rsidRPr="00D621F6">
        <w:t>.</w:t>
      </w:r>
      <w:r>
        <w:t>1</w:t>
      </w:r>
      <w:r w:rsidRPr="00D621F6">
        <w:t xml:space="preserve">. </w:t>
      </w:r>
      <w:r w:rsidRPr="00944CBD">
        <w:t>Количество поставляемого товара должно строго соответствовать количеству товара, указанному в Приложении №1 к настоящим техническим требованиям.</w:t>
      </w:r>
    </w:p>
    <w:p w:rsidR="000C13CB" w:rsidRPr="00D37A19" w:rsidRDefault="000C13CB" w:rsidP="00B57053">
      <w:pPr>
        <w:widowControl w:val="0"/>
        <w:ind w:firstLine="567"/>
        <w:jc w:val="both"/>
        <w:rPr>
          <w:b/>
          <w:i/>
        </w:rPr>
      </w:pPr>
      <w:r w:rsidRPr="00D37A19">
        <w:rPr>
          <w:b/>
          <w:i/>
        </w:rPr>
        <w:t>2.5. Требования к техническим, функциональным и эксплуатационным характеристикам товара:</w:t>
      </w:r>
    </w:p>
    <w:p w:rsidR="003332DD" w:rsidRDefault="000C13CB" w:rsidP="003332DD">
      <w:pPr>
        <w:widowControl w:val="0"/>
        <w:autoSpaceDE w:val="0"/>
        <w:autoSpaceDN w:val="0"/>
        <w:adjustRightInd w:val="0"/>
        <w:ind w:firstLine="567"/>
        <w:jc w:val="both"/>
      </w:pPr>
      <w:r w:rsidRPr="00D37A19">
        <w:t>2.5.1.Товар должен соответствовать тре</w:t>
      </w:r>
      <w:r w:rsidR="00CF4880" w:rsidRPr="00D37A19">
        <w:t>бованиям, указанным в Приложени</w:t>
      </w:r>
      <w:r w:rsidR="0096036A">
        <w:t>и</w:t>
      </w:r>
      <w:r w:rsidRPr="00D37A19">
        <w:t xml:space="preserve"> </w:t>
      </w:r>
      <w:r w:rsidR="00325F34" w:rsidRPr="00D37A19">
        <w:rPr>
          <w:i/>
        </w:rPr>
        <w:t>№1</w:t>
      </w:r>
      <w:r w:rsidR="00FA1561">
        <w:rPr>
          <w:i/>
        </w:rPr>
        <w:t>,2</w:t>
      </w:r>
      <w:r w:rsidR="0039028F" w:rsidRPr="00D37A19">
        <w:rPr>
          <w:i/>
        </w:rPr>
        <w:t xml:space="preserve"> </w:t>
      </w:r>
      <w:r w:rsidRPr="00D37A19">
        <w:t xml:space="preserve">к </w:t>
      </w:r>
      <w:r w:rsidRPr="00D37A19">
        <w:rPr>
          <w:color w:val="000000"/>
        </w:rPr>
        <w:t>настоящим техническим требованиям</w:t>
      </w:r>
      <w:r w:rsidRPr="00D37A19">
        <w:t>.</w:t>
      </w:r>
    </w:p>
    <w:p w:rsidR="00367ABE" w:rsidRDefault="00367ABE" w:rsidP="00367ABE">
      <w:pPr>
        <w:widowControl w:val="0"/>
        <w:autoSpaceDE w:val="0"/>
        <w:autoSpaceDN w:val="0"/>
        <w:adjustRightInd w:val="0"/>
        <w:ind w:firstLine="567"/>
        <w:jc w:val="both"/>
      </w:pPr>
      <w:r>
        <w:t xml:space="preserve">2.5.2. Функциональные характеристики товара: </w:t>
      </w:r>
      <w:r w:rsidRPr="00E34C91">
        <w:t>Обеспечивает защиту МПЗ от атмосферных явлений. Люверсы по периметру. края полотна армированы полимерным шнуром.</w:t>
      </w:r>
    </w:p>
    <w:p w:rsidR="0096036A" w:rsidRDefault="0096036A" w:rsidP="00B93D14">
      <w:pPr>
        <w:widowControl w:val="0"/>
        <w:autoSpaceDE w:val="0"/>
        <w:autoSpaceDN w:val="0"/>
        <w:adjustRightInd w:val="0"/>
        <w:ind w:firstLine="567"/>
        <w:jc w:val="both"/>
        <w:rPr>
          <w:bCs/>
          <w:color w:val="000000"/>
        </w:rPr>
      </w:pPr>
    </w:p>
    <w:p w:rsidR="000C13CB" w:rsidRDefault="002722D9" w:rsidP="003316E2">
      <w:pPr>
        <w:widowControl w:val="0"/>
        <w:autoSpaceDE w:val="0"/>
        <w:autoSpaceDN w:val="0"/>
        <w:adjustRightInd w:val="0"/>
        <w:ind w:firstLine="567"/>
        <w:jc w:val="center"/>
        <w:rPr>
          <w:b/>
        </w:rPr>
      </w:pPr>
      <w:r>
        <w:rPr>
          <w:b/>
          <w:bCs/>
        </w:rPr>
        <w:t xml:space="preserve">  </w:t>
      </w:r>
      <w:r w:rsidR="000C13CB" w:rsidRPr="002F403F">
        <w:rPr>
          <w:b/>
          <w:bCs/>
        </w:rPr>
        <w:t xml:space="preserve">   Раздел 3. </w:t>
      </w:r>
      <w:r w:rsidR="000C13CB" w:rsidRPr="002F403F">
        <w:rPr>
          <w:b/>
        </w:rPr>
        <w:t>Требования к гарантийному сроку товара и (или) объему предоставления гарантий их качества.</w:t>
      </w:r>
    </w:p>
    <w:p w:rsidR="00507B69" w:rsidRPr="002F403F" w:rsidRDefault="00507B69" w:rsidP="003316E2">
      <w:pPr>
        <w:widowControl w:val="0"/>
        <w:autoSpaceDE w:val="0"/>
        <w:autoSpaceDN w:val="0"/>
        <w:adjustRightInd w:val="0"/>
        <w:ind w:firstLine="567"/>
        <w:jc w:val="center"/>
        <w:rPr>
          <w:b/>
        </w:rPr>
      </w:pPr>
    </w:p>
    <w:p w:rsidR="000C13CB" w:rsidRPr="002F403F" w:rsidRDefault="000C13CB" w:rsidP="003316E2">
      <w:pPr>
        <w:widowControl w:val="0"/>
        <w:autoSpaceDE w:val="0"/>
        <w:autoSpaceDN w:val="0"/>
        <w:adjustRightInd w:val="0"/>
        <w:ind w:firstLine="567"/>
        <w:jc w:val="both"/>
      </w:pPr>
      <w:r w:rsidRPr="002F403F">
        <w:t xml:space="preserve">3. Требования </w:t>
      </w:r>
      <w:r w:rsidRPr="002F403F">
        <w:rPr>
          <w:i/>
        </w:rPr>
        <w:t>к гарантийным обязательствам</w:t>
      </w:r>
      <w:r w:rsidRPr="002F403F">
        <w:t>:</w:t>
      </w:r>
    </w:p>
    <w:p w:rsidR="009B1731" w:rsidRDefault="000C13CB" w:rsidP="009B1731">
      <w:pPr>
        <w:widowControl w:val="0"/>
        <w:ind w:firstLine="567"/>
        <w:contextualSpacing/>
        <w:jc w:val="both"/>
      </w:pPr>
      <w:r w:rsidRPr="002F403F">
        <w:t xml:space="preserve">3.1. </w:t>
      </w:r>
      <w:r w:rsidR="00BF0095" w:rsidRPr="002F403F">
        <w:t xml:space="preserve">Гарантийный срок на поставленный товар должен составлять не менее </w:t>
      </w:r>
      <w:r w:rsidR="00BF0095">
        <w:t xml:space="preserve">срока </w:t>
      </w:r>
      <w:r w:rsidR="00BF0095" w:rsidRPr="00400F93">
        <w:t>действующей на дату поставки товара гарантии изготовителя товара</w:t>
      </w:r>
      <w:r w:rsidR="00BF0095" w:rsidRPr="002F403F">
        <w:t xml:space="preserve"> </w:t>
      </w:r>
      <w:r w:rsidR="00BF0095">
        <w:t>и</w:t>
      </w:r>
      <w:r w:rsidR="00BF0095" w:rsidRPr="002F403F">
        <w:t xml:space="preserve"> не менее 12 (двенадцати) месяцев со дня приёмки товара Заказчиком.</w:t>
      </w:r>
    </w:p>
    <w:p w:rsidR="000C13CB" w:rsidRPr="002F403F" w:rsidRDefault="000C13CB" w:rsidP="003316E2">
      <w:pPr>
        <w:widowControl w:val="0"/>
        <w:autoSpaceDE w:val="0"/>
        <w:autoSpaceDN w:val="0"/>
        <w:adjustRightInd w:val="0"/>
        <w:ind w:firstLine="567"/>
        <w:jc w:val="both"/>
      </w:pPr>
    </w:p>
    <w:p w:rsidR="000C13CB" w:rsidRPr="002F403F" w:rsidRDefault="000C13CB" w:rsidP="003316E2">
      <w:pPr>
        <w:widowControl w:val="0"/>
        <w:autoSpaceDE w:val="0"/>
        <w:autoSpaceDN w:val="0"/>
        <w:adjustRightInd w:val="0"/>
        <w:ind w:firstLine="567"/>
        <w:jc w:val="both"/>
      </w:pPr>
    </w:p>
    <w:p w:rsidR="000C13CB" w:rsidRDefault="000C13CB" w:rsidP="003316E2">
      <w:pPr>
        <w:widowControl w:val="0"/>
        <w:autoSpaceDE w:val="0"/>
        <w:autoSpaceDN w:val="0"/>
        <w:adjustRightInd w:val="0"/>
        <w:ind w:firstLine="567"/>
        <w:jc w:val="center"/>
        <w:rPr>
          <w:b/>
          <w:lang w:eastAsia="en-US"/>
        </w:rPr>
      </w:pPr>
      <w:r w:rsidRPr="002F403F">
        <w:rPr>
          <w:b/>
          <w:bCs/>
        </w:rPr>
        <w:t>Раздел 4. Т</w:t>
      </w:r>
      <w:r w:rsidRPr="002F403F">
        <w:rPr>
          <w:b/>
          <w:lang w:eastAsia="en-US"/>
        </w:rPr>
        <w:t>ребования энергетической эффективности товаров</w:t>
      </w:r>
    </w:p>
    <w:p w:rsidR="000C13CB" w:rsidRDefault="00A076A9" w:rsidP="003316E2">
      <w:pPr>
        <w:widowControl w:val="0"/>
        <w:autoSpaceDE w:val="0"/>
        <w:autoSpaceDN w:val="0"/>
        <w:adjustRightInd w:val="0"/>
        <w:ind w:firstLine="567"/>
        <w:jc w:val="both"/>
        <w:rPr>
          <w:bCs/>
          <w:i/>
        </w:rPr>
      </w:pPr>
      <w:r>
        <w:rPr>
          <w:bCs/>
          <w:i/>
        </w:rPr>
        <w:t>Требования не установлены.</w:t>
      </w:r>
    </w:p>
    <w:p w:rsidR="004242EA" w:rsidRPr="002F403F" w:rsidRDefault="004242EA" w:rsidP="003316E2">
      <w:pPr>
        <w:widowControl w:val="0"/>
        <w:autoSpaceDE w:val="0"/>
        <w:autoSpaceDN w:val="0"/>
        <w:adjustRightInd w:val="0"/>
        <w:ind w:firstLine="567"/>
        <w:jc w:val="center"/>
        <w:rPr>
          <w:bCs/>
          <w:i/>
        </w:rPr>
      </w:pPr>
    </w:p>
    <w:p w:rsidR="000C13CB" w:rsidRDefault="000C13CB" w:rsidP="003316E2">
      <w:pPr>
        <w:widowControl w:val="0"/>
        <w:autoSpaceDE w:val="0"/>
        <w:autoSpaceDN w:val="0"/>
        <w:adjustRightInd w:val="0"/>
        <w:ind w:firstLine="567"/>
        <w:jc w:val="center"/>
        <w:rPr>
          <w:b/>
          <w:bCs/>
        </w:rPr>
      </w:pPr>
      <w:r w:rsidRPr="002F403F">
        <w:rPr>
          <w:b/>
          <w:bCs/>
        </w:rPr>
        <w:t>Раздел 5. Срок, место, условия поставки товара</w:t>
      </w:r>
    </w:p>
    <w:p w:rsidR="00507B69" w:rsidRPr="002F403F" w:rsidRDefault="00507B69" w:rsidP="003316E2">
      <w:pPr>
        <w:widowControl w:val="0"/>
        <w:autoSpaceDE w:val="0"/>
        <w:autoSpaceDN w:val="0"/>
        <w:adjustRightInd w:val="0"/>
        <w:ind w:firstLine="567"/>
        <w:jc w:val="center"/>
        <w:rPr>
          <w:b/>
          <w:bCs/>
        </w:rPr>
      </w:pPr>
    </w:p>
    <w:p w:rsidR="000C13CB" w:rsidRPr="002F403F" w:rsidRDefault="000C13CB" w:rsidP="00B57053">
      <w:pPr>
        <w:widowControl w:val="0"/>
        <w:autoSpaceDE w:val="0"/>
        <w:autoSpaceDN w:val="0"/>
        <w:adjustRightInd w:val="0"/>
        <w:ind w:firstLine="567"/>
        <w:jc w:val="both"/>
        <w:rPr>
          <w:b/>
          <w:bCs/>
          <w:i/>
        </w:rPr>
      </w:pPr>
      <w:r w:rsidRPr="002F403F">
        <w:rPr>
          <w:b/>
          <w:bCs/>
          <w:i/>
        </w:rPr>
        <w:t xml:space="preserve">5.1. Место поставки товара: </w:t>
      </w:r>
    </w:p>
    <w:p w:rsidR="00BC7FA7" w:rsidRPr="00AB3AB1" w:rsidRDefault="00BC7FA7" w:rsidP="00BC7FA7">
      <w:pPr>
        <w:ind w:firstLine="567"/>
        <w:jc w:val="both"/>
      </w:pPr>
      <w:r w:rsidRPr="00BC7FA7">
        <w:t>5</w:t>
      </w:r>
      <w:r>
        <w:t xml:space="preserve">.1.1. </w:t>
      </w:r>
      <w:r w:rsidRPr="00AB3AB1">
        <w:t xml:space="preserve">Доставка товара осуществляется транспортом Поставщика по одному из адресов: </w:t>
      </w:r>
    </w:p>
    <w:p w:rsidR="00BC7FA7" w:rsidRPr="00AB3AB1" w:rsidRDefault="00BC7FA7" w:rsidP="00BC7FA7">
      <w:pPr>
        <w:jc w:val="both"/>
      </w:pPr>
      <w:r w:rsidRPr="00AB3AB1">
        <w:t>г. Санкт-Петербург, пр. Стачек д.100, пр. Витебский, д.107, 3-й Рыбацкий проезд, д.4, ул. Софийская, д.113.</w:t>
      </w:r>
    </w:p>
    <w:p w:rsidR="00BC7FA7" w:rsidRPr="00AB3AB1" w:rsidRDefault="00BC7FA7" w:rsidP="00BC7FA7">
      <w:pPr>
        <w:jc w:val="both"/>
      </w:pPr>
      <w:r w:rsidRPr="00AB3AB1">
        <w:t>Непосредственный адрес доставки согласовывается Поставщиком с ответственным за Договор лицом, по адресу электронной почты (__________), перед направле</w:t>
      </w:r>
      <w:r>
        <w:t xml:space="preserve">нием информации в соответствии </w:t>
      </w:r>
      <w:r w:rsidRPr="00AB3AB1">
        <w:t>с п. 5.3.3 Договора.</w:t>
      </w:r>
    </w:p>
    <w:p w:rsidR="000C13CB" w:rsidRPr="002F403F" w:rsidRDefault="000C13CB" w:rsidP="00B57053">
      <w:pPr>
        <w:widowControl w:val="0"/>
        <w:autoSpaceDE w:val="0"/>
        <w:autoSpaceDN w:val="0"/>
        <w:adjustRightInd w:val="0"/>
        <w:ind w:firstLine="567"/>
        <w:jc w:val="both"/>
        <w:rPr>
          <w:b/>
          <w:bCs/>
          <w:i/>
        </w:rPr>
      </w:pPr>
      <w:r w:rsidRPr="002F403F">
        <w:rPr>
          <w:b/>
          <w:bCs/>
          <w:i/>
        </w:rPr>
        <w:t xml:space="preserve">5.2. Сроки поставки товара: </w:t>
      </w:r>
    </w:p>
    <w:p w:rsidR="00BC7FA7" w:rsidRPr="001E6367" w:rsidRDefault="00BC7FA7" w:rsidP="00BC7FA7">
      <w:pPr>
        <w:keepNext/>
        <w:keepLines/>
        <w:autoSpaceDE w:val="0"/>
        <w:autoSpaceDN w:val="0"/>
        <w:adjustRightInd w:val="0"/>
        <w:ind w:firstLine="567"/>
        <w:jc w:val="both"/>
        <w:rPr>
          <w:bCs/>
        </w:rPr>
      </w:pPr>
      <w:r w:rsidRPr="00AB3AB1">
        <w:rPr>
          <w:bCs/>
        </w:rPr>
        <w:t>5.2.1. Поставка Продукции осуществляется</w:t>
      </w:r>
      <w:r w:rsidRPr="001E6367">
        <w:rPr>
          <w:bCs/>
        </w:rPr>
        <w:t xml:space="preserve"> в сроки, установленные в соответствии со Спецификаци</w:t>
      </w:r>
      <w:r>
        <w:rPr>
          <w:bCs/>
        </w:rPr>
        <w:t>ей (Приложение № 1 к Техническим требованиям).</w:t>
      </w:r>
    </w:p>
    <w:p w:rsidR="00BC7FA7" w:rsidRPr="00D621F6" w:rsidRDefault="00BC7FA7" w:rsidP="00BC7FA7">
      <w:pPr>
        <w:widowControl w:val="0"/>
        <w:autoSpaceDE w:val="0"/>
        <w:autoSpaceDN w:val="0"/>
        <w:adjustRightInd w:val="0"/>
        <w:ind w:firstLine="567"/>
        <w:jc w:val="both"/>
      </w:pPr>
      <w:r w:rsidRPr="00D621F6">
        <w:rPr>
          <w:b/>
          <w:bCs/>
        </w:rPr>
        <w:t>5.3. Условия поставки товара:</w:t>
      </w:r>
      <w:r w:rsidRPr="00D621F6">
        <w:rPr>
          <w:bCs/>
        </w:rPr>
        <w:t xml:space="preserve"> </w:t>
      </w:r>
    </w:p>
    <w:p w:rsidR="00BC7FA7" w:rsidRPr="00D621F6" w:rsidRDefault="00BC7FA7" w:rsidP="00BC7FA7">
      <w:pPr>
        <w:widowControl w:val="0"/>
        <w:ind w:firstLine="567"/>
        <w:jc w:val="both"/>
        <w:rPr>
          <w:bCs/>
        </w:rPr>
      </w:pPr>
      <w:r w:rsidRPr="00D621F6">
        <w:rPr>
          <w:bCs/>
        </w:rPr>
        <w:t>5.3.1. Все транспортные расходы должны быть включены в стоимость товара.</w:t>
      </w:r>
    </w:p>
    <w:p w:rsidR="00BC7FA7" w:rsidRPr="00D621F6" w:rsidRDefault="00BC7FA7" w:rsidP="00BC7FA7">
      <w:pPr>
        <w:widowControl w:val="0"/>
        <w:ind w:firstLine="567"/>
        <w:jc w:val="both"/>
      </w:pPr>
      <w:r w:rsidRPr="00D621F6">
        <w:rPr>
          <w:bCs/>
        </w:rPr>
        <w:t>5.3.2. Получение товара Заказчиком производится на складе Заказчика.</w:t>
      </w:r>
    </w:p>
    <w:p w:rsidR="00BC7FA7" w:rsidRPr="00D621F6" w:rsidRDefault="00BC7FA7" w:rsidP="00BC7FA7">
      <w:pPr>
        <w:widowControl w:val="0"/>
        <w:ind w:firstLine="567"/>
        <w:jc w:val="both"/>
      </w:pPr>
      <w:r w:rsidRPr="00D621F6">
        <w:rPr>
          <w:bCs/>
        </w:rPr>
        <w:t xml:space="preserve">5.3.3. </w:t>
      </w:r>
      <w:r w:rsidRPr="00D621F6">
        <w:t>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p>
    <w:p w:rsidR="00BC7FA7" w:rsidRPr="00D621F6" w:rsidRDefault="00BC7FA7" w:rsidP="00BC7FA7">
      <w:pPr>
        <w:widowControl w:val="0"/>
        <w:autoSpaceDE w:val="0"/>
        <w:autoSpaceDN w:val="0"/>
        <w:adjustRightInd w:val="0"/>
        <w:ind w:firstLine="567"/>
        <w:jc w:val="both"/>
        <w:rPr>
          <w:bCs/>
        </w:rPr>
      </w:pPr>
      <w:r w:rsidRPr="00D621F6">
        <w:rPr>
          <w:bCs/>
        </w:rPr>
        <w:t>5.3.4. В случае не предоставления данных на проезд автотранспорта на территорию                                   ГУП «Петербургский метрополитен» согласно п. 5.3.3 Технических требований, Заказчик вправе отказать Поставщику в приеме товара на складах.</w:t>
      </w:r>
    </w:p>
    <w:p w:rsidR="000C13CB" w:rsidRPr="002F403F" w:rsidRDefault="000C13CB" w:rsidP="00B57053">
      <w:pPr>
        <w:pStyle w:val="a8"/>
        <w:widowControl w:val="0"/>
        <w:tabs>
          <w:tab w:val="left" w:pos="34"/>
        </w:tabs>
        <w:ind w:firstLine="567"/>
        <w:rPr>
          <w:sz w:val="24"/>
          <w:szCs w:val="24"/>
        </w:rPr>
      </w:pPr>
      <w:r w:rsidRPr="002F403F">
        <w:rPr>
          <w:sz w:val="24"/>
          <w:szCs w:val="24"/>
        </w:rPr>
        <w:t>5.</w:t>
      </w:r>
      <w:r w:rsidR="00BC7FA7">
        <w:rPr>
          <w:sz w:val="24"/>
          <w:szCs w:val="24"/>
        </w:rPr>
        <w:t>3.5</w:t>
      </w:r>
      <w:r w:rsidRPr="002F403F">
        <w:rPr>
          <w:sz w:val="24"/>
          <w:szCs w:val="24"/>
        </w:rPr>
        <w:t>.</w:t>
      </w:r>
      <w:r w:rsidR="00CF4880" w:rsidRPr="002F403F">
        <w:rPr>
          <w:sz w:val="24"/>
          <w:szCs w:val="24"/>
        </w:rPr>
        <w:t xml:space="preserve"> </w:t>
      </w:r>
      <w:r w:rsidRPr="002F403F">
        <w:rPr>
          <w:sz w:val="24"/>
          <w:szCs w:val="24"/>
        </w:rPr>
        <w:t>В случае наличия информации об ожидаемом срыве поставки, Поставщик в течение 1 (Одного) рабочего дня до предполагаемой даты поставки товара должен в письменном виде уведомить об этом Заказчика.</w:t>
      </w:r>
    </w:p>
    <w:p w:rsidR="000C13CB" w:rsidRPr="002F403F" w:rsidRDefault="00BC7FA7" w:rsidP="00B57053">
      <w:pPr>
        <w:widowControl w:val="0"/>
        <w:autoSpaceDE w:val="0"/>
        <w:autoSpaceDN w:val="0"/>
        <w:adjustRightInd w:val="0"/>
        <w:ind w:firstLine="567"/>
        <w:jc w:val="both"/>
      </w:pPr>
      <w:r>
        <w:t>5.3.6</w:t>
      </w:r>
      <w:r w:rsidR="000C13CB" w:rsidRPr="002F403F">
        <w:t>.</w:t>
      </w:r>
      <w:r w:rsidR="000C13CB" w:rsidRPr="002F403F">
        <w:tab/>
        <w:t xml:space="preserve">Заказчик вправе отказаться от принятия и оплаты товара, </w:t>
      </w:r>
      <w:proofErr w:type="gramStart"/>
      <w:r w:rsidR="000C13CB" w:rsidRPr="002F403F">
        <w:t>досрочно  поставленной</w:t>
      </w:r>
      <w:proofErr w:type="gramEnd"/>
      <w:r w:rsidR="000C13CB" w:rsidRPr="002F403F">
        <w:t xml:space="preserve"> </w:t>
      </w:r>
      <w:r w:rsidR="000C13CB" w:rsidRPr="002F403F">
        <w:lastRenderedPageBreak/>
        <w:t>Поставщиком без согласия Заказчика. При этом Поставщик не освобождается от выполнения своих обязательств по поставке товара в установленные Договором (Спецификацией) сроки.</w:t>
      </w:r>
    </w:p>
    <w:p w:rsidR="000C13CB" w:rsidRPr="002F403F" w:rsidRDefault="000C13CB" w:rsidP="003316E2">
      <w:pPr>
        <w:widowControl w:val="0"/>
        <w:autoSpaceDE w:val="0"/>
        <w:autoSpaceDN w:val="0"/>
        <w:adjustRightInd w:val="0"/>
        <w:ind w:firstLine="567"/>
        <w:rPr>
          <w:b/>
          <w:bCs/>
        </w:rPr>
      </w:pPr>
    </w:p>
    <w:p w:rsidR="000C13CB" w:rsidRDefault="000C13CB" w:rsidP="003316E2">
      <w:pPr>
        <w:widowControl w:val="0"/>
        <w:autoSpaceDE w:val="0"/>
        <w:autoSpaceDN w:val="0"/>
        <w:adjustRightInd w:val="0"/>
        <w:ind w:firstLine="567"/>
        <w:jc w:val="center"/>
        <w:rPr>
          <w:b/>
          <w:bCs/>
        </w:rPr>
      </w:pPr>
      <w:r w:rsidRPr="002F403F">
        <w:rPr>
          <w:b/>
          <w:bCs/>
        </w:rPr>
        <w:t>Р</w:t>
      </w:r>
      <w:r w:rsidR="00251092">
        <w:rPr>
          <w:b/>
          <w:bCs/>
        </w:rPr>
        <w:t>аздел 6. Порядок приемки товара</w:t>
      </w:r>
    </w:p>
    <w:p w:rsidR="00CF4880" w:rsidRPr="002F403F" w:rsidRDefault="00CF4880" w:rsidP="003316E2">
      <w:pPr>
        <w:widowControl w:val="0"/>
        <w:autoSpaceDE w:val="0"/>
        <w:autoSpaceDN w:val="0"/>
        <w:adjustRightInd w:val="0"/>
        <w:ind w:firstLine="567"/>
        <w:jc w:val="center"/>
        <w:rPr>
          <w:b/>
          <w:bCs/>
        </w:rPr>
      </w:pPr>
    </w:p>
    <w:p w:rsidR="000C13CB" w:rsidRPr="002F403F" w:rsidRDefault="000C13CB" w:rsidP="003316E2">
      <w:pPr>
        <w:widowControl w:val="0"/>
        <w:ind w:firstLine="567"/>
        <w:jc w:val="both"/>
      </w:pPr>
      <w:r w:rsidRPr="002F403F">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0C13CB" w:rsidRPr="002F403F" w:rsidRDefault="000C13CB" w:rsidP="003316E2">
      <w:pPr>
        <w:widowControl w:val="0"/>
        <w:ind w:firstLine="567"/>
        <w:jc w:val="both"/>
      </w:pPr>
      <w:r w:rsidRPr="002F403F">
        <w:t>6.2.</w:t>
      </w:r>
      <w:r w:rsidR="00CF4880">
        <w:t> </w:t>
      </w:r>
      <w:r w:rsidRPr="002F403F">
        <w:t>Получение товара и его приёмка производятся на территории Заказчика</w:t>
      </w:r>
      <w:r w:rsidR="00697AAB">
        <w:t>.</w:t>
      </w:r>
    </w:p>
    <w:p w:rsidR="000C13CB" w:rsidRPr="002F403F" w:rsidRDefault="000C13CB" w:rsidP="003316E2">
      <w:pPr>
        <w:widowControl w:val="0"/>
        <w:ind w:firstLine="567"/>
        <w:jc w:val="both"/>
      </w:pPr>
      <w:r w:rsidRPr="002F403F">
        <w:t>6.3.</w:t>
      </w:r>
      <w:r w:rsidR="00CF4880">
        <w:t> </w:t>
      </w:r>
      <w:r w:rsidRPr="002F403F">
        <w:t xml:space="preserve">Получение товара Заказчиком оформляется подписанием товарно-транспортной накладной или транспортной накладной. </w:t>
      </w:r>
    </w:p>
    <w:p w:rsidR="000C13CB" w:rsidRPr="002F403F" w:rsidRDefault="00CF4880" w:rsidP="003316E2">
      <w:pPr>
        <w:widowControl w:val="0"/>
        <w:ind w:firstLine="567"/>
        <w:jc w:val="both"/>
      </w:pPr>
      <w:r>
        <w:t>6</w:t>
      </w:r>
      <w:r w:rsidR="000C13CB" w:rsidRPr="002F403F">
        <w:t>.4.</w:t>
      </w:r>
      <w:r>
        <w:t> </w:t>
      </w:r>
      <w:r w:rsidR="000C13CB" w:rsidRPr="002F403F">
        <w:t>Одновременно с поставкой товара Поставщик обязуется передать Заказчику сопроводительные документы:</w:t>
      </w:r>
    </w:p>
    <w:p w:rsidR="00197A70" w:rsidRPr="008C0207" w:rsidRDefault="00197A70" w:rsidP="00197A70">
      <w:pPr>
        <w:widowControl w:val="0"/>
        <w:jc w:val="both"/>
        <w:rPr>
          <w:b/>
        </w:rPr>
      </w:pPr>
      <w:r w:rsidRPr="008C0207">
        <w:rPr>
          <w:b/>
        </w:rPr>
        <w:t xml:space="preserve">на товар, подлежащий </w:t>
      </w:r>
      <w:proofErr w:type="spellStart"/>
      <w:r w:rsidRPr="008C0207">
        <w:rPr>
          <w:b/>
        </w:rPr>
        <w:t>прослеживаемости</w:t>
      </w:r>
      <w:proofErr w:type="spellEnd"/>
      <w:r w:rsidRPr="008C0207">
        <w:rPr>
          <w:b/>
        </w:rPr>
        <w:t>:</w:t>
      </w:r>
    </w:p>
    <w:p w:rsidR="00197A70" w:rsidRPr="008C0207" w:rsidRDefault="00197A70" w:rsidP="00197A70">
      <w:pPr>
        <w:widowControl w:val="0"/>
        <w:jc w:val="both"/>
      </w:pPr>
      <w:r w:rsidRPr="008C0207">
        <w:t xml:space="preserve">- товарная накладная (ТОРГ-12), счет-фактура в электронной форме содержащая реквизиты </w:t>
      </w:r>
      <w:proofErr w:type="spellStart"/>
      <w:r w:rsidRPr="008C0207">
        <w:t>прослеживаемости</w:t>
      </w:r>
      <w:proofErr w:type="spellEnd"/>
      <w:r w:rsidRPr="008C0207">
        <w:t xml:space="preserve"> (при необходимости) или универсальный передаточный документ (УПД) содержащий реквизиты </w:t>
      </w:r>
      <w:proofErr w:type="spellStart"/>
      <w:r w:rsidRPr="008C0207">
        <w:t>прослеживаемости</w:t>
      </w:r>
      <w:proofErr w:type="spellEnd"/>
      <w:r w:rsidRPr="008C0207">
        <w:t xml:space="preserve"> (предоставляются посредством электронного документооборота); </w:t>
      </w:r>
    </w:p>
    <w:p w:rsidR="00197A70" w:rsidRPr="008C0207" w:rsidRDefault="00197A70" w:rsidP="00197A70">
      <w:pPr>
        <w:widowControl w:val="0"/>
        <w:jc w:val="both"/>
      </w:pPr>
      <w:r w:rsidRPr="008C0207">
        <w:t>-</w:t>
      </w:r>
      <w:r w:rsidRPr="008C0207">
        <w:tab/>
        <w:t>счет;</w:t>
      </w:r>
    </w:p>
    <w:p w:rsidR="00197A70" w:rsidRPr="008C0207" w:rsidRDefault="00197A70" w:rsidP="00197A70">
      <w:pPr>
        <w:widowControl w:val="0"/>
        <w:jc w:val="both"/>
      </w:pPr>
      <w:r w:rsidRPr="008C0207">
        <w:t xml:space="preserve">-          копия </w:t>
      </w:r>
      <w:r w:rsidR="00BC7FA7">
        <w:t>договора</w:t>
      </w:r>
      <w:r w:rsidRPr="008C0207">
        <w:t>;</w:t>
      </w:r>
    </w:p>
    <w:p w:rsidR="00197A70" w:rsidRPr="008C0207" w:rsidRDefault="00197A70" w:rsidP="00197A70">
      <w:pPr>
        <w:widowControl w:val="0"/>
        <w:jc w:val="both"/>
      </w:pPr>
      <w:r w:rsidRPr="008C0207">
        <w:t>-</w:t>
      </w:r>
      <w:r w:rsidRPr="008C0207">
        <w:tab/>
        <w:t>товарно-транспортная накладная или транспортная накладная;</w:t>
      </w:r>
    </w:p>
    <w:p w:rsidR="00197A70" w:rsidRPr="008C0207" w:rsidRDefault="00197A70" w:rsidP="00197A70">
      <w:pPr>
        <w:widowControl w:val="0"/>
        <w:jc w:val="both"/>
      </w:pPr>
      <w:r w:rsidRPr="008C0207">
        <w:t>-</w:t>
      </w:r>
      <w:r w:rsidRPr="008C0207">
        <w:tab/>
        <w:t>техническая документация, предусмотренная изготовителем товара;</w:t>
      </w:r>
    </w:p>
    <w:p w:rsidR="00197A70" w:rsidRPr="008C0207" w:rsidRDefault="00197A70" w:rsidP="00197A70">
      <w:pPr>
        <w:widowControl w:val="0"/>
        <w:jc w:val="both"/>
      </w:pPr>
      <w:r w:rsidRPr="008C0207">
        <w:t>-</w:t>
      </w:r>
      <w:r w:rsidRPr="008C0207">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197A70" w:rsidRPr="008C0207" w:rsidRDefault="00197A70" w:rsidP="00197A70">
      <w:pPr>
        <w:widowControl w:val="0"/>
        <w:jc w:val="both"/>
      </w:pPr>
      <w:r w:rsidRPr="008C0207">
        <w:t>-</w:t>
      </w:r>
      <w:r w:rsidRPr="008C0207">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197A70" w:rsidRPr="008C0207" w:rsidRDefault="00197A70" w:rsidP="00197A70">
      <w:pPr>
        <w:widowControl w:val="0"/>
        <w:jc w:val="both"/>
      </w:pPr>
      <w:r w:rsidRPr="008C0207">
        <w:t>-</w:t>
      </w:r>
      <w:r w:rsidRPr="008C0207">
        <w:tab/>
        <w:t>сертификат пожарной безопасности (на товар, подлежащий обязательному подтверждению соответствия);</w:t>
      </w:r>
    </w:p>
    <w:p w:rsidR="00197A70" w:rsidRPr="008C0207" w:rsidRDefault="00197A70" w:rsidP="00197A70">
      <w:pPr>
        <w:widowControl w:val="0"/>
        <w:jc w:val="both"/>
      </w:pPr>
      <w:r w:rsidRPr="008C0207">
        <w:t>-</w:t>
      </w:r>
      <w:r w:rsidRPr="008C0207">
        <w:tab/>
        <w:t>свидетельство о государственной регистрации товара (на товар, подлежащий обязательному подтверждению соответствия);</w:t>
      </w:r>
    </w:p>
    <w:p w:rsidR="00197A70" w:rsidRPr="008C0207" w:rsidRDefault="00197A70" w:rsidP="00197A70">
      <w:pPr>
        <w:widowControl w:val="0"/>
        <w:jc w:val="both"/>
      </w:pPr>
      <w:r w:rsidRPr="008C0207">
        <w:t>-</w:t>
      </w:r>
      <w:r w:rsidRPr="008C0207">
        <w:tab/>
        <w:t>в случае необходимости иные документы, предусмотренные требованиями Договора и/или Технических требований.</w:t>
      </w:r>
    </w:p>
    <w:p w:rsidR="00197A70" w:rsidRPr="008C0207" w:rsidRDefault="00197A70" w:rsidP="00197A70">
      <w:pPr>
        <w:widowControl w:val="0"/>
        <w:jc w:val="both"/>
        <w:rPr>
          <w:b/>
        </w:rPr>
      </w:pPr>
      <w:r w:rsidRPr="008C0207">
        <w:rPr>
          <w:b/>
        </w:rPr>
        <w:t xml:space="preserve">на товар, не подлежащий </w:t>
      </w:r>
      <w:proofErr w:type="spellStart"/>
      <w:r w:rsidRPr="008C0207">
        <w:rPr>
          <w:b/>
        </w:rPr>
        <w:t>прослеживаемости</w:t>
      </w:r>
      <w:proofErr w:type="spellEnd"/>
      <w:r w:rsidRPr="008C0207">
        <w:rPr>
          <w:b/>
        </w:rPr>
        <w:t>:</w:t>
      </w:r>
    </w:p>
    <w:p w:rsidR="00197A70" w:rsidRPr="004F7EF2" w:rsidRDefault="00197A70" w:rsidP="00197A70">
      <w:pPr>
        <w:widowControl w:val="0"/>
        <w:jc w:val="both"/>
      </w:pPr>
      <w:r w:rsidRPr="008C0207">
        <w:t>- товарная накладная (ТОРГ-12), счет-фактура на поставляемый товар (при</w:t>
      </w:r>
      <w:r w:rsidRPr="004F7EF2">
        <w:t xml:space="preserve"> необходимости) или универсальный передаточный документ (УПД) в 3-х экземплярах; </w:t>
      </w:r>
    </w:p>
    <w:p w:rsidR="00197A70" w:rsidRPr="004F7EF2" w:rsidRDefault="00197A70" w:rsidP="00197A70">
      <w:pPr>
        <w:widowControl w:val="0"/>
        <w:jc w:val="both"/>
      </w:pPr>
      <w:r w:rsidRPr="004F7EF2">
        <w:t>-</w:t>
      </w:r>
      <w:r w:rsidRPr="004F7EF2">
        <w:tab/>
        <w:t>счет;</w:t>
      </w:r>
    </w:p>
    <w:p w:rsidR="00197A70" w:rsidRPr="004F7EF2" w:rsidRDefault="00197A70" w:rsidP="00197A70">
      <w:pPr>
        <w:widowControl w:val="0"/>
        <w:jc w:val="both"/>
      </w:pPr>
      <w:r w:rsidRPr="004F7EF2">
        <w:t xml:space="preserve">-          копия </w:t>
      </w:r>
      <w:r w:rsidR="00BC7FA7">
        <w:t>договора</w:t>
      </w:r>
      <w:r w:rsidRPr="004F7EF2">
        <w:t>;</w:t>
      </w:r>
    </w:p>
    <w:p w:rsidR="00197A70" w:rsidRPr="004F7EF2" w:rsidRDefault="00197A70" w:rsidP="00197A70">
      <w:pPr>
        <w:widowControl w:val="0"/>
        <w:jc w:val="both"/>
      </w:pPr>
      <w:r w:rsidRPr="004F7EF2">
        <w:t>-</w:t>
      </w:r>
      <w:r w:rsidRPr="004F7EF2">
        <w:tab/>
        <w:t>товарно-транспортная накладная или транспортная накладная;</w:t>
      </w:r>
    </w:p>
    <w:p w:rsidR="00197A70" w:rsidRPr="004F7EF2" w:rsidRDefault="00197A70" w:rsidP="00197A70">
      <w:pPr>
        <w:widowControl w:val="0"/>
        <w:jc w:val="both"/>
      </w:pPr>
      <w:r w:rsidRPr="004F7EF2">
        <w:t>-</w:t>
      </w:r>
      <w:r w:rsidRPr="004F7EF2">
        <w:tab/>
        <w:t>техническая документация, предусмотренная изготовителем товара;</w:t>
      </w:r>
    </w:p>
    <w:p w:rsidR="00197A70" w:rsidRPr="004F7EF2" w:rsidRDefault="00197A70" w:rsidP="00197A70">
      <w:pPr>
        <w:widowControl w:val="0"/>
        <w:jc w:val="both"/>
      </w:pPr>
      <w:r w:rsidRPr="004F7EF2">
        <w:t>-</w:t>
      </w:r>
      <w:r w:rsidRPr="004F7EF2">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197A70" w:rsidRPr="004F7EF2" w:rsidRDefault="00197A70" w:rsidP="00197A70">
      <w:pPr>
        <w:widowControl w:val="0"/>
        <w:jc w:val="both"/>
      </w:pPr>
      <w:r w:rsidRPr="004F7EF2">
        <w:t>-</w:t>
      </w:r>
      <w:r w:rsidRPr="004F7EF2">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197A70" w:rsidRPr="004F7EF2" w:rsidRDefault="00197A70" w:rsidP="00197A70">
      <w:pPr>
        <w:widowControl w:val="0"/>
        <w:jc w:val="both"/>
      </w:pPr>
      <w:r w:rsidRPr="004F7EF2">
        <w:t>-</w:t>
      </w:r>
      <w:r w:rsidRPr="004F7EF2">
        <w:tab/>
        <w:t>сертификат пожарной безопасности (на товар, подлежащий обязательному подтверждению соответствия);</w:t>
      </w:r>
    </w:p>
    <w:p w:rsidR="00197A70" w:rsidRPr="004F7EF2" w:rsidRDefault="00197A70" w:rsidP="00197A70">
      <w:pPr>
        <w:widowControl w:val="0"/>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rsidR="00197A70" w:rsidRPr="007F0732" w:rsidRDefault="00197A70" w:rsidP="00197A70">
      <w:pPr>
        <w:widowControl w:val="0"/>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rsidR="00197A70" w:rsidRDefault="00197A70" w:rsidP="00197A70">
      <w:pPr>
        <w:widowControl w:val="0"/>
        <w:jc w:val="both"/>
      </w:pPr>
      <w:r w:rsidRPr="007F0732">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0C13CB" w:rsidRPr="002F403F" w:rsidRDefault="000C13CB" w:rsidP="003316E2">
      <w:pPr>
        <w:widowControl w:val="0"/>
        <w:ind w:firstLine="567"/>
        <w:jc w:val="both"/>
      </w:pPr>
      <w:r w:rsidRPr="002F403F">
        <w:t>6.5.</w:t>
      </w:r>
      <w:r w:rsidR="00CF4880">
        <w:t> </w:t>
      </w:r>
      <w:r w:rsidRPr="002F403F">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0C13CB" w:rsidRPr="002F403F" w:rsidRDefault="000C13CB" w:rsidP="003316E2">
      <w:pPr>
        <w:widowControl w:val="0"/>
        <w:ind w:firstLine="567"/>
        <w:jc w:val="both"/>
      </w:pPr>
      <w:r w:rsidRPr="002F403F">
        <w:t>6.6.</w:t>
      </w:r>
      <w:r w:rsidR="00CF4880">
        <w:t> </w:t>
      </w:r>
      <w:r w:rsidRPr="002F403F">
        <w:t xml:space="preserve">Перечень документов, указанных в п. 6.4 не является исчерпывающим, Заказчик в случае </w:t>
      </w:r>
      <w:r w:rsidRPr="002F403F">
        <w:lastRenderedPageBreak/>
        <w:t>необходимости вправе запросить дополнительные документы на товар, в соответствии с действующим законодательством РФ.</w:t>
      </w:r>
    </w:p>
    <w:p w:rsidR="000C13CB" w:rsidRPr="002F403F" w:rsidRDefault="000C13CB" w:rsidP="003316E2">
      <w:pPr>
        <w:widowControl w:val="0"/>
        <w:ind w:firstLine="567"/>
        <w:jc w:val="both"/>
      </w:pPr>
      <w:r w:rsidRPr="002F403F">
        <w:t>6.7.</w:t>
      </w:r>
      <w:r w:rsidR="00CF4880">
        <w:t> </w:t>
      </w:r>
      <w:r w:rsidRPr="002F403F">
        <w:t>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0C13CB" w:rsidRPr="002F403F" w:rsidRDefault="000C13CB" w:rsidP="003316E2">
      <w:pPr>
        <w:widowControl w:val="0"/>
        <w:ind w:firstLine="567"/>
        <w:jc w:val="both"/>
      </w:pPr>
      <w:r w:rsidRPr="002F403F">
        <w:t>6.8.</w:t>
      </w:r>
      <w:r w:rsidR="00CF4880">
        <w:t> </w:t>
      </w:r>
      <w:r w:rsidRPr="002F403F">
        <w:t>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0C13CB" w:rsidRPr="002F403F" w:rsidRDefault="000C13CB" w:rsidP="003316E2">
      <w:pPr>
        <w:widowControl w:val="0"/>
        <w:ind w:firstLine="567"/>
        <w:jc w:val="both"/>
      </w:pPr>
      <w:r w:rsidRPr="002F403F">
        <w:t>6.9.</w:t>
      </w:r>
      <w:r w:rsidR="00CF4880">
        <w:t> </w:t>
      </w:r>
      <w:r w:rsidRPr="002F403F">
        <w:t>Приемка товара включает в себя следующие этапы:</w:t>
      </w:r>
    </w:p>
    <w:p w:rsidR="000C13CB" w:rsidRPr="002F403F" w:rsidRDefault="000C13CB" w:rsidP="003316E2">
      <w:pPr>
        <w:widowControl w:val="0"/>
        <w:ind w:firstLine="567"/>
        <w:jc w:val="both"/>
      </w:pPr>
      <w:r w:rsidRPr="002F403F">
        <w:t>- проверка количества и комплектности товара;</w:t>
      </w:r>
    </w:p>
    <w:p w:rsidR="000C13CB" w:rsidRPr="002F403F" w:rsidRDefault="000C13CB" w:rsidP="003316E2">
      <w:pPr>
        <w:widowControl w:val="0"/>
        <w:ind w:firstLine="567"/>
        <w:jc w:val="both"/>
      </w:pPr>
      <w:r w:rsidRPr="002F403F">
        <w:t>- проверка товара на соответствие наименованиям, характеристикам;</w:t>
      </w:r>
    </w:p>
    <w:p w:rsidR="000C13CB" w:rsidRPr="002F403F" w:rsidRDefault="000C13CB" w:rsidP="003316E2">
      <w:pPr>
        <w:widowControl w:val="0"/>
        <w:ind w:firstLine="567"/>
        <w:jc w:val="both"/>
      </w:pPr>
      <w:r w:rsidRPr="002F403F">
        <w:t>- контроль наличия/отсутствия внешних повреждений товара и упаковки;</w:t>
      </w:r>
    </w:p>
    <w:p w:rsidR="000C13CB" w:rsidRPr="002F403F" w:rsidRDefault="000C13CB" w:rsidP="003316E2">
      <w:pPr>
        <w:widowControl w:val="0"/>
        <w:ind w:firstLine="567"/>
        <w:jc w:val="both"/>
      </w:pPr>
      <w:r w:rsidRPr="002F403F">
        <w:t>- проверка наличия документов к товару в соответствии с требованиями законодательства Российской Федерации и технических требований;</w:t>
      </w:r>
    </w:p>
    <w:p w:rsidR="000C13CB" w:rsidRPr="002F403F" w:rsidRDefault="000C13CB" w:rsidP="003316E2">
      <w:pPr>
        <w:widowControl w:val="0"/>
        <w:ind w:firstLine="567"/>
        <w:jc w:val="both"/>
      </w:pPr>
      <w:r w:rsidRPr="002F403F">
        <w:t>-  проверка наличия и правильности оформления документов, предусмотренных Договором и технических требований;</w:t>
      </w:r>
    </w:p>
    <w:p w:rsidR="000C13CB" w:rsidRPr="002F403F" w:rsidRDefault="000C13CB" w:rsidP="003316E2">
      <w:pPr>
        <w:widowControl w:val="0"/>
        <w:ind w:firstLine="567"/>
        <w:jc w:val="both"/>
      </w:pPr>
      <w:r w:rsidRPr="002F403F">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0C13CB" w:rsidRPr="002F403F" w:rsidRDefault="003316E2" w:rsidP="003316E2">
      <w:pPr>
        <w:widowControl w:val="0"/>
        <w:ind w:firstLine="567"/>
        <w:jc w:val="both"/>
      </w:pPr>
      <w:r>
        <w:t>6</w:t>
      </w:r>
      <w:r w:rsidR="000C13CB" w:rsidRPr="002F403F">
        <w:t>.10.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0C13CB" w:rsidRPr="002F403F" w:rsidRDefault="000C13CB" w:rsidP="003316E2">
      <w:pPr>
        <w:widowControl w:val="0"/>
        <w:ind w:firstLine="567"/>
        <w:jc w:val="both"/>
      </w:pPr>
      <w:r w:rsidRPr="002F403F">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0C13CB" w:rsidRPr="002F403F" w:rsidRDefault="000C13CB" w:rsidP="003316E2">
      <w:pPr>
        <w:widowControl w:val="0"/>
        <w:ind w:firstLine="567"/>
        <w:jc w:val="both"/>
      </w:pPr>
      <w:r w:rsidRPr="002F403F">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0C13CB" w:rsidRPr="002F403F" w:rsidRDefault="000C13CB" w:rsidP="003316E2">
      <w:pPr>
        <w:widowControl w:val="0"/>
        <w:ind w:firstLine="567"/>
        <w:jc w:val="both"/>
      </w:pPr>
      <w:r w:rsidRPr="002F403F">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0C13CB" w:rsidRPr="002F403F" w:rsidRDefault="000C13CB" w:rsidP="003316E2">
      <w:pPr>
        <w:widowControl w:val="0"/>
        <w:ind w:firstLine="567"/>
        <w:jc w:val="both"/>
      </w:pPr>
      <w:r w:rsidRPr="002F403F">
        <w:t>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0C13CB" w:rsidRPr="002F403F" w:rsidRDefault="000C13CB" w:rsidP="003316E2">
      <w:pPr>
        <w:widowControl w:val="0"/>
        <w:ind w:firstLine="567"/>
        <w:jc w:val="both"/>
      </w:pPr>
      <w:r w:rsidRPr="002F403F">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0C13CB" w:rsidRPr="002F403F" w:rsidRDefault="003316E2" w:rsidP="003316E2">
      <w:pPr>
        <w:widowControl w:val="0"/>
        <w:ind w:firstLine="567"/>
        <w:jc w:val="both"/>
      </w:pPr>
      <w:r>
        <w:t>6.</w:t>
      </w:r>
      <w:r w:rsidR="000C13CB" w:rsidRPr="002F403F">
        <w:t xml:space="preserve">.16.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0C13CB" w:rsidRPr="002F403F" w:rsidRDefault="000C13CB" w:rsidP="003316E2">
      <w:pPr>
        <w:widowControl w:val="0"/>
        <w:ind w:firstLine="567"/>
        <w:jc w:val="both"/>
      </w:pPr>
      <w:r w:rsidRPr="002F403F">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0C13CB" w:rsidRPr="002F403F" w:rsidRDefault="000C13CB" w:rsidP="003316E2">
      <w:pPr>
        <w:widowControl w:val="0"/>
        <w:ind w:firstLine="567"/>
        <w:jc w:val="both"/>
      </w:pPr>
      <w:r w:rsidRPr="002F403F">
        <w:t xml:space="preserve">6.18. Товар считается поставленным и принятым с даты подписания Заказчиком товарной </w:t>
      </w:r>
      <w:r w:rsidRPr="002F403F">
        <w:lastRenderedPageBreak/>
        <w:t>накладной (ТОРГ 12) (или универсального передаточного документа) без замечаний.</w:t>
      </w:r>
    </w:p>
    <w:p w:rsidR="000C13CB" w:rsidRPr="002F403F" w:rsidRDefault="000C13CB" w:rsidP="003316E2">
      <w:pPr>
        <w:widowControl w:val="0"/>
        <w:ind w:firstLine="567"/>
        <w:jc w:val="both"/>
      </w:pPr>
      <w:r w:rsidRPr="002F403F">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0C13CB" w:rsidRPr="002F403F" w:rsidRDefault="000C13CB" w:rsidP="003316E2">
      <w:pPr>
        <w:widowControl w:val="0"/>
        <w:ind w:firstLine="567"/>
        <w:jc w:val="both"/>
        <w:outlineLvl w:val="1"/>
      </w:pPr>
      <w:r w:rsidRPr="002F403F">
        <w:t>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0C13CB" w:rsidRPr="002F403F" w:rsidRDefault="000C13CB" w:rsidP="003316E2">
      <w:pPr>
        <w:widowControl w:val="0"/>
        <w:ind w:firstLine="567"/>
        <w:jc w:val="both"/>
        <w:outlineLvl w:val="1"/>
      </w:pPr>
    </w:p>
    <w:p w:rsidR="000C13CB" w:rsidRDefault="000C13CB" w:rsidP="003316E2">
      <w:pPr>
        <w:widowControl w:val="0"/>
        <w:autoSpaceDE w:val="0"/>
        <w:autoSpaceDN w:val="0"/>
        <w:adjustRightInd w:val="0"/>
        <w:ind w:firstLine="567"/>
        <w:jc w:val="center"/>
        <w:rPr>
          <w:b/>
          <w:bCs/>
        </w:rPr>
      </w:pPr>
      <w:r w:rsidRPr="002F403F">
        <w:rPr>
          <w:b/>
          <w:bCs/>
        </w:rPr>
        <w:t>Ра</w:t>
      </w:r>
      <w:r w:rsidR="00A076A9">
        <w:rPr>
          <w:b/>
          <w:bCs/>
        </w:rPr>
        <w:t>здел 7. Условия оплаты товара</w:t>
      </w:r>
    </w:p>
    <w:p w:rsidR="00507B69" w:rsidRPr="002F403F" w:rsidRDefault="00507B69" w:rsidP="003316E2">
      <w:pPr>
        <w:widowControl w:val="0"/>
        <w:autoSpaceDE w:val="0"/>
        <w:autoSpaceDN w:val="0"/>
        <w:adjustRightInd w:val="0"/>
        <w:ind w:firstLine="567"/>
        <w:jc w:val="center"/>
        <w:rPr>
          <w:b/>
          <w:bCs/>
        </w:rPr>
      </w:pPr>
    </w:p>
    <w:p w:rsidR="000C13CB" w:rsidRPr="002F403F" w:rsidRDefault="000C13CB" w:rsidP="003316E2">
      <w:pPr>
        <w:widowControl w:val="0"/>
        <w:ind w:firstLine="567"/>
        <w:jc w:val="both"/>
        <w:outlineLvl w:val="1"/>
      </w:pPr>
      <w:r w:rsidRPr="002F403F">
        <w:t xml:space="preserve"> Оплата производится по факту поставки товара в течение </w:t>
      </w:r>
      <w:r w:rsidR="00A076A9">
        <w:t>7</w:t>
      </w:r>
      <w:r w:rsidRPr="002F403F">
        <w:t xml:space="preserve"> (</w:t>
      </w:r>
      <w:r w:rsidR="00A076A9">
        <w:t>семи</w:t>
      </w:r>
      <w:r w:rsidRPr="002F403F">
        <w:t>)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38506C" w:rsidRPr="002F403F" w:rsidRDefault="0038506C" w:rsidP="003316E2">
      <w:pPr>
        <w:widowControl w:val="0"/>
        <w:tabs>
          <w:tab w:val="left" w:pos="142"/>
          <w:tab w:val="left" w:pos="284"/>
          <w:tab w:val="left" w:pos="10206"/>
        </w:tabs>
        <w:ind w:firstLine="567"/>
        <w:jc w:val="both"/>
        <w:outlineLvl w:val="1"/>
      </w:pPr>
    </w:p>
    <w:p w:rsidR="00507B69" w:rsidRDefault="00507B69" w:rsidP="003316E2">
      <w:pPr>
        <w:widowControl w:val="0"/>
        <w:tabs>
          <w:tab w:val="left" w:pos="142"/>
          <w:tab w:val="left" w:pos="284"/>
          <w:tab w:val="left" w:pos="10206"/>
        </w:tabs>
        <w:autoSpaceDE w:val="0"/>
        <w:autoSpaceDN w:val="0"/>
        <w:adjustRightInd w:val="0"/>
        <w:ind w:firstLine="567"/>
        <w:jc w:val="center"/>
        <w:outlineLvl w:val="1"/>
        <w:rPr>
          <w:b/>
          <w:bCs/>
        </w:rPr>
      </w:pPr>
    </w:p>
    <w:p w:rsidR="008303C2" w:rsidRPr="002F403F" w:rsidRDefault="008303C2" w:rsidP="003316E2">
      <w:pPr>
        <w:widowControl w:val="0"/>
        <w:tabs>
          <w:tab w:val="left" w:pos="142"/>
          <w:tab w:val="left" w:pos="284"/>
          <w:tab w:val="left" w:pos="10206"/>
        </w:tabs>
        <w:autoSpaceDE w:val="0"/>
        <w:autoSpaceDN w:val="0"/>
        <w:adjustRightInd w:val="0"/>
        <w:ind w:firstLine="567"/>
        <w:jc w:val="center"/>
        <w:outlineLvl w:val="1"/>
        <w:rPr>
          <w:b/>
          <w:bCs/>
        </w:rPr>
      </w:pPr>
      <w:r w:rsidRPr="002F403F">
        <w:rPr>
          <w:b/>
          <w:bCs/>
        </w:rPr>
        <w:t>Раздел 8. Перечень приложений, являющихся неотъемлемой частью технических требований</w:t>
      </w:r>
    </w:p>
    <w:p w:rsidR="008303C2" w:rsidRDefault="008303C2" w:rsidP="003316E2">
      <w:pPr>
        <w:widowControl w:val="0"/>
        <w:tabs>
          <w:tab w:val="left" w:pos="142"/>
          <w:tab w:val="left" w:pos="284"/>
          <w:tab w:val="left" w:pos="10206"/>
        </w:tabs>
        <w:ind w:firstLine="567"/>
        <w:jc w:val="both"/>
      </w:pPr>
      <w:r w:rsidRPr="002F403F">
        <w:t>8.1. Приложение №1: Спецификация;</w:t>
      </w:r>
    </w:p>
    <w:p w:rsidR="00186DB2" w:rsidRPr="002F403F" w:rsidRDefault="00186DB2" w:rsidP="003316E2">
      <w:pPr>
        <w:widowControl w:val="0"/>
        <w:tabs>
          <w:tab w:val="left" w:pos="142"/>
          <w:tab w:val="left" w:pos="284"/>
          <w:tab w:val="left" w:pos="10206"/>
        </w:tabs>
        <w:ind w:firstLine="567"/>
        <w:jc w:val="both"/>
      </w:pPr>
      <w:r>
        <w:t>8.2. Приложение №2:</w:t>
      </w:r>
      <w:r w:rsidRPr="00513A21">
        <w:t xml:space="preserve">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2318DA" w:rsidRDefault="002318DA" w:rsidP="003316E2">
      <w:pPr>
        <w:widowControl w:val="0"/>
        <w:tabs>
          <w:tab w:val="left" w:pos="142"/>
          <w:tab w:val="left" w:pos="284"/>
          <w:tab w:val="left" w:pos="10206"/>
        </w:tabs>
        <w:ind w:firstLine="567"/>
        <w:rPr>
          <w:bCs/>
        </w:rPr>
      </w:pPr>
    </w:p>
    <w:p w:rsidR="0038506C" w:rsidRDefault="0038506C" w:rsidP="003316E2">
      <w:pPr>
        <w:widowControl w:val="0"/>
        <w:tabs>
          <w:tab w:val="left" w:pos="142"/>
          <w:tab w:val="left" w:pos="284"/>
          <w:tab w:val="left" w:pos="10206"/>
        </w:tabs>
        <w:ind w:firstLine="567"/>
        <w:rPr>
          <w:bCs/>
        </w:rPr>
      </w:pPr>
    </w:p>
    <w:p w:rsidR="0038506C" w:rsidRPr="003316E2" w:rsidRDefault="0038506C" w:rsidP="003316E2">
      <w:pPr>
        <w:widowControl w:val="0"/>
        <w:jc w:val="both"/>
        <w:rPr>
          <w:b/>
          <w:bCs/>
        </w:rPr>
      </w:pPr>
      <w:r w:rsidRPr="003316E2">
        <w:rPr>
          <w:b/>
          <w:bCs/>
        </w:rPr>
        <w:t>Подготовил:</w:t>
      </w:r>
    </w:p>
    <w:p w:rsidR="0038506C" w:rsidRPr="003316E2" w:rsidRDefault="0038506C" w:rsidP="003316E2">
      <w:pPr>
        <w:widowControl w:val="0"/>
        <w:jc w:val="both"/>
        <w:rPr>
          <w:b/>
          <w:bCs/>
        </w:rPr>
      </w:pPr>
      <w:r w:rsidRPr="003316E2">
        <w:rPr>
          <w:b/>
          <w:bCs/>
        </w:rPr>
        <w:t xml:space="preserve">Специалист ОПД                                                     </w:t>
      </w:r>
      <w:r w:rsidR="005867A6" w:rsidRPr="003316E2">
        <w:rPr>
          <w:b/>
          <w:bCs/>
        </w:rPr>
        <w:t xml:space="preserve">      </w:t>
      </w:r>
      <w:r w:rsidR="001C45F2" w:rsidRPr="003316E2">
        <w:rPr>
          <w:b/>
          <w:bCs/>
        </w:rPr>
        <w:t xml:space="preserve">          </w:t>
      </w:r>
      <w:r w:rsidR="003316E2">
        <w:rPr>
          <w:b/>
          <w:bCs/>
        </w:rPr>
        <w:t xml:space="preserve">                           </w:t>
      </w:r>
      <w:r w:rsidR="00DE0CBC">
        <w:rPr>
          <w:b/>
          <w:bCs/>
        </w:rPr>
        <w:t xml:space="preserve">             </w:t>
      </w:r>
      <w:r w:rsidR="006901FD">
        <w:rPr>
          <w:b/>
          <w:bCs/>
        </w:rPr>
        <w:t>Ю.М. Григорьева</w:t>
      </w:r>
    </w:p>
    <w:p w:rsidR="00943D7D" w:rsidRPr="003316E2" w:rsidRDefault="00943D7D" w:rsidP="003316E2">
      <w:pPr>
        <w:widowControl w:val="0"/>
        <w:jc w:val="both"/>
        <w:rPr>
          <w:b/>
          <w:bCs/>
        </w:rPr>
      </w:pPr>
    </w:p>
    <w:p w:rsidR="0038506C" w:rsidRPr="003316E2" w:rsidRDefault="0038506C" w:rsidP="003316E2">
      <w:pPr>
        <w:widowControl w:val="0"/>
        <w:jc w:val="both"/>
        <w:rPr>
          <w:b/>
          <w:bCs/>
        </w:rPr>
      </w:pPr>
      <w:r w:rsidRPr="003316E2">
        <w:rPr>
          <w:b/>
          <w:bCs/>
        </w:rPr>
        <w:t xml:space="preserve">Согласовано: </w:t>
      </w:r>
    </w:p>
    <w:p w:rsidR="0038506C" w:rsidRPr="00125FB7" w:rsidRDefault="0038506C" w:rsidP="003316E2">
      <w:pPr>
        <w:widowControl w:val="0"/>
        <w:rPr>
          <w:bCs/>
        </w:rPr>
        <w:sectPr w:rsidR="0038506C" w:rsidRPr="00125FB7" w:rsidSect="003316E2">
          <w:headerReference w:type="default" r:id="rId8"/>
          <w:type w:val="nextColumn"/>
          <w:pgSz w:w="11906" w:h="16838" w:code="9"/>
          <w:pgMar w:top="680" w:right="680" w:bottom="680" w:left="1134" w:header="397" w:footer="397" w:gutter="0"/>
          <w:cols w:space="720"/>
          <w:docGrid w:linePitch="326"/>
        </w:sectPr>
      </w:pPr>
      <w:r w:rsidRPr="003316E2">
        <w:rPr>
          <w:b/>
          <w:bCs/>
        </w:rPr>
        <w:t>Начальник  ОПД</w:t>
      </w:r>
      <w:r w:rsidRPr="003316E2">
        <w:rPr>
          <w:b/>
          <w:bCs/>
        </w:rPr>
        <w:tab/>
        <w:t xml:space="preserve">                                                              </w:t>
      </w:r>
      <w:r w:rsidR="003316E2">
        <w:rPr>
          <w:b/>
          <w:bCs/>
        </w:rPr>
        <w:t xml:space="preserve">                                 </w:t>
      </w:r>
      <w:r w:rsidR="00DE0CBC">
        <w:rPr>
          <w:b/>
          <w:bCs/>
        </w:rPr>
        <w:t xml:space="preserve">            </w:t>
      </w:r>
      <w:r w:rsidR="007544F2" w:rsidRPr="003316E2">
        <w:rPr>
          <w:b/>
          <w:bCs/>
        </w:rPr>
        <w:t>Е</w:t>
      </w:r>
      <w:r w:rsidRPr="003316E2">
        <w:rPr>
          <w:b/>
          <w:bCs/>
        </w:rPr>
        <w:t xml:space="preserve">.А. </w:t>
      </w:r>
      <w:r w:rsidR="007544F2" w:rsidRPr="003316E2">
        <w:rPr>
          <w:b/>
          <w:bCs/>
        </w:rPr>
        <w:t>Омелько</w:t>
      </w:r>
    </w:p>
    <w:p w:rsidR="004C4D05" w:rsidRPr="00125FB7" w:rsidRDefault="008303C2" w:rsidP="00125FB7">
      <w:pPr>
        <w:widowControl w:val="0"/>
        <w:tabs>
          <w:tab w:val="left" w:pos="142"/>
          <w:tab w:val="left" w:pos="284"/>
          <w:tab w:val="left" w:pos="10206"/>
        </w:tabs>
        <w:contextualSpacing/>
        <w:jc w:val="right"/>
      </w:pPr>
      <w:r w:rsidRPr="00125FB7">
        <w:rPr>
          <w:b/>
          <w:bCs/>
        </w:rPr>
        <w:lastRenderedPageBreak/>
        <w:t xml:space="preserve">        </w:t>
      </w:r>
      <w:r w:rsidR="004C4D05" w:rsidRPr="00125FB7">
        <w:rPr>
          <w:bCs/>
        </w:rPr>
        <w:t xml:space="preserve">Приложение № </w:t>
      </w:r>
      <w:r w:rsidR="00950FBD" w:rsidRPr="00125FB7">
        <w:rPr>
          <w:bCs/>
        </w:rPr>
        <w:t>1</w:t>
      </w:r>
      <w:r w:rsidR="004C4D05" w:rsidRPr="00125FB7">
        <w:rPr>
          <w:bCs/>
        </w:rPr>
        <w:t xml:space="preserve"> к </w:t>
      </w:r>
      <w:r w:rsidR="0097528B" w:rsidRPr="00125FB7">
        <w:rPr>
          <w:bCs/>
        </w:rPr>
        <w:t>техническим требованиям</w:t>
      </w:r>
    </w:p>
    <w:p w:rsidR="004C4D05" w:rsidRPr="00125FB7" w:rsidRDefault="004C4D05" w:rsidP="00125FB7">
      <w:pPr>
        <w:widowControl w:val="0"/>
        <w:tabs>
          <w:tab w:val="left" w:pos="142"/>
          <w:tab w:val="left" w:pos="284"/>
          <w:tab w:val="left" w:pos="10206"/>
        </w:tabs>
        <w:contextualSpacing/>
        <w:jc w:val="center"/>
        <w:outlineLvl w:val="0"/>
        <w:rPr>
          <w:b/>
        </w:rPr>
      </w:pPr>
    </w:p>
    <w:p w:rsidR="004C4D05" w:rsidRPr="00125FB7" w:rsidRDefault="004C4D05" w:rsidP="00125FB7">
      <w:pPr>
        <w:widowControl w:val="0"/>
        <w:tabs>
          <w:tab w:val="left" w:pos="142"/>
          <w:tab w:val="left" w:pos="284"/>
          <w:tab w:val="left" w:pos="10206"/>
        </w:tabs>
        <w:contextualSpacing/>
        <w:jc w:val="center"/>
        <w:outlineLvl w:val="0"/>
        <w:rPr>
          <w:b/>
        </w:rPr>
      </w:pPr>
      <w:r w:rsidRPr="00125FB7">
        <w:rPr>
          <w:b/>
        </w:rPr>
        <w:t>Спецификация</w:t>
      </w:r>
    </w:p>
    <w:p w:rsidR="009F1116" w:rsidRPr="00125FB7" w:rsidRDefault="009F1116" w:rsidP="00125FB7">
      <w:pPr>
        <w:widowControl w:val="0"/>
        <w:tabs>
          <w:tab w:val="left" w:pos="142"/>
          <w:tab w:val="left" w:pos="284"/>
          <w:tab w:val="left" w:pos="10206"/>
        </w:tabs>
        <w:contextualSpacing/>
        <w:jc w:val="center"/>
        <w:outlineLvl w:val="0"/>
        <w:rPr>
          <w:b/>
        </w:rPr>
      </w:pPr>
    </w:p>
    <w:tbl>
      <w:tblPr>
        <w:tblW w:w="48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559"/>
        <w:gridCol w:w="2411"/>
        <w:gridCol w:w="1135"/>
        <w:gridCol w:w="849"/>
        <w:gridCol w:w="1984"/>
        <w:gridCol w:w="1701"/>
        <w:gridCol w:w="4395"/>
      </w:tblGrid>
      <w:tr w:rsidR="007D404D" w:rsidRPr="009A0B71" w:rsidTr="002D03C4">
        <w:trPr>
          <w:trHeight w:val="722"/>
          <w:jc w:val="center"/>
        </w:trPr>
        <w:tc>
          <w:tcPr>
            <w:tcW w:w="239" w:type="pct"/>
            <w:shd w:val="clear" w:color="auto" w:fill="auto"/>
            <w:vAlign w:val="center"/>
          </w:tcPr>
          <w:bookmarkEnd w:id="0"/>
          <w:p w:rsidR="007D404D" w:rsidRPr="009A0B71" w:rsidRDefault="007D404D" w:rsidP="00E240F0">
            <w:pPr>
              <w:widowControl w:val="0"/>
              <w:tabs>
                <w:tab w:val="left" w:pos="142"/>
                <w:tab w:val="left" w:pos="284"/>
                <w:tab w:val="left" w:pos="10206"/>
              </w:tabs>
              <w:contextualSpacing/>
              <w:jc w:val="center"/>
              <w:rPr>
                <w:b/>
              </w:rPr>
            </w:pPr>
            <w:r w:rsidRPr="009A0B71">
              <w:rPr>
                <w:b/>
              </w:rPr>
              <w:t>№ п/п</w:t>
            </w:r>
          </w:p>
        </w:tc>
        <w:tc>
          <w:tcPr>
            <w:tcW w:w="529" w:type="pct"/>
            <w:shd w:val="clear" w:color="auto" w:fill="auto"/>
            <w:vAlign w:val="center"/>
          </w:tcPr>
          <w:p w:rsidR="007D404D" w:rsidRPr="009A0B71" w:rsidRDefault="007D404D" w:rsidP="00E240F0">
            <w:pPr>
              <w:widowControl w:val="0"/>
              <w:tabs>
                <w:tab w:val="left" w:pos="142"/>
                <w:tab w:val="left" w:pos="284"/>
                <w:tab w:val="left" w:pos="10206"/>
              </w:tabs>
              <w:contextualSpacing/>
              <w:jc w:val="center"/>
              <w:rPr>
                <w:b/>
              </w:rPr>
            </w:pPr>
            <w:r w:rsidRPr="009A0B71">
              <w:rPr>
                <w:b/>
              </w:rPr>
              <w:t>Материал</w:t>
            </w:r>
          </w:p>
        </w:tc>
        <w:tc>
          <w:tcPr>
            <w:tcW w:w="818" w:type="pct"/>
            <w:shd w:val="clear" w:color="auto" w:fill="auto"/>
            <w:vAlign w:val="center"/>
          </w:tcPr>
          <w:p w:rsidR="007D404D" w:rsidRPr="009A0B71" w:rsidRDefault="007D404D" w:rsidP="00E240F0">
            <w:pPr>
              <w:widowControl w:val="0"/>
              <w:tabs>
                <w:tab w:val="left" w:pos="142"/>
                <w:tab w:val="left" w:pos="284"/>
                <w:tab w:val="left" w:pos="10206"/>
              </w:tabs>
              <w:contextualSpacing/>
              <w:jc w:val="center"/>
              <w:rPr>
                <w:b/>
              </w:rPr>
            </w:pPr>
            <w:r>
              <w:rPr>
                <w:b/>
              </w:rPr>
              <w:t>Наименование</w:t>
            </w:r>
          </w:p>
        </w:tc>
        <w:tc>
          <w:tcPr>
            <w:tcW w:w="385" w:type="pct"/>
            <w:vAlign w:val="center"/>
          </w:tcPr>
          <w:p w:rsidR="007D404D" w:rsidRPr="009A0B71" w:rsidRDefault="007D404D" w:rsidP="00E240F0">
            <w:pPr>
              <w:widowControl w:val="0"/>
              <w:tabs>
                <w:tab w:val="left" w:pos="142"/>
                <w:tab w:val="left" w:pos="284"/>
                <w:tab w:val="left" w:pos="10206"/>
              </w:tabs>
              <w:contextualSpacing/>
              <w:jc w:val="center"/>
              <w:rPr>
                <w:b/>
              </w:rPr>
            </w:pPr>
            <w:r>
              <w:rPr>
                <w:b/>
              </w:rPr>
              <w:t>Количество</w:t>
            </w:r>
          </w:p>
        </w:tc>
        <w:tc>
          <w:tcPr>
            <w:tcW w:w="288" w:type="pct"/>
            <w:shd w:val="clear" w:color="auto" w:fill="auto"/>
            <w:vAlign w:val="center"/>
          </w:tcPr>
          <w:p w:rsidR="007D404D" w:rsidRPr="009A0B71" w:rsidRDefault="007D404D" w:rsidP="00E240F0">
            <w:pPr>
              <w:widowControl w:val="0"/>
              <w:tabs>
                <w:tab w:val="left" w:pos="142"/>
                <w:tab w:val="left" w:pos="284"/>
                <w:tab w:val="left" w:pos="10206"/>
              </w:tabs>
              <w:contextualSpacing/>
              <w:jc w:val="center"/>
              <w:rPr>
                <w:b/>
              </w:rPr>
            </w:pPr>
            <w:r w:rsidRPr="009A0B71">
              <w:rPr>
                <w:b/>
              </w:rPr>
              <w:t>ЕИ</w:t>
            </w:r>
          </w:p>
        </w:tc>
        <w:tc>
          <w:tcPr>
            <w:tcW w:w="673" w:type="pct"/>
            <w:vAlign w:val="center"/>
          </w:tcPr>
          <w:p w:rsidR="007D404D" w:rsidRPr="009A0B71" w:rsidRDefault="007D404D" w:rsidP="00E240F0">
            <w:pPr>
              <w:widowControl w:val="0"/>
              <w:tabs>
                <w:tab w:val="left" w:pos="142"/>
                <w:tab w:val="left" w:pos="284"/>
                <w:tab w:val="left" w:pos="10206"/>
              </w:tabs>
              <w:contextualSpacing/>
              <w:jc w:val="center"/>
              <w:rPr>
                <w:b/>
              </w:rPr>
            </w:pPr>
            <w:r w:rsidRPr="009A0B71">
              <w:rPr>
                <w:b/>
              </w:rPr>
              <w:t>Срок поставки</w:t>
            </w:r>
            <w:r>
              <w:rPr>
                <w:b/>
              </w:rPr>
              <w:t xml:space="preserve"> с даты заключения договора</w:t>
            </w:r>
            <w:r w:rsidRPr="009A0B71">
              <w:rPr>
                <w:b/>
              </w:rPr>
              <w:t xml:space="preserve">, </w:t>
            </w:r>
            <w:proofErr w:type="spellStart"/>
            <w:r>
              <w:rPr>
                <w:b/>
              </w:rPr>
              <w:t>раб.</w:t>
            </w:r>
            <w:r w:rsidRPr="009A0B71">
              <w:rPr>
                <w:b/>
              </w:rPr>
              <w:t>дней</w:t>
            </w:r>
            <w:proofErr w:type="spellEnd"/>
            <w:r w:rsidRPr="009A0B71">
              <w:rPr>
                <w:b/>
              </w:rPr>
              <w:t>*</w:t>
            </w:r>
          </w:p>
        </w:tc>
        <w:tc>
          <w:tcPr>
            <w:tcW w:w="577" w:type="pct"/>
            <w:vAlign w:val="center"/>
          </w:tcPr>
          <w:p w:rsidR="007D404D" w:rsidRPr="006A015A" w:rsidRDefault="007D404D" w:rsidP="00E240F0">
            <w:pPr>
              <w:jc w:val="center"/>
              <w:rPr>
                <w:b/>
                <w:sz w:val="22"/>
                <w:szCs w:val="22"/>
              </w:rPr>
            </w:pPr>
            <w:r w:rsidRPr="006A015A">
              <w:rPr>
                <w:b/>
                <w:sz w:val="22"/>
                <w:szCs w:val="22"/>
              </w:rPr>
              <w:t>Код ОКПД2</w:t>
            </w:r>
          </w:p>
        </w:tc>
        <w:tc>
          <w:tcPr>
            <w:tcW w:w="1491" w:type="pct"/>
            <w:vAlign w:val="center"/>
          </w:tcPr>
          <w:p w:rsidR="007D404D" w:rsidRPr="006A015A" w:rsidRDefault="007D404D" w:rsidP="00E240F0">
            <w:pPr>
              <w:jc w:val="center"/>
              <w:rPr>
                <w:b/>
                <w:sz w:val="22"/>
                <w:szCs w:val="22"/>
              </w:rPr>
            </w:pPr>
            <w:r w:rsidRPr="006A015A">
              <w:rPr>
                <w:b/>
                <w:sz w:val="22"/>
                <w:szCs w:val="22"/>
              </w:rPr>
              <w:t xml:space="preserve">Применение национального режима при осуществлении закупок </w:t>
            </w:r>
          </w:p>
        </w:tc>
      </w:tr>
      <w:tr w:rsidR="00367ABE" w:rsidRPr="009A0B71" w:rsidTr="002D03C4">
        <w:trPr>
          <w:trHeight w:val="77"/>
          <w:jc w:val="center"/>
        </w:trPr>
        <w:tc>
          <w:tcPr>
            <w:tcW w:w="239" w:type="pct"/>
            <w:shd w:val="clear" w:color="auto" w:fill="auto"/>
            <w:vAlign w:val="center"/>
          </w:tcPr>
          <w:p w:rsidR="00367ABE" w:rsidRPr="009A0B71" w:rsidRDefault="00367ABE" w:rsidP="00367ABE">
            <w:pPr>
              <w:pStyle w:val="affd"/>
              <w:widowControl w:val="0"/>
              <w:numPr>
                <w:ilvl w:val="0"/>
                <w:numId w:val="20"/>
              </w:numPr>
              <w:tabs>
                <w:tab w:val="left" w:pos="142"/>
                <w:tab w:val="left" w:pos="284"/>
                <w:tab w:val="left" w:pos="10206"/>
              </w:tabs>
              <w:ind w:left="0" w:firstLine="0"/>
              <w:jc w:val="center"/>
            </w:pPr>
          </w:p>
        </w:tc>
        <w:tc>
          <w:tcPr>
            <w:tcW w:w="529" w:type="pct"/>
            <w:shd w:val="clear" w:color="auto" w:fill="auto"/>
            <w:vAlign w:val="center"/>
          </w:tcPr>
          <w:p w:rsidR="00367ABE" w:rsidRPr="00616D35" w:rsidRDefault="00367ABE" w:rsidP="00367ABE">
            <w:pPr>
              <w:jc w:val="center"/>
            </w:pPr>
            <w:r w:rsidRPr="002811C9">
              <w:t>0310043045</w:t>
            </w:r>
          </w:p>
        </w:tc>
        <w:tc>
          <w:tcPr>
            <w:tcW w:w="818" w:type="pct"/>
            <w:shd w:val="clear" w:color="auto" w:fill="auto"/>
            <w:vAlign w:val="center"/>
          </w:tcPr>
          <w:p w:rsidR="00367ABE" w:rsidRPr="00616D35" w:rsidRDefault="00367ABE" w:rsidP="00367ABE">
            <w:pPr>
              <w:jc w:val="center"/>
            </w:pPr>
            <w:r w:rsidRPr="002811C9">
              <w:t>тент с полихлорвиниловым покрытием</w:t>
            </w:r>
          </w:p>
        </w:tc>
        <w:tc>
          <w:tcPr>
            <w:tcW w:w="385" w:type="pct"/>
            <w:vAlign w:val="center"/>
          </w:tcPr>
          <w:p w:rsidR="00367ABE" w:rsidRPr="009A0B71" w:rsidRDefault="006901FD" w:rsidP="00367ABE">
            <w:pPr>
              <w:jc w:val="center"/>
            </w:pPr>
            <w:r>
              <w:t>1</w:t>
            </w:r>
          </w:p>
        </w:tc>
        <w:tc>
          <w:tcPr>
            <w:tcW w:w="288" w:type="pct"/>
            <w:shd w:val="clear" w:color="auto" w:fill="auto"/>
            <w:vAlign w:val="center"/>
          </w:tcPr>
          <w:p w:rsidR="00367ABE" w:rsidRPr="009A0B71" w:rsidRDefault="00367ABE" w:rsidP="00367ABE">
            <w:pPr>
              <w:jc w:val="center"/>
            </w:pPr>
            <w:r>
              <w:t>ШТ</w:t>
            </w:r>
          </w:p>
        </w:tc>
        <w:tc>
          <w:tcPr>
            <w:tcW w:w="673" w:type="pct"/>
            <w:vAlign w:val="center"/>
          </w:tcPr>
          <w:p w:rsidR="00367ABE" w:rsidRPr="009A0B71" w:rsidRDefault="00367ABE" w:rsidP="00367ABE">
            <w:pPr>
              <w:jc w:val="center"/>
            </w:pPr>
            <w:r>
              <w:t>10</w:t>
            </w:r>
          </w:p>
        </w:tc>
        <w:tc>
          <w:tcPr>
            <w:tcW w:w="577" w:type="pct"/>
            <w:vAlign w:val="center"/>
          </w:tcPr>
          <w:p w:rsidR="00367ABE" w:rsidRDefault="00367ABE" w:rsidP="00367ABE">
            <w:pPr>
              <w:jc w:val="center"/>
              <w:rPr>
                <w:color w:val="000000"/>
              </w:rPr>
            </w:pPr>
            <w:r w:rsidRPr="00C475FD">
              <w:rPr>
                <w:spacing w:val="-5"/>
                <w:lang w:eastAsia="en-US"/>
              </w:rPr>
              <w:t>13.92.22.140</w:t>
            </w:r>
          </w:p>
        </w:tc>
        <w:tc>
          <w:tcPr>
            <w:tcW w:w="1491" w:type="pct"/>
          </w:tcPr>
          <w:p w:rsidR="00367ABE" w:rsidRPr="006955BE" w:rsidRDefault="00367ABE" w:rsidP="00367ABE">
            <w:pPr>
              <w:jc w:val="center"/>
              <w:rPr>
                <w:i/>
              </w:rPr>
            </w:pPr>
            <w:r w:rsidRPr="006955BE">
              <w:rPr>
                <w:i/>
                <w:color w:val="000000"/>
              </w:rPr>
              <w:t>- присутствуют обстоятельства, допускающие исключение, влекущее неприменение запрета, ограничения</w:t>
            </w:r>
          </w:p>
        </w:tc>
      </w:tr>
    </w:tbl>
    <w:p w:rsidR="00C46596" w:rsidRDefault="00C46596" w:rsidP="00C46596">
      <w:pPr>
        <w:widowControl w:val="0"/>
        <w:tabs>
          <w:tab w:val="left" w:pos="142"/>
          <w:tab w:val="left" w:pos="284"/>
          <w:tab w:val="left" w:pos="10206"/>
        </w:tabs>
        <w:contextualSpacing/>
        <w:outlineLvl w:val="0"/>
        <w:rPr>
          <w:rFonts w:eastAsia="Calibri"/>
        </w:rPr>
      </w:pPr>
    </w:p>
    <w:p w:rsidR="00087D25" w:rsidRDefault="00087D25" w:rsidP="00087D25">
      <w:pPr>
        <w:widowControl w:val="0"/>
        <w:ind w:firstLine="709"/>
        <w:outlineLvl w:val="0"/>
      </w:pPr>
      <w:r>
        <w:t xml:space="preserve">В соответствии с ПП РФ от 23.12.2024 №1875 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w:t>
      </w:r>
    </w:p>
    <w:p w:rsidR="00087D25" w:rsidRPr="00087D25" w:rsidRDefault="00810DCF" w:rsidP="00087D25">
      <w:pPr>
        <w:widowControl w:val="0"/>
        <w:outlineLvl w:val="0"/>
        <w:rPr>
          <w:color w:val="000000"/>
        </w:rPr>
      </w:pPr>
      <w:r>
        <w:rPr>
          <w:color w:val="000000"/>
        </w:rPr>
        <w:tab/>
      </w:r>
      <w:r>
        <w:t>Обоснованием не</w:t>
      </w:r>
      <w:r w:rsidRPr="004E3953">
        <w:t xml:space="preserve"> </w:t>
      </w:r>
      <w:r>
        <w:t>установления запрета являются обстоятельства, допускающие исключение, влекущее неприменение запрета, согласно подп. «и» п. 5 ПП РФ от 23.12.2024 №1875</w:t>
      </w:r>
    </w:p>
    <w:p w:rsidR="003A440C" w:rsidRDefault="003A440C" w:rsidP="00C46596">
      <w:pPr>
        <w:widowControl w:val="0"/>
        <w:tabs>
          <w:tab w:val="left" w:pos="142"/>
          <w:tab w:val="left" w:pos="284"/>
          <w:tab w:val="left" w:pos="10206"/>
        </w:tabs>
        <w:contextualSpacing/>
        <w:outlineLvl w:val="0"/>
        <w:rPr>
          <w:rFonts w:eastAsia="Calibri"/>
        </w:rPr>
      </w:pPr>
    </w:p>
    <w:p w:rsidR="006B7893" w:rsidRDefault="006B7893" w:rsidP="00C46596">
      <w:pPr>
        <w:widowControl w:val="0"/>
        <w:tabs>
          <w:tab w:val="left" w:pos="142"/>
          <w:tab w:val="left" w:pos="284"/>
          <w:tab w:val="left" w:pos="10206"/>
        </w:tabs>
        <w:contextualSpacing/>
        <w:outlineLvl w:val="0"/>
        <w:rPr>
          <w:rFonts w:eastAsia="Calibri"/>
        </w:rPr>
      </w:pPr>
    </w:p>
    <w:p w:rsidR="00BA5333" w:rsidRDefault="00BA5333" w:rsidP="00C46596">
      <w:pPr>
        <w:widowControl w:val="0"/>
        <w:tabs>
          <w:tab w:val="left" w:pos="142"/>
          <w:tab w:val="left" w:pos="284"/>
          <w:tab w:val="left" w:pos="10206"/>
        </w:tabs>
        <w:contextualSpacing/>
        <w:outlineLvl w:val="0"/>
        <w:rPr>
          <w:bCs/>
        </w:rPr>
        <w:sectPr w:rsidR="00BA5333" w:rsidSect="00295569">
          <w:headerReference w:type="default" r:id="rId9"/>
          <w:pgSz w:w="16838" w:h="11906" w:orient="landscape" w:code="9"/>
          <w:pgMar w:top="709" w:right="567" w:bottom="567" w:left="1134" w:header="397" w:footer="397" w:gutter="0"/>
          <w:cols w:space="720"/>
          <w:docGrid w:linePitch="326"/>
        </w:sectPr>
      </w:pPr>
    </w:p>
    <w:p w:rsidR="006B7893" w:rsidRDefault="00BA5333" w:rsidP="00BA5333">
      <w:pPr>
        <w:widowControl w:val="0"/>
        <w:tabs>
          <w:tab w:val="left" w:pos="142"/>
          <w:tab w:val="left" w:pos="284"/>
          <w:tab w:val="left" w:pos="10206"/>
        </w:tabs>
        <w:contextualSpacing/>
        <w:jc w:val="right"/>
        <w:outlineLvl w:val="0"/>
        <w:rPr>
          <w:bCs/>
        </w:rPr>
      </w:pPr>
      <w:r w:rsidRPr="00125FB7">
        <w:rPr>
          <w:bCs/>
        </w:rPr>
        <w:lastRenderedPageBreak/>
        <w:t xml:space="preserve">Приложение № </w:t>
      </w:r>
      <w:r>
        <w:rPr>
          <w:bCs/>
        </w:rPr>
        <w:t>2</w:t>
      </w:r>
      <w:r w:rsidRPr="00125FB7">
        <w:rPr>
          <w:bCs/>
        </w:rPr>
        <w:t xml:space="preserve"> к техническим требованиям</w:t>
      </w:r>
    </w:p>
    <w:p w:rsidR="00C340DB" w:rsidRDefault="00C340DB" w:rsidP="00BA5333">
      <w:pPr>
        <w:widowControl w:val="0"/>
        <w:tabs>
          <w:tab w:val="left" w:pos="142"/>
          <w:tab w:val="left" w:pos="284"/>
          <w:tab w:val="left" w:pos="10206"/>
        </w:tabs>
        <w:contextualSpacing/>
        <w:jc w:val="right"/>
        <w:outlineLvl w:val="0"/>
        <w:rPr>
          <w:bCs/>
        </w:rPr>
      </w:pPr>
    </w:p>
    <w:p w:rsidR="00C340DB" w:rsidRPr="008D27B1" w:rsidRDefault="00C340DB" w:rsidP="00C340DB">
      <w:pPr>
        <w:widowControl w:val="0"/>
        <w:jc w:val="center"/>
        <w:outlineLvl w:val="0"/>
        <w:rPr>
          <w:b/>
          <w:color w:val="000000"/>
        </w:rPr>
      </w:pPr>
      <w:r w:rsidRPr="008D27B1">
        <w:rPr>
          <w:b/>
          <w:color w:val="000000"/>
        </w:rPr>
        <w:t>Требования к значениям показателей (характеристик) МПЗ, или эквивалентности предлагаемого к поставке МПЗ, позволяющие определить соответствие установленным заказчиком требованиям</w:t>
      </w:r>
    </w:p>
    <w:p w:rsidR="00C340DB" w:rsidRPr="008D27B1" w:rsidRDefault="00C340DB" w:rsidP="00C340DB">
      <w:pPr>
        <w:widowControl w:val="0"/>
        <w:ind w:left="9912"/>
        <w:outlineLvl w:val="0"/>
        <w:rPr>
          <w:color w:val="000000"/>
        </w:rPr>
      </w:pPr>
    </w:p>
    <w:tbl>
      <w:tblPr>
        <w:tblStyle w:val="afff9"/>
        <w:tblW w:w="5000" w:type="pct"/>
        <w:tblLayout w:type="fixed"/>
        <w:tblLook w:val="04A0" w:firstRow="1" w:lastRow="0" w:firstColumn="1" w:lastColumn="0" w:noHBand="0" w:noVBand="1"/>
      </w:tblPr>
      <w:tblGrid>
        <w:gridCol w:w="533"/>
        <w:gridCol w:w="1449"/>
        <w:gridCol w:w="2124"/>
        <w:gridCol w:w="992"/>
        <w:gridCol w:w="566"/>
        <w:gridCol w:w="2977"/>
        <w:gridCol w:w="1845"/>
        <w:gridCol w:w="2302"/>
        <w:gridCol w:w="2339"/>
      </w:tblGrid>
      <w:tr w:rsidR="00367ABE" w:rsidRPr="00367ABE" w:rsidTr="00367ABE">
        <w:trPr>
          <w:trHeight w:val="871"/>
        </w:trPr>
        <w:tc>
          <w:tcPr>
            <w:tcW w:w="176" w:type="pct"/>
            <w:vMerge w:val="restart"/>
            <w:hideMark/>
          </w:tcPr>
          <w:p w:rsidR="00367ABE" w:rsidRPr="00367ABE" w:rsidRDefault="00367ABE" w:rsidP="002A11F8">
            <w:pPr>
              <w:jc w:val="center"/>
              <w:rPr>
                <w:b/>
                <w:bCs/>
                <w:color w:val="000000"/>
                <w:sz w:val="20"/>
                <w:szCs w:val="20"/>
              </w:rPr>
            </w:pPr>
            <w:r w:rsidRPr="00367ABE">
              <w:rPr>
                <w:b/>
                <w:bCs/>
                <w:color w:val="000000"/>
                <w:sz w:val="20"/>
                <w:szCs w:val="20"/>
              </w:rPr>
              <w:t>№ п/п</w:t>
            </w:r>
          </w:p>
        </w:tc>
        <w:tc>
          <w:tcPr>
            <w:tcW w:w="479" w:type="pct"/>
            <w:vMerge w:val="restart"/>
            <w:hideMark/>
          </w:tcPr>
          <w:p w:rsidR="00367ABE" w:rsidRPr="00367ABE" w:rsidRDefault="00367ABE" w:rsidP="002A11F8">
            <w:pPr>
              <w:jc w:val="center"/>
              <w:rPr>
                <w:b/>
                <w:bCs/>
                <w:color w:val="000000"/>
                <w:sz w:val="20"/>
                <w:szCs w:val="20"/>
              </w:rPr>
            </w:pPr>
            <w:r w:rsidRPr="00367ABE">
              <w:rPr>
                <w:b/>
                <w:bCs/>
                <w:color w:val="000000"/>
                <w:sz w:val="20"/>
                <w:szCs w:val="20"/>
              </w:rPr>
              <w:t>Номенклатурный номер</w:t>
            </w:r>
            <w:r w:rsidRPr="00367ABE">
              <w:rPr>
                <w:b/>
                <w:bCs/>
                <w:color w:val="000000"/>
                <w:sz w:val="20"/>
                <w:szCs w:val="20"/>
              </w:rPr>
              <w:br/>
            </w:r>
          </w:p>
        </w:tc>
        <w:tc>
          <w:tcPr>
            <w:tcW w:w="702" w:type="pct"/>
            <w:vMerge w:val="restart"/>
            <w:hideMark/>
          </w:tcPr>
          <w:p w:rsidR="00367ABE" w:rsidRPr="00367ABE" w:rsidRDefault="00367ABE" w:rsidP="002A11F8">
            <w:pPr>
              <w:jc w:val="center"/>
              <w:rPr>
                <w:b/>
                <w:bCs/>
                <w:color w:val="000000"/>
                <w:sz w:val="20"/>
                <w:szCs w:val="20"/>
              </w:rPr>
            </w:pPr>
            <w:r w:rsidRPr="00367ABE">
              <w:rPr>
                <w:b/>
                <w:bCs/>
                <w:color w:val="000000"/>
                <w:sz w:val="20"/>
                <w:szCs w:val="20"/>
              </w:rPr>
              <w:t>Наименование МПЗ</w:t>
            </w:r>
            <w:r w:rsidRPr="00367ABE">
              <w:rPr>
                <w:b/>
                <w:bCs/>
                <w:color w:val="000000"/>
                <w:sz w:val="20"/>
                <w:szCs w:val="20"/>
              </w:rPr>
              <w:br/>
            </w:r>
          </w:p>
        </w:tc>
        <w:tc>
          <w:tcPr>
            <w:tcW w:w="328" w:type="pct"/>
            <w:vMerge w:val="restart"/>
            <w:textDirection w:val="btLr"/>
            <w:hideMark/>
          </w:tcPr>
          <w:p w:rsidR="00367ABE" w:rsidRPr="00367ABE" w:rsidRDefault="00367ABE" w:rsidP="002A11F8">
            <w:pPr>
              <w:jc w:val="center"/>
              <w:rPr>
                <w:b/>
                <w:bCs/>
                <w:color w:val="000000"/>
                <w:sz w:val="20"/>
                <w:szCs w:val="20"/>
              </w:rPr>
            </w:pPr>
            <w:r w:rsidRPr="00367ABE">
              <w:rPr>
                <w:b/>
                <w:bCs/>
                <w:color w:val="000000"/>
                <w:sz w:val="20"/>
                <w:szCs w:val="20"/>
              </w:rPr>
              <w:t>Товарный знак,</w:t>
            </w:r>
            <w:r w:rsidRPr="00367ABE">
              <w:rPr>
                <w:b/>
                <w:bCs/>
                <w:color w:val="000000"/>
                <w:sz w:val="20"/>
                <w:szCs w:val="20"/>
              </w:rPr>
              <w:br/>
              <w:t xml:space="preserve"> наименование страны происхождения товара</w:t>
            </w:r>
          </w:p>
        </w:tc>
        <w:tc>
          <w:tcPr>
            <w:tcW w:w="187" w:type="pct"/>
            <w:vMerge w:val="restart"/>
            <w:noWrap/>
            <w:textDirection w:val="btLr"/>
            <w:hideMark/>
          </w:tcPr>
          <w:p w:rsidR="00367ABE" w:rsidRPr="00367ABE" w:rsidRDefault="00367ABE" w:rsidP="002A11F8">
            <w:pPr>
              <w:jc w:val="center"/>
              <w:rPr>
                <w:b/>
                <w:bCs/>
                <w:color w:val="000000"/>
                <w:sz w:val="20"/>
                <w:szCs w:val="20"/>
              </w:rPr>
            </w:pPr>
            <w:r w:rsidRPr="00367ABE">
              <w:rPr>
                <w:b/>
                <w:bCs/>
                <w:color w:val="000000"/>
                <w:sz w:val="20"/>
                <w:szCs w:val="20"/>
              </w:rPr>
              <w:t>№ показателя</w:t>
            </w:r>
          </w:p>
        </w:tc>
        <w:tc>
          <w:tcPr>
            <w:tcW w:w="984" w:type="pct"/>
            <w:vMerge w:val="restart"/>
            <w:hideMark/>
          </w:tcPr>
          <w:p w:rsidR="00367ABE" w:rsidRPr="00367ABE" w:rsidRDefault="00367ABE" w:rsidP="002A11F8">
            <w:pPr>
              <w:jc w:val="center"/>
              <w:rPr>
                <w:b/>
                <w:bCs/>
                <w:color w:val="000000"/>
                <w:sz w:val="20"/>
                <w:szCs w:val="20"/>
              </w:rPr>
            </w:pPr>
            <w:r w:rsidRPr="00367ABE">
              <w:rPr>
                <w:b/>
                <w:bCs/>
                <w:color w:val="000000"/>
                <w:sz w:val="20"/>
                <w:szCs w:val="20"/>
              </w:rPr>
              <w:t>Показатель (характеристика)</w:t>
            </w:r>
            <w:r w:rsidRPr="00367ABE">
              <w:rPr>
                <w:b/>
                <w:bCs/>
                <w:color w:val="000000"/>
                <w:sz w:val="20"/>
                <w:szCs w:val="20"/>
              </w:rPr>
              <w:br/>
              <w:t>МПЗ, ЕИ</w:t>
            </w:r>
          </w:p>
        </w:tc>
        <w:tc>
          <w:tcPr>
            <w:tcW w:w="2144" w:type="pct"/>
            <w:gridSpan w:val="3"/>
            <w:hideMark/>
          </w:tcPr>
          <w:p w:rsidR="00367ABE" w:rsidRPr="00367ABE" w:rsidRDefault="00367ABE" w:rsidP="002A11F8">
            <w:pPr>
              <w:jc w:val="center"/>
              <w:rPr>
                <w:b/>
                <w:bCs/>
                <w:color w:val="000000"/>
                <w:sz w:val="20"/>
                <w:szCs w:val="20"/>
              </w:rPr>
            </w:pPr>
            <w:r w:rsidRPr="00367ABE">
              <w:rPr>
                <w:b/>
                <w:bCs/>
                <w:color w:val="000000"/>
                <w:sz w:val="20"/>
                <w:szCs w:val="20"/>
              </w:rPr>
              <w:t xml:space="preserve">Требования к значениям показателей (характеристик) МПЗ, или эквивалентности предлагаемого к поставке </w:t>
            </w:r>
            <w:proofErr w:type="gramStart"/>
            <w:r w:rsidRPr="00367ABE">
              <w:rPr>
                <w:b/>
                <w:bCs/>
                <w:color w:val="000000"/>
                <w:sz w:val="20"/>
                <w:szCs w:val="20"/>
              </w:rPr>
              <w:t>МПЗ,</w:t>
            </w:r>
            <w:r w:rsidRPr="00367ABE">
              <w:rPr>
                <w:b/>
                <w:bCs/>
                <w:color w:val="000000"/>
                <w:sz w:val="20"/>
                <w:szCs w:val="20"/>
              </w:rPr>
              <w:br/>
              <w:t>МПЗ</w:t>
            </w:r>
            <w:proofErr w:type="gramEnd"/>
            <w:r w:rsidRPr="00367ABE">
              <w:rPr>
                <w:b/>
                <w:bCs/>
                <w:color w:val="000000"/>
                <w:sz w:val="20"/>
                <w:szCs w:val="20"/>
              </w:rPr>
              <w:t>, используемого для выполнения работы, оказания услуги,</w:t>
            </w:r>
            <w:r w:rsidRPr="00367ABE">
              <w:rPr>
                <w:b/>
                <w:bCs/>
                <w:color w:val="000000"/>
                <w:sz w:val="20"/>
                <w:szCs w:val="20"/>
              </w:rPr>
              <w:br/>
              <w:t>позволяющее определить соответствие установленным заказчиком требованиям</w:t>
            </w:r>
          </w:p>
        </w:tc>
      </w:tr>
      <w:tr w:rsidR="00367ABE" w:rsidRPr="00367ABE" w:rsidTr="00367ABE">
        <w:trPr>
          <w:trHeight w:val="1099"/>
        </w:trPr>
        <w:tc>
          <w:tcPr>
            <w:tcW w:w="176" w:type="pct"/>
            <w:vMerge/>
            <w:hideMark/>
          </w:tcPr>
          <w:p w:rsidR="00367ABE" w:rsidRPr="00367ABE" w:rsidRDefault="00367ABE" w:rsidP="002A11F8">
            <w:pPr>
              <w:rPr>
                <w:b/>
                <w:bCs/>
                <w:color w:val="000000"/>
                <w:sz w:val="20"/>
                <w:szCs w:val="20"/>
              </w:rPr>
            </w:pPr>
          </w:p>
        </w:tc>
        <w:tc>
          <w:tcPr>
            <w:tcW w:w="479" w:type="pct"/>
            <w:vMerge/>
            <w:hideMark/>
          </w:tcPr>
          <w:p w:rsidR="00367ABE" w:rsidRPr="00367ABE" w:rsidRDefault="00367ABE" w:rsidP="002A11F8">
            <w:pPr>
              <w:rPr>
                <w:b/>
                <w:bCs/>
                <w:color w:val="000000"/>
                <w:sz w:val="20"/>
                <w:szCs w:val="20"/>
              </w:rPr>
            </w:pPr>
          </w:p>
        </w:tc>
        <w:tc>
          <w:tcPr>
            <w:tcW w:w="702" w:type="pct"/>
            <w:vMerge/>
            <w:hideMark/>
          </w:tcPr>
          <w:p w:rsidR="00367ABE" w:rsidRPr="00367ABE" w:rsidRDefault="00367ABE" w:rsidP="002A11F8">
            <w:pPr>
              <w:rPr>
                <w:b/>
                <w:bCs/>
                <w:color w:val="000000"/>
                <w:sz w:val="20"/>
                <w:szCs w:val="20"/>
              </w:rPr>
            </w:pPr>
          </w:p>
        </w:tc>
        <w:tc>
          <w:tcPr>
            <w:tcW w:w="328" w:type="pct"/>
            <w:vMerge/>
            <w:hideMark/>
          </w:tcPr>
          <w:p w:rsidR="00367ABE" w:rsidRPr="00367ABE" w:rsidRDefault="00367ABE" w:rsidP="002A11F8">
            <w:pPr>
              <w:rPr>
                <w:b/>
                <w:bCs/>
                <w:color w:val="000000"/>
                <w:sz w:val="20"/>
                <w:szCs w:val="20"/>
              </w:rPr>
            </w:pPr>
          </w:p>
        </w:tc>
        <w:tc>
          <w:tcPr>
            <w:tcW w:w="187" w:type="pct"/>
            <w:vMerge/>
            <w:hideMark/>
          </w:tcPr>
          <w:p w:rsidR="00367ABE" w:rsidRPr="00367ABE" w:rsidRDefault="00367ABE" w:rsidP="002A11F8">
            <w:pPr>
              <w:rPr>
                <w:b/>
                <w:bCs/>
                <w:color w:val="000000"/>
                <w:sz w:val="20"/>
                <w:szCs w:val="20"/>
              </w:rPr>
            </w:pPr>
          </w:p>
        </w:tc>
        <w:tc>
          <w:tcPr>
            <w:tcW w:w="984" w:type="pct"/>
            <w:vMerge/>
            <w:hideMark/>
          </w:tcPr>
          <w:p w:rsidR="00367ABE" w:rsidRPr="00367ABE" w:rsidRDefault="00367ABE" w:rsidP="002A11F8">
            <w:pPr>
              <w:rPr>
                <w:b/>
                <w:bCs/>
                <w:color w:val="000000"/>
                <w:sz w:val="20"/>
                <w:szCs w:val="20"/>
              </w:rPr>
            </w:pPr>
          </w:p>
        </w:tc>
        <w:tc>
          <w:tcPr>
            <w:tcW w:w="610" w:type="pct"/>
            <w:hideMark/>
          </w:tcPr>
          <w:p w:rsidR="00367ABE" w:rsidRPr="00367ABE" w:rsidRDefault="00367ABE" w:rsidP="002A11F8">
            <w:pPr>
              <w:jc w:val="center"/>
              <w:rPr>
                <w:b/>
                <w:bCs/>
                <w:color w:val="000000"/>
                <w:sz w:val="20"/>
                <w:szCs w:val="20"/>
              </w:rPr>
            </w:pPr>
            <w:r w:rsidRPr="00367ABE">
              <w:rPr>
                <w:b/>
                <w:bCs/>
                <w:color w:val="000000"/>
                <w:sz w:val="20"/>
                <w:szCs w:val="20"/>
              </w:rPr>
              <w:t>Минимальное и/или максимальное значение показателя</w:t>
            </w:r>
          </w:p>
        </w:tc>
        <w:tc>
          <w:tcPr>
            <w:tcW w:w="761" w:type="pct"/>
            <w:hideMark/>
          </w:tcPr>
          <w:p w:rsidR="00367ABE" w:rsidRPr="00367ABE" w:rsidRDefault="00367ABE" w:rsidP="002A11F8">
            <w:pPr>
              <w:jc w:val="center"/>
              <w:rPr>
                <w:b/>
                <w:bCs/>
                <w:color w:val="000000"/>
                <w:sz w:val="20"/>
                <w:szCs w:val="20"/>
              </w:rPr>
            </w:pPr>
            <w:r w:rsidRPr="00367ABE">
              <w:rPr>
                <w:b/>
                <w:bCs/>
                <w:color w:val="000000"/>
                <w:sz w:val="20"/>
                <w:szCs w:val="20"/>
              </w:rPr>
              <w:t>Показатели (характеристики), для которых указаны варианты значений</w:t>
            </w:r>
          </w:p>
        </w:tc>
        <w:tc>
          <w:tcPr>
            <w:tcW w:w="773" w:type="pct"/>
            <w:hideMark/>
          </w:tcPr>
          <w:p w:rsidR="00367ABE" w:rsidRPr="00367ABE" w:rsidRDefault="00367ABE" w:rsidP="002A11F8">
            <w:pPr>
              <w:jc w:val="center"/>
              <w:rPr>
                <w:b/>
                <w:bCs/>
                <w:color w:val="000000"/>
                <w:sz w:val="20"/>
                <w:szCs w:val="20"/>
              </w:rPr>
            </w:pPr>
            <w:r w:rsidRPr="00367ABE">
              <w:rPr>
                <w:b/>
                <w:bCs/>
                <w:color w:val="000000"/>
                <w:sz w:val="20"/>
                <w:szCs w:val="20"/>
              </w:rPr>
              <w:t>Показатели (характеристики), значения которых не могут изменяться</w:t>
            </w:r>
          </w:p>
        </w:tc>
      </w:tr>
      <w:tr w:rsidR="00367ABE" w:rsidRPr="00367ABE" w:rsidTr="00367ABE">
        <w:trPr>
          <w:trHeight w:val="240"/>
        </w:trPr>
        <w:tc>
          <w:tcPr>
            <w:tcW w:w="176" w:type="pct"/>
            <w:noWrap/>
            <w:hideMark/>
          </w:tcPr>
          <w:p w:rsidR="00367ABE" w:rsidRPr="00367ABE" w:rsidRDefault="00367ABE" w:rsidP="002A11F8">
            <w:pPr>
              <w:jc w:val="center"/>
              <w:rPr>
                <w:color w:val="000000"/>
                <w:sz w:val="20"/>
                <w:szCs w:val="20"/>
              </w:rPr>
            </w:pPr>
            <w:r w:rsidRPr="00367ABE">
              <w:rPr>
                <w:color w:val="000000"/>
                <w:sz w:val="20"/>
                <w:szCs w:val="20"/>
              </w:rPr>
              <w:t>1</w:t>
            </w:r>
          </w:p>
        </w:tc>
        <w:tc>
          <w:tcPr>
            <w:tcW w:w="479" w:type="pct"/>
            <w:noWrap/>
            <w:hideMark/>
          </w:tcPr>
          <w:p w:rsidR="00367ABE" w:rsidRPr="00367ABE" w:rsidRDefault="00367ABE" w:rsidP="002A11F8">
            <w:pPr>
              <w:jc w:val="center"/>
              <w:rPr>
                <w:color w:val="000000"/>
                <w:sz w:val="20"/>
                <w:szCs w:val="20"/>
              </w:rPr>
            </w:pPr>
            <w:r w:rsidRPr="00367ABE">
              <w:rPr>
                <w:color w:val="000000"/>
                <w:sz w:val="20"/>
                <w:szCs w:val="20"/>
              </w:rPr>
              <w:t>2</w:t>
            </w:r>
          </w:p>
        </w:tc>
        <w:tc>
          <w:tcPr>
            <w:tcW w:w="702" w:type="pct"/>
            <w:noWrap/>
            <w:hideMark/>
          </w:tcPr>
          <w:p w:rsidR="00367ABE" w:rsidRPr="00367ABE" w:rsidRDefault="00367ABE" w:rsidP="002A11F8">
            <w:pPr>
              <w:jc w:val="center"/>
              <w:rPr>
                <w:color w:val="000000"/>
                <w:sz w:val="20"/>
                <w:szCs w:val="20"/>
              </w:rPr>
            </w:pPr>
            <w:r w:rsidRPr="00367ABE">
              <w:rPr>
                <w:color w:val="000000"/>
                <w:sz w:val="20"/>
                <w:szCs w:val="20"/>
              </w:rPr>
              <w:t>3</w:t>
            </w:r>
          </w:p>
        </w:tc>
        <w:tc>
          <w:tcPr>
            <w:tcW w:w="328" w:type="pct"/>
            <w:noWrap/>
            <w:hideMark/>
          </w:tcPr>
          <w:p w:rsidR="00367ABE" w:rsidRPr="00367ABE" w:rsidRDefault="00367ABE" w:rsidP="002A11F8">
            <w:pPr>
              <w:jc w:val="center"/>
              <w:rPr>
                <w:color w:val="000000"/>
                <w:sz w:val="20"/>
                <w:szCs w:val="20"/>
              </w:rPr>
            </w:pPr>
            <w:r w:rsidRPr="00367ABE">
              <w:rPr>
                <w:color w:val="000000"/>
                <w:sz w:val="20"/>
                <w:szCs w:val="20"/>
              </w:rPr>
              <w:t>4</w:t>
            </w:r>
          </w:p>
        </w:tc>
        <w:tc>
          <w:tcPr>
            <w:tcW w:w="187" w:type="pct"/>
            <w:noWrap/>
            <w:hideMark/>
          </w:tcPr>
          <w:p w:rsidR="00367ABE" w:rsidRPr="00367ABE" w:rsidRDefault="00367ABE" w:rsidP="002A11F8">
            <w:pPr>
              <w:jc w:val="center"/>
              <w:rPr>
                <w:color w:val="000000"/>
                <w:sz w:val="20"/>
                <w:szCs w:val="20"/>
              </w:rPr>
            </w:pPr>
            <w:r w:rsidRPr="00367ABE">
              <w:rPr>
                <w:color w:val="000000"/>
                <w:sz w:val="20"/>
                <w:szCs w:val="20"/>
              </w:rPr>
              <w:t>5</w:t>
            </w:r>
          </w:p>
        </w:tc>
        <w:tc>
          <w:tcPr>
            <w:tcW w:w="984" w:type="pct"/>
            <w:noWrap/>
            <w:hideMark/>
          </w:tcPr>
          <w:p w:rsidR="00367ABE" w:rsidRPr="00367ABE" w:rsidRDefault="00367ABE" w:rsidP="002A11F8">
            <w:pPr>
              <w:jc w:val="center"/>
              <w:rPr>
                <w:color w:val="000000"/>
                <w:sz w:val="20"/>
                <w:szCs w:val="20"/>
              </w:rPr>
            </w:pPr>
            <w:r w:rsidRPr="00367ABE">
              <w:rPr>
                <w:color w:val="000000"/>
                <w:sz w:val="20"/>
                <w:szCs w:val="20"/>
              </w:rPr>
              <w:t>6</w:t>
            </w:r>
          </w:p>
        </w:tc>
        <w:tc>
          <w:tcPr>
            <w:tcW w:w="610" w:type="pct"/>
            <w:noWrap/>
            <w:hideMark/>
          </w:tcPr>
          <w:p w:rsidR="00367ABE" w:rsidRPr="00367ABE" w:rsidRDefault="00367ABE" w:rsidP="002A11F8">
            <w:pPr>
              <w:jc w:val="center"/>
              <w:rPr>
                <w:color w:val="000000"/>
                <w:sz w:val="20"/>
                <w:szCs w:val="20"/>
              </w:rPr>
            </w:pPr>
            <w:r w:rsidRPr="00367ABE">
              <w:rPr>
                <w:color w:val="000000"/>
                <w:sz w:val="20"/>
                <w:szCs w:val="20"/>
              </w:rPr>
              <w:t>7</w:t>
            </w:r>
          </w:p>
        </w:tc>
        <w:tc>
          <w:tcPr>
            <w:tcW w:w="761" w:type="pct"/>
            <w:noWrap/>
            <w:hideMark/>
          </w:tcPr>
          <w:p w:rsidR="00367ABE" w:rsidRPr="00367ABE" w:rsidRDefault="00367ABE" w:rsidP="002A11F8">
            <w:pPr>
              <w:jc w:val="center"/>
              <w:rPr>
                <w:color w:val="000000"/>
                <w:sz w:val="20"/>
                <w:szCs w:val="20"/>
              </w:rPr>
            </w:pPr>
            <w:r w:rsidRPr="00367ABE">
              <w:rPr>
                <w:color w:val="000000"/>
                <w:sz w:val="20"/>
                <w:szCs w:val="20"/>
              </w:rPr>
              <w:t>8</w:t>
            </w:r>
          </w:p>
        </w:tc>
        <w:tc>
          <w:tcPr>
            <w:tcW w:w="773" w:type="pct"/>
            <w:noWrap/>
            <w:hideMark/>
          </w:tcPr>
          <w:p w:rsidR="00367ABE" w:rsidRPr="00367ABE" w:rsidRDefault="00367ABE" w:rsidP="002A11F8">
            <w:pPr>
              <w:jc w:val="center"/>
              <w:rPr>
                <w:color w:val="000000"/>
                <w:sz w:val="20"/>
                <w:szCs w:val="20"/>
              </w:rPr>
            </w:pPr>
            <w:r w:rsidRPr="00367ABE">
              <w:rPr>
                <w:color w:val="000000"/>
                <w:sz w:val="20"/>
                <w:szCs w:val="20"/>
              </w:rPr>
              <w:t>9</w:t>
            </w:r>
          </w:p>
        </w:tc>
      </w:tr>
      <w:tr w:rsidR="00367ABE" w:rsidRPr="00367ABE" w:rsidTr="00367ABE">
        <w:trPr>
          <w:trHeight w:val="375"/>
        </w:trPr>
        <w:tc>
          <w:tcPr>
            <w:tcW w:w="176" w:type="pct"/>
            <w:vMerge w:val="restart"/>
            <w:hideMark/>
          </w:tcPr>
          <w:p w:rsidR="00367ABE" w:rsidRPr="00367ABE" w:rsidRDefault="00367ABE" w:rsidP="002A11F8">
            <w:pPr>
              <w:widowControl w:val="0"/>
              <w:jc w:val="center"/>
              <w:rPr>
                <w:bCs/>
                <w:color w:val="000000"/>
                <w:sz w:val="20"/>
                <w:szCs w:val="20"/>
              </w:rPr>
            </w:pPr>
            <w:r w:rsidRPr="00367ABE">
              <w:rPr>
                <w:bCs/>
                <w:color w:val="000000"/>
                <w:sz w:val="20"/>
                <w:szCs w:val="20"/>
              </w:rPr>
              <w:t>1</w:t>
            </w:r>
          </w:p>
        </w:tc>
        <w:tc>
          <w:tcPr>
            <w:tcW w:w="479" w:type="pct"/>
            <w:vMerge w:val="restart"/>
            <w:vAlign w:val="center"/>
          </w:tcPr>
          <w:p w:rsidR="00367ABE" w:rsidRPr="00367ABE" w:rsidRDefault="00367ABE" w:rsidP="002A11F8">
            <w:pPr>
              <w:jc w:val="center"/>
              <w:rPr>
                <w:sz w:val="20"/>
                <w:szCs w:val="20"/>
              </w:rPr>
            </w:pPr>
            <w:r w:rsidRPr="00367ABE">
              <w:rPr>
                <w:sz w:val="20"/>
                <w:szCs w:val="20"/>
              </w:rPr>
              <w:t>0310043045</w:t>
            </w:r>
          </w:p>
        </w:tc>
        <w:tc>
          <w:tcPr>
            <w:tcW w:w="702" w:type="pct"/>
            <w:vMerge w:val="restart"/>
            <w:vAlign w:val="center"/>
          </w:tcPr>
          <w:p w:rsidR="00367ABE" w:rsidRPr="00367ABE" w:rsidRDefault="00367ABE" w:rsidP="002A11F8">
            <w:pPr>
              <w:jc w:val="center"/>
              <w:rPr>
                <w:sz w:val="20"/>
                <w:szCs w:val="20"/>
              </w:rPr>
            </w:pPr>
            <w:r w:rsidRPr="00367ABE">
              <w:rPr>
                <w:sz w:val="20"/>
                <w:szCs w:val="20"/>
              </w:rPr>
              <w:t>тент с полихлорвиниловым покрытием</w:t>
            </w:r>
          </w:p>
        </w:tc>
        <w:tc>
          <w:tcPr>
            <w:tcW w:w="328" w:type="pct"/>
            <w:vMerge w:val="restart"/>
          </w:tcPr>
          <w:p w:rsidR="00367ABE" w:rsidRPr="00367ABE" w:rsidRDefault="00367ABE" w:rsidP="002A11F8">
            <w:pPr>
              <w:jc w:val="cente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1.</w:t>
            </w:r>
          </w:p>
        </w:tc>
        <w:tc>
          <w:tcPr>
            <w:tcW w:w="984" w:type="pct"/>
            <w:noWrap/>
            <w:vAlign w:val="center"/>
          </w:tcPr>
          <w:p w:rsidR="00367ABE" w:rsidRPr="00367ABE" w:rsidRDefault="00367ABE" w:rsidP="002A11F8">
            <w:pPr>
              <w:rPr>
                <w:sz w:val="20"/>
                <w:szCs w:val="20"/>
              </w:rPr>
            </w:pPr>
            <w:r w:rsidRPr="00367ABE">
              <w:rPr>
                <w:sz w:val="20"/>
                <w:szCs w:val="20"/>
              </w:rPr>
              <w:t>Размеры:</w:t>
            </w:r>
          </w:p>
        </w:tc>
        <w:tc>
          <w:tcPr>
            <w:tcW w:w="610" w:type="pct"/>
            <w:vAlign w:val="center"/>
          </w:tcPr>
          <w:p w:rsidR="00367ABE" w:rsidRPr="00367ABE" w:rsidRDefault="00367ABE" w:rsidP="002A11F8">
            <w:pPr>
              <w:jc w:val="center"/>
              <w:rPr>
                <w:sz w:val="20"/>
                <w:szCs w:val="20"/>
              </w:rPr>
            </w:pPr>
            <w:r w:rsidRPr="00367ABE">
              <w:rPr>
                <w:sz w:val="20"/>
                <w:szCs w:val="20"/>
              </w:rPr>
              <w:t>х</w:t>
            </w:r>
          </w:p>
        </w:tc>
        <w:tc>
          <w:tcPr>
            <w:tcW w:w="761" w:type="pct"/>
            <w:vAlign w:val="center"/>
          </w:tcPr>
          <w:p w:rsidR="00367ABE" w:rsidRPr="00367ABE" w:rsidRDefault="00367ABE" w:rsidP="002A11F8">
            <w:pPr>
              <w:jc w:val="center"/>
              <w:rPr>
                <w:sz w:val="20"/>
                <w:szCs w:val="20"/>
              </w:rPr>
            </w:pPr>
            <w:r w:rsidRPr="00367ABE">
              <w:rPr>
                <w:sz w:val="20"/>
                <w:szCs w:val="20"/>
              </w:rPr>
              <w:t>х</w:t>
            </w:r>
          </w:p>
        </w:tc>
        <w:tc>
          <w:tcPr>
            <w:tcW w:w="773" w:type="pct"/>
            <w:vAlign w:val="center"/>
          </w:tcPr>
          <w:p w:rsidR="00367ABE" w:rsidRPr="00367ABE" w:rsidRDefault="00367ABE" w:rsidP="002A11F8">
            <w:pPr>
              <w:jc w:val="center"/>
              <w:rPr>
                <w:sz w:val="20"/>
                <w:szCs w:val="20"/>
              </w:rPr>
            </w:pPr>
            <w:r w:rsidRPr="00367ABE">
              <w:rPr>
                <w:sz w:val="20"/>
                <w:szCs w:val="20"/>
              </w:rPr>
              <w:t>х</w:t>
            </w:r>
          </w:p>
        </w:tc>
      </w:tr>
      <w:tr w:rsidR="00367ABE" w:rsidRPr="00367ABE" w:rsidTr="00367ABE">
        <w:trPr>
          <w:trHeight w:val="375"/>
        </w:trPr>
        <w:tc>
          <w:tcPr>
            <w:tcW w:w="176" w:type="pct"/>
            <w:vMerge/>
            <w:hideMark/>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1.1.</w:t>
            </w:r>
          </w:p>
        </w:tc>
        <w:tc>
          <w:tcPr>
            <w:tcW w:w="984" w:type="pct"/>
            <w:noWrap/>
            <w:vAlign w:val="center"/>
          </w:tcPr>
          <w:p w:rsidR="00367ABE" w:rsidRPr="00367ABE" w:rsidRDefault="00367ABE" w:rsidP="002A11F8">
            <w:pPr>
              <w:rPr>
                <w:sz w:val="20"/>
                <w:szCs w:val="20"/>
              </w:rPr>
            </w:pPr>
            <w:r w:rsidRPr="00367ABE">
              <w:rPr>
                <w:sz w:val="20"/>
                <w:szCs w:val="20"/>
              </w:rPr>
              <w:t>Длина, м</w:t>
            </w:r>
          </w:p>
        </w:tc>
        <w:tc>
          <w:tcPr>
            <w:tcW w:w="610" w:type="pct"/>
            <w:vAlign w:val="center"/>
          </w:tcPr>
          <w:p w:rsidR="00367ABE" w:rsidRPr="00367ABE" w:rsidRDefault="00367ABE" w:rsidP="002A11F8">
            <w:pPr>
              <w:jc w:val="center"/>
              <w:rPr>
                <w:sz w:val="20"/>
                <w:szCs w:val="20"/>
              </w:rPr>
            </w:pPr>
            <w:r w:rsidRPr="00367ABE">
              <w:rPr>
                <w:sz w:val="20"/>
                <w:szCs w:val="20"/>
              </w:rPr>
              <w:t>х</w:t>
            </w:r>
          </w:p>
        </w:tc>
        <w:tc>
          <w:tcPr>
            <w:tcW w:w="761" w:type="pct"/>
            <w:vAlign w:val="center"/>
          </w:tcPr>
          <w:p w:rsidR="00367ABE" w:rsidRPr="00367ABE" w:rsidRDefault="00367ABE" w:rsidP="002A11F8">
            <w:pPr>
              <w:jc w:val="center"/>
              <w:rPr>
                <w:sz w:val="20"/>
                <w:szCs w:val="20"/>
              </w:rPr>
            </w:pPr>
            <w:r w:rsidRPr="00367ABE">
              <w:rPr>
                <w:sz w:val="20"/>
                <w:szCs w:val="20"/>
              </w:rPr>
              <w:t>х</w:t>
            </w:r>
          </w:p>
        </w:tc>
        <w:tc>
          <w:tcPr>
            <w:tcW w:w="773" w:type="pct"/>
            <w:vAlign w:val="center"/>
          </w:tcPr>
          <w:p w:rsidR="00367ABE" w:rsidRPr="00367ABE" w:rsidRDefault="00367ABE" w:rsidP="002A11F8">
            <w:pPr>
              <w:jc w:val="center"/>
              <w:rPr>
                <w:sz w:val="20"/>
                <w:szCs w:val="20"/>
              </w:rPr>
            </w:pPr>
            <w:r w:rsidRPr="00367ABE">
              <w:rPr>
                <w:sz w:val="20"/>
                <w:szCs w:val="20"/>
              </w:rPr>
              <w:t>Не менее 11</w:t>
            </w:r>
          </w:p>
          <w:p w:rsidR="00367ABE" w:rsidRPr="00367ABE" w:rsidRDefault="00367ABE" w:rsidP="002A11F8">
            <w:pPr>
              <w:jc w:val="center"/>
              <w:rPr>
                <w:sz w:val="20"/>
                <w:szCs w:val="20"/>
              </w:rPr>
            </w:pPr>
            <w:r w:rsidRPr="00367ABE">
              <w:rPr>
                <w:sz w:val="20"/>
                <w:szCs w:val="20"/>
              </w:rPr>
              <w:t>Не более 12</w:t>
            </w:r>
          </w:p>
        </w:tc>
      </w:tr>
      <w:tr w:rsidR="00367ABE" w:rsidRPr="00367ABE" w:rsidTr="00367ABE">
        <w:trPr>
          <w:trHeight w:val="375"/>
        </w:trPr>
        <w:tc>
          <w:tcPr>
            <w:tcW w:w="176" w:type="pct"/>
            <w:vMerge/>
            <w:hideMark/>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1.2.</w:t>
            </w:r>
          </w:p>
        </w:tc>
        <w:tc>
          <w:tcPr>
            <w:tcW w:w="984" w:type="pct"/>
            <w:vAlign w:val="center"/>
          </w:tcPr>
          <w:p w:rsidR="00367ABE" w:rsidRPr="00367ABE" w:rsidRDefault="00367ABE" w:rsidP="002A11F8">
            <w:pPr>
              <w:rPr>
                <w:sz w:val="20"/>
                <w:szCs w:val="20"/>
              </w:rPr>
            </w:pPr>
            <w:r w:rsidRPr="00367ABE">
              <w:rPr>
                <w:sz w:val="20"/>
                <w:szCs w:val="20"/>
              </w:rPr>
              <w:t>Ширина, м</w:t>
            </w:r>
          </w:p>
        </w:tc>
        <w:tc>
          <w:tcPr>
            <w:tcW w:w="610" w:type="pct"/>
            <w:vAlign w:val="center"/>
          </w:tcPr>
          <w:p w:rsidR="00367ABE" w:rsidRPr="00367ABE" w:rsidRDefault="00367ABE" w:rsidP="002A11F8">
            <w:pPr>
              <w:jc w:val="center"/>
              <w:rPr>
                <w:sz w:val="20"/>
                <w:szCs w:val="20"/>
              </w:rPr>
            </w:pPr>
            <w:r w:rsidRPr="00367ABE">
              <w:rPr>
                <w:sz w:val="20"/>
                <w:szCs w:val="20"/>
              </w:rPr>
              <w:t>х</w:t>
            </w:r>
          </w:p>
        </w:tc>
        <w:tc>
          <w:tcPr>
            <w:tcW w:w="761" w:type="pct"/>
            <w:vAlign w:val="center"/>
          </w:tcPr>
          <w:p w:rsidR="00367ABE" w:rsidRPr="00367ABE" w:rsidRDefault="00367ABE" w:rsidP="002A11F8">
            <w:pPr>
              <w:jc w:val="center"/>
              <w:rPr>
                <w:sz w:val="20"/>
                <w:szCs w:val="20"/>
              </w:rPr>
            </w:pPr>
            <w:r w:rsidRPr="00367ABE">
              <w:rPr>
                <w:sz w:val="20"/>
                <w:szCs w:val="20"/>
              </w:rPr>
              <w:t>х</w:t>
            </w:r>
          </w:p>
        </w:tc>
        <w:tc>
          <w:tcPr>
            <w:tcW w:w="773" w:type="pct"/>
            <w:vAlign w:val="center"/>
          </w:tcPr>
          <w:p w:rsidR="00367ABE" w:rsidRPr="00367ABE" w:rsidRDefault="00367ABE" w:rsidP="002A11F8">
            <w:pPr>
              <w:jc w:val="center"/>
              <w:rPr>
                <w:sz w:val="20"/>
                <w:szCs w:val="20"/>
              </w:rPr>
            </w:pPr>
            <w:r w:rsidRPr="00367ABE">
              <w:rPr>
                <w:sz w:val="20"/>
                <w:szCs w:val="20"/>
              </w:rPr>
              <w:t>Не менее 9</w:t>
            </w:r>
          </w:p>
          <w:p w:rsidR="00367ABE" w:rsidRPr="00367ABE" w:rsidRDefault="00367ABE" w:rsidP="002A11F8">
            <w:pPr>
              <w:jc w:val="center"/>
              <w:rPr>
                <w:sz w:val="20"/>
                <w:szCs w:val="20"/>
              </w:rPr>
            </w:pPr>
            <w:r w:rsidRPr="00367ABE">
              <w:rPr>
                <w:sz w:val="20"/>
                <w:szCs w:val="20"/>
              </w:rPr>
              <w:t>Не более 10</w:t>
            </w:r>
          </w:p>
        </w:tc>
      </w:tr>
      <w:tr w:rsidR="00367ABE" w:rsidRPr="00367ABE" w:rsidTr="00367ABE">
        <w:trPr>
          <w:trHeight w:val="375"/>
        </w:trPr>
        <w:tc>
          <w:tcPr>
            <w:tcW w:w="176" w:type="pct"/>
            <w:vMerge/>
            <w:hideMark/>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2.</w:t>
            </w:r>
          </w:p>
        </w:tc>
        <w:tc>
          <w:tcPr>
            <w:tcW w:w="984" w:type="pct"/>
            <w:vAlign w:val="center"/>
          </w:tcPr>
          <w:p w:rsidR="00367ABE" w:rsidRPr="00367ABE" w:rsidRDefault="00367ABE" w:rsidP="002A11F8">
            <w:pPr>
              <w:rPr>
                <w:sz w:val="20"/>
                <w:szCs w:val="20"/>
              </w:rPr>
            </w:pPr>
            <w:r w:rsidRPr="00367ABE">
              <w:rPr>
                <w:sz w:val="20"/>
                <w:szCs w:val="20"/>
              </w:rPr>
              <w:t>Материал в</w:t>
            </w:r>
          </w:p>
          <w:p w:rsidR="00367ABE" w:rsidRPr="00367ABE" w:rsidRDefault="00367ABE" w:rsidP="002A11F8">
            <w:pPr>
              <w:rPr>
                <w:sz w:val="20"/>
                <w:szCs w:val="20"/>
              </w:rPr>
            </w:pPr>
            <w:r w:rsidRPr="00367ABE">
              <w:rPr>
                <w:sz w:val="20"/>
                <w:szCs w:val="20"/>
              </w:rPr>
              <w:t>соответствии</w:t>
            </w:r>
          </w:p>
          <w:p w:rsidR="00367ABE" w:rsidRPr="00367ABE" w:rsidRDefault="00367ABE" w:rsidP="002A11F8">
            <w:pPr>
              <w:rPr>
                <w:sz w:val="20"/>
                <w:szCs w:val="20"/>
              </w:rPr>
            </w:pPr>
            <w:r w:rsidRPr="00367ABE">
              <w:rPr>
                <w:sz w:val="20"/>
                <w:szCs w:val="20"/>
              </w:rPr>
              <w:t>с ГОСТ 29151-91</w:t>
            </w:r>
          </w:p>
        </w:tc>
        <w:tc>
          <w:tcPr>
            <w:tcW w:w="610" w:type="pct"/>
            <w:vAlign w:val="center"/>
          </w:tcPr>
          <w:p w:rsidR="00367ABE" w:rsidRPr="00367ABE" w:rsidRDefault="00367ABE" w:rsidP="002A11F8">
            <w:pPr>
              <w:jc w:val="center"/>
              <w:rPr>
                <w:sz w:val="20"/>
                <w:szCs w:val="20"/>
              </w:rPr>
            </w:pPr>
            <w:r w:rsidRPr="00367ABE">
              <w:rPr>
                <w:sz w:val="20"/>
                <w:szCs w:val="20"/>
              </w:rPr>
              <w:t>х</w:t>
            </w:r>
          </w:p>
        </w:tc>
        <w:tc>
          <w:tcPr>
            <w:tcW w:w="761" w:type="pct"/>
            <w:vAlign w:val="center"/>
          </w:tcPr>
          <w:p w:rsidR="00367ABE" w:rsidRPr="00367ABE" w:rsidRDefault="00367ABE" w:rsidP="002A11F8">
            <w:pPr>
              <w:jc w:val="center"/>
              <w:rPr>
                <w:sz w:val="20"/>
                <w:szCs w:val="20"/>
              </w:rPr>
            </w:pPr>
            <w:r w:rsidRPr="00367ABE">
              <w:rPr>
                <w:sz w:val="20"/>
                <w:szCs w:val="20"/>
              </w:rPr>
              <w:t>х</w:t>
            </w:r>
          </w:p>
        </w:tc>
        <w:tc>
          <w:tcPr>
            <w:tcW w:w="773" w:type="pct"/>
            <w:vAlign w:val="center"/>
          </w:tcPr>
          <w:p w:rsidR="00367ABE" w:rsidRPr="00367ABE" w:rsidRDefault="00367ABE" w:rsidP="002A11F8">
            <w:pPr>
              <w:jc w:val="center"/>
              <w:rPr>
                <w:sz w:val="20"/>
                <w:szCs w:val="20"/>
              </w:rPr>
            </w:pPr>
            <w:r w:rsidRPr="00367ABE">
              <w:rPr>
                <w:sz w:val="20"/>
                <w:szCs w:val="20"/>
              </w:rPr>
              <w:t>ТМП-2-У</w:t>
            </w:r>
          </w:p>
        </w:tc>
      </w:tr>
      <w:tr w:rsidR="00367ABE" w:rsidRPr="00367ABE" w:rsidTr="00E81D56">
        <w:trPr>
          <w:trHeight w:val="375"/>
        </w:trPr>
        <w:tc>
          <w:tcPr>
            <w:tcW w:w="176" w:type="pct"/>
            <w:vMerge/>
            <w:hideMark/>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2.1</w:t>
            </w:r>
          </w:p>
        </w:tc>
        <w:tc>
          <w:tcPr>
            <w:tcW w:w="984" w:type="pct"/>
            <w:vAlign w:val="center"/>
          </w:tcPr>
          <w:p w:rsidR="00367ABE" w:rsidRPr="00367ABE" w:rsidRDefault="00367ABE" w:rsidP="002A11F8">
            <w:pPr>
              <w:rPr>
                <w:sz w:val="20"/>
                <w:szCs w:val="20"/>
              </w:rPr>
            </w:pPr>
            <w:r w:rsidRPr="00367ABE">
              <w:rPr>
                <w:sz w:val="20"/>
                <w:szCs w:val="20"/>
              </w:rPr>
              <w:t xml:space="preserve"> Масса 1 м</w:t>
            </w:r>
            <w:r w:rsidRPr="00367ABE">
              <w:rPr>
                <w:sz w:val="20"/>
                <w:szCs w:val="20"/>
                <w:vertAlign w:val="superscript"/>
              </w:rPr>
              <w:t>2</w:t>
            </w:r>
            <w:r w:rsidRPr="00367ABE">
              <w:rPr>
                <w:sz w:val="20"/>
                <w:szCs w:val="20"/>
              </w:rPr>
              <w:t xml:space="preserve">, г            </w:t>
            </w:r>
          </w:p>
        </w:tc>
        <w:tc>
          <w:tcPr>
            <w:tcW w:w="610" w:type="pct"/>
            <w:vAlign w:val="center"/>
          </w:tcPr>
          <w:p w:rsidR="00367ABE" w:rsidRPr="00367ABE" w:rsidRDefault="00367ABE" w:rsidP="00E81D56">
            <w:pPr>
              <w:jc w:val="center"/>
              <w:rPr>
                <w:sz w:val="20"/>
                <w:szCs w:val="20"/>
              </w:rPr>
            </w:pPr>
            <w:r w:rsidRPr="00367ABE">
              <w:rPr>
                <w:sz w:val="20"/>
                <w:szCs w:val="20"/>
              </w:rPr>
              <w:t>х</w:t>
            </w:r>
          </w:p>
        </w:tc>
        <w:tc>
          <w:tcPr>
            <w:tcW w:w="761" w:type="pct"/>
            <w:vAlign w:val="center"/>
          </w:tcPr>
          <w:p w:rsidR="00367ABE" w:rsidRPr="00367ABE" w:rsidRDefault="00367ABE" w:rsidP="00E81D56">
            <w:pPr>
              <w:jc w:val="center"/>
              <w:rPr>
                <w:sz w:val="20"/>
                <w:szCs w:val="20"/>
              </w:rPr>
            </w:pPr>
            <w:r w:rsidRPr="00367ABE">
              <w:rPr>
                <w:sz w:val="20"/>
                <w:szCs w:val="20"/>
              </w:rPr>
              <w:t>х</w:t>
            </w:r>
          </w:p>
        </w:tc>
        <w:tc>
          <w:tcPr>
            <w:tcW w:w="773" w:type="pct"/>
            <w:vAlign w:val="center"/>
          </w:tcPr>
          <w:p w:rsidR="00367ABE" w:rsidRPr="00367ABE" w:rsidRDefault="00367ABE" w:rsidP="002A11F8">
            <w:pPr>
              <w:rPr>
                <w:sz w:val="20"/>
                <w:szCs w:val="20"/>
              </w:rPr>
            </w:pPr>
            <w:r w:rsidRPr="00367ABE">
              <w:rPr>
                <w:sz w:val="20"/>
                <w:szCs w:val="20"/>
              </w:rPr>
              <w:t>Не менее 800</w:t>
            </w:r>
          </w:p>
          <w:p w:rsidR="00367ABE" w:rsidRPr="00367ABE" w:rsidRDefault="00367ABE" w:rsidP="008152F1">
            <w:pPr>
              <w:rPr>
                <w:sz w:val="20"/>
                <w:szCs w:val="20"/>
              </w:rPr>
            </w:pPr>
            <w:r w:rsidRPr="00367ABE">
              <w:rPr>
                <w:sz w:val="20"/>
                <w:szCs w:val="20"/>
              </w:rPr>
              <w:t>Не более 900</w:t>
            </w:r>
          </w:p>
        </w:tc>
      </w:tr>
      <w:tr w:rsidR="00367ABE" w:rsidRPr="00367ABE" w:rsidTr="00E81D56">
        <w:trPr>
          <w:trHeight w:val="375"/>
        </w:trPr>
        <w:tc>
          <w:tcPr>
            <w:tcW w:w="176" w:type="pct"/>
            <w:vMerge/>
            <w:hideMark/>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2.2.</w:t>
            </w:r>
          </w:p>
        </w:tc>
        <w:tc>
          <w:tcPr>
            <w:tcW w:w="984" w:type="pct"/>
            <w:vAlign w:val="center"/>
          </w:tcPr>
          <w:p w:rsidR="00367ABE" w:rsidRPr="00367ABE" w:rsidRDefault="00367ABE" w:rsidP="002A11F8">
            <w:pPr>
              <w:rPr>
                <w:sz w:val="20"/>
                <w:szCs w:val="20"/>
              </w:rPr>
            </w:pPr>
            <w:r w:rsidRPr="00367ABE">
              <w:rPr>
                <w:sz w:val="20"/>
                <w:szCs w:val="20"/>
              </w:rPr>
              <w:t xml:space="preserve">Разрывная нагрузка, </w:t>
            </w:r>
          </w:p>
          <w:p w:rsidR="00367ABE" w:rsidRPr="00367ABE" w:rsidRDefault="00367ABE" w:rsidP="002A11F8">
            <w:pPr>
              <w:rPr>
                <w:sz w:val="20"/>
                <w:szCs w:val="20"/>
              </w:rPr>
            </w:pPr>
            <w:r w:rsidRPr="00367ABE">
              <w:rPr>
                <w:sz w:val="20"/>
                <w:szCs w:val="20"/>
              </w:rPr>
              <w:t>в продольном</w:t>
            </w:r>
          </w:p>
          <w:p w:rsidR="00367ABE" w:rsidRPr="00367ABE" w:rsidRDefault="00367ABE" w:rsidP="002A11F8">
            <w:pPr>
              <w:rPr>
                <w:sz w:val="20"/>
                <w:szCs w:val="20"/>
              </w:rPr>
            </w:pPr>
            <w:r w:rsidRPr="00367ABE">
              <w:rPr>
                <w:sz w:val="20"/>
                <w:szCs w:val="20"/>
              </w:rPr>
              <w:t xml:space="preserve">направлении, </w:t>
            </w:r>
            <w:proofErr w:type="spellStart"/>
            <w:r w:rsidRPr="00367ABE">
              <w:rPr>
                <w:sz w:val="20"/>
                <w:szCs w:val="20"/>
              </w:rPr>
              <w:t>даН</w:t>
            </w:r>
            <w:proofErr w:type="spellEnd"/>
            <w:r w:rsidRPr="00367ABE">
              <w:rPr>
                <w:sz w:val="20"/>
                <w:szCs w:val="20"/>
              </w:rPr>
              <w:t>:</w:t>
            </w:r>
          </w:p>
        </w:tc>
        <w:tc>
          <w:tcPr>
            <w:tcW w:w="610" w:type="pct"/>
            <w:vAlign w:val="center"/>
          </w:tcPr>
          <w:p w:rsidR="00367ABE" w:rsidRPr="00367ABE" w:rsidRDefault="00367ABE" w:rsidP="00E81D56">
            <w:pPr>
              <w:jc w:val="center"/>
              <w:rPr>
                <w:sz w:val="20"/>
                <w:szCs w:val="20"/>
              </w:rPr>
            </w:pPr>
            <w:r w:rsidRPr="00367ABE">
              <w:rPr>
                <w:sz w:val="20"/>
                <w:szCs w:val="20"/>
              </w:rPr>
              <w:t>х</w:t>
            </w:r>
          </w:p>
        </w:tc>
        <w:tc>
          <w:tcPr>
            <w:tcW w:w="761" w:type="pct"/>
            <w:vAlign w:val="center"/>
          </w:tcPr>
          <w:p w:rsidR="00367ABE" w:rsidRPr="00367ABE" w:rsidRDefault="00367ABE" w:rsidP="00E81D56">
            <w:pPr>
              <w:jc w:val="center"/>
              <w:rPr>
                <w:sz w:val="20"/>
                <w:szCs w:val="20"/>
              </w:rPr>
            </w:pPr>
            <w:r w:rsidRPr="00367ABE">
              <w:rPr>
                <w:sz w:val="20"/>
                <w:szCs w:val="20"/>
              </w:rPr>
              <w:t>х</w:t>
            </w:r>
          </w:p>
        </w:tc>
        <w:tc>
          <w:tcPr>
            <w:tcW w:w="773" w:type="pct"/>
            <w:vAlign w:val="center"/>
          </w:tcPr>
          <w:p w:rsidR="00367ABE" w:rsidRPr="00367ABE" w:rsidRDefault="00367ABE" w:rsidP="002A11F8">
            <w:pPr>
              <w:rPr>
                <w:sz w:val="20"/>
                <w:szCs w:val="20"/>
              </w:rPr>
            </w:pPr>
            <w:r w:rsidRPr="00367ABE">
              <w:rPr>
                <w:sz w:val="20"/>
                <w:szCs w:val="20"/>
              </w:rPr>
              <w:t xml:space="preserve">  Не менее 100</w:t>
            </w:r>
          </w:p>
        </w:tc>
      </w:tr>
      <w:tr w:rsidR="00367ABE" w:rsidRPr="00367ABE" w:rsidTr="00E81D56">
        <w:trPr>
          <w:trHeight w:val="76"/>
        </w:trPr>
        <w:tc>
          <w:tcPr>
            <w:tcW w:w="176" w:type="pct"/>
            <w:vMerge/>
            <w:hideMark/>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2.3</w:t>
            </w:r>
          </w:p>
        </w:tc>
        <w:tc>
          <w:tcPr>
            <w:tcW w:w="984" w:type="pct"/>
            <w:vAlign w:val="center"/>
          </w:tcPr>
          <w:p w:rsidR="00367ABE" w:rsidRPr="00367ABE" w:rsidRDefault="00367ABE" w:rsidP="002A11F8">
            <w:pPr>
              <w:rPr>
                <w:sz w:val="20"/>
                <w:szCs w:val="20"/>
              </w:rPr>
            </w:pPr>
            <w:r w:rsidRPr="00367ABE">
              <w:rPr>
                <w:sz w:val="20"/>
                <w:szCs w:val="20"/>
              </w:rPr>
              <w:t>Разрывная нагрузка,</w:t>
            </w:r>
          </w:p>
          <w:p w:rsidR="00367ABE" w:rsidRPr="00367ABE" w:rsidRDefault="00367ABE" w:rsidP="002A11F8">
            <w:pPr>
              <w:rPr>
                <w:sz w:val="20"/>
                <w:szCs w:val="20"/>
              </w:rPr>
            </w:pPr>
            <w:r w:rsidRPr="00367ABE">
              <w:rPr>
                <w:sz w:val="20"/>
                <w:szCs w:val="20"/>
              </w:rPr>
              <w:t>В поперечном</w:t>
            </w:r>
          </w:p>
          <w:p w:rsidR="00367ABE" w:rsidRPr="00367ABE" w:rsidRDefault="00367ABE" w:rsidP="002A11F8">
            <w:pPr>
              <w:rPr>
                <w:sz w:val="20"/>
                <w:szCs w:val="20"/>
              </w:rPr>
            </w:pPr>
            <w:r w:rsidRPr="00367ABE">
              <w:rPr>
                <w:sz w:val="20"/>
                <w:szCs w:val="20"/>
              </w:rPr>
              <w:t xml:space="preserve">направлении, </w:t>
            </w:r>
            <w:proofErr w:type="spellStart"/>
            <w:r w:rsidRPr="00367ABE">
              <w:rPr>
                <w:sz w:val="20"/>
                <w:szCs w:val="20"/>
              </w:rPr>
              <w:t>даН</w:t>
            </w:r>
            <w:proofErr w:type="spellEnd"/>
            <w:r w:rsidRPr="00367ABE">
              <w:rPr>
                <w:sz w:val="20"/>
                <w:szCs w:val="20"/>
              </w:rPr>
              <w:t>:</w:t>
            </w:r>
          </w:p>
        </w:tc>
        <w:tc>
          <w:tcPr>
            <w:tcW w:w="610" w:type="pct"/>
            <w:vAlign w:val="center"/>
          </w:tcPr>
          <w:p w:rsidR="00367ABE" w:rsidRPr="00367ABE" w:rsidRDefault="00367ABE" w:rsidP="00E81D56">
            <w:pPr>
              <w:jc w:val="center"/>
              <w:rPr>
                <w:sz w:val="20"/>
                <w:szCs w:val="20"/>
              </w:rPr>
            </w:pPr>
            <w:r w:rsidRPr="00367ABE">
              <w:rPr>
                <w:sz w:val="20"/>
                <w:szCs w:val="20"/>
              </w:rPr>
              <w:t>х</w:t>
            </w:r>
          </w:p>
        </w:tc>
        <w:tc>
          <w:tcPr>
            <w:tcW w:w="761" w:type="pct"/>
            <w:vAlign w:val="center"/>
          </w:tcPr>
          <w:p w:rsidR="00367ABE" w:rsidRPr="00367ABE" w:rsidRDefault="00367ABE" w:rsidP="00E81D56">
            <w:pPr>
              <w:jc w:val="center"/>
              <w:rPr>
                <w:sz w:val="20"/>
                <w:szCs w:val="20"/>
              </w:rPr>
            </w:pPr>
            <w:r w:rsidRPr="00367ABE">
              <w:rPr>
                <w:sz w:val="20"/>
                <w:szCs w:val="20"/>
              </w:rPr>
              <w:t>х</w:t>
            </w:r>
          </w:p>
        </w:tc>
        <w:tc>
          <w:tcPr>
            <w:tcW w:w="773" w:type="pct"/>
            <w:vAlign w:val="center"/>
          </w:tcPr>
          <w:p w:rsidR="00367ABE" w:rsidRPr="00367ABE" w:rsidRDefault="00367ABE" w:rsidP="002A11F8">
            <w:pPr>
              <w:rPr>
                <w:sz w:val="20"/>
                <w:szCs w:val="20"/>
              </w:rPr>
            </w:pPr>
            <w:r w:rsidRPr="00367ABE">
              <w:rPr>
                <w:sz w:val="20"/>
                <w:szCs w:val="20"/>
              </w:rPr>
              <w:t xml:space="preserve">   Не менее 75</w:t>
            </w:r>
          </w:p>
        </w:tc>
      </w:tr>
      <w:tr w:rsidR="00367ABE" w:rsidRPr="00367ABE" w:rsidTr="00E81D56">
        <w:trPr>
          <w:trHeight w:val="76"/>
        </w:trPr>
        <w:tc>
          <w:tcPr>
            <w:tcW w:w="176" w:type="pct"/>
            <w:vMerge/>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2,4</w:t>
            </w:r>
          </w:p>
        </w:tc>
        <w:tc>
          <w:tcPr>
            <w:tcW w:w="984" w:type="pct"/>
            <w:vAlign w:val="center"/>
          </w:tcPr>
          <w:p w:rsidR="00367ABE" w:rsidRPr="00367ABE" w:rsidRDefault="00367ABE" w:rsidP="002A11F8">
            <w:pPr>
              <w:rPr>
                <w:sz w:val="20"/>
                <w:szCs w:val="20"/>
              </w:rPr>
            </w:pPr>
            <w:r w:rsidRPr="00367ABE">
              <w:rPr>
                <w:sz w:val="20"/>
                <w:szCs w:val="20"/>
              </w:rPr>
              <w:t>Морозостойкость, С</w:t>
            </w:r>
            <w:r w:rsidRPr="00367ABE">
              <w:rPr>
                <w:sz w:val="20"/>
                <w:szCs w:val="20"/>
                <w:vertAlign w:val="superscript"/>
              </w:rPr>
              <w:t>о</w:t>
            </w:r>
          </w:p>
        </w:tc>
        <w:tc>
          <w:tcPr>
            <w:tcW w:w="610" w:type="pct"/>
            <w:vAlign w:val="center"/>
          </w:tcPr>
          <w:p w:rsidR="00367ABE" w:rsidRPr="00367ABE" w:rsidRDefault="00367ABE" w:rsidP="00E81D56">
            <w:pPr>
              <w:jc w:val="center"/>
              <w:rPr>
                <w:sz w:val="20"/>
                <w:szCs w:val="20"/>
              </w:rPr>
            </w:pPr>
            <w:r w:rsidRPr="00367ABE">
              <w:rPr>
                <w:sz w:val="20"/>
                <w:szCs w:val="20"/>
              </w:rPr>
              <w:t>х</w:t>
            </w:r>
          </w:p>
        </w:tc>
        <w:tc>
          <w:tcPr>
            <w:tcW w:w="761" w:type="pct"/>
            <w:vAlign w:val="center"/>
          </w:tcPr>
          <w:p w:rsidR="00367ABE" w:rsidRPr="00367ABE" w:rsidRDefault="00367ABE" w:rsidP="00E81D56">
            <w:pPr>
              <w:jc w:val="center"/>
              <w:rPr>
                <w:sz w:val="20"/>
                <w:szCs w:val="20"/>
              </w:rPr>
            </w:pPr>
            <w:r w:rsidRPr="00367ABE">
              <w:rPr>
                <w:sz w:val="20"/>
                <w:szCs w:val="20"/>
              </w:rPr>
              <w:t>х</w:t>
            </w:r>
          </w:p>
        </w:tc>
        <w:tc>
          <w:tcPr>
            <w:tcW w:w="773" w:type="pct"/>
            <w:vAlign w:val="center"/>
          </w:tcPr>
          <w:p w:rsidR="00367ABE" w:rsidRPr="00367ABE" w:rsidRDefault="00367ABE" w:rsidP="002A11F8">
            <w:pPr>
              <w:rPr>
                <w:sz w:val="20"/>
                <w:szCs w:val="20"/>
              </w:rPr>
            </w:pPr>
            <w:r w:rsidRPr="00367ABE">
              <w:rPr>
                <w:sz w:val="20"/>
                <w:szCs w:val="20"/>
              </w:rPr>
              <w:t xml:space="preserve">   Не выше  </w:t>
            </w:r>
          </w:p>
          <w:p w:rsidR="00367ABE" w:rsidRPr="00367ABE" w:rsidRDefault="00367ABE" w:rsidP="002A11F8">
            <w:pPr>
              <w:rPr>
                <w:sz w:val="20"/>
                <w:szCs w:val="20"/>
              </w:rPr>
            </w:pPr>
            <w:r w:rsidRPr="00367ABE">
              <w:rPr>
                <w:sz w:val="20"/>
                <w:szCs w:val="20"/>
              </w:rPr>
              <w:t xml:space="preserve">   минус 45</w:t>
            </w:r>
          </w:p>
        </w:tc>
      </w:tr>
      <w:tr w:rsidR="00367ABE" w:rsidRPr="00367ABE" w:rsidTr="00E81D56">
        <w:trPr>
          <w:trHeight w:val="76"/>
        </w:trPr>
        <w:tc>
          <w:tcPr>
            <w:tcW w:w="176" w:type="pct"/>
            <w:vMerge/>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2.5</w:t>
            </w:r>
          </w:p>
        </w:tc>
        <w:tc>
          <w:tcPr>
            <w:tcW w:w="984" w:type="pct"/>
            <w:vAlign w:val="center"/>
          </w:tcPr>
          <w:p w:rsidR="00367ABE" w:rsidRPr="00367ABE" w:rsidRDefault="00367ABE" w:rsidP="002A11F8">
            <w:pPr>
              <w:rPr>
                <w:sz w:val="20"/>
                <w:szCs w:val="20"/>
              </w:rPr>
            </w:pPr>
            <w:r w:rsidRPr="00367ABE">
              <w:rPr>
                <w:sz w:val="20"/>
                <w:szCs w:val="20"/>
              </w:rPr>
              <w:t>Устойчивость к</w:t>
            </w:r>
          </w:p>
          <w:p w:rsidR="00367ABE" w:rsidRPr="00367ABE" w:rsidRDefault="00367ABE" w:rsidP="002A11F8">
            <w:pPr>
              <w:rPr>
                <w:sz w:val="20"/>
                <w:szCs w:val="20"/>
              </w:rPr>
            </w:pPr>
            <w:r w:rsidRPr="00367ABE">
              <w:rPr>
                <w:sz w:val="20"/>
                <w:szCs w:val="20"/>
              </w:rPr>
              <w:t>многократному изгибу,</w:t>
            </w:r>
          </w:p>
          <w:p w:rsidR="00367ABE" w:rsidRPr="00367ABE" w:rsidRDefault="00367ABE" w:rsidP="002A11F8">
            <w:pPr>
              <w:rPr>
                <w:sz w:val="20"/>
                <w:szCs w:val="20"/>
              </w:rPr>
            </w:pPr>
            <w:r w:rsidRPr="00367ABE">
              <w:rPr>
                <w:sz w:val="20"/>
                <w:szCs w:val="20"/>
              </w:rPr>
              <w:t>килоциклы</w:t>
            </w:r>
          </w:p>
          <w:p w:rsidR="00367ABE" w:rsidRPr="00367ABE" w:rsidRDefault="00367ABE" w:rsidP="002A11F8">
            <w:pPr>
              <w:rPr>
                <w:sz w:val="20"/>
                <w:szCs w:val="20"/>
              </w:rPr>
            </w:pPr>
          </w:p>
        </w:tc>
        <w:tc>
          <w:tcPr>
            <w:tcW w:w="610" w:type="pct"/>
            <w:vAlign w:val="center"/>
          </w:tcPr>
          <w:p w:rsidR="00367ABE" w:rsidRPr="00367ABE" w:rsidRDefault="00367ABE" w:rsidP="00E81D56">
            <w:pPr>
              <w:jc w:val="center"/>
              <w:rPr>
                <w:sz w:val="20"/>
                <w:szCs w:val="20"/>
              </w:rPr>
            </w:pPr>
            <w:r w:rsidRPr="00367ABE">
              <w:rPr>
                <w:sz w:val="20"/>
                <w:szCs w:val="20"/>
              </w:rPr>
              <w:t>х</w:t>
            </w:r>
          </w:p>
        </w:tc>
        <w:tc>
          <w:tcPr>
            <w:tcW w:w="761" w:type="pct"/>
            <w:vAlign w:val="center"/>
          </w:tcPr>
          <w:p w:rsidR="00367ABE" w:rsidRPr="00367ABE" w:rsidRDefault="00367ABE" w:rsidP="00E81D56">
            <w:pPr>
              <w:jc w:val="center"/>
              <w:rPr>
                <w:sz w:val="20"/>
                <w:szCs w:val="20"/>
              </w:rPr>
            </w:pPr>
            <w:r w:rsidRPr="00367ABE">
              <w:rPr>
                <w:sz w:val="20"/>
                <w:szCs w:val="20"/>
              </w:rPr>
              <w:t>х</w:t>
            </w:r>
          </w:p>
        </w:tc>
        <w:tc>
          <w:tcPr>
            <w:tcW w:w="773" w:type="pct"/>
            <w:vAlign w:val="center"/>
          </w:tcPr>
          <w:p w:rsidR="00367ABE" w:rsidRPr="00367ABE" w:rsidRDefault="00367ABE" w:rsidP="002A11F8">
            <w:pPr>
              <w:jc w:val="center"/>
              <w:rPr>
                <w:sz w:val="20"/>
                <w:szCs w:val="20"/>
              </w:rPr>
            </w:pPr>
            <w:r w:rsidRPr="00367ABE">
              <w:rPr>
                <w:sz w:val="20"/>
                <w:szCs w:val="20"/>
              </w:rPr>
              <w:t>Не менее 250</w:t>
            </w:r>
          </w:p>
        </w:tc>
      </w:tr>
      <w:tr w:rsidR="00367ABE" w:rsidRPr="00367ABE" w:rsidTr="00E81D56">
        <w:trPr>
          <w:trHeight w:val="76"/>
        </w:trPr>
        <w:tc>
          <w:tcPr>
            <w:tcW w:w="176" w:type="pct"/>
            <w:vMerge/>
          </w:tcPr>
          <w:p w:rsidR="00367ABE" w:rsidRPr="00367ABE" w:rsidRDefault="00367ABE" w:rsidP="002A11F8">
            <w:pPr>
              <w:rPr>
                <w:color w:val="000000"/>
                <w:sz w:val="20"/>
                <w:szCs w:val="20"/>
              </w:rPr>
            </w:pPr>
          </w:p>
        </w:tc>
        <w:tc>
          <w:tcPr>
            <w:tcW w:w="479" w:type="pct"/>
            <w:vMerge/>
          </w:tcPr>
          <w:p w:rsidR="00367ABE" w:rsidRPr="00367ABE" w:rsidRDefault="00367ABE" w:rsidP="002A11F8">
            <w:pPr>
              <w:rPr>
                <w:color w:val="000000"/>
                <w:sz w:val="20"/>
                <w:szCs w:val="20"/>
              </w:rPr>
            </w:pPr>
          </w:p>
        </w:tc>
        <w:tc>
          <w:tcPr>
            <w:tcW w:w="702" w:type="pct"/>
            <w:vMerge/>
          </w:tcPr>
          <w:p w:rsidR="00367ABE" w:rsidRPr="00367ABE" w:rsidRDefault="00367ABE" w:rsidP="002A11F8">
            <w:pPr>
              <w:rPr>
                <w:color w:val="000000"/>
                <w:sz w:val="20"/>
                <w:szCs w:val="20"/>
              </w:rPr>
            </w:pPr>
          </w:p>
        </w:tc>
        <w:tc>
          <w:tcPr>
            <w:tcW w:w="328" w:type="pct"/>
            <w:vMerge/>
          </w:tcPr>
          <w:p w:rsidR="00367ABE" w:rsidRPr="00367ABE" w:rsidRDefault="00367ABE" w:rsidP="002A11F8">
            <w:pPr>
              <w:rPr>
                <w:color w:val="000000"/>
                <w:sz w:val="20"/>
                <w:szCs w:val="20"/>
              </w:rPr>
            </w:pPr>
          </w:p>
        </w:tc>
        <w:tc>
          <w:tcPr>
            <w:tcW w:w="187" w:type="pct"/>
            <w:vAlign w:val="center"/>
          </w:tcPr>
          <w:p w:rsidR="00367ABE" w:rsidRPr="00367ABE" w:rsidRDefault="00367ABE" w:rsidP="002A11F8">
            <w:pPr>
              <w:jc w:val="center"/>
              <w:rPr>
                <w:sz w:val="20"/>
                <w:szCs w:val="20"/>
              </w:rPr>
            </w:pPr>
            <w:r w:rsidRPr="00367ABE">
              <w:rPr>
                <w:sz w:val="20"/>
                <w:szCs w:val="20"/>
              </w:rPr>
              <w:t>2.6</w:t>
            </w:r>
          </w:p>
        </w:tc>
        <w:tc>
          <w:tcPr>
            <w:tcW w:w="984" w:type="pct"/>
            <w:vAlign w:val="center"/>
          </w:tcPr>
          <w:p w:rsidR="00367ABE" w:rsidRPr="00367ABE" w:rsidRDefault="00367ABE" w:rsidP="002A11F8">
            <w:pPr>
              <w:rPr>
                <w:sz w:val="20"/>
                <w:szCs w:val="20"/>
              </w:rPr>
            </w:pPr>
            <w:r w:rsidRPr="00367ABE">
              <w:rPr>
                <w:sz w:val="20"/>
                <w:szCs w:val="20"/>
              </w:rPr>
              <w:t>Люверсы</w:t>
            </w:r>
          </w:p>
        </w:tc>
        <w:tc>
          <w:tcPr>
            <w:tcW w:w="610" w:type="pct"/>
            <w:vAlign w:val="center"/>
          </w:tcPr>
          <w:p w:rsidR="00367ABE" w:rsidRPr="00367ABE" w:rsidRDefault="00367ABE" w:rsidP="00E81D56">
            <w:pPr>
              <w:jc w:val="center"/>
              <w:rPr>
                <w:sz w:val="20"/>
                <w:szCs w:val="20"/>
              </w:rPr>
            </w:pPr>
            <w:r w:rsidRPr="00367ABE">
              <w:rPr>
                <w:sz w:val="20"/>
                <w:szCs w:val="20"/>
              </w:rPr>
              <w:t>х</w:t>
            </w:r>
          </w:p>
        </w:tc>
        <w:tc>
          <w:tcPr>
            <w:tcW w:w="761" w:type="pct"/>
            <w:vAlign w:val="center"/>
          </w:tcPr>
          <w:p w:rsidR="00367ABE" w:rsidRPr="00367ABE" w:rsidRDefault="00367ABE" w:rsidP="00E81D56">
            <w:pPr>
              <w:jc w:val="center"/>
              <w:rPr>
                <w:sz w:val="20"/>
                <w:szCs w:val="20"/>
              </w:rPr>
            </w:pPr>
            <w:r w:rsidRPr="00367ABE">
              <w:rPr>
                <w:sz w:val="20"/>
                <w:szCs w:val="20"/>
              </w:rPr>
              <w:t>х</w:t>
            </w:r>
          </w:p>
        </w:tc>
        <w:tc>
          <w:tcPr>
            <w:tcW w:w="773" w:type="pct"/>
            <w:vAlign w:val="center"/>
          </w:tcPr>
          <w:p w:rsidR="00367ABE" w:rsidRPr="00367ABE" w:rsidRDefault="00367ABE" w:rsidP="002A11F8">
            <w:pPr>
              <w:rPr>
                <w:sz w:val="20"/>
                <w:szCs w:val="20"/>
              </w:rPr>
            </w:pPr>
            <w:r w:rsidRPr="00367ABE">
              <w:rPr>
                <w:sz w:val="20"/>
                <w:szCs w:val="20"/>
              </w:rPr>
              <w:t>По периметру.</w:t>
            </w:r>
          </w:p>
          <w:p w:rsidR="00367ABE" w:rsidRPr="00367ABE" w:rsidRDefault="00367ABE" w:rsidP="002A11F8">
            <w:pPr>
              <w:rPr>
                <w:sz w:val="20"/>
                <w:szCs w:val="20"/>
              </w:rPr>
            </w:pPr>
            <w:r w:rsidRPr="00367ABE">
              <w:rPr>
                <w:sz w:val="20"/>
                <w:szCs w:val="20"/>
              </w:rPr>
              <w:t>края полотна</w:t>
            </w:r>
          </w:p>
          <w:p w:rsidR="00367ABE" w:rsidRPr="00367ABE" w:rsidRDefault="00367ABE" w:rsidP="002A11F8">
            <w:pPr>
              <w:rPr>
                <w:sz w:val="20"/>
                <w:szCs w:val="20"/>
              </w:rPr>
            </w:pPr>
            <w:r w:rsidRPr="00367ABE">
              <w:rPr>
                <w:sz w:val="20"/>
                <w:szCs w:val="20"/>
              </w:rPr>
              <w:t xml:space="preserve">армированы </w:t>
            </w:r>
          </w:p>
          <w:p w:rsidR="00367ABE" w:rsidRPr="00367ABE" w:rsidRDefault="00367ABE" w:rsidP="002A11F8">
            <w:pPr>
              <w:rPr>
                <w:sz w:val="20"/>
                <w:szCs w:val="20"/>
              </w:rPr>
            </w:pPr>
            <w:r w:rsidRPr="00367ABE">
              <w:rPr>
                <w:sz w:val="20"/>
                <w:szCs w:val="20"/>
              </w:rPr>
              <w:t>полимерным шнуром</w:t>
            </w:r>
          </w:p>
        </w:tc>
      </w:tr>
    </w:tbl>
    <w:p w:rsidR="00367ABE" w:rsidRDefault="00367ABE" w:rsidP="00BA5333">
      <w:pPr>
        <w:widowControl w:val="0"/>
        <w:tabs>
          <w:tab w:val="left" w:pos="142"/>
          <w:tab w:val="left" w:pos="284"/>
          <w:tab w:val="left" w:pos="10206"/>
        </w:tabs>
        <w:contextualSpacing/>
        <w:jc w:val="right"/>
        <w:outlineLvl w:val="0"/>
        <w:rPr>
          <w:rFonts w:eastAsia="Calibri"/>
        </w:rPr>
      </w:pPr>
    </w:p>
    <w:sectPr w:rsidR="00367ABE" w:rsidSect="00295569">
      <w:pgSz w:w="16838" w:h="11906" w:orient="landscape" w:code="9"/>
      <w:pgMar w:top="709"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2EA" w:rsidRDefault="00C832EA" w:rsidP="00CE5879">
      <w:r>
        <w:separator/>
      </w:r>
    </w:p>
  </w:endnote>
  <w:endnote w:type="continuationSeparator" w:id="0">
    <w:p w:rsidR="00C832EA" w:rsidRDefault="00C832EA" w:rsidP="00CE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2EA" w:rsidRDefault="00C832EA" w:rsidP="00CE5879">
      <w:r>
        <w:separator/>
      </w:r>
    </w:p>
  </w:footnote>
  <w:footnote w:type="continuationSeparator" w:id="0">
    <w:p w:rsidR="00C832EA" w:rsidRDefault="00C832EA" w:rsidP="00CE58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B14" w:rsidRDefault="00461B14" w:rsidP="00986908">
    <w:pPr>
      <w:pStyle w:val="af3"/>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B14" w:rsidRDefault="00461B14" w:rsidP="00986908">
    <w:pPr>
      <w:pStyle w:val="af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E0B92"/>
    <w:multiLevelType w:val="hybridMultilevel"/>
    <w:tmpl w:val="1A64B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0DAC301D"/>
    <w:multiLevelType w:val="multilevel"/>
    <w:tmpl w:val="24426748"/>
    <w:lvl w:ilvl="0">
      <w:start w:val="1"/>
      <w:numFmt w:val="decimal"/>
      <w:lvlText w:val="%1."/>
      <w:lvlJc w:val="left"/>
      <w:pPr>
        <w:ind w:left="480" w:hanging="480"/>
      </w:pPr>
      <w:rPr>
        <w:rFonts w:hint="default"/>
      </w:rPr>
    </w:lvl>
    <w:lvl w:ilvl="1">
      <w:start w:val="1"/>
      <w:numFmt w:val="decimal"/>
      <w:lvlText w:val="%1.%2."/>
      <w:lvlJc w:val="left"/>
      <w:pPr>
        <w:ind w:left="300" w:hanging="48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360" w:hanging="1440"/>
      </w:pPr>
      <w:rPr>
        <w:rFonts w:hint="default"/>
      </w:rPr>
    </w:lvl>
    <w:lvl w:ilvl="7">
      <w:start w:val="1"/>
      <w:numFmt w:val="decimal"/>
      <w:lvlText w:val="%1.%2.%3.%4.%5.%6.%7.%8."/>
      <w:lvlJc w:val="left"/>
      <w:pPr>
        <w:ind w:left="180" w:hanging="1440"/>
      </w:pPr>
      <w:rPr>
        <w:rFonts w:hint="default"/>
      </w:rPr>
    </w:lvl>
    <w:lvl w:ilvl="8">
      <w:start w:val="1"/>
      <w:numFmt w:val="decimal"/>
      <w:lvlText w:val="%1.%2.%3.%4.%5.%6.%7.%8.%9."/>
      <w:lvlJc w:val="left"/>
      <w:pPr>
        <w:ind w:left="360" w:hanging="1800"/>
      </w:pPr>
      <w:rPr>
        <w:rFonts w:hint="default"/>
      </w:rPr>
    </w:lvl>
  </w:abstractNum>
  <w:abstractNum w:abstractNumId="4">
    <w:nsid w:val="0F9C17C1"/>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B12B0E"/>
    <w:multiLevelType w:val="multilevel"/>
    <w:tmpl w:val="0AEEBB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6">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BE5D17"/>
    <w:multiLevelType w:val="hybridMultilevel"/>
    <w:tmpl w:val="250EEE02"/>
    <w:lvl w:ilvl="0" w:tplc="48764F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A13E6A"/>
    <w:multiLevelType w:val="hybridMultilevel"/>
    <w:tmpl w:val="7214D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FE4B31"/>
    <w:multiLevelType w:val="hybridMultilevel"/>
    <w:tmpl w:val="ABB005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AB5286"/>
    <w:multiLevelType w:val="hybridMultilevel"/>
    <w:tmpl w:val="E902A958"/>
    <w:lvl w:ilvl="0" w:tplc="036A4FE0">
      <w:start w:val="1"/>
      <w:numFmt w:val="decimal"/>
      <w:lvlText w:val="%1."/>
      <w:lvlJc w:val="right"/>
      <w:pPr>
        <w:ind w:left="720" w:hanging="360"/>
      </w:pPr>
      <w:rPr>
        <w:rFonts w:ascii="Times New Roman" w:hAnsi="Times New Roman" w:hint="default"/>
        <w:caps w:val="0"/>
        <w:strike w:val="0"/>
        <w:dstrike w:val="0"/>
        <w:vanish w:val="0"/>
        <w:color w:val="000000"/>
        <w:sz w:val="18"/>
        <w:szCs w:val="18"/>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AE1323A"/>
    <w:multiLevelType w:val="hybridMultilevel"/>
    <w:tmpl w:val="5FD256A6"/>
    <w:lvl w:ilvl="0" w:tplc="940E628A">
      <w:start w:val="1"/>
      <w:numFmt w:val="decimal"/>
      <w:lvlText w:val="1.%1."/>
      <w:lvlJc w:val="left"/>
      <w:pPr>
        <w:ind w:left="501" w:hanging="360"/>
      </w:pPr>
      <w:rPr>
        <w:rFonts w:ascii="Times New Roman" w:hAnsi="Times New Roman" w:cs="Times New Roman" w:hint="default"/>
        <w:sz w:val="18"/>
        <w:szCs w:val="1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7">
    <w:nsid w:val="39B479D2"/>
    <w:multiLevelType w:val="hybridMultilevel"/>
    <w:tmpl w:val="9E9660E6"/>
    <w:lvl w:ilvl="0" w:tplc="0419000F">
      <w:start w:val="1"/>
      <w:numFmt w:val="decimal"/>
      <w:lvlText w:val="%1."/>
      <w:lvlJc w:val="left"/>
      <w:pPr>
        <w:ind w:left="786"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nsid w:val="41D26234"/>
    <w:multiLevelType w:val="multilevel"/>
    <w:tmpl w:val="34040D9C"/>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b w:val="0"/>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5">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6">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7B581D"/>
    <w:multiLevelType w:val="multilevel"/>
    <w:tmpl w:val="4732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C103349"/>
    <w:multiLevelType w:val="hybridMultilevel"/>
    <w:tmpl w:val="D6B67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
  </w:num>
  <w:num w:numId="3">
    <w:abstractNumId w:val="13"/>
  </w:num>
  <w:num w:numId="4">
    <w:abstractNumId w:val="25"/>
  </w:num>
  <w:num w:numId="5">
    <w:abstractNumId w:val="12"/>
  </w:num>
  <w:num w:numId="6">
    <w:abstractNumId w:val="2"/>
  </w:num>
  <w:num w:numId="7">
    <w:abstractNumId w:val="24"/>
  </w:num>
  <w:num w:numId="8">
    <w:abstractNumId w:val="7"/>
  </w:num>
  <w:num w:numId="9">
    <w:abstractNumId w:val="20"/>
  </w:num>
  <w:num w:numId="10">
    <w:abstractNumId w:val="11"/>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23"/>
  </w:num>
  <w:num w:numId="14">
    <w:abstractNumId w:val="26"/>
  </w:num>
  <w:num w:numId="15">
    <w:abstractNumId w:val="6"/>
  </w:num>
  <w:num w:numId="16">
    <w:abstractNumId w:val="19"/>
  </w:num>
  <w:num w:numId="17">
    <w:abstractNumId w:val="8"/>
  </w:num>
  <w:num w:numId="18">
    <w:abstractNumId w:val="29"/>
  </w:num>
  <w:num w:numId="19">
    <w:abstractNumId w:val="18"/>
  </w:num>
  <w:num w:numId="20">
    <w:abstractNumId w:val="17"/>
  </w:num>
  <w:num w:numId="21">
    <w:abstractNumId w:val="14"/>
  </w:num>
  <w:num w:numId="22">
    <w:abstractNumId w:val="10"/>
  </w:num>
  <w:num w:numId="23">
    <w:abstractNumId w:val="4"/>
  </w:num>
  <w:num w:numId="24">
    <w:abstractNumId w:val="15"/>
  </w:num>
  <w:num w:numId="25">
    <w:abstractNumId w:val="27"/>
  </w:num>
  <w:num w:numId="26">
    <w:abstractNumId w:val="9"/>
  </w:num>
  <w:num w:numId="27">
    <w:abstractNumId w:val="0"/>
  </w:num>
  <w:num w:numId="28">
    <w:abstractNumId w:val="16"/>
  </w:num>
  <w:num w:numId="29">
    <w:abstractNumId w:val="5"/>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879"/>
    <w:rsid w:val="00000187"/>
    <w:rsid w:val="0000096A"/>
    <w:rsid w:val="000020FD"/>
    <w:rsid w:val="00002636"/>
    <w:rsid w:val="0000676D"/>
    <w:rsid w:val="00007296"/>
    <w:rsid w:val="00007B6A"/>
    <w:rsid w:val="000126D9"/>
    <w:rsid w:val="00021826"/>
    <w:rsid w:val="00024568"/>
    <w:rsid w:val="000248D5"/>
    <w:rsid w:val="00026017"/>
    <w:rsid w:val="00026EE4"/>
    <w:rsid w:val="0003142C"/>
    <w:rsid w:val="00032602"/>
    <w:rsid w:val="00034227"/>
    <w:rsid w:val="0004408D"/>
    <w:rsid w:val="0004737E"/>
    <w:rsid w:val="0005216D"/>
    <w:rsid w:val="00052CB8"/>
    <w:rsid w:val="000547FB"/>
    <w:rsid w:val="000564E2"/>
    <w:rsid w:val="00065171"/>
    <w:rsid w:val="00066462"/>
    <w:rsid w:val="00066B99"/>
    <w:rsid w:val="00080361"/>
    <w:rsid w:val="00082969"/>
    <w:rsid w:val="00083335"/>
    <w:rsid w:val="000834BD"/>
    <w:rsid w:val="00083B32"/>
    <w:rsid w:val="00084C79"/>
    <w:rsid w:val="00087311"/>
    <w:rsid w:val="00087D25"/>
    <w:rsid w:val="00091DA4"/>
    <w:rsid w:val="000937D2"/>
    <w:rsid w:val="00095DEE"/>
    <w:rsid w:val="00096DD7"/>
    <w:rsid w:val="0009726B"/>
    <w:rsid w:val="000A4C26"/>
    <w:rsid w:val="000A57CB"/>
    <w:rsid w:val="000A6DE2"/>
    <w:rsid w:val="000A6E83"/>
    <w:rsid w:val="000A6F11"/>
    <w:rsid w:val="000A71B9"/>
    <w:rsid w:val="000A72D7"/>
    <w:rsid w:val="000B1B7F"/>
    <w:rsid w:val="000B2984"/>
    <w:rsid w:val="000B6272"/>
    <w:rsid w:val="000B65C1"/>
    <w:rsid w:val="000B76C0"/>
    <w:rsid w:val="000C13CB"/>
    <w:rsid w:val="000D2BD4"/>
    <w:rsid w:val="000D2F49"/>
    <w:rsid w:val="000D449E"/>
    <w:rsid w:val="000D4640"/>
    <w:rsid w:val="000D46D9"/>
    <w:rsid w:val="000D5BF8"/>
    <w:rsid w:val="000D6A6E"/>
    <w:rsid w:val="000E0C73"/>
    <w:rsid w:val="000E3997"/>
    <w:rsid w:val="000E57C9"/>
    <w:rsid w:val="000E57ED"/>
    <w:rsid w:val="000E7251"/>
    <w:rsid w:val="000F15FC"/>
    <w:rsid w:val="000F26A0"/>
    <w:rsid w:val="000F3EF4"/>
    <w:rsid w:val="000F42C1"/>
    <w:rsid w:val="000F46C7"/>
    <w:rsid w:val="000F6F89"/>
    <w:rsid w:val="00100839"/>
    <w:rsid w:val="00102177"/>
    <w:rsid w:val="00104D80"/>
    <w:rsid w:val="00105225"/>
    <w:rsid w:val="001067FA"/>
    <w:rsid w:val="00106CE1"/>
    <w:rsid w:val="00107B6D"/>
    <w:rsid w:val="001102E1"/>
    <w:rsid w:val="001113EA"/>
    <w:rsid w:val="0011273A"/>
    <w:rsid w:val="00112FD1"/>
    <w:rsid w:val="0011331B"/>
    <w:rsid w:val="00116564"/>
    <w:rsid w:val="00116D3D"/>
    <w:rsid w:val="00123023"/>
    <w:rsid w:val="00123CBA"/>
    <w:rsid w:val="00125498"/>
    <w:rsid w:val="00125FB7"/>
    <w:rsid w:val="001267BF"/>
    <w:rsid w:val="0013259B"/>
    <w:rsid w:val="0013289B"/>
    <w:rsid w:val="00136830"/>
    <w:rsid w:val="00140131"/>
    <w:rsid w:val="001408A1"/>
    <w:rsid w:val="001411F8"/>
    <w:rsid w:val="00141E40"/>
    <w:rsid w:val="00147ADD"/>
    <w:rsid w:val="00151B41"/>
    <w:rsid w:val="001550C3"/>
    <w:rsid w:val="00156C37"/>
    <w:rsid w:val="00162D10"/>
    <w:rsid w:val="00163CDE"/>
    <w:rsid w:val="00163E31"/>
    <w:rsid w:val="00163F1E"/>
    <w:rsid w:val="001641DE"/>
    <w:rsid w:val="00166C1B"/>
    <w:rsid w:val="00174FB9"/>
    <w:rsid w:val="00176EC2"/>
    <w:rsid w:val="001771BD"/>
    <w:rsid w:val="00177248"/>
    <w:rsid w:val="00181A0B"/>
    <w:rsid w:val="00186DB2"/>
    <w:rsid w:val="00190CA2"/>
    <w:rsid w:val="00191B8B"/>
    <w:rsid w:val="0019456B"/>
    <w:rsid w:val="00194813"/>
    <w:rsid w:val="00197810"/>
    <w:rsid w:val="00197A70"/>
    <w:rsid w:val="001A19EB"/>
    <w:rsid w:val="001A3D67"/>
    <w:rsid w:val="001A55FD"/>
    <w:rsid w:val="001B0F05"/>
    <w:rsid w:val="001B1762"/>
    <w:rsid w:val="001B17AE"/>
    <w:rsid w:val="001B70D3"/>
    <w:rsid w:val="001C3544"/>
    <w:rsid w:val="001C4261"/>
    <w:rsid w:val="001C45F2"/>
    <w:rsid w:val="001C6B8D"/>
    <w:rsid w:val="001C7753"/>
    <w:rsid w:val="001D27B2"/>
    <w:rsid w:val="001D7F3F"/>
    <w:rsid w:val="001E1B78"/>
    <w:rsid w:val="001E364A"/>
    <w:rsid w:val="001E565D"/>
    <w:rsid w:val="001E5783"/>
    <w:rsid w:val="001F426F"/>
    <w:rsid w:val="001F58A6"/>
    <w:rsid w:val="001F697F"/>
    <w:rsid w:val="001F6B43"/>
    <w:rsid w:val="001F6C41"/>
    <w:rsid w:val="001F6C63"/>
    <w:rsid w:val="00201135"/>
    <w:rsid w:val="00201294"/>
    <w:rsid w:val="00205E3D"/>
    <w:rsid w:val="00207E62"/>
    <w:rsid w:val="002103D1"/>
    <w:rsid w:val="00211D02"/>
    <w:rsid w:val="00216336"/>
    <w:rsid w:val="002173A0"/>
    <w:rsid w:val="002179CC"/>
    <w:rsid w:val="00220F44"/>
    <w:rsid w:val="00223E48"/>
    <w:rsid w:val="00227F95"/>
    <w:rsid w:val="002318DA"/>
    <w:rsid w:val="00231C82"/>
    <w:rsid w:val="002321A9"/>
    <w:rsid w:val="002331E7"/>
    <w:rsid w:val="00233D5A"/>
    <w:rsid w:val="00234A2C"/>
    <w:rsid w:val="00234C29"/>
    <w:rsid w:val="00235C52"/>
    <w:rsid w:val="00235C56"/>
    <w:rsid w:val="0023653D"/>
    <w:rsid w:val="00240BAC"/>
    <w:rsid w:val="00244C29"/>
    <w:rsid w:val="002455C3"/>
    <w:rsid w:val="002467FB"/>
    <w:rsid w:val="002503CA"/>
    <w:rsid w:val="00251092"/>
    <w:rsid w:val="00254DB1"/>
    <w:rsid w:val="00255E90"/>
    <w:rsid w:val="00255FCA"/>
    <w:rsid w:val="00257A69"/>
    <w:rsid w:val="002616B0"/>
    <w:rsid w:val="0026351C"/>
    <w:rsid w:val="00267021"/>
    <w:rsid w:val="0026725B"/>
    <w:rsid w:val="00270926"/>
    <w:rsid w:val="002722D9"/>
    <w:rsid w:val="00272E7A"/>
    <w:rsid w:val="002732F8"/>
    <w:rsid w:val="002739D6"/>
    <w:rsid w:val="00273D20"/>
    <w:rsid w:val="00273FA8"/>
    <w:rsid w:val="002740CE"/>
    <w:rsid w:val="002742BF"/>
    <w:rsid w:val="00274E38"/>
    <w:rsid w:val="00275431"/>
    <w:rsid w:val="00282A94"/>
    <w:rsid w:val="00283CAF"/>
    <w:rsid w:val="00286917"/>
    <w:rsid w:val="00286DC5"/>
    <w:rsid w:val="00287765"/>
    <w:rsid w:val="002909B8"/>
    <w:rsid w:val="00290CD2"/>
    <w:rsid w:val="0029349D"/>
    <w:rsid w:val="00295018"/>
    <w:rsid w:val="00295454"/>
    <w:rsid w:val="00295569"/>
    <w:rsid w:val="002957A2"/>
    <w:rsid w:val="00297290"/>
    <w:rsid w:val="002A0101"/>
    <w:rsid w:val="002A14AD"/>
    <w:rsid w:val="002A1A70"/>
    <w:rsid w:val="002A6100"/>
    <w:rsid w:val="002A6AA9"/>
    <w:rsid w:val="002A75E1"/>
    <w:rsid w:val="002B71C6"/>
    <w:rsid w:val="002C118F"/>
    <w:rsid w:val="002C5F62"/>
    <w:rsid w:val="002D03C4"/>
    <w:rsid w:val="002D17A8"/>
    <w:rsid w:val="002D17E2"/>
    <w:rsid w:val="002E0BB7"/>
    <w:rsid w:val="002E2B76"/>
    <w:rsid w:val="002E5FA0"/>
    <w:rsid w:val="002E6628"/>
    <w:rsid w:val="002F05FB"/>
    <w:rsid w:val="002F403F"/>
    <w:rsid w:val="002F5AFB"/>
    <w:rsid w:val="002F7205"/>
    <w:rsid w:val="002F7309"/>
    <w:rsid w:val="0030324E"/>
    <w:rsid w:val="00305E9C"/>
    <w:rsid w:val="0030674A"/>
    <w:rsid w:val="00315BB6"/>
    <w:rsid w:val="003161EF"/>
    <w:rsid w:val="0031646D"/>
    <w:rsid w:val="00320BF4"/>
    <w:rsid w:val="00321814"/>
    <w:rsid w:val="00322606"/>
    <w:rsid w:val="0032310E"/>
    <w:rsid w:val="00323E92"/>
    <w:rsid w:val="00324BFB"/>
    <w:rsid w:val="00325F34"/>
    <w:rsid w:val="00326EFA"/>
    <w:rsid w:val="003316E2"/>
    <w:rsid w:val="003332DD"/>
    <w:rsid w:val="003334D3"/>
    <w:rsid w:val="003346CA"/>
    <w:rsid w:val="003360A2"/>
    <w:rsid w:val="00342705"/>
    <w:rsid w:val="00344174"/>
    <w:rsid w:val="00345160"/>
    <w:rsid w:val="00351335"/>
    <w:rsid w:val="003535FE"/>
    <w:rsid w:val="003571DC"/>
    <w:rsid w:val="00357473"/>
    <w:rsid w:val="0035781B"/>
    <w:rsid w:val="00357D0F"/>
    <w:rsid w:val="00361432"/>
    <w:rsid w:val="00362256"/>
    <w:rsid w:val="003636C1"/>
    <w:rsid w:val="00364260"/>
    <w:rsid w:val="00367929"/>
    <w:rsid w:val="00367ABE"/>
    <w:rsid w:val="00375A9B"/>
    <w:rsid w:val="00375EAA"/>
    <w:rsid w:val="00377803"/>
    <w:rsid w:val="00377D6F"/>
    <w:rsid w:val="003821B0"/>
    <w:rsid w:val="00382862"/>
    <w:rsid w:val="003837EC"/>
    <w:rsid w:val="00383A5D"/>
    <w:rsid w:val="0038498F"/>
    <w:rsid w:val="0038506C"/>
    <w:rsid w:val="003876CE"/>
    <w:rsid w:val="00387B04"/>
    <w:rsid w:val="0039028F"/>
    <w:rsid w:val="003924DC"/>
    <w:rsid w:val="00393410"/>
    <w:rsid w:val="00395022"/>
    <w:rsid w:val="003969B8"/>
    <w:rsid w:val="003A3209"/>
    <w:rsid w:val="003A440C"/>
    <w:rsid w:val="003A4CE3"/>
    <w:rsid w:val="003B0F75"/>
    <w:rsid w:val="003B187F"/>
    <w:rsid w:val="003B2791"/>
    <w:rsid w:val="003B4C27"/>
    <w:rsid w:val="003B54C5"/>
    <w:rsid w:val="003C0A65"/>
    <w:rsid w:val="003C15AF"/>
    <w:rsid w:val="003C409C"/>
    <w:rsid w:val="003C6EB5"/>
    <w:rsid w:val="003D160B"/>
    <w:rsid w:val="003D1A7E"/>
    <w:rsid w:val="003D1E56"/>
    <w:rsid w:val="003D4353"/>
    <w:rsid w:val="003E04DE"/>
    <w:rsid w:val="003E0C30"/>
    <w:rsid w:val="003E4335"/>
    <w:rsid w:val="003E5DB5"/>
    <w:rsid w:val="003E7DA6"/>
    <w:rsid w:val="003F0C25"/>
    <w:rsid w:val="003F18CB"/>
    <w:rsid w:val="0040096E"/>
    <w:rsid w:val="00402DA9"/>
    <w:rsid w:val="00404166"/>
    <w:rsid w:val="00410820"/>
    <w:rsid w:val="00411BEB"/>
    <w:rsid w:val="0041362E"/>
    <w:rsid w:val="004144FE"/>
    <w:rsid w:val="00415639"/>
    <w:rsid w:val="004169D8"/>
    <w:rsid w:val="00420D11"/>
    <w:rsid w:val="004242EA"/>
    <w:rsid w:val="00424AF3"/>
    <w:rsid w:val="00425401"/>
    <w:rsid w:val="0042774C"/>
    <w:rsid w:val="00432E09"/>
    <w:rsid w:val="00434A49"/>
    <w:rsid w:val="00434D1B"/>
    <w:rsid w:val="00435607"/>
    <w:rsid w:val="00440624"/>
    <w:rsid w:val="0044273E"/>
    <w:rsid w:val="004447D8"/>
    <w:rsid w:val="0044493D"/>
    <w:rsid w:val="00445EBC"/>
    <w:rsid w:val="00451AB8"/>
    <w:rsid w:val="00452878"/>
    <w:rsid w:val="00453EA6"/>
    <w:rsid w:val="004555F4"/>
    <w:rsid w:val="00461742"/>
    <w:rsid w:val="00461B14"/>
    <w:rsid w:val="00464989"/>
    <w:rsid w:val="004708B2"/>
    <w:rsid w:val="0047385D"/>
    <w:rsid w:val="0047401C"/>
    <w:rsid w:val="00474148"/>
    <w:rsid w:val="00476D17"/>
    <w:rsid w:val="00477DAA"/>
    <w:rsid w:val="004814B2"/>
    <w:rsid w:val="00485D49"/>
    <w:rsid w:val="00485EDD"/>
    <w:rsid w:val="0048662F"/>
    <w:rsid w:val="00490043"/>
    <w:rsid w:val="00491642"/>
    <w:rsid w:val="0049236A"/>
    <w:rsid w:val="0049388D"/>
    <w:rsid w:val="00494147"/>
    <w:rsid w:val="00495A41"/>
    <w:rsid w:val="00496BF2"/>
    <w:rsid w:val="0049717B"/>
    <w:rsid w:val="004979D2"/>
    <w:rsid w:val="004A0CCE"/>
    <w:rsid w:val="004A2486"/>
    <w:rsid w:val="004A2ADF"/>
    <w:rsid w:val="004A33AD"/>
    <w:rsid w:val="004A3571"/>
    <w:rsid w:val="004A456E"/>
    <w:rsid w:val="004A61F8"/>
    <w:rsid w:val="004B00F3"/>
    <w:rsid w:val="004B02FA"/>
    <w:rsid w:val="004B07CE"/>
    <w:rsid w:val="004B451A"/>
    <w:rsid w:val="004B4A8F"/>
    <w:rsid w:val="004C2E89"/>
    <w:rsid w:val="004C3110"/>
    <w:rsid w:val="004C383D"/>
    <w:rsid w:val="004C4D05"/>
    <w:rsid w:val="004C584A"/>
    <w:rsid w:val="004C5D23"/>
    <w:rsid w:val="004D04FD"/>
    <w:rsid w:val="004E0140"/>
    <w:rsid w:val="004E0FEA"/>
    <w:rsid w:val="004E269C"/>
    <w:rsid w:val="004E2AE3"/>
    <w:rsid w:val="004E45D0"/>
    <w:rsid w:val="004E709F"/>
    <w:rsid w:val="004E7D64"/>
    <w:rsid w:val="004F0905"/>
    <w:rsid w:val="004F28EA"/>
    <w:rsid w:val="004F5FC2"/>
    <w:rsid w:val="004F6C51"/>
    <w:rsid w:val="004F6C6A"/>
    <w:rsid w:val="005031B1"/>
    <w:rsid w:val="00505D5D"/>
    <w:rsid w:val="00507B69"/>
    <w:rsid w:val="0051118F"/>
    <w:rsid w:val="005154B5"/>
    <w:rsid w:val="0051687D"/>
    <w:rsid w:val="00516F03"/>
    <w:rsid w:val="0052076E"/>
    <w:rsid w:val="005216E3"/>
    <w:rsid w:val="005244C7"/>
    <w:rsid w:val="005252F7"/>
    <w:rsid w:val="005257AA"/>
    <w:rsid w:val="00526C7A"/>
    <w:rsid w:val="00526FF5"/>
    <w:rsid w:val="0053027C"/>
    <w:rsid w:val="00531AEB"/>
    <w:rsid w:val="005322D5"/>
    <w:rsid w:val="00536A59"/>
    <w:rsid w:val="00536E2E"/>
    <w:rsid w:val="00541518"/>
    <w:rsid w:val="005415E7"/>
    <w:rsid w:val="00541785"/>
    <w:rsid w:val="00541AF4"/>
    <w:rsid w:val="00544520"/>
    <w:rsid w:val="00545FFC"/>
    <w:rsid w:val="005467A8"/>
    <w:rsid w:val="00547D7F"/>
    <w:rsid w:val="00553069"/>
    <w:rsid w:val="0055393A"/>
    <w:rsid w:val="00556104"/>
    <w:rsid w:val="00563AB7"/>
    <w:rsid w:val="005675F8"/>
    <w:rsid w:val="00567CF8"/>
    <w:rsid w:val="005704C1"/>
    <w:rsid w:val="0057270C"/>
    <w:rsid w:val="005867A6"/>
    <w:rsid w:val="00587CA3"/>
    <w:rsid w:val="0059116D"/>
    <w:rsid w:val="0059217E"/>
    <w:rsid w:val="0059405B"/>
    <w:rsid w:val="0059578A"/>
    <w:rsid w:val="005967EE"/>
    <w:rsid w:val="005A10A0"/>
    <w:rsid w:val="005A18BD"/>
    <w:rsid w:val="005A2989"/>
    <w:rsid w:val="005A3C88"/>
    <w:rsid w:val="005A4B01"/>
    <w:rsid w:val="005A56B9"/>
    <w:rsid w:val="005A5839"/>
    <w:rsid w:val="005B0E24"/>
    <w:rsid w:val="005B1CB5"/>
    <w:rsid w:val="005B477B"/>
    <w:rsid w:val="005B4A88"/>
    <w:rsid w:val="005B4DC9"/>
    <w:rsid w:val="005B7116"/>
    <w:rsid w:val="005C008C"/>
    <w:rsid w:val="005C0289"/>
    <w:rsid w:val="005C03F0"/>
    <w:rsid w:val="005C1AD3"/>
    <w:rsid w:val="005C3522"/>
    <w:rsid w:val="005C4302"/>
    <w:rsid w:val="005C4A0D"/>
    <w:rsid w:val="005D0EAD"/>
    <w:rsid w:val="005D1B47"/>
    <w:rsid w:val="005D21A7"/>
    <w:rsid w:val="005D4C3B"/>
    <w:rsid w:val="005D5479"/>
    <w:rsid w:val="005E0999"/>
    <w:rsid w:val="005E2388"/>
    <w:rsid w:val="005E462C"/>
    <w:rsid w:val="005E4B3B"/>
    <w:rsid w:val="005E6199"/>
    <w:rsid w:val="005E74F1"/>
    <w:rsid w:val="005F35B4"/>
    <w:rsid w:val="005F626A"/>
    <w:rsid w:val="005F7098"/>
    <w:rsid w:val="00600C5A"/>
    <w:rsid w:val="00600FC1"/>
    <w:rsid w:val="0060231F"/>
    <w:rsid w:val="00602A6B"/>
    <w:rsid w:val="006055C0"/>
    <w:rsid w:val="0060564D"/>
    <w:rsid w:val="00606335"/>
    <w:rsid w:val="00610E6E"/>
    <w:rsid w:val="0061206A"/>
    <w:rsid w:val="006120E9"/>
    <w:rsid w:val="006149D0"/>
    <w:rsid w:val="00616662"/>
    <w:rsid w:val="006174FB"/>
    <w:rsid w:val="00620380"/>
    <w:rsid w:val="00621298"/>
    <w:rsid w:val="00623C46"/>
    <w:rsid w:val="00623FB4"/>
    <w:rsid w:val="0062659F"/>
    <w:rsid w:val="00630D5F"/>
    <w:rsid w:val="00631968"/>
    <w:rsid w:val="006339A3"/>
    <w:rsid w:val="00633E20"/>
    <w:rsid w:val="006357E7"/>
    <w:rsid w:val="00635ABE"/>
    <w:rsid w:val="006364CA"/>
    <w:rsid w:val="00644C31"/>
    <w:rsid w:val="006467A7"/>
    <w:rsid w:val="00646A6B"/>
    <w:rsid w:val="006478CA"/>
    <w:rsid w:val="00652C9A"/>
    <w:rsid w:val="00653156"/>
    <w:rsid w:val="006533F2"/>
    <w:rsid w:val="00654000"/>
    <w:rsid w:val="00656300"/>
    <w:rsid w:val="00656973"/>
    <w:rsid w:val="00657E59"/>
    <w:rsid w:val="006600E4"/>
    <w:rsid w:val="0066392A"/>
    <w:rsid w:val="00666229"/>
    <w:rsid w:val="00667202"/>
    <w:rsid w:val="00672927"/>
    <w:rsid w:val="00672BF3"/>
    <w:rsid w:val="006732D5"/>
    <w:rsid w:val="0067469B"/>
    <w:rsid w:val="006761F0"/>
    <w:rsid w:val="006764E0"/>
    <w:rsid w:val="00676A96"/>
    <w:rsid w:val="00681923"/>
    <w:rsid w:val="00684D17"/>
    <w:rsid w:val="00687B63"/>
    <w:rsid w:val="006901FD"/>
    <w:rsid w:val="0069090F"/>
    <w:rsid w:val="00691895"/>
    <w:rsid w:val="006930A5"/>
    <w:rsid w:val="006955BE"/>
    <w:rsid w:val="00695FF8"/>
    <w:rsid w:val="006977E6"/>
    <w:rsid w:val="00697AAB"/>
    <w:rsid w:val="006A0CED"/>
    <w:rsid w:val="006A42AF"/>
    <w:rsid w:val="006A4BBF"/>
    <w:rsid w:val="006B3B2A"/>
    <w:rsid w:val="006B7893"/>
    <w:rsid w:val="006C1DA0"/>
    <w:rsid w:val="006C4D56"/>
    <w:rsid w:val="006C58F5"/>
    <w:rsid w:val="006C6D35"/>
    <w:rsid w:val="006C738A"/>
    <w:rsid w:val="006D2C34"/>
    <w:rsid w:val="006E0726"/>
    <w:rsid w:val="006E0EE5"/>
    <w:rsid w:val="006E105F"/>
    <w:rsid w:val="006E5F98"/>
    <w:rsid w:val="006E5FCB"/>
    <w:rsid w:val="006E6C22"/>
    <w:rsid w:val="006F1639"/>
    <w:rsid w:val="006F2CD8"/>
    <w:rsid w:val="006F3286"/>
    <w:rsid w:val="006F3352"/>
    <w:rsid w:val="006F4B5D"/>
    <w:rsid w:val="00702F5D"/>
    <w:rsid w:val="0070390E"/>
    <w:rsid w:val="0070431B"/>
    <w:rsid w:val="0070471E"/>
    <w:rsid w:val="00705602"/>
    <w:rsid w:val="0071012B"/>
    <w:rsid w:val="00710B2A"/>
    <w:rsid w:val="00714B1D"/>
    <w:rsid w:val="00714B86"/>
    <w:rsid w:val="00721BFA"/>
    <w:rsid w:val="007322EE"/>
    <w:rsid w:val="007324D6"/>
    <w:rsid w:val="00733519"/>
    <w:rsid w:val="007339D0"/>
    <w:rsid w:val="00733BAC"/>
    <w:rsid w:val="0074035D"/>
    <w:rsid w:val="00740E89"/>
    <w:rsid w:val="00742463"/>
    <w:rsid w:val="00742FC3"/>
    <w:rsid w:val="00744259"/>
    <w:rsid w:val="007449C5"/>
    <w:rsid w:val="007455C8"/>
    <w:rsid w:val="0074792A"/>
    <w:rsid w:val="007519F7"/>
    <w:rsid w:val="007521A6"/>
    <w:rsid w:val="007541D1"/>
    <w:rsid w:val="007544F2"/>
    <w:rsid w:val="00755C3C"/>
    <w:rsid w:val="00755D3C"/>
    <w:rsid w:val="00756CE0"/>
    <w:rsid w:val="00756FEF"/>
    <w:rsid w:val="00757DF1"/>
    <w:rsid w:val="00757E24"/>
    <w:rsid w:val="0076033A"/>
    <w:rsid w:val="00761FD5"/>
    <w:rsid w:val="0076281E"/>
    <w:rsid w:val="00763228"/>
    <w:rsid w:val="00770141"/>
    <w:rsid w:val="007718F9"/>
    <w:rsid w:val="00774721"/>
    <w:rsid w:val="00780796"/>
    <w:rsid w:val="00780FDF"/>
    <w:rsid w:val="007814A1"/>
    <w:rsid w:val="007826D7"/>
    <w:rsid w:val="00792233"/>
    <w:rsid w:val="0079285E"/>
    <w:rsid w:val="00793323"/>
    <w:rsid w:val="00794EB1"/>
    <w:rsid w:val="007957ED"/>
    <w:rsid w:val="00795D7D"/>
    <w:rsid w:val="0079624E"/>
    <w:rsid w:val="007967E3"/>
    <w:rsid w:val="0079681E"/>
    <w:rsid w:val="007A3FA6"/>
    <w:rsid w:val="007A4491"/>
    <w:rsid w:val="007A4CD6"/>
    <w:rsid w:val="007A5CE9"/>
    <w:rsid w:val="007A7790"/>
    <w:rsid w:val="007B1936"/>
    <w:rsid w:val="007B2475"/>
    <w:rsid w:val="007C17D4"/>
    <w:rsid w:val="007C2256"/>
    <w:rsid w:val="007C4436"/>
    <w:rsid w:val="007C4F16"/>
    <w:rsid w:val="007C5AFE"/>
    <w:rsid w:val="007D293E"/>
    <w:rsid w:val="007D3775"/>
    <w:rsid w:val="007D3B17"/>
    <w:rsid w:val="007D3D76"/>
    <w:rsid w:val="007D404D"/>
    <w:rsid w:val="007D435C"/>
    <w:rsid w:val="007D487D"/>
    <w:rsid w:val="007D5678"/>
    <w:rsid w:val="007D58E8"/>
    <w:rsid w:val="007E1BFE"/>
    <w:rsid w:val="007E1CEC"/>
    <w:rsid w:val="007E2F2D"/>
    <w:rsid w:val="007E2F5E"/>
    <w:rsid w:val="007E3E17"/>
    <w:rsid w:val="007E58D2"/>
    <w:rsid w:val="007E762F"/>
    <w:rsid w:val="007E772D"/>
    <w:rsid w:val="007E7791"/>
    <w:rsid w:val="007F0A67"/>
    <w:rsid w:val="007F5E8B"/>
    <w:rsid w:val="007F6C4D"/>
    <w:rsid w:val="007F6D82"/>
    <w:rsid w:val="007F7019"/>
    <w:rsid w:val="007F724C"/>
    <w:rsid w:val="00800C59"/>
    <w:rsid w:val="008040D4"/>
    <w:rsid w:val="00805B8B"/>
    <w:rsid w:val="00806349"/>
    <w:rsid w:val="00810DCF"/>
    <w:rsid w:val="008124BE"/>
    <w:rsid w:val="00813C9E"/>
    <w:rsid w:val="008144F6"/>
    <w:rsid w:val="008152F1"/>
    <w:rsid w:val="00816A42"/>
    <w:rsid w:val="008231B9"/>
    <w:rsid w:val="0082631A"/>
    <w:rsid w:val="00826AEF"/>
    <w:rsid w:val="008279F9"/>
    <w:rsid w:val="008303C2"/>
    <w:rsid w:val="00832717"/>
    <w:rsid w:val="008342FB"/>
    <w:rsid w:val="008343B4"/>
    <w:rsid w:val="008367A9"/>
    <w:rsid w:val="00837543"/>
    <w:rsid w:val="008405C3"/>
    <w:rsid w:val="008419B5"/>
    <w:rsid w:val="00841BF4"/>
    <w:rsid w:val="00842B85"/>
    <w:rsid w:val="008459B0"/>
    <w:rsid w:val="008461AA"/>
    <w:rsid w:val="00853C47"/>
    <w:rsid w:val="00854142"/>
    <w:rsid w:val="008570F8"/>
    <w:rsid w:val="0086274E"/>
    <w:rsid w:val="00864105"/>
    <w:rsid w:val="008657E1"/>
    <w:rsid w:val="008666F4"/>
    <w:rsid w:val="00867B59"/>
    <w:rsid w:val="00870285"/>
    <w:rsid w:val="00872AD5"/>
    <w:rsid w:val="00875C1B"/>
    <w:rsid w:val="008766D9"/>
    <w:rsid w:val="00891D20"/>
    <w:rsid w:val="00891F0C"/>
    <w:rsid w:val="00895AF1"/>
    <w:rsid w:val="00895E76"/>
    <w:rsid w:val="00896541"/>
    <w:rsid w:val="00897CD6"/>
    <w:rsid w:val="008A0DDA"/>
    <w:rsid w:val="008A1706"/>
    <w:rsid w:val="008A389B"/>
    <w:rsid w:val="008A4640"/>
    <w:rsid w:val="008A49E3"/>
    <w:rsid w:val="008A56F5"/>
    <w:rsid w:val="008B102F"/>
    <w:rsid w:val="008B25F2"/>
    <w:rsid w:val="008B5CC7"/>
    <w:rsid w:val="008B63A8"/>
    <w:rsid w:val="008B7340"/>
    <w:rsid w:val="008C48F7"/>
    <w:rsid w:val="008C4F5E"/>
    <w:rsid w:val="008C5BB6"/>
    <w:rsid w:val="008C6C38"/>
    <w:rsid w:val="008D1DCA"/>
    <w:rsid w:val="008D2765"/>
    <w:rsid w:val="008D2805"/>
    <w:rsid w:val="008D2AF1"/>
    <w:rsid w:val="008D45B1"/>
    <w:rsid w:val="008D481A"/>
    <w:rsid w:val="008D4D23"/>
    <w:rsid w:val="008D78EC"/>
    <w:rsid w:val="008D7A5D"/>
    <w:rsid w:val="008D7BBC"/>
    <w:rsid w:val="008E002F"/>
    <w:rsid w:val="008E2EE7"/>
    <w:rsid w:val="008E4213"/>
    <w:rsid w:val="008E5335"/>
    <w:rsid w:val="008F112B"/>
    <w:rsid w:val="008F2ACA"/>
    <w:rsid w:val="008F4FB2"/>
    <w:rsid w:val="008F52CE"/>
    <w:rsid w:val="008F5BB4"/>
    <w:rsid w:val="0090187E"/>
    <w:rsid w:val="00902294"/>
    <w:rsid w:val="00902E1D"/>
    <w:rsid w:val="00904C5A"/>
    <w:rsid w:val="00904C84"/>
    <w:rsid w:val="00906B4F"/>
    <w:rsid w:val="00906E7F"/>
    <w:rsid w:val="0090720A"/>
    <w:rsid w:val="009122F1"/>
    <w:rsid w:val="0091483B"/>
    <w:rsid w:val="00915272"/>
    <w:rsid w:val="0091640F"/>
    <w:rsid w:val="0091751B"/>
    <w:rsid w:val="00917777"/>
    <w:rsid w:val="00917A5A"/>
    <w:rsid w:val="00917B0B"/>
    <w:rsid w:val="00920413"/>
    <w:rsid w:val="009210CF"/>
    <w:rsid w:val="009211A9"/>
    <w:rsid w:val="00921220"/>
    <w:rsid w:val="009255D8"/>
    <w:rsid w:val="00925997"/>
    <w:rsid w:val="00925B45"/>
    <w:rsid w:val="00926E82"/>
    <w:rsid w:val="0092701D"/>
    <w:rsid w:val="00930259"/>
    <w:rsid w:val="009344D5"/>
    <w:rsid w:val="00941637"/>
    <w:rsid w:val="00942A4F"/>
    <w:rsid w:val="00943D11"/>
    <w:rsid w:val="00943D7D"/>
    <w:rsid w:val="0094490E"/>
    <w:rsid w:val="0094535E"/>
    <w:rsid w:val="009479DB"/>
    <w:rsid w:val="00950FBD"/>
    <w:rsid w:val="00953010"/>
    <w:rsid w:val="00956209"/>
    <w:rsid w:val="009601AB"/>
    <w:rsid w:val="0096036A"/>
    <w:rsid w:val="00961114"/>
    <w:rsid w:val="0096420D"/>
    <w:rsid w:val="00971D72"/>
    <w:rsid w:val="0097260B"/>
    <w:rsid w:val="009729C6"/>
    <w:rsid w:val="009743E3"/>
    <w:rsid w:val="0097528B"/>
    <w:rsid w:val="009807A0"/>
    <w:rsid w:val="00981443"/>
    <w:rsid w:val="00981AA4"/>
    <w:rsid w:val="009849D1"/>
    <w:rsid w:val="009866C9"/>
    <w:rsid w:val="00986908"/>
    <w:rsid w:val="009878B5"/>
    <w:rsid w:val="00991F17"/>
    <w:rsid w:val="009946C9"/>
    <w:rsid w:val="00994CB0"/>
    <w:rsid w:val="00996D0F"/>
    <w:rsid w:val="009A0B71"/>
    <w:rsid w:val="009A1301"/>
    <w:rsid w:val="009A165F"/>
    <w:rsid w:val="009A1C39"/>
    <w:rsid w:val="009A46C0"/>
    <w:rsid w:val="009A4858"/>
    <w:rsid w:val="009A4B17"/>
    <w:rsid w:val="009A5779"/>
    <w:rsid w:val="009B1731"/>
    <w:rsid w:val="009B1FC1"/>
    <w:rsid w:val="009B221D"/>
    <w:rsid w:val="009B397B"/>
    <w:rsid w:val="009B4B2C"/>
    <w:rsid w:val="009B5A98"/>
    <w:rsid w:val="009C5C04"/>
    <w:rsid w:val="009C6027"/>
    <w:rsid w:val="009C65A8"/>
    <w:rsid w:val="009C66FA"/>
    <w:rsid w:val="009C6F9B"/>
    <w:rsid w:val="009D034C"/>
    <w:rsid w:val="009D04BF"/>
    <w:rsid w:val="009D09C4"/>
    <w:rsid w:val="009D1B15"/>
    <w:rsid w:val="009D1FDD"/>
    <w:rsid w:val="009D4A61"/>
    <w:rsid w:val="009D57F2"/>
    <w:rsid w:val="009D7C94"/>
    <w:rsid w:val="009E0558"/>
    <w:rsid w:val="009E0A0D"/>
    <w:rsid w:val="009E17D5"/>
    <w:rsid w:val="009E4288"/>
    <w:rsid w:val="009E5649"/>
    <w:rsid w:val="009E5B01"/>
    <w:rsid w:val="009F1116"/>
    <w:rsid w:val="009F21F7"/>
    <w:rsid w:val="009F50B3"/>
    <w:rsid w:val="009F562B"/>
    <w:rsid w:val="009F6A9E"/>
    <w:rsid w:val="00A06173"/>
    <w:rsid w:val="00A076A9"/>
    <w:rsid w:val="00A079EB"/>
    <w:rsid w:val="00A1000F"/>
    <w:rsid w:val="00A114A2"/>
    <w:rsid w:val="00A13485"/>
    <w:rsid w:val="00A219C4"/>
    <w:rsid w:val="00A21CE2"/>
    <w:rsid w:val="00A24F23"/>
    <w:rsid w:val="00A262D0"/>
    <w:rsid w:val="00A32A0C"/>
    <w:rsid w:val="00A347E9"/>
    <w:rsid w:val="00A35461"/>
    <w:rsid w:val="00A40F40"/>
    <w:rsid w:val="00A42369"/>
    <w:rsid w:val="00A440F3"/>
    <w:rsid w:val="00A45675"/>
    <w:rsid w:val="00A46B79"/>
    <w:rsid w:val="00A54B6A"/>
    <w:rsid w:val="00A5506E"/>
    <w:rsid w:val="00A60C41"/>
    <w:rsid w:val="00A60C69"/>
    <w:rsid w:val="00A61069"/>
    <w:rsid w:val="00A61A37"/>
    <w:rsid w:val="00A628AE"/>
    <w:rsid w:val="00A63997"/>
    <w:rsid w:val="00A64397"/>
    <w:rsid w:val="00A657B0"/>
    <w:rsid w:val="00A66B97"/>
    <w:rsid w:val="00A71057"/>
    <w:rsid w:val="00A73911"/>
    <w:rsid w:val="00A7412B"/>
    <w:rsid w:val="00A743ED"/>
    <w:rsid w:val="00A74916"/>
    <w:rsid w:val="00A754C3"/>
    <w:rsid w:val="00A77132"/>
    <w:rsid w:val="00A81306"/>
    <w:rsid w:val="00A81D79"/>
    <w:rsid w:val="00A82A95"/>
    <w:rsid w:val="00A8344B"/>
    <w:rsid w:val="00A863FE"/>
    <w:rsid w:val="00A902B1"/>
    <w:rsid w:val="00A9224D"/>
    <w:rsid w:val="00A95318"/>
    <w:rsid w:val="00AA4457"/>
    <w:rsid w:val="00AA579E"/>
    <w:rsid w:val="00AA5B83"/>
    <w:rsid w:val="00AB33B7"/>
    <w:rsid w:val="00AB361F"/>
    <w:rsid w:val="00AB3C99"/>
    <w:rsid w:val="00AB4177"/>
    <w:rsid w:val="00AB4FF3"/>
    <w:rsid w:val="00AB7CA2"/>
    <w:rsid w:val="00AB7EE0"/>
    <w:rsid w:val="00AC0D5B"/>
    <w:rsid w:val="00AC2734"/>
    <w:rsid w:val="00AC2DD6"/>
    <w:rsid w:val="00AC2E97"/>
    <w:rsid w:val="00AC667B"/>
    <w:rsid w:val="00AC732A"/>
    <w:rsid w:val="00AD05FE"/>
    <w:rsid w:val="00AD3195"/>
    <w:rsid w:val="00AD3C05"/>
    <w:rsid w:val="00AD6FCC"/>
    <w:rsid w:val="00AE12F2"/>
    <w:rsid w:val="00AE4913"/>
    <w:rsid w:val="00AE4D5B"/>
    <w:rsid w:val="00AE6936"/>
    <w:rsid w:val="00AE79DB"/>
    <w:rsid w:val="00AF0023"/>
    <w:rsid w:val="00AF2F0C"/>
    <w:rsid w:val="00AF381F"/>
    <w:rsid w:val="00AF4521"/>
    <w:rsid w:val="00AF4B7A"/>
    <w:rsid w:val="00AF57CC"/>
    <w:rsid w:val="00AF785C"/>
    <w:rsid w:val="00B01270"/>
    <w:rsid w:val="00B0207D"/>
    <w:rsid w:val="00B06512"/>
    <w:rsid w:val="00B1114A"/>
    <w:rsid w:val="00B118EE"/>
    <w:rsid w:val="00B13B27"/>
    <w:rsid w:val="00B13B6D"/>
    <w:rsid w:val="00B1433D"/>
    <w:rsid w:val="00B14864"/>
    <w:rsid w:val="00B20441"/>
    <w:rsid w:val="00B2125A"/>
    <w:rsid w:val="00B22093"/>
    <w:rsid w:val="00B27268"/>
    <w:rsid w:val="00B4236D"/>
    <w:rsid w:val="00B43E73"/>
    <w:rsid w:val="00B45009"/>
    <w:rsid w:val="00B45691"/>
    <w:rsid w:val="00B4711C"/>
    <w:rsid w:val="00B47EDC"/>
    <w:rsid w:val="00B52276"/>
    <w:rsid w:val="00B526AF"/>
    <w:rsid w:val="00B5313B"/>
    <w:rsid w:val="00B53B5A"/>
    <w:rsid w:val="00B57053"/>
    <w:rsid w:val="00B577D7"/>
    <w:rsid w:val="00B610EB"/>
    <w:rsid w:val="00B641A0"/>
    <w:rsid w:val="00B70D5A"/>
    <w:rsid w:val="00B70FF7"/>
    <w:rsid w:val="00B71D45"/>
    <w:rsid w:val="00B725A2"/>
    <w:rsid w:val="00B729E2"/>
    <w:rsid w:val="00B72E18"/>
    <w:rsid w:val="00B750C5"/>
    <w:rsid w:val="00B759E9"/>
    <w:rsid w:val="00B75D5D"/>
    <w:rsid w:val="00B766F0"/>
    <w:rsid w:val="00B76C65"/>
    <w:rsid w:val="00B83B73"/>
    <w:rsid w:val="00B8475C"/>
    <w:rsid w:val="00B854E3"/>
    <w:rsid w:val="00B86D2A"/>
    <w:rsid w:val="00B87CE4"/>
    <w:rsid w:val="00B93D14"/>
    <w:rsid w:val="00B957DB"/>
    <w:rsid w:val="00B9715E"/>
    <w:rsid w:val="00B97EE9"/>
    <w:rsid w:val="00BA4DE7"/>
    <w:rsid w:val="00BA5333"/>
    <w:rsid w:val="00BA6265"/>
    <w:rsid w:val="00BA7B09"/>
    <w:rsid w:val="00BB0046"/>
    <w:rsid w:val="00BB3E77"/>
    <w:rsid w:val="00BB459C"/>
    <w:rsid w:val="00BB5FDA"/>
    <w:rsid w:val="00BC068C"/>
    <w:rsid w:val="00BC26F0"/>
    <w:rsid w:val="00BC409F"/>
    <w:rsid w:val="00BC484D"/>
    <w:rsid w:val="00BC5290"/>
    <w:rsid w:val="00BC6EF6"/>
    <w:rsid w:val="00BC7FA7"/>
    <w:rsid w:val="00BD05A6"/>
    <w:rsid w:val="00BD0F72"/>
    <w:rsid w:val="00BD2435"/>
    <w:rsid w:val="00BD30E2"/>
    <w:rsid w:val="00BD4BEF"/>
    <w:rsid w:val="00BD5195"/>
    <w:rsid w:val="00BD7AB5"/>
    <w:rsid w:val="00BE330A"/>
    <w:rsid w:val="00BE35A4"/>
    <w:rsid w:val="00BE61DE"/>
    <w:rsid w:val="00BE655F"/>
    <w:rsid w:val="00BE7DB7"/>
    <w:rsid w:val="00BF0095"/>
    <w:rsid w:val="00BF0875"/>
    <w:rsid w:val="00BF3C95"/>
    <w:rsid w:val="00BF6208"/>
    <w:rsid w:val="00BF749F"/>
    <w:rsid w:val="00C022D9"/>
    <w:rsid w:val="00C025CF"/>
    <w:rsid w:val="00C05512"/>
    <w:rsid w:val="00C11415"/>
    <w:rsid w:val="00C13344"/>
    <w:rsid w:val="00C15D05"/>
    <w:rsid w:val="00C204EE"/>
    <w:rsid w:val="00C2318A"/>
    <w:rsid w:val="00C2329F"/>
    <w:rsid w:val="00C246D5"/>
    <w:rsid w:val="00C3106E"/>
    <w:rsid w:val="00C31B46"/>
    <w:rsid w:val="00C31C17"/>
    <w:rsid w:val="00C32BB6"/>
    <w:rsid w:val="00C32F03"/>
    <w:rsid w:val="00C340DB"/>
    <w:rsid w:val="00C343CD"/>
    <w:rsid w:val="00C40E9C"/>
    <w:rsid w:val="00C42B20"/>
    <w:rsid w:val="00C43585"/>
    <w:rsid w:val="00C44A3E"/>
    <w:rsid w:val="00C4626C"/>
    <w:rsid w:val="00C46596"/>
    <w:rsid w:val="00C477BC"/>
    <w:rsid w:val="00C51651"/>
    <w:rsid w:val="00C519B6"/>
    <w:rsid w:val="00C51E63"/>
    <w:rsid w:val="00C51F4F"/>
    <w:rsid w:val="00C53529"/>
    <w:rsid w:val="00C564B7"/>
    <w:rsid w:val="00C56593"/>
    <w:rsid w:val="00C56C8D"/>
    <w:rsid w:val="00C60232"/>
    <w:rsid w:val="00C61BEB"/>
    <w:rsid w:val="00C64301"/>
    <w:rsid w:val="00C646B2"/>
    <w:rsid w:val="00C660DD"/>
    <w:rsid w:val="00C663E7"/>
    <w:rsid w:val="00C67DB3"/>
    <w:rsid w:val="00C713AA"/>
    <w:rsid w:val="00C72890"/>
    <w:rsid w:val="00C75F3B"/>
    <w:rsid w:val="00C762A2"/>
    <w:rsid w:val="00C81BD4"/>
    <w:rsid w:val="00C81D85"/>
    <w:rsid w:val="00C82FE7"/>
    <w:rsid w:val="00C832EA"/>
    <w:rsid w:val="00C86BEA"/>
    <w:rsid w:val="00C8797B"/>
    <w:rsid w:val="00C93F2B"/>
    <w:rsid w:val="00C96329"/>
    <w:rsid w:val="00CA079E"/>
    <w:rsid w:val="00CA1BC0"/>
    <w:rsid w:val="00CA2364"/>
    <w:rsid w:val="00CA273C"/>
    <w:rsid w:val="00CA5627"/>
    <w:rsid w:val="00CB0649"/>
    <w:rsid w:val="00CB56BD"/>
    <w:rsid w:val="00CC120A"/>
    <w:rsid w:val="00CC1ECA"/>
    <w:rsid w:val="00CC2AD0"/>
    <w:rsid w:val="00CD0D18"/>
    <w:rsid w:val="00CD30B8"/>
    <w:rsid w:val="00CD6942"/>
    <w:rsid w:val="00CD719F"/>
    <w:rsid w:val="00CE16F7"/>
    <w:rsid w:val="00CE171A"/>
    <w:rsid w:val="00CE4935"/>
    <w:rsid w:val="00CE5879"/>
    <w:rsid w:val="00CF0525"/>
    <w:rsid w:val="00CF4880"/>
    <w:rsid w:val="00CF7283"/>
    <w:rsid w:val="00D003EA"/>
    <w:rsid w:val="00D01E84"/>
    <w:rsid w:val="00D05FFD"/>
    <w:rsid w:val="00D10874"/>
    <w:rsid w:val="00D10CA5"/>
    <w:rsid w:val="00D11DCF"/>
    <w:rsid w:val="00D125F1"/>
    <w:rsid w:val="00D13049"/>
    <w:rsid w:val="00D146C8"/>
    <w:rsid w:val="00D1620C"/>
    <w:rsid w:val="00D21F32"/>
    <w:rsid w:val="00D2217B"/>
    <w:rsid w:val="00D27B41"/>
    <w:rsid w:val="00D3176D"/>
    <w:rsid w:val="00D3183F"/>
    <w:rsid w:val="00D31D93"/>
    <w:rsid w:val="00D32C6A"/>
    <w:rsid w:val="00D346B0"/>
    <w:rsid w:val="00D37A19"/>
    <w:rsid w:val="00D41628"/>
    <w:rsid w:val="00D47413"/>
    <w:rsid w:val="00D53016"/>
    <w:rsid w:val="00D536F8"/>
    <w:rsid w:val="00D54973"/>
    <w:rsid w:val="00D55ACE"/>
    <w:rsid w:val="00D613D4"/>
    <w:rsid w:val="00D6168D"/>
    <w:rsid w:val="00D6534B"/>
    <w:rsid w:val="00D66B0D"/>
    <w:rsid w:val="00D708AD"/>
    <w:rsid w:val="00D71959"/>
    <w:rsid w:val="00D72665"/>
    <w:rsid w:val="00D735A6"/>
    <w:rsid w:val="00D74417"/>
    <w:rsid w:val="00D74B4F"/>
    <w:rsid w:val="00D75438"/>
    <w:rsid w:val="00D759B8"/>
    <w:rsid w:val="00D7696D"/>
    <w:rsid w:val="00D77C27"/>
    <w:rsid w:val="00D82043"/>
    <w:rsid w:val="00D82DB6"/>
    <w:rsid w:val="00D8349D"/>
    <w:rsid w:val="00D87E7C"/>
    <w:rsid w:val="00D9102C"/>
    <w:rsid w:val="00D912C7"/>
    <w:rsid w:val="00D91FA8"/>
    <w:rsid w:val="00D92DAE"/>
    <w:rsid w:val="00D95430"/>
    <w:rsid w:val="00D9582E"/>
    <w:rsid w:val="00D96A5E"/>
    <w:rsid w:val="00DA249B"/>
    <w:rsid w:val="00DA270E"/>
    <w:rsid w:val="00DA3FFE"/>
    <w:rsid w:val="00DB1237"/>
    <w:rsid w:val="00DB1618"/>
    <w:rsid w:val="00DB2672"/>
    <w:rsid w:val="00DB59B1"/>
    <w:rsid w:val="00DC0968"/>
    <w:rsid w:val="00DC5AF0"/>
    <w:rsid w:val="00DC726D"/>
    <w:rsid w:val="00DD0BC6"/>
    <w:rsid w:val="00DD1A3C"/>
    <w:rsid w:val="00DD421A"/>
    <w:rsid w:val="00DD7645"/>
    <w:rsid w:val="00DE0CBC"/>
    <w:rsid w:val="00DE5886"/>
    <w:rsid w:val="00DF0B61"/>
    <w:rsid w:val="00DF0CB6"/>
    <w:rsid w:val="00DF2175"/>
    <w:rsid w:val="00DF37D5"/>
    <w:rsid w:val="00DF398B"/>
    <w:rsid w:val="00DF464F"/>
    <w:rsid w:val="00DF4B40"/>
    <w:rsid w:val="00DF671D"/>
    <w:rsid w:val="00DF72BC"/>
    <w:rsid w:val="00E0004E"/>
    <w:rsid w:val="00E0032C"/>
    <w:rsid w:val="00E01540"/>
    <w:rsid w:val="00E0159E"/>
    <w:rsid w:val="00E01F91"/>
    <w:rsid w:val="00E0350C"/>
    <w:rsid w:val="00E06522"/>
    <w:rsid w:val="00E12C9C"/>
    <w:rsid w:val="00E166B8"/>
    <w:rsid w:val="00E173BF"/>
    <w:rsid w:val="00E20E36"/>
    <w:rsid w:val="00E2276C"/>
    <w:rsid w:val="00E240F0"/>
    <w:rsid w:val="00E248EE"/>
    <w:rsid w:val="00E2659C"/>
    <w:rsid w:val="00E2792C"/>
    <w:rsid w:val="00E30036"/>
    <w:rsid w:val="00E310E2"/>
    <w:rsid w:val="00E31450"/>
    <w:rsid w:val="00E31F5A"/>
    <w:rsid w:val="00E32D95"/>
    <w:rsid w:val="00E3670A"/>
    <w:rsid w:val="00E40308"/>
    <w:rsid w:val="00E40C54"/>
    <w:rsid w:val="00E47FD0"/>
    <w:rsid w:val="00E53A18"/>
    <w:rsid w:val="00E56807"/>
    <w:rsid w:val="00E60A6F"/>
    <w:rsid w:val="00E64377"/>
    <w:rsid w:val="00E66340"/>
    <w:rsid w:val="00E71793"/>
    <w:rsid w:val="00E75D49"/>
    <w:rsid w:val="00E77AB2"/>
    <w:rsid w:val="00E81D56"/>
    <w:rsid w:val="00E8238D"/>
    <w:rsid w:val="00E84FF2"/>
    <w:rsid w:val="00E854CC"/>
    <w:rsid w:val="00E8552F"/>
    <w:rsid w:val="00E904E6"/>
    <w:rsid w:val="00E92227"/>
    <w:rsid w:val="00E925C6"/>
    <w:rsid w:val="00E92E0E"/>
    <w:rsid w:val="00E93152"/>
    <w:rsid w:val="00E939F3"/>
    <w:rsid w:val="00E95185"/>
    <w:rsid w:val="00E952A3"/>
    <w:rsid w:val="00EA0C7A"/>
    <w:rsid w:val="00EA1B92"/>
    <w:rsid w:val="00EA4634"/>
    <w:rsid w:val="00EA6E5C"/>
    <w:rsid w:val="00EA7F99"/>
    <w:rsid w:val="00EB0F28"/>
    <w:rsid w:val="00EB749A"/>
    <w:rsid w:val="00EC002A"/>
    <w:rsid w:val="00EC0085"/>
    <w:rsid w:val="00EC2493"/>
    <w:rsid w:val="00EC36AB"/>
    <w:rsid w:val="00EC7295"/>
    <w:rsid w:val="00EC7C9B"/>
    <w:rsid w:val="00ED27D9"/>
    <w:rsid w:val="00ED3C41"/>
    <w:rsid w:val="00ED4924"/>
    <w:rsid w:val="00ED5CA7"/>
    <w:rsid w:val="00ED7BE4"/>
    <w:rsid w:val="00EE2434"/>
    <w:rsid w:val="00EE3D1A"/>
    <w:rsid w:val="00EE422B"/>
    <w:rsid w:val="00EE4D95"/>
    <w:rsid w:val="00EE5749"/>
    <w:rsid w:val="00EE59C7"/>
    <w:rsid w:val="00EE6F66"/>
    <w:rsid w:val="00EF381C"/>
    <w:rsid w:val="00EF4757"/>
    <w:rsid w:val="00EF7203"/>
    <w:rsid w:val="00F007A3"/>
    <w:rsid w:val="00F01636"/>
    <w:rsid w:val="00F02ADB"/>
    <w:rsid w:val="00F02B44"/>
    <w:rsid w:val="00F030B6"/>
    <w:rsid w:val="00F04970"/>
    <w:rsid w:val="00F04B59"/>
    <w:rsid w:val="00F10ADB"/>
    <w:rsid w:val="00F144ED"/>
    <w:rsid w:val="00F15E48"/>
    <w:rsid w:val="00F200AE"/>
    <w:rsid w:val="00F22803"/>
    <w:rsid w:val="00F24984"/>
    <w:rsid w:val="00F2523C"/>
    <w:rsid w:val="00F25803"/>
    <w:rsid w:val="00F3074F"/>
    <w:rsid w:val="00F31EEB"/>
    <w:rsid w:val="00F3201F"/>
    <w:rsid w:val="00F332A8"/>
    <w:rsid w:val="00F34A1C"/>
    <w:rsid w:val="00F34DD0"/>
    <w:rsid w:val="00F37C8A"/>
    <w:rsid w:val="00F40AB3"/>
    <w:rsid w:val="00F42418"/>
    <w:rsid w:val="00F424FD"/>
    <w:rsid w:val="00F452EF"/>
    <w:rsid w:val="00F51239"/>
    <w:rsid w:val="00F51D14"/>
    <w:rsid w:val="00F520D3"/>
    <w:rsid w:val="00F571C6"/>
    <w:rsid w:val="00F62742"/>
    <w:rsid w:val="00F6489B"/>
    <w:rsid w:val="00F65956"/>
    <w:rsid w:val="00F668FD"/>
    <w:rsid w:val="00F66FB7"/>
    <w:rsid w:val="00F6704E"/>
    <w:rsid w:val="00F67F1E"/>
    <w:rsid w:val="00F724F6"/>
    <w:rsid w:val="00F73B45"/>
    <w:rsid w:val="00F75A67"/>
    <w:rsid w:val="00F80F5C"/>
    <w:rsid w:val="00F82462"/>
    <w:rsid w:val="00F827DD"/>
    <w:rsid w:val="00F83176"/>
    <w:rsid w:val="00F85FDE"/>
    <w:rsid w:val="00F86D7E"/>
    <w:rsid w:val="00F87FB8"/>
    <w:rsid w:val="00F91130"/>
    <w:rsid w:val="00F91E41"/>
    <w:rsid w:val="00F94D2D"/>
    <w:rsid w:val="00F95F06"/>
    <w:rsid w:val="00FA1561"/>
    <w:rsid w:val="00FA15B7"/>
    <w:rsid w:val="00FA1DC8"/>
    <w:rsid w:val="00FA6D42"/>
    <w:rsid w:val="00FB36D8"/>
    <w:rsid w:val="00FB485E"/>
    <w:rsid w:val="00FB5396"/>
    <w:rsid w:val="00FB5414"/>
    <w:rsid w:val="00FC1B6A"/>
    <w:rsid w:val="00FC213B"/>
    <w:rsid w:val="00FC422D"/>
    <w:rsid w:val="00FC6CB6"/>
    <w:rsid w:val="00FD2E25"/>
    <w:rsid w:val="00FD3424"/>
    <w:rsid w:val="00FD5C7B"/>
    <w:rsid w:val="00FD6528"/>
    <w:rsid w:val="00FE113E"/>
    <w:rsid w:val="00FE1BA0"/>
    <w:rsid w:val="00FE1C9B"/>
    <w:rsid w:val="00FE3C28"/>
    <w:rsid w:val="00FE56A8"/>
    <w:rsid w:val="00FE5A1A"/>
    <w:rsid w:val="00FF036A"/>
    <w:rsid w:val="00FF0D41"/>
    <w:rsid w:val="00FF130F"/>
    <w:rsid w:val="00FF3CCC"/>
    <w:rsid w:val="00FF3E96"/>
    <w:rsid w:val="00FF5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FB629D-F2E2-422F-95D8-2014D681A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879"/>
    <w:rPr>
      <w:rFonts w:ascii="Times New Roman" w:eastAsia="Times New Roman" w:hAnsi="Times New Roman"/>
      <w:sz w:val="24"/>
      <w:szCs w:val="24"/>
    </w:rPr>
  </w:style>
  <w:style w:type="paragraph" w:styleId="1">
    <w:name w:val="heading 1"/>
    <w:basedOn w:val="a"/>
    <w:next w:val="a"/>
    <w:link w:val="10"/>
    <w:uiPriority w:val="9"/>
    <w:qFormat/>
    <w:rsid w:val="00CE5879"/>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CE5879"/>
    <w:pPr>
      <w:keepNext/>
      <w:spacing w:before="240" w:after="60"/>
      <w:outlineLvl w:val="1"/>
    </w:pPr>
    <w:rPr>
      <w:rFonts w:ascii="Arial" w:hAnsi="Arial"/>
      <w:b/>
      <w:bCs/>
      <w:i/>
      <w:iCs/>
      <w:sz w:val="28"/>
      <w:szCs w:val="28"/>
      <w:lang w:val="x-none"/>
    </w:rPr>
  </w:style>
  <w:style w:type="paragraph" w:styleId="3">
    <w:name w:val="heading 3"/>
    <w:aliases w:val="h3,Head 3,l3+toc 3,CT,Sub-section Title,l3"/>
    <w:basedOn w:val="a"/>
    <w:next w:val="a"/>
    <w:link w:val="31"/>
    <w:qFormat/>
    <w:rsid w:val="00CE5879"/>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qFormat/>
    <w:rsid w:val="00CE5879"/>
    <w:pPr>
      <w:keepNext/>
      <w:jc w:val="center"/>
      <w:outlineLvl w:val="3"/>
    </w:pPr>
    <w:rPr>
      <w:b/>
      <w:bCs/>
      <w:sz w:val="36"/>
      <w:szCs w:val="36"/>
    </w:rPr>
  </w:style>
  <w:style w:type="paragraph" w:styleId="5">
    <w:name w:val="heading 5"/>
    <w:aliases w:val="_Подпункт"/>
    <w:basedOn w:val="a"/>
    <w:next w:val="a"/>
    <w:link w:val="50"/>
    <w:qFormat/>
    <w:rsid w:val="00CE5879"/>
    <w:pPr>
      <w:keepNext/>
      <w:jc w:val="center"/>
      <w:outlineLvl w:val="4"/>
    </w:pPr>
    <w:rPr>
      <w:b/>
      <w:bCs/>
    </w:rPr>
  </w:style>
  <w:style w:type="paragraph" w:styleId="6">
    <w:name w:val="heading 6"/>
    <w:basedOn w:val="a"/>
    <w:next w:val="a"/>
    <w:link w:val="60"/>
    <w:qFormat/>
    <w:rsid w:val="00CE5879"/>
    <w:pPr>
      <w:numPr>
        <w:ilvl w:val="5"/>
        <w:numId w:val="1"/>
      </w:numPr>
      <w:spacing w:before="240" w:after="60"/>
      <w:jc w:val="both"/>
      <w:outlineLvl w:val="5"/>
    </w:pPr>
    <w:rPr>
      <w:i/>
      <w:iCs/>
      <w:sz w:val="22"/>
      <w:szCs w:val="22"/>
    </w:rPr>
  </w:style>
  <w:style w:type="paragraph" w:styleId="7">
    <w:name w:val="heading 7"/>
    <w:basedOn w:val="a"/>
    <w:next w:val="a"/>
    <w:link w:val="70"/>
    <w:qFormat/>
    <w:rsid w:val="00CE5879"/>
    <w:pPr>
      <w:keepNext/>
      <w:keepLines/>
      <w:widowControl w:val="0"/>
      <w:suppressLineNumbers/>
      <w:suppressAutoHyphens/>
      <w:outlineLvl w:val="6"/>
    </w:pPr>
    <w:rPr>
      <w:b/>
      <w:bCs/>
    </w:rPr>
  </w:style>
  <w:style w:type="paragraph" w:styleId="8">
    <w:name w:val="heading 8"/>
    <w:basedOn w:val="a"/>
    <w:next w:val="a"/>
    <w:link w:val="80"/>
    <w:qFormat/>
    <w:rsid w:val="00CE5879"/>
    <w:pPr>
      <w:keepNext/>
      <w:ind w:left="-108" w:right="-108"/>
      <w:jc w:val="center"/>
      <w:outlineLvl w:val="7"/>
    </w:pPr>
    <w:rPr>
      <w:b/>
      <w:bCs/>
    </w:rPr>
  </w:style>
  <w:style w:type="paragraph" w:styleId="9">
    <w:name w:val="heading 9"/>
    <w:basedOn w:val="a"/>
    <w:next w:val="a"/>
    <w:link w:val="90"/>
    <w:qFormat/>
    <w:rsid w:val="00CE5879"/>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E5879"/>
    <w:rPr>
      <w:rFonts w:ascii="Arial" w:eastAsia="Times New Roman" w:hAnsi="Arial" w:cs="Arial"/>
      <w:b/>
      <w:bCs/>
      <w:kern w:val="32"/>
      <w:sz w:val="32"/>
      <w:szCs w:val="32"/>
      <w:lang w:eastAsia="ru-RU"/>
    </w:rPr>
  </w:style>
  <w:style w:type="character" w:customStyle="1" w:styleId="20">
    <w:name w:val="Заголовок 2 Знак"/>
    <w:uiPriority w:val="9"/>
    <w:semiHidden/>
    <w:rsid w:val="00CE5879"/>
    <w:rPr>
      <w:rFonts w:ascii="Calibri Light" w:eastAsia="Times New Roman" w:hAnsi="Calibri Light" w:cs="Times New Roman"/>
      <w:color w:val="2E74B5"/>
      <w:sz w:val="26"/>
      <w:szCs w:val="26"/>
      <w:lang w:eastAsia="ru-RU"/>
    </w:rPr>
  </w:style>
  <w:style w:type="character" w:customStyle="1" w:styleId="30">
    <w:name w:val="Заголовок 3 Знак"/>
    <w:rsid w:val="00CE5879"/>
    <w:rPr>
      <w:rFonts w:ascii="Calibri Light" w:eastAsia="Times New Roman" w:hAnsi="Calibri Light" w:cs="Times New Roman"/>
      <w:color w:val="1F4D78"/>
      <w:sz w:val="24"/>
      <w:szCs w:val="24"/>
      <w:lang w:eastAsia="ru-RU"/>
    </w:rPr>
  </w:style>
  <w:style w:type="character" w:customStyle="1" w:styleId="40">
    <w:name w:val="Заголовок 4 Знак"/>
    <w:aliases w:val="Параграф Знак"/>
    <w:link w:val="4"/>
    <w:rsid w:val="00CE587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rsid w:val="00CE5879"/>
    <w:rPr>
      <w:rFonts w:ascii="Times New Roman" w:eastAsia="Times New Roman" w:hAnsi="Times New Roman" w:cs="Times New Roman"/>
      <w:b/>
      <w:bCs/>
      <w:sz w:val="24"/>
      <w:szCs w:val="24"/>
      <w:lang w:eastAsia="ru-RU"/>
    </w:rPr>
  </w:style>
  <w:style w:type="character" w:customStyle="1" w:styleId="60">
    <w:name w:val="Заголовок 6 Знак"/>
    <w:link w:val="6"/>
    <w:rsid w:val="00CE5879"/>
    <w:rPr>
      <w:rFonts w:ascii="Times New Roman" w:eastAsia="Times New Roman" w:hAnsi="Times New Roman" w:cs="Times New Roman"/>
      <w:i/>
      <w:iCs/>
      <w:lang w:eastAsia="ru-RU"/>
    </w:rPr>
  </w:style>
  <w:style w:type="character" w:customStyle="1" w:styleId="70">
    <w:name w:val="Заголовок 7 Знак"/>
    <w:link w:val="7"/>
    <w:rsid w:val="00CE5879"/>
    <w:rPr>
      <w:rFonts w:ascii="Times New Roman" w:eastAsia="Times New Roman" w:hAnsi="Times New Roman" w:cs="Times New Roman"/>
      <w:b/>
      <w:bCs/>
      <w:sz w:val="24"/>
      <w:szCs w:val="24"/>
      <w:lang w:eastAsia="ru-RU"/>
    </w:rPr>
  </w:style>
  <w:style w:type="character" w:customStyle="1" w:styleId="80">
    <w:name w:val="Заголовок 8 Знак"/>
    <w:link w:val="8"/>
    <w:rsid w:val="00CE5879"/>
    <w:rPr>
      <w:rFonts w:ascii="Times New Roman" w:eastAsia="Times New Roman" w:hAnsi="Times New Roman" w:cs="Times New Roman"/>
      <w:b/>
      <w:bCs/>
      <w:sz w:val="24"/>
      <w:szCs w:val="24"/>
      <w:lang w:eastAsia="ru-RU"/>
    </w:rPr>
  </w:style>
  <w:style w:type="character" w:customStyle="1" w:styleId="90">
    <w:name w:val="Заголовок 9 Знак"/>
    <w:link w:val="9"/>
    <w:rsid w:val="00CE5879"/>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E587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E5879"/>
    <w:rPr>
      <w:rFonts w:ascii="Arial" w:eastAsia="Times New Roman" w:hAnsi="Arial" w:cs="Arial"/>
      <w:b/>
      <w:bCs/>
      <w:sz w:val="26"/>
      <w:szCs w:val="26"/>
      <w:lang w:eastAsia="ru-RU"/>
    </w:rPr>
  </w:style>
  <w:style w:type="character" w:customStyle="1" w:styleId="Heading1Char">
    <w:name w:val="Heading 1 Char"/>
    <w:locked/>
    <w:rsid w:val="00CE587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E5879"/>
    <w:rPr>
      <w:rFonts w:cs="Times New Roman"/>
      <w:b/>
      <w:bCs/>
      <w:sz w:val="24"/>
      <w:szCs w:val="24"/>
      <w:lang w:val="ru-RU" w:eastAsia="ru-RU"/>
    </w:rPr>
  </w:style>
  <w:style w:type="paragraph" w:styleId="a3">
    <w:name w:val="Body Text"/>
    <w:aliases w:val="Список 1,Body Text Char"/>
    <w:basedOn w:val="a"/>
    <w:link w:val="a4"/>
    <w:uiPriority w:val="99"/>
    <w:rsid w:val="00CE5879"/>
    <w:pPr>
      <w:jc w:val="both"/>
    </w:pPr>
    <w:rPr>
      <w:sz w:val="28"/>
      <w:szCs w:val="28"/>
    </w:rPr>
  </w:style>
  <w:style w:type="character" w:customStyle="1" w:styleId="a4">
    <w:name w:val="Основной текст Знак"/>
    <w:aliases w:val="Список 1 Знак,Body Text Char Знак"/>
    <w:link w:val="a3"/>
    <w:uiPriority w:val="99"/>
    <w:rsid w:val="00CE5879"/>
    <w:rPr>
      <w:rFonts w:ascii="Times New Roman" w:eastAsia="Times New Roman" w:hAnsi="Times New Roman" w:cs="Times New Roman"/>
      <w:sz w:val="28"/>
      <w:szCs w:val="28"/>
      <w:lang w:eastAsia="ru-RU"/>
    </w:rPr>
  </w:style>
  <w:style w:type="paragraph" w:customStyle="1" w:styleId="22">
    <w:name w:val="Стиль2"/>
    <w:basedOn w:val="23"/>
    <w:rsid w:val="00CE587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CE5879"/>
    <w:pPr>
      <w:tabs>
        <w:tab w:val="num" w:pos="360"/>
        <w:tab w:val="num" w:pos="432"/>
      </w:tabs>
      <w:ind w:left="432" w:hanging="432"/>
    </w:pPr>
    <w:rPr>
      <w:sz w:val="20"/>
      <w:szCs w:val="20"/>
    </w:rPr>
  </w:style>
  <w:style w:type="paragraph" w:customStyle="1" w:styleId="32">
    <w:name w:val="Стиль3"/>
    <w:basedOn w:val="24"/>
    <w:rsid w:val="00CE587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CE5879"/>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CE587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CE5879"/>
    <w:pPr>
      <w:widowControl w:val="0"/>
      <w:tabs>
        <w:tab w:val="clear" w:pos="720"/>
        <w:tab w:val="num" w:pos="227"/>
      </w:tabs>
      <w:autoSpaceDE/>
      <w:autoSpaceDN/>
      <w:spacing w:before="0"/>
      <w:ind w:left="0" w:firstLine="0"/>
      <w:textAlignment w:val="baseline"/>
    </w:pPr>
    <w:rPr>
      <w:lang w:val="x-none"/>
    </w:rPr>
  </w:style>
  <w:style w:type="character" w:customStyle="1" w:styleId="34">
    <w:name w:val="Стиль3 Знак Знак Знак"/>
    <w:link w:val="33"/>
    <w:locked/>
    <w:rsid w:val="00CE5879"/>
    <w:rPr>
      <w:rFonts w:ascii="Times New Roman" w:eastAsia="Times New Roman" w:hAnsi="Times New Roman" w:cs="Times New Roman"/>
      <w:sz w:val="24"/>
      <w:szCs w:val="24"/>
      <w:lang w:eastAsia="ru-RU"/>
    </w:rPr>
  </w:style>
  <w:style w:type="paragraph" w:customStyle="1" w:styleId="35">
    <w:name w:val="Стиль3 Знак"/>
    <w:basedOn w:val="24"/>
    <w:rsid w:val="00CE587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CE5879"/>
    <w:pPr>
      <w:spacing w:before="120"/>
      <w:ind w:firstLine="720"/>
      <w:jc w:val="both"/>
    </w:pPr>
    <w:rPr>
      <w:rFonts w:ascii="Arial" w:hAnsi="Arial" w:cs="Arial"/>
      <w:lang w:eastAsia="en-US"/>
    </w:rPr>
  </w:style>
  <w:style w:type="paragraph" w:customStyle="1" w:styleId="ConsPlusNormal">
    <w:name w:val="ConsPlusNormal"/>
    <w:link w:val="ConsPlusNormal0"/>
    <w:rsid w:val="00CE5879"/>
    <w:pPr>
      <w:widowControl w:val="0"/>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locked/>
    <w:rsid w:val="00CE5879"/>
    <w:rPr>
      <w:rFonts w:ascii="Arial" w:eastAsia="Times New Roman" w:hAnsi="Arial" w:cs="Arial"/>
      <w:sz w:val="22"/>
      <w:szCs w:val="22"/>
      <w:lang w:eastAsia="ru-RU" w:bidi="ar-SA"/>
    </w:rPr>
  </w:style>
  <w:style w:type="paragraph" w:customStyle="1" w:styleId="ConsNormal">
    <w:name w:val="ConsNormal"/>
    <w:link w:val="ConsNormal0"/>
    <w:rsid w:val="00CE5879"/>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CE5879"/>
    <w:rPr>
      <w:rFonts w:ascii="Arial" w:eastAsia="Times New Roman" w:hAnsi="Arial" w:cs="Arial"/>
      <w:sz w:val="22"/>
      <w:szCs w:val="22"/>
      <w:lang w:eastAsia="ru-RU" w:bidi="ar-SA"/>
    </w:rPr>
  </w:style>
  <w:style w:type="paragraph" w:styleId="a5">
    <w:name w:val="Normal (Web)"/>
    <w:basedOn w:val="a"/>
    <w:uiPriority w:val="99"/>
    <w:rsid w:val="00CE5879"/>
    <w:pPr>
      <w:spacing w:before="100" w:beforeAutospacing="1" w:after="100" w:afterAutospacing="1"/>
    </w:pPr>
  </w:style>
  <w:style w:type="character" w:styleId="a6">
    <w:name w:val="Hyperlink"/>
    <w:rsid w:val="00CE5879"/>
    <w:rPr>
      <w:rFonts w:cs="Times New Roman"/>
      <w:color w:val="0000FF"/>
      <w:u w:val="single"/>
    </w:rPr>
  </w:style>
  <w:style w:type="character" w:styleId="a7">
    <w:name w:val="page number"/>
    <w:rsid w:val="00CE5879"/>
    <w:rPr>
      <w:rFonts w:cs="Times New Roman"/>
    </w:rPr>
  </w:style>
  <w:style w:type="paragraph" w:styleId="a8">
    <w:name w:val="Body Text Indent"/>
    <w:aliases w:val="текст"/>
    <w:basedOn w:val="a"/>
    <w:link w:val="a9"/>
    <w:rsid w:val="00CE5879"/>
    <w:pPr>
      <w:numPr>
        <w:ilvl w:val="2"/>
      </w:numPr>
      <w:tabs>
        <w:tab w:val="num" w:pos="0"/>
        <w:tab w:val="num" w:pos="1080"/>
      </w:tabs>
      <w:ind w:firstLine="709"/>
      <w:jc w:val="both"/>
    </w:pPr>
    <w:rPr>
      <w:sz w:val="28"/>
      <w:szCs w:val="28"/>
    </w:rPr>
  </w:style>
  <w:style w:type="character" w:customStyle="1" w:styleId="a9">
    <w:name w:val="Основной текст с отступом Знак"/>
    <w:aliases w:val="текст Знак"/>
    <w:link w:val="a8"/>
    <w:rsid w:val="00CE5879"/>
    <w:rPr>
      <w:rFonts w:ascii="Times New Roman" w:eastAsia="Times New Roman" w:hAnsi="Times New Roman" w:cs="Times New Roman"/>
      <w:sz w:val="28"/>
      <w:szCs w:val="28"/>
      <w:lang w:eastAsia="ru-RU"/>
    </w:rPr>
  </w:style>
  <w:style w:type="paragraph" w:customStyle="1" w:styleId="2-11">
    <w:name w:val="2-11"/>
    <w:basedOn w:val="a"/>
    <w:rsid w:val="00CE5879"/>
    <w:pPr>
      <w:spacing w:after="60"/>
      <w:jc w:val="both"/>
    </w:pPr>
  </w:style>
  <w:style w:type="paragraph" w:styleId="36">
    <w:name w:val="Body Text Indent 3"/>
    <w:aliases w:val="Знак2"/>
    <w:basedOn w:val="a"/>
    <w:link w:val="37"/>
    <w:rsid w:val="00CE5879"/>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rsid w:val="00CE5879"/>
    <w:rPr>
      <w:rFonts w:ascii="Times New Roman" w:eastAsia="Times New Roman" w:hAnsi="Times New Roman" w:cs="Times New Roman"/>
      <w:sz w:val="28"/>
      <w:szCs w:val="28"/>
      <w:lang w:eastAsia="ru-RU"/>
    </w:rPr>
  </w:style>
  <w:style w:type="paragraph" w:customStyle="1" w:styleId="38">
    <w:name w:val="3"/>
    <w:basedOn w:val="a"/>
    <w:rsid w:val="00CE5879"/>
    <w:pPr>
      <w:jc w:val="both"/>
    </w:pPr>
  </w:style>
  <w:style w:type="paragraph" w:customStyle="1" w:styleId="FR1">
    <w:name w:val="FR1"/>
    <w:rsid w:val="00CE5879"/>
    <w:pPr>
      <w:widowControl w:val="0"/>
      <w:autoSpaceDE w:val="0"/>
      <w:autoSpaceDN w:val="0"/>
      <w:ind w:firstLine="420"/>
    </w:pPr>
    <w:rPr>
      <w:rFonts w:ascii="Arial" w:eastAsia="Times New Roman" w:hAnsi="Arial" w:cs="Arial"/>
    </w:rPr>
  </w:style>
  <w:style w:type="paragraph" w:styleId="aa">
    <w:name w:val="footnote text"/>
    <w:basedOn w:val="a"/>
    <w:link w:val="ab"/>
    <w:semiHidden/>
    <w:rsid w:val="00CE5879"/>
    <w:pPr>
      <w:spacing w:after="60"/>
      <w:jc w:val="both"/>
    </w:pPr>
    <w:rPr>
      <w:sz w:val="20"/>
      <w:szCs w:val="20"/>
    </w:rPr>
  </w:style>
  <w:style w:type="character" w:customStyle="1" w:styleId="ab">
    <w:name w:val="Текст сноски Знак"/>
    <w:link w:val="aa"/>
    <w:semiHidden/>
    <w:rsid w:val="00CE5879"/>
    <w:rPr>
      <w:rFonts w:ascii="Times New Roman" w:eastAsia="Times New Roman" w:hAnsi="Times New Roman" w:cs="Times New Roman"/>
      <w:sz w:val="20"/>
      <w:szCs w:val="20"/>
      <w:lang w:eastAsia="ru-RU"/>
    </w:rPr>
  </w:style>
  <w:style w:type="paragraph" w:styleId="ac">
    <w:name w:val="List Bullet"/>
    <w:basedOn w:val="a"/>
    <w:autoRedefine/>
    <w:rsid w:val="00CE5879"/>
    <w:pPr>
      <w:widowControl w:val="0"/>
      <w:spacing w:after="60"/>
      <w:jc w:val="both"/>
    </w:pPr>
    <w:rPr>
      <w:color w:val="000000"/>
    </w:rPr>
  </w:style>
  <w:style w:type="paragraph" w:customStyle="1" w:styleId="11">
    <w:name w:val="заголовок 11"/>
    <w:basedOn w:val="a"/>
    <w:next w:val="a"/>
    <w:rsid w:val="00CE5879"/>
    <w:pPr>
      <w:keepNext/>
      <w:jc w:val="center"/>
    </w:pPr>
  </w:style>
  <w:style w:type="paragraph" w:styleId="ad">
    <w:name w:val="Date"/>
    <w:basedOn w:val="a"/>
    <w:next w:val="a"/>
    <w:link w:val="ae"/>
    <w:rsid w:val="00CE5879"/>
    <w:pPr>
      <w:spacing w:after="60"/>
      <w:jc w:val="both"/>
    </w:pPr>
  </w:style>
  <w:style w:type="character" w:customStyle="1" w:styleId="ae">
    <w:name w:val="Дата Знак"/>
    <w:link w:val="ad"/>
    <w:rsid w:val="00CE5879"/>
    <w:rPr>
      <w:rFonts w:ascii="Times New Roman" w:eastAsia="Times New Roman" w:hAnsi="Times New Roman" w:cs="Times New Roman"/>
      <w:sz w:val="24"/>
      <w:szCs w:val="24"/>
      <w:lang w:eastAsia="ru-RU"/>
    </w:rPr>
  </w:style>
  <w:style w:type="paragraph" w:customStyle="1" w:styleId="af">
    <w:name w:val="МП"/>
    <w:basedOn w:val="a"/>
    <w:rsid w:val="00CE5879"/>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CE5879"/>
    <w:pPr>
      <w:keepNext/>
    </w:pPr>
  </w:style>
  <w:style w:type="paragraph" w:styleId="af1">
    <w:name w:val="footer"/>
    <w:basedOn w:val="a"/>
    <w:link w:val="af2"/>
    <w:rsid w:val="00CE5879"/>
    <w:pPr>
      <w:tabs>
        <w:tab w:val="center" w:pos="4677"/>
        <w:tab w:val="right" w:pos="9355"/>
      </w:tabs>
    </w:pPr>
  </w:style>
  <w:style w:type="character" w:customStyle="1" w:styleId="af2">
    <w:name w:val="Нижний колонтитул Знак"/>
    <w:link w:val="af1"/>
    <w:rsid w:val="00CE5879"/>
    <w:rPr>
      <w:rFonts w:ascii="Times New Roman" w:eastAsia="Times New Roman" w:hAnsi="Times New Roman" w:cs="Times New Roman"/>
      <w:sz w:val="24"/>
      <w:szCs w:val="24"/>
      <w:lang w:eastAsia="ru-RU"/>
    </w:rPr>
  </w:style>
  <w:style w:type="character" w:customStyle="1" w:styleId="propvalue">
    <w:name w:val="propvalue"/>
    <w:rsid w:val="00CE5879"/>
    <w:rPr>
      <w:rFonts w:cs="Times New Roman"/>
      <w:color w:val="800000"/>
    </w:rPr>
  </w:style>
  <w:style w:type="paragraph" w:styleId="af3">
    <w:name w:val="header"/>
    <w:basedOn w:val="a"/>
    <w:link w:val="af4"/>
    <w:uiPriority w:val="99"/>
    <w:rsid w:val="00CE5879"/>
    <w:pPr>
      <w:tabs>
        <w:tab w:val="center" w:pos="4677"/>
        <w:tab w:val="right" w:pos="9355"/>
      </w:tabs>
    </w:pPr>
  </w:style>
  <w:style w:type="character" w:customStyle="1" w:styleId="af4">
    <w:name w:val="Верхний колонтитул Знак"/>
    <w:link w:val="af3"/>
    <w:uiPriority w:val="99"/>
    <w:rsid w:val="00CE5879"/>
    <w:rPr>
      <w:rFonts w:ascii="Times New Roman" w:eastAsia="Times New Roman" w:hAnsi="Times New Roman" w:cs="Times New Roman"/>
      <w:sz w:val="24"/>
      <w:szCs w:val="24"/>
      <w:lang w:eastAsia="ru-RU"/>
    </w:rPr>
  </w:style>
  <w:style w:type="character" w:customStyle="1" w:styleId="HeaderChar">
    <w:name w:val="Header Char"/>
    <w:locked/>
    <w:rsid w:val="00CE5879"/>
    <w:rPr>
      <w:rFonts w:cs="Times New Roman"/>
      <w:sz w:val="24"/>
      <w:szCs w:val="24"/>
      <w:lang w:val="ru-RU" w:eastAsia="ru-RU"/>
    </w:rPr>
  </w:style>
  <w:style w:type="paragraph" w:styleId="26">
    <w:name w:val="Body Text 2"/>
    <w:basedOn w:val="a"/>
    <w:link w:val="27"/>
    <w:rsid w:val="00CE5879"/>
    <w:rPr>
      <w:sz w:val="28"/>
      <w:szCs w:val="28"/>
    </w:rPr>
  </w:style>
  <w:style w:type="character" w:customStyle="1" w:styleId="27">
    <w:name w:val="Основной текст 2 Знак"/>
    <w:link w:val="26"/>
    <w:rsid w:val="00CE5879"/>
    <w:rPr>
      <w:rFonts w:ascii="Times New Roman" w:eastAsia="Times New Roman" w:hAnsi="Times New Roman" w:cs="Times New Roman"/>
      <w:sz w:val="28"/>
      <w:szCs w:val="28"/>
      <w:lang w:eastAsia="ru-RU"/>
    </w:rPr>
  </w:style>
  <w:style w:type="paragraph" w:styleId="41">
    <w:name w:val="List Bullet 4"/>
    <w:basedOn w:val="a"/>
    <w:autoRedefine/>
    <w:rsid w:val="00CE5879"/>
    <w:pPr>
      <w:tabs>
        <w:tab w:val="num" w:pos="1209"/>
      </w:tabs>
      <w:spacing w:after="60"/>
      <w:ind w:left="1209" w:hanging="360"/>
      <w:jc w:val="both"/>
    </w:pPr>
  </w:style>
  <w:style w:type="paragraph" w:styleId="51">
    <w:name w:val="List Bullet 5"/>
    <w:basedOn w:val="a"/>
    <w:autoRedefine/>
    <w:rsid w:val="00CE5879"/>
    <w:pPr>
      <w:tabs>
        <w:tab w:val="num" w:pos="1492"/>
      </w:tabs>
      <w:spacing w:after="60"/>
      <w:ind w:left="1492" w:hanging="360"/>
      <w:jc w:val="both"/>
    </w:pPr>
  </w:style>
  <w:style w:type="paragraph" w:styleId="39">
    <w:name w:val="List Number 3"/>
    <w:basedOn w:val="a"/>
    <w:rsid w:val="00CE5879"/>
    <w:pPr>
      <w:tabs>
        <w:tab w:val="num" w:pos="926"/>
      </w:tabs>
      <w:spacing w:after="60"/>
      <w:ind w:left="926" w:hanging="360"/>
      <w:jc w:val="both"/>
    </w:pPr>
  </w:style>
  <w:style w:type="paragraph" w:styleId="42">
    <w:name w:val="List Number 4"/>
    <w:basedOn w:val="a"/>
    <w:rsid w:val="00CE5879"/>
    <w:pPr>
      <w:tabs>
        <w:tab w:val="num" w:pos="1209"/>
      </w:tabs>
      <w:spacing w:after="60"/>
      <w:ind w:left="1209" w:hanging="360"/>
      <w:jc w:val="both"/>
    </w:pPr>
  </w:style>
  <w:style w:type="paragraph" w:styleId="52">
    <w:name w:val="List Number 5"/>
    <w:basedOn w:val="a"/>
    <w:rsid w:val="00CE5879"/>
    <w:pPr>
      <w:tabs>
        <w:tab w:val="num" w:pos="1492"/>
      </w:tabs>
      <w:spacing w:after="60"/>
      <w:ind w:left="1492" w:hanging="360"/>
      <w:jc w:val="both"/>
    </w:pPr>
  </w:style>
  <w:style w:type="paragraph" w:customStyle="1" w:styleId="Instruction">
    <w:name w:val="Instruction"/>
    <w:basedOn w:val="26"/>
    <w:rsid w:val="00CE5879"/>
    <w:pPr>
      <w:tabs>
        <w:tab w:val="num" w:pos="360"/>
      </w:tabs>
      <w:spacing w:before="180" w:after="60"/>
      <w:ind w:left="360" w:hanging="360"/>
      <w:jc w:val="both"/>
    </w:pPr>
    <w:rPr>
      <w:b/>
      <w:bCs/>
      <w:sz w:val="24"/>
      <w:szCs w:val="24"/>
    </w:rPr>
  </w:style>
  <w:style w:type="paragraph" w:customStyle="1" w:styleId="xl27">
    <w:name w:val="xl27"/>
    <w:basedOn w:val="a"/>
    <w:rsid w:val="00CE587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CE5879"/>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CE5879"/>
    <w:pPr>
      <w:overflowPunct w:val="0"/>
      <w:autoSpaceDE w:val="0"/>
      <w:autoSpaceDN w:val="0"/>
      <w:adjustRightInd w:val="0"/>
      <w:jc w:val="center"/>
    </w:pPr>
    <w:rPr>
      <w:b/>
      <w:bCs/>
      <w:sz w:val="28"/>
      <w:szCs w:val="28"/>
    </w:rPr>
  </w:style>
  <w:style w:type="paragraph" w:customStyle="1" w:styleId="12">
    <w:name w:val="Стиль1"/>
    <w:basedOn w:val="a"/>
    <w:rsid w:val="00CE5879"/>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CE5879"/>
    <w:pPr>
      <w:widowControl w:val="0"/>
      <w:ind w:firstLine="720"/>
      <w:jc w:val="both"/>
    </w:pPr>
    <w:rPr>
      <w:rFonts w:ascii="Times New Roman" w:eastAsia="Times New Roman" w:hAnsi="Times New Roman"/>
      <w:sz w:val="24"/>
      <w:szCs w:val="24"/>
    </w:rPr>
  </w:style>
  <w:style w:type="character" w:customStyle="1" w:styleId="af6">
    <w:name w:val="Схема документа Знак"/>
    <w:link w:val="af7"/>
    <w:semiHidden/>
    <w:rsid w:val="00CE5879"/>
    <w:rPr>
      <w:rFonts w:ascii="Tahoma" w:eastAsia="Times New Roman" w:hAnsi="Tahoma" w:cs="Tahoma"/>
      <w:sz w:val="20"/>
      <w:szCs w:val="20"/>
      <w:shd w:val="clear" w:color="auto" w:fill="000080"/>
      <w:lang w:eastAsia="ru-RU"/>
    </w:rPr>
  </w:style>
  <w:style w:type="paragraph" w:styleId="af7">
    <w:name w:val="Document Map"/>
    <w:basedOn w:val="a"/>
    <w:link w:val="af6"/>
    <w:semiHidden/>
    <w:rsid w:val="00CE5879"/>
    <w:pPr>
      <w:shd w:val="clear" w:color="auto" w:fill="000080"/>
    </w:pPr>
    <w:rPr>
      <w:rFonts w:ascii="Tahoma" w:hAnsi="Tahoma" w:cs="Tahoma"/>
      <w:sz w:val="20"/>
      <w:szCs w:val="20"/>
    </w:rPr>
  </w:style>
  <w:style w:type="character" w:customStyle="1" w:styleId="14">
    <w:name w:val="Схема документа Знак1"/>
    <w:uiPriority w:val="99"/>
    <w:semiHidden/>
    <w:rsid w:val="00CE5879"/>
    <w:rPr>
      <w:rFonts w:ascii="Segoe UI" w:eastAsia="Times New Roman" w:hAnsi="Segoe UI" w:cs="Segoe UI"/>
      <w:sz w:val="16"/>
      <w:szCs w:val="16"/>
      <w:lang w:eastAsia="ru-RU"/>
    </w:rPr>
  </w:style>
  <w:style w:type="paragraph" w:styleId="af8">
    <w:name w:val="Title"/>
    <w:basedOn w:val="a"/>
    <w:link w:val="af9"/>
    <w:qFormat/>
    <w:rsid w:val="00CE5879"/>
    <w:pPr>
      <w:widowControl w:val="0"/>
      <w:autoSpaceDE w:val="0"/>
      <w:autoSpaceDN w:val="0"/>
      <w:adjustRightInd w:val="0"/>
      <w:jc w:val="center"/>
    </w:pPr>
  </w:style>
  <w:style w:type="character" w:customStyle="1" w:styleId="af9">
    <w:name w:val="Название Знак"/>
    <w:link w:val="af8"/>
    <w:rsid w:val="00CE5879"/>
    <w:rPr>
      <w:rFonts w:ascii="Times New Roman" w:eastAsia="Times New Roman" w:hAnsi="Times New Roman" w:cs="Times New Roman"/>
      <w:sz w:val="24"/>
      <w:szCs w:val="24"/>
      <w:lang w:eastAsia="ru-RU"/>
    </w:rPr>
  </w:style>
  <w:style w:type="paragraph" w:styleId="3a">
    <w:name w:val="Body Text 3"/>
    <w:basedOn w:val="a"/>
    <w:link w:val="3b"/>
    <w:rsid w:val="00CE5879"/>
    <w:pPr>
      <w:spacing w:after="120"/>
    </w:pPr>
    <w:rPr>
      <w:sz w:val="16"/>
      <w:szCs w:val="16"/>
    </w:rPr>
  </w:style>
  <w:style w:type="character" w:customStyle="1" w:styleId="3b">
    <w:name w:val="Основной текст 3 Знак"/>
    <w:link w:val="3a"/>
    <w:rsid w:val="00CE5879"/>
    <w:rPr>
      <w:rFonts w:ascii="Times New Roman" w:eastAsia="Times New Roman" w:hAnsi="Times New Roman" w:cs="Times New Roman"/>
      <w:sz w:val="16"/>
      <w:szCs w:val="16"/>
      <w:lang w:eastAsia="ru-RU"/>
    </w:rPr>
  </w:style>
  <w:style w:type="paragraph" w:customStyle="1" w:styleId="111">
    <w:name w:val="111"/>
    <w:basedOn w:val="a"/>
    <w:rsid w:val="00CE5879"/>
    <w:rPr>
      <w:rFonts w:ascii="Times New Roman CYR" w:hAnsi="Times New Roman CYR" w:cs="Times New Roman CYR"/>
      <w:sz w:val="20"/>
      <w:szCs w:val="20"/>
    </w:rPr>
  </w:style>
  <w:style w:type="paragraph" w:styleId="afa">
    <w:name w:val="Subtitle"/>
    <w:basedOn w:val="a"/>
    <w:link w:val="afb"/>
    <w:qFormat/>
    <w:rsid w:val="00CE5879"/>
    <w:pPr>
      <w:spacing w:after="60"/>
      <w:jc w:val="center"/>
      <w:outlineLvl w:val="1"/>
    </w:pPr>
    <w:rPr>
      <w:rFonts w:ascii="Arial" w:hAnsi="Arial" w:cs="Arial"/>
    </w:rPr>
  </w:style>
  <w:style w:type="character" w:customStyle="1" w:styleId="afb">
    <w:name w:val="Подзаголовок Знак"/>
    <w:link w:val="afa"/>
    <w:rsid w:val="00CE5879"/>
    <w:rPr>
      <w:rFonts w:ascii="Arial" w:eastAsia="Times New Roman" w:hAnsi="Arial" w:cs="Arial"/>
      <w:sz w:val="24"/>
      <w:szCs w:val="24"/>
      <w:lang w:eastAsia="ru-RU"/>
    </w:rPr>
  </w:style>
  <w:style w:type="character" w:customStyle="1" w:styleId="FontStyle46">
    <w:name w:val="Font Style46"/>
    <w:rsid w:val="00CE5879"/>
    <w:rPr>
      <w:rFonts w:ascii="Times New Roman" w:hAnsi="Times New Roman" w:cs="Times New Roman"/>
      <w:sz w:val="26"/>
      <w:szCs w:val="26"/>
    </w:rPr>
  </w:style>
  <w:style w:type="paragraph" w:styleId="HTML">
    <w:name w:val="HTML Preformatted"/>
    <w:basedOn w:val="a"/>
    <w:link w:val="HTML0"/>
    <w:uiPriority w:val="99"/>
    <w:rsid w:val="00CE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rsid w:val="00CE5879"/>
    <w:rPr>
      <w:rFonts w:ascii="Courier New" w:eastAsia="Times New Roman" w:hAnsi="Courier New" w:cs="Courier New"/>
      <w:color w:val="000000"/>
      <w:sz w:val="20"/>
      <w:szCs w:val="20"/>
      <w:lang w:eastAsia="ru-RU"/>
    </w:rPr>
  </w:style>
  <w:style w:type="paragraph" w:customStyle="1" w:styleId="222">
    <w:name w:val="222"/>
    <w:basedOn w:val="a"/>
    <w:rsid w:val="00CE5879"/>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CE5879"/>
    <w:pPr>
      <w:overflowPunct w:val="0"/>
      <w:autoSpaceDE w:val="0"/>
      <w:autoSpaceDN w:val="0"/>
      <w:adjustRightInd w:val="0"/>
      <w:ind w:firstLine="567"/>
      <w:jc w:val="both"/>
      <w:textAlignment w:val="baseline"/>
    </w:pPr>
    <w:rPr>
      <w:lang w:val="en-US"/>
    </w:rPr>
  </w:style>
  <w:style w:type="paragraph" w:customStyle="1" w:styleId="28">
    <w:name w:val="Обычный2"/>
    <w:rsid w:val="00CE5879"/>
    <w:pPr>
      <w:widowControl w:val="0"/>
      <w:spacing w:line="340" w:lineRule="auto"/>
      <w:ind w:left="1040" w:hanging="360"/>
      <w:jc w:val="both"/>
    </w:pPr>
    <w:rPr>
      <w:rFonts w:ascii="Times New Roman" w:eastAsia="Times New Roman" w:hAnsi="Times New Roman"/>
    </w:rPr>
  </w:style>
  <w:style w:type="paragraph" w:styleId="afc">
    <w:name w:val="caption"/>
    <w:basedOn w:val="a"/>
    <w:next w:val="a"/>
    <w:qFormat/>
    <w:rsid w:val="00CE5879"/>
    <w:pPr>
      <w:ind w:right="-6672"/>
      <w:jc w:val="both"/>
    </w:pPr>
    <w:rPr>
      <w:b/>
      <w:bCs/>
      <w:sz w:val="20"/>
      <w:szCs w:val="20"/>
    </w:rPr>
  </w:style>
  <w:style w:type="paragraph" w:styleId="afd">
    <w:name w:val="Plain Text"/>
    <w:basedOn w:val="a"/>
    <w:link w:val="afe"/>
    <w:rsid w:val="00CE5879"/>
    <w:rPr>
      <w:rFonts w:ascii="Courier New" w:hAnsi="Courier New" w:cs="Courier New"/>
      <w:sz w:val="20"/>
      <w:szCs w:val="20"/>
    </w:rPr>
  </w:style>
  <w:style w:type="character" w:customStyle="1" w:styleId="afe">
    <w:name w:val="Текст Знак"/>
    <w:link w:val="afd"/>
    <w:rsid w:val="00CE5879"/>
    <w:rPr>
      <w:rFonts w:ascii="Courier New" w:eastAsia="Times New Roman" w:hAnsi="Courier New" w:cs="Courier New"/>
      <w:sz w:val="20"/>
      <w:szCs w:val="20"/>
      <w:lang w:eastAsia="ru-RU"/>
    </w:rPr>
  </w:style>
  <w:style w:type="paragraph" w:customStyle="1" w:styleId="ConsNonformat">
    <w:name w:val="ConsNonformat"/>
    <w:rsid w:val="00CE5879"/>
    <w:pPr>
      <w:widowControl w:val="0"/>
      <w:autoSpaceDE w:val="0"/>
      <w:autoSpaceDN w:val="0"/>
      <w:adjustRightInd w:val="0"/>
      <w:ind w:right="19772"/>
    </w:pPr>
    <w:rPr>
      <w:rFonts w:ascii="Courier New" w:eastAsia="Times New Roman" w:hAnsi="Courier New" w:cs="Courier New"/>
    </w:rPr>
  </w:style>
  <w:style w:type="character" w:styleId="aff">
    <w:name w:val="FollowedHyperlink"/>
    <w:rsid w:val="00CE5879"/>
    <w:rPr>
      <w:rFonts w:cs="Times New Roman"/>
      <w:color w:val="800080"/>
      <w:u w:val="single"/>
    </w:rPr>
  </w:style>
  <w:style w:type="character" w:customStyle="1" w:styleId="spanheaderlot21">
    <w:name w:val="span_header_lot_21"/>
    <w:rsid w:val="00CE5879"/>
    <w:rPr>
      <w:rFonts w:cs="Times New Roman"/>
      <w:b/>
      <w:bCs/>
      <w:sz w:val="20"/>
      <w:szCs w:val="20"/>
    </w:rPr>
  </w:style>
  <w:style w:type="paragraph" w:styleId="29">
    <w:name w:val="List Bullet 2"/>
    <w:basedOn w:val="a"/>
    <w:autoRedefine/>
    <w:rsid w:val="00CE5879"/>
    <w:pPr>
      <w:tabs>
        <w:tab w:val="num" w:pos="643"/>
      </w:tabs>
      <w:spacing w:after="60"/>
      <w:ind w:left="643" w:hanging="360"/>
      <w:jc w:val="both"/>
    </w:pPr>
  </w:style>
  <w:style w:type="paragraph" w:styleId="3c">
    <w:name w:val="List Bullet 3"/>
    <w:basedOn w:val="a"/>
    <w:autoRedefine/>
    <w:rsid w:val="00CE5879"/>
    <w:pPr>
      <w:tabs>
        <w:tab w:val="num" w:pos="926"/>
      </w:tabs>
      <w:spacing w:after="60"/>
      <w:ind w:left="926" w:hanging="360"/>
      <w:jc w:val="both"/>
    </w:pPr>
  </w:style>
  <w:style w:type="paragraph" w:styleId="aff0">
    <w:name w:val="List Number"/>
    <w:basedOn w:val="a"/>
    <w:rsid w:val="00CE5879"/>
    <w:pPr>
      <w:tabs>
        <w:tab w:val="num" w:pos="360"/>
      </w:tabs>
      <w:spacing w:after="60"/>
      <w:ind w:left="360" w:hanging="360"/>
      <w:jc w:val="both"/>
    </w:pPr>
  </w:style>
  <w:style w:type="paragraph" w:styleId="aff1">
    <w:name w:val="Note Heading"/>
    <w:basedOn w:val="a"/>
    <w:next w:val="a"/>
    <w:link w:val="aff2"/>
    <w:rsid w:val="00CE5879"/>
    <w:pPr>
      <w:spacing w:after="60"/>
      <w:jc w:val="both"/>
    </w:pPr>
  </w:style>
  <w:style w:type="character" w:customStyle="1" w:styleId="aff2">
    <w:name w:val="Заголовок записки Знак"/>
    <w:link w:val="aff1"/>
    <w:rsid w:val="00CE5879"/>
    <w:rPr>
      <w:rFonts w:ascii="Times New Roman" w:eastAsia="Times New Roman" w:hAnsi="Times New Roman" w:cs="Times New Roman"/>
      <w:sz w:val="24"/>
      <w:szCs w:val="24"/>
      <w:lang w:eastAsia="ru-RU"/>
    </w:rPr>
  </w:style>
  <w:style w:type="paragraph" w:customStyle="1" w:styleId="Style1">
    <w:name w:val="Style1"/>
    <w:basedOn w:val="a"/>
    <w:rsid w:val="00CE5879"/>
    <w:pPr>
      <w:tabs>
        <w:tab w:val="num" w:pos="540"/>
      </w:tabs>
      <w:spacing w:before="480" w:after="240"/>
      <w:ind w:left="540" w:hanging="540"/>
      <w:jc w:val="center"/>
    </w:pPr>
    <w:rPr>
      <w:rFonts w:ascii="Arial" w:hAnsi="Arial" w:cs="Arial"/>
      <w:b/>
      <w:bCs/>
    </w:rPr>
  </w:style>
  <w:style w:type="paragraph" w:customStyle="1" w:styleId="Simlple">
    <w:name w:val="Simlple"/>
    <w:basedOn w:val="a"/>
    <w:rsid w:val="00CE5879"/>
    <w:pPr>
      <w:spacing w:before="60" w:after="60"/>
      <w:ind w:firstLine="284"/>
      <w:jc w:val="both"/>
    </w:pPr>
    <w:rPr>
      <w:rFonts w:ascii="Arial" w:hAnsi="Arial" w:cs="Arial"/>
      <w:sz w:val="20"/>
      <w:szCs w:val="20"/>
    </w:rPr>
  </w:style>
  <w:style w:type="paragraph" w:customStyle="1" w:styleId="Style2">
    <w:name w:val="Style2"/>
    <w:basedOn w:val="Simlple"/>
    <w:rsid w:val="00CE5879"/>
    <w:pPr>
      <w:tabs>
        <w:tab w:val="num" w:pos="720"/>
      </w:tabs>
    </w:pPr>
  </w:style>
  <w:style w:type="paragraph" w:customStyle="1" w:styleId="Style3">
    <w:name w:val="Style3"/>
    <w:basedOn w:val="Simlple"/>
    <w:next w:val="Simlple"/>
    <w:rsid w:val="00CE5879"/>
    <w:pPr>
      <w:tabs>
        <w:tab w:val="num" w:pos="720"/>
      </w:tabs>
      <w:ind w:firstLine="567"/>
    </w:pPr>
  </w:style>
  <w:style w:type="character" w:styleId="aff3">
    <w:name w:val="Strong"/>
    <w:uiPriority w:val="99"/>
    <w:qFormat/>
    <w:rsid w:val="00CE5879"/>
    <w:rPr>
      <w:rFonts w:cs="Times New Roman"/>
      <w:b/>
      <w:bCs/>
    </w:rPr>
  </w:style>
  <w:style w:type="character" w:customStyle="1" w:styleId="71">
    <w:name w:val="Знак Знак7"/>
    <w:locked/>
    <w:rsid w:val="00CE5879"/>
    <w:rPr>
      <w:rFonts w:cs="Times New Roman"/>
      <w:b/>
      <w:bCs/>
      <w:i/>
      <w:iCs/>
      <w:snapToGrid w:val="0"/>
      <w:sz w:val="24"/>
      <w:szCs w:val="24"/>
      <w:lang w:val="ru-RU" w:eastAsia="ru-RU"/>
    </w:rPr>
  </w:style>
  <w:style w:type="character" w:customStyle="1" w:styleId="3d">
    <w:name w:val="Знак Знак3"/>
    <w:rsid w:val="00CE5879"/>
    <w:rPr>
      <w:rFonts w:cs="Times New Roman"/>
      <w:b/>
      <w:bCs/>
      <w:i/>
      <w:iCs/>
      <w:snapToGrid w:val="0"/>
      <w:sz w:val="28"/>
      <w:szCs w:val="28"/>
    </w:rPr>
  </w:style>
  <w:style w:type="paragraph" w:customStyle="1" w:styleId="bulletin">
    <w:name w:val="bulletin"/>
    <w:basedOn w:val="24"/>
    <w:rsid w:val="00CE587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CE587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CE5879"/>
    <w:rPr>
      <w:rFonts w:ascii="Times New Roman CYR" w:hAnsi="Times New Roman CYR" w:cs="Times New Roman CYR"/>
      <w:b/>
      <w:bCs/>
      <w:sz w:val="20"/>
      <w:szCs w:val="20"/>
    </w:rPr>
  </w:style>
  <w:style w:type="character" w:customStyle="1" w:styleId="53">
    <w:name w:val="Знак Знак5"/>
    <w:rsid w:val="00CE5879"/>
    <w:rPr>
      <w:rFonts w:cs="Times New Roman"/>
      <w:sz w:val="24"/>
      <w:szCs w:val="24"/>
    </w:rPr>
  </w:style>
  <w:style w:type="paragraph" w:customStyle="1" w:styleId="15">
    <w:name w:val="Абзац списка1"/>
    <w:basedOn w:val="a"/>
    <w:rsid w:val="00CE5879"/>
    <w:pPr>
      <w:spacing w:after="200" w:line="276" w:lineRule="auto"/>
      <w:ind w:left="720"/>
    </w:pPr>
    <w:rPr>
      <w:rFonts w:ascii="Calibri" w:hAnsi="Calibri" w:cs="Calibri"/>
      <w:sz w:val="22"/>
      <w:szCs w:val="22"/>
    </w:rPr>
  </w:style>
  <w:style w:type="character" w:customStyle="1" w:styleId="43">
    <w:name w:val="Знак Знак4"/>
    <w:rsid w:val="00CE5879"/>
    <w:rPr>
      <w:rFonts w:cs="Times New Roman"/>
      <w:b/>
      <w:bCs/>
      <w:sz w:val="28"/>
      <w:szCs w:val="28"/>
    </w:rPr>
  </w:style>
  <w:style w:type="paragraph" w:styleId="aff4">
    <w:name w:val="Body Text First Indent"/>
    <w:basedOn w:val="a3"/>
    <w:link w:val="aff5"/>
    <w:rsid w:val="00CE5879"/>
    <w:pPr>
      <w:spacing w:after="120"/>
      <w:ind w:firstLine="210"/>
      <w:jc w:val="left"/>
    </w:pPr>
    <w:rPr>
      <w:sz w:val="20"/>
      <w:szCs w:val="20"/>
    </w:rPr>
  </w:style>
  <w:style w:type="character" w:customStyle="1" w:styleId="aff5">
    <w:name w:val="Красная строка Знак"/>
    <w:link w:val="aff4"/>
    <w:rsid w:val="00CE5879"/>
    <w:rPr>
      <w:rFonts w:ascii="Times New Roman" w:eastAsia="Times New Roman" w:hAnsi="Times New Roman" w:cs="Times New Roman"/>
      <w:sz w:val="20"/>
      <w:szCs w:val="20"/>
      <w:lang w:eastAsia="ru-RU"/>
    </w:rPr>
  </w:style>
  <w:style w:type="paragraph" w:styleId="aff6">
    <w:name w:val="List"/>
    <w:basedOn w:val="a"/>
    <w:rsid w:val="00CE5879"/>
    <w:pPr>
      <w:ind w:left="283" w:hanging="283"/>
    </w:pPr>
    <w:rPr>
      <w:sz w:val="20"/>
      <w:szCs w:val="20"/>
      <w:lang w:val="en-GB"/>
    </w:rPr>
  </w:style>
  <w:style w:type="paragraph" w:styleId="2a">
    <w:name w:val="Body Text First Indent 2"/>
    <w:basedOn w:val="a8"/>
    <w:link w:val="2b"/>
    <w:rsid w:val="00CE587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E5879"/>
    <w:rPr>
      <w:rFonts w:ascii="Times New Roman" w:eastAsia="Times New Roman" w:hAnsi="Times New Roman" w:cs="Times New Roman"/>
      <w:sz w:val="20"/>
      <w:szCs w:val="20"/>
      <w:lang w:val="en-GB" w:eastAsia="ru-RU"/>
    </w:rPr>
  </w:style>
  <w:style w:type="paragraph" w:customStyle="1" w:styleId="2c">
    <w:name w:val="ШТ Назв.2"/>
    <w:basedOn w:val="a"/>
    <w:rsid w:val="00CE5879"/>
    <w:pPr>
      <w:spacing w:before="60"/>
      <w:jc w:val="center"/>
    </w:pPr>
    <w:rPr>
      <w:b/>
      <w:bCs/>
      <w:noProof/>
      <w:lang w:val="en-US" w:eastAsia="en-US"/>
    </w:rPr>
  </w:style>
  <w:style w:type="character" w:customStyle="1" w:styleId="2d">
    <w:name w:val="Знак2 Знак Знак"/>
    <w:rsid w:val="00CE5879"/>
    <w:rPr>
      <w:rFonts w:cs="Times New Roman"/>
      <w:sz w:val="24"/>
      <w:szCs w:val="24"/>
    </w:rPr>
  </w:style>
  <w:style w:type="paragraph" w:customStyle="1" w:styleId="style4">
    <w:name w:val="style4"/>
    <w:basedOn w:val="a"/>
    <w:rsid w:val="00CE5879"/>
    <w:pPr>
      <w:spacing w:before="100" w:beforeAutospacing="1" w:after="100" w:afterAutospacing="1"/>
    </w:pPr>
  </w:style>
  <w:style w:type="character" w:customStyle="1" w:styleId="BodyTextIndentChar1">
    <w:name w:val="Body Text Indent Char1"/>
    <w:locked/>
    <w:rsid w:val="00CE5879"/>
    <w:rPr>
      <w:rFonts w:cs="Times New Roman"/>
      <w:lang w:val="ru-RU" w:eastAsia="ru-RU"/>
    </w:rPr>
  </w:style>
  <w:style w:type="character" w:customStyle="1" w:styleId="text">
    <w:name w:val="text"/>
    <w:rsid w:val="00CE5879"/>
    <w:rPr>
      <w:rFonts w:cs="Times New Roman"/>
    </w:rPr>
  </w:style>
  <w:style w:type="character" w:customStyle="1" w:styleId="62">
    <w:name w:val="Знак Знак6"/>
    <w:locked/>
    <w:rsid w:val="00CE5879"/>
    <w:rPr>
      <w:rFonts w:cs="Times New Roman"/>
      <w:sz w:val="24"/>
      <w:szCs w:val="24"/>
      <w:lang w:val="ru-RU" w:eastAsia="ru-RU"/>
    </w:rPr>
  </w:style>
  <w:style w:type="character" w:customStyle="1" w:styleId="2e">
    <w:name w:val="Знак Знак2"/>
    <w:locked/>
    <w:rsid w:val="00CE5879"/>
    <w:rPr>
      <w:rFonts w:cs="Times New Roman"/>
      <w:sz w:val="24"/>
      <w:szCs w:val="24"/>
      <w:lang w:val="ru-RU" w:eastAsia="ru-RU"/>
    </w:rPr>
  </w:style>
  <w:style w:type="character" w:customStyle="1" w:styleId="aff7">
    <w:name w:val="Знак Знак"/>
    <w:locked/>
    <w:rsid w:val="00CE5879"/>
    <w:rPr>
      <w:rFonts w:cs="Times New Roman"/>
      <w:b/>
      <w:bCs/>
      <w:i/>
      <w:iCs/>
      <w:snapToGrid w:val="0"/>
      <w:sz w:val="28"/>
      <w:szCs w:val="28"/>
      <w:lang w:val="ru-RU" w:eastAsia="ru-RU"/>
    </w:rPr>
  </w:style>
  <w:style w:type="character" w:customStyle="1" w:styleId="16">
    <w:name w:val="Знак Знак1"/>
    <w:locked/>
    <w:rsid w:val="00CE5879"/>
    <w:rPr>
      <w:rFonts w:cs="Times New Roman"/>
      <w:b/>
      <w:bCs/>
      <w:i/>
      <w:iCs/>
      <w:snapToGrid w:val="0"/>
      <w:sz w:val="24"/>
      <w:szCs w:val="24"/>
      <w:lang w:val="ru-RU" w:eastAsia="ru-RU"/>
    </w:rPr>
  </w:style>
  <w:style w:type="character" w:customStyle="1" w:styleId="212">
    <w:name w:val="Знак2 Знак Знак1"/>
    <w:locked/>
    <w:rsid w:val="00CE5879"/>
    <w:rPr>
      <w:rFonts w:cs="Times New Roman"/>
      <w:sz w:val="24"/>
      <w:szCs w:val="24"/>
      <w:lang w:val="ru-RU" w:eastAsia="ru-RU"/>
    </w:rPr>
  </w:style>
  <w:style w:type="character" w:customStyle="1" w:styleId="710">
    <w:name w:val="Знак Знак71"/>
    <w:locked/>
    <w:rsid w:val="00CE5879"/>
    <w:rPr>
      <w:rFonts w:cs="Times New Roman"/>
      <w:b/>
      <w:bCs/>
      <w:i/>
      <w:iCs/>
      <w:snapToGrid w:val="0"/>
      <w:sz w:val="24"/>
      <w:szCs w:val="24"/>
      <w:lang w:val="ru-RU" w:eastAsia="ru-RU"/>
    </w:rPr>
  </w:style>
  <w:style w:type="character" w:customStyle="1" w:styleId="310">
    <w:name w:val="Знак Знак31"/>
    <w:rsid w:val="00CE5879"/>
    <w:rPr>
      <w:rFonts w:cs="Times New Roman"/>
      <w:b/>
      <w:bCs/>
      <w:i/>
      <w:iCs/>
      <w:snapToGrid w:val="0"/>
      <w:sz w:val="28"/>
      <w:szCs w:val="28"/>
    </w:rPr>
  </w:style>
  <w:style w:type="character" w:customStyle="1" w:styleId="510">
    <w:name w:val="Знак Знак51"/>
    <w:rsid w:val="00CE5879"/>
    <w:rPr>
      <w:rFonts w:cs="Times New Roman"/>
      <w:sz w:val="24"/>
      <w:szCs w:val="24"/>
    </w:rPr>
  </w:style>
  <w:style w:type="character" w:customStyle="1" w:styleId="410">
    <w:name w:val="Знак Знак41"/>
    <w:rsid w:val="00CE5879"/>
    <w:rPr>
      <w:rFonts w:cs="Times New Roman"/>
      <w:b/>
      <w:bCs/>
      <w:sz w:val="28"/>
      <w:szCs w:val="28"/>
    </w:rPr>
  </w:style>
  <w:style w:type="character" w:customStyle="1" w:styleId="220">
    <w:name w:val="Знак2 Знак Знак2"/>
    <w:rsid w:val="00CE5879"/>
    <w:rPr>
      <w:rFonts w:cs="Times New Roman"/>
      <w:sz w:val="24"/>
      <w:szCs w:val="24"/>
    </w:rPr>
  </w:style>
  <w:style w:type="character" w:styleId="aff8">
    <w:name w:val="Emphasis"/>
    <w:qFormat/>
    <w:rsid w:val="00CE5879"/>
    <w:rPr>
      <w:rFonts w:cs="Times New Roman"/>
      <w:i/>
      <w:iCs/>
    </w:rPr>
  </w:style>
  <w:style w:type="paragraph" w:customStyle="1" w:styleId="desc2">
    <w:name w:val="desc2"/>
    <w:basedOn w:val="a"/>
    <w:rsid w:val="00CE5879"/>
    <w:pPr>
      <w:spacing w:before="100" w:beforeAutospacing="1" w:after="100" w:afterAutospacing="1"/>
    </w:pPr>
  </w:style>
  <w:style w:type="character" w:customStyle="1" w:styleId="ter">
    <w:name w:val="ter"/>
    <w:rsid w:val="00CE5879"/>
    <w:rPr>
      <w:rFonts w:cs="Times New Roman"/>
    </w:rPr>
  </w:style>
  <w:style w:type="character" w:customStyle="1" w:styleId="nobr">
    <w:name w:val="nobr"/>
    <w:rsid w:val="00CE5879"/>
    <w:rPr>
      <w:rFonts w:cs="Times New Roman"/>
    </w:rPr>
  </w:style>
  <w:style w:type="character" w:customStyle="1" w:styleId="2110">
    <w:name w:val="Знак2 Знак Знак11"/>
    <w:rsid w:val="00CE5879"/>
    <w:rPr>
      <w:rFonts w:cs="Times New Roman"/>
      <w:sz w:val="24"/>
      <w:szCs w:val="24"/>
      <w:lang w:val="ru-RU" w:eastAsia="ru-RU"/>
    </w:rPr>
  </w:style>
  <w:style w:type="paragraph" w:customStyle="1" w:styleId="112">
    <w:name w:val="Обычный + 11 пт"/>
    <w:aliases w:val="полужирный,Серый 100%"/>
    <w:basedOn w:val="a"/>
    <w:rsid w:val="00CE5879"/>
    <w:pPr>
      <w:jc w:val="center"/>
      <w:outlineLvl w:val="1"/>
    </w:pPr>
    <w:rPr>
      <w:b/>
      <w:bCs/>
      <w:color w:val="333333"/>
      <w:sz w:val="22"/>
      <w:szCs w:val="22"/>
    </w:rPr>
  </w:style>
  <w:style w:type="character" w:customStyle="1" w:styleId="120">
    <w:name w:val="Знак Знак12"/>
    <w:locked/>
    <w:rsid w:val="00CE5879"/>
    <w:rPr>
      <w:rFonts w:ascii="Arial" w:hAnsi="Arial" w:cs="Arial"/>
      <w:b/>
      <w:bCs/>
      <w:kern w:val="32"/>
      <w:sz w:val="32"/>
      <w:szCs w:val="32"/>
      <w:lang w:val="ru-RU" w:eastAsia="ru-RU"/>
    </w:rPr>
  </w:style>
  <w:style w:type="character" w:customStyle="1" w:styleId="113">
    <w:name w:val="Знак Знак11"/>
    <w:locked/>
    <w:rsid w:val="00CE5879"/>
    <w:rPr>
      <w:rFonts w:ascii="Arial" w:hAnsi="Arial" w:cs="Arial"/>
      <w:b/>
      <w:bCs/>
      <w:i/>
      <w:iCs/>
      <w:sz w:val="28"/>
      <w:szCs w:val="28"/>
      <w:lang w:val="ru-RU" w:eastAsia="ru-RU"/>
    </w:rPr>
  </w:style>
  <w:style w:type="character" w:customStyle="1" w:styleId="100">
    <w:name w:val="Знак Знак10"/>
    <w:rsid w:val="00CE5879"/>
    <w:rPr>
      <w:rFonts w:ascii="Arial" w:hAnsi="Arial" w:cs="Arial"/>
      <w:b/>
      <w:bCs/>
      <w:sz w:val="26"/>
      <w:szCs w:val="26"/>
      <w:lang w:val="ru-RU" w:eastAsia="ru-RU"/>
    </w:rPr>
  </w:style>
  <w:style w:type="character" w:customStyle="1" w:styleId="label">
    <w:name w:val="label"/>
    <w:rsid w:val="00CE5879"/>
    <w:rPr>
      <w:rFonts w:cs="Times New Roman"/>
    </w:rPr>
  </w:style>
  <w:style w:type="paragraph" w:customStyle="1" w:styleId="aff9">
    <w:name w:val="Знак Знак Знак Знак"/>
    <w:basedOn w:val="a"/>
    <w:rsid w:val="00CE5879"/>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CE587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CE5879"/>
    <w:pPr>
      <w:suppressAutoHyphens/>
      <w:ind w:left="426"/>
    </w:pPr>
    <w:rPr>
      <w:lang w:eastAsia="ar-SA"/>
    </w:rPr>
  </w:style>
  <w:style w:type="paragraph" w:customStyle="1" w:styleId="Heading">
    <w:name w:val="Heading"/>
    <w:rsid w:val="00CE5879"/>
    <w:rPr>
      <w:rFonts w:ascii="Arial" w:eastAsia="Times New Roman" w:hAnsi="Arial" w:cs="Arial"/>
      <w:b/>
      <w:bCs/>
      <w:sz w:val="22"/>
      <w:szCs w:val="22"/>
    </w:rPr>
  </w:style>
  <w:style w:type="paragraph" w:customStyle="1" w:styleId="Char">
    <w:name w:val="Char Знак Знак"/>
    <w:basedOn w:val="a"/>
    <w:rsid w:val="00CE587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CE5879"/>
    <w:pPr>
      <w:autoSpaceDE w:val="0"/>
      <w:autoSpaceDN w:val="0"/>
      <w:adjustRightInd w:val="0"/>
    </w:pPr>
    <w:rPr>
      <w:rFonts w:ascii="Courier New" w:eastAsia="Times New Roman" w:hAnsi="Courier New" w:cs="Courier New"/>
    </w:rPr>
  </w:style>
  <w:style w:type="paragraph" w:customStyle="1" w:styleId="ConsPlusTitle">
    <w:name w:val="ConsPlusTitle"/>
    <w:rsid w:val="00CE587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E5879"/>
    <w:pPr>
      <w:autoSpaceDE w:val="0"/>
      <w:autoSpaceDN w:val="0"/>
      <w:adjustRightInd w:val="0"/>
    </w:pPr>
    <w:rPr>
      <w:rFonts w:ascii="Arial" w:eastAsia="Times New Roman" w:hAnsi="Arial" w:cs="Arial"/>
    </w:rPr>
  </w:style>
  <w:style w:type="paragraph" w:customStyle="1" w:styleId="2f">
    <w:name w:val="Абзац списка2"/>
    <w:basedOn w:val="a"/>
    <w:rsid w:val="00CE5879"/>
    <w:pPr>
      <w:spacing w:after="200" w:line="276" w:lineRule="auto"/>
      <w:ind w:left="720"/>
    </w:pPr>
    <w:rPr>
      <w:rFonts w:ascii="Calibri" w:hAnsi="Calibri" w:cs="Calibri"/>
      <w:sz w:val="22"/>
      <w:szCs w:val="22"/>
    </w:rPr>
  </w:style>
  <w:style w:type="paragraph" w:customStyle="1" w:styleId="Style9">
    <w:name w:val="Style9"/>
    <w:basedOn w:val="a"/>
    <w:rsid w:val="00CE5879"/>
    <w:pPr>
      <w:widowControl w:val="0"/>
      <w:autoSpaceDE w:val="0"/>
      <w:autoSpaceDN w:val="0"/>
      <w:adjustRightInd w:val="0"/>
    </w:pPr>
    <w:rPr>
      <w:rFonts w:eastAsia="Calibri"/>
    </w:rPr>
  </w:style>
  <w:style w:type="paragraph" w:styleId="affb">
    <w:name w:val="Balloon Text"/>
    <w:basedOn w:val="a"/>
    <w:link w:val="affc"/>
    <w:uiPriority w:val="99"/>
    <w:rsid w:val="00CE5879"/>
    <w:rPr>
      <w:rFonts w:ascii="Segoe UI" w:hAnsi="Segoe UI" w:cs="Segoe UI"/>
      <w:sz w:val="18"/>
      <w:szCs w:val="18"/>
    </w:rPr>
  </w:style>
  <w:style w:type="character" w:customStyle="1" w:styleId="affc">
    <w:name w:val="Текст выноски Знак"/>
    <w:link w:val="affb"/>
    <w:uiPriority w:val="99"/>
    <w:rsid w:val="00CE5879"/>
    <w:rPr>
      <w:rFonts w:ascii="Segoe UI" w:eastAsia="Times New Roman" w:hAnsi="Segoe UI" w:cs="Segoe UI"/>
      <w:sz w:val="18"/>
      <w:szCs w:val="18"/>
      <w:lang w:eastAsia="ru-RU"/>
    </w:rPr>
  </w:style>
  <w:style w:type="paragraph" w:styleId="affd">
    <w:name w:val="List Paragraph"/>
    <w:basedOn w:val="a"/>
    <w:link w:val="affe"/>
    <w:uiPriority w:val="34"/>
    <w:qFormat/>
    <w:rsid w:val="00CE5879"/>
    <w:pPr>
      <w:ind w:left="720"/>
      <w:contextualSpacing/>
    </w:pPr>
  </w:style>
  <w:style w:type="character" w:styleId="afff">
    <w:name w:val="annotation reference"/>
    <w:uiPriority w:val="99"/>
    <w:rsid w:val="00CE5879"/>
    <w:rPr>
      <w:sz w:val="16"/>
      <w:szCs w:val="16"/>
    </w:rPr>
  </w:style>
  <w:style w:type="paragraph" w:styleId="afff0">
    <w:name w:val="annotation text"/>
    <w:basedOn w:val="a"/>
    <w:link w:val="afff1"/>
    <w:rsid w:val="00CE5879"/>
    <w:rPr>
      <w:sz w:val="20"/>
      <w:szCs w:val="20"/>
    </w:rPr>
  </w:style>
  <w:style w:type="character" w:customStyle="1" w:styleId="afff1">
    <w:name w:val="Текст примечания Знак"/>
    <w:link w:val="afff0"/>
    <w:rsid w:val="00CE5879"/>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CE5879"/>
    <w:rPr>
      <w:b/>
      <w:bCs/>
    </w:rPr>
  </w:style>
  <w:style w:type="character" w:customStyle="1" w:styleId="afff3">
    <w:name w:val="Тема примечания Знак"/>
    <w:link w:val="afff2"/>
    <w:rsid w:val="00CE5879"/>
    <w:rPr>
      <w:rFonts w:ascii="Times New Roman" w:eastAsia="Times New Roman" w:hAnsi="Times New Roman" w:cs="Times New Roman"/>
      <w:b/>
      <w:bCs/>
      <w:sz w:val="20"/>
      <w:szCs w:val="20"/>
      <w:lang w:eastAsia="ru-RU"/>
    </w:rPr>
  </w:style>
  <w:style w:type="character" w:styleId="afff4">
    <w:name w:val="footnote reference"/>
    <w:rsid w:val="00CE5879"/>
    <w:rPr>
      <w:vertAlign w:val="superscript"/>
    </w:rPr>
  </w:style>
  <w:style w:type="paragraph" w:styleId="afff5">
    <w:name w:val="endnote text"/>
    <w:basedOn w:val="a"/>
    <w:link w:val="afff6"/>
    <w:rsid w:val="00CE5879"/>
    <w:rPr>
      <w:sz w:val="20"/>
      <w:szCs w:val="20"/>
    </w:rPr>
  </w:style>
  <w:style w:type="character" w:customStyle="1" w:styleId="afff6">
    <w:name w:val="Текст концевой сноски Знак"/>
    <w:link w:val="afff5"/>
    <w:rsid w:val="00CE5879"/>
    <w:rPr>
      <w:rFonts w:ascii="Times New Roman" w:eastAsia="Times New Roman" w:hAnsi="Times New Roman" w:cs="Times New Roman"/>
      <w:sz w:val="20"/>
      <w:szCs w:val="20"/>
      <w:lang w:eastAsia="ru-RU"/>
    </w:rPr>
  </w:style>
  <w:style w:type="character" w:styleId="afff7">
    <w:name w:val="endnote reference"/>
    <w:rsid w:val="00CE5879"/>
    <w:rPr>
      <w:vertAlign w:val="superscript"/>
    </w:rPr>
  </w:style>
  <w:style w:type="paragraph" w:styleId="afff8">
    <w:name w:val="No Spacing"/>
    <w:uiPriority w:val="1"/>
    <w:qFormat/>
    <w:rsid w:val="00CE5879"/>
    <w:rPr>
      <w:sz w:val="22"/>
      <w:szCs w:val="22"/>
      <w:lang w:eastAsia="en-US"/>
    </w:rPr>
  </w:style>
  <w:style w:type="character" w:customStyle="1" w:styleId="Bodytext">
    <w:name w:val="Body text_"/>
    <w:link w:val="2f0"/>
    <w:rsid w:val="00CE5879"/>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CE5879"/>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E5879"/>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CE5879"/>
    <w:pPr>
      <w:widowControl w:val="0"/>
      <w:shd w:val="clear" w:color="auto" w:fill="FFFFFF"/>
      <w:spacing w:after="300" w:line="324" w:lineRule="exact"/>
      <w:jc w:val="center"/>
    </w:pPr>
    <w:rPr>
      <w:b/>
      <w:bCs/>
      <w:spacing w:val="10"/>
      <w:sz w:val="22"/>
      <w:szCs w:val="22"/>
      <w:lang w:eastAsia="en-US"/>
    </w:rPr>
  </w:style>
  <w:style w:type="table" w:styleId="afff9">
    <w:name w:val="Table Grid"/>
    <w:basedOn w:val="a1"/>
    <w:uiPriority w:val="39"/>
    <w:rsid w:val="000F3EF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e">
    <w:name w:val="Абзац списка3"/>
    <w:basedOn w:val="a"/>
    <w:rsid w:val="0090187E"/>
    <w:pPr>
      <w:spacing w:after="200" w:line="276" w:lineRule="auto"/>
      <w:ind w:left="720"/>
    </w:pPr>
    <w:rPr>
      <w:rFonts w:ascii="Calibri" w:hAnsi="Calibri"/>
      <w:sz w:val="22"/>
      <w:szCs w:val="22"/>
      <w:lang w:eastAsia="en-US"/>
    </w:rPr>
  </w:style>
  <w:style w:type="paragraph" w:customStyle="1" w:styleId="font6">
    <w:name w:val="font6"/>
    <w:basedOn w:val="a"/>
    <w:rsid w:val="00D912C7"/>
    <w:pPr>
      <w:spacing w:before="100" w:beforeAutospacing="1" w:after="100" w:afterAutospacing="1"/>
    </w:pPr>
    <w:rPr>
      <w:color w:val="000000"/>
      <w:sz w:val="20"/>
      <w:szCs w:val="20"/>
    </w:rPr>
  </w:style>
  <w:style w:type="paragraph" w:customStyle="1" w:styleId="font7">
    <w:name w:val="font7"/>
    <w:basedOn w:val="a"/>
    <w:rsid w:val="00D912C7"/>
    <w:pPr>
      <w:spacing w:before="100" w:beforeAutospacing="1" w:after="100" w:afterAutospacing="1"/>
    </w:pPr>
    <w:rPr>
      <w:color w:val="000000"/>
      <w:sz w:val="20"/>
      <w:szCs w:val="20"/>
    </w:rPr>
  </w:style>
  <w:style w:type="paragraph" w:customStyle="1" w:styleId="font8">
    <w:name w:val="font8"/>
    <w:basedOn w:val="a"/>
    <w:rsid w:val="00D912C7"/>
    <w:pPr>
      <w:spacing w:before="100" w:beforeAutospacing="1" w:after="100" w:afterAutospacing="1"/>
    </w:pPr>
    <w:rPr>
      <w:rFonts w:ascii="Calibri" w:hAnsi="Calibri" w:cs="Calibri"/>
      <w:color w:val="000000"/>
      <w:sz w:val="20"/>
      <w:szCs w:val="20"/>
    </w:rPr>
  </w:style>
  <w:style w:type="paragraph" w:customStyle="1" w:styleId="font9">
    <w:name w:val="font9"/>
    <w:basedOn w:val="a"/>
    <w:rsid w:val="00D912C7"/>
    <w:pPr>
      <w:spacing w:before="100" w:beforeAutospacing="1" w:after="100" w:afterAutospacing="1"/>
    </w:pPr>
    <w:rPr>
      <w:color w:val="000000"/>
    </w:rPr>
  </w:style>
  <w:style w:type="paragraph" w:customStyle="1" w:styleId="font10">
    <w:name w:val="font10"/>
    <w:basedOn w:val="a"/>
    <w:rsid w:val="00D912C7"/>
    <w:pPr>
      <w:spacing w:before="100" w:beforeAutospacing="1" w:after="100" w:afterAutospacing="1"/>
    </w:pPr>
    <w:rPr>
      <w:color w:val="000000"/>
      <w:sz w:val="18"/>
      <w:szCs w:val="18"/>
    </w:rPr>
  </w:style>
  <w:style w:type="paragraph" w:customStyle="1" w:styleId="font11">
    <w:name w:val="font11"/>
    <w:basedOn w:val="a"/>
    <w:rsid w:val="00D912C7"/>
    <w:pPr>
      <w:spacing w:before="100" w:beforeAutospacing="1" w:after="100" w:afterAutospacing="1"/>
    </w:pPr>
    <w:rPr>
      <w:color w:val="000000"/>
      <w:sz w:val="16"/>
      <w:szCs w:val="16"/>
    </w:rPr>
  </w:style>
  <w:style w:type="paragraph" w:customStyle="1" w:styleId="xl63">
    <w:name w:val="xl63"/>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4">
    <w:name w:val="xl64"/>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5">
    <w:name w:val="xl65"/>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D912C7"/>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
    <w:rsid w:val="00D912C7"/>
    <w:pPr>
      <w:spacing w:before="100" w:beforeAutospacing="1" w:after="100" w:afterAutospacing="1"/>
      <w:jc w:val="center"/>
    </w:pPr>
  </w:style>
  <w:style w:type="paragraph" w:customStyle="1" w:styleId="xl71">
    <w:name w:val="xl71"/>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formattext">
    <w:name w:val="formattext"/>
    <w:basedOn w:val="a"/>
    <w:rsid w:val="007324D6"/>
    <w:pPr>
      <w:spacing w:before="100" w:beforeAutospacing="1" w:after="100" w:afterAutospacing="1"/>
    </w:pPr>
  </w:style>
  <w:style w:type="character" w:customStyle="1" w:styleId="affe">
    <w:name w:val="Абзац списка Знак"/>
    <w:link w:val="affd"/>
    <w:uiPriority w:val="99"/>
    <w:locked/>
    <w:rsid w:val="009E4288"/>
    <w:rPr>
      <w:rFonts w:ascii="Times New Roman" w:eastAsia="Times New Roman" w:hAnsi="Times New Roman"/>
      <w:sz w:val="24"/>
      <w:szCs w:val="24"/>
    </w:rPr>
  </w:style>
  <w:style w:type="character" w:customStyle="1" w:styleId="ecattext">
    <w:name w:val="ecattext"/>
    <w:rsid w:val="00FC1B6A"/>
  </w:style>
  <w:style w:type="paragraph" w:customStyle="1" w:styleId="afffa">
    <w:name w:val="Прижатый влево"/>
    <w:basedOn w:val="a"/>
    <w:next w:val="a"/>
    <w:uiPriority w:val="99"/>
    <w:rsid w:val="00FC1B6A"/>
    <w:pPr>
      <w:autoSpaceDE w:val="0"/>
      <w:autoSpaceDN w:val="0"/>
      <w:adjustRightInd w:val="0"/>
    </w:pPr>
    <w:rPr>
      <w:rFonts w:ascii="Arial" w:eastAsia="Calibri" w:hAnsi="Arial" w:cs="Arial"/>
    </w:rPr>
  </w:style>
  <w:style w:type="character" w:customStyle="1" w:styleId="afffb">
    <w:name w:val="Гипертекстовая ссылка"/>
    <w:uiPriority w:val="99"/>
    <w:rsid w:val="00FC1B6A"/>
    <w:rPr>
      <w:color w:val="106BBE"/>
    </w:rPr>
  </w:style>
  <w:style w:type="paragraph" w:customStyle="1" w:styleId="text-sm">
    <w:name w:val="text-sm"/>
    <w:basedOn w:val="a"/>
    <w:rsid w:val="00FC1B6A"/>
    <w:pPr>
      <w:spacing w:before="100" w:beforeAutospacing="1" w:after="100" w:afterAutospacing="1"/>
    </w:pPr>
  </w:style>
  <w:style w:type="paragraph" w:customStyle="1" w:styleId="Default">
    <w:name w:val="Default"/>
    <w:rsid w:val="00FC1B6A"/>
    <w:pPr>
      <w:autoSpaceDE w:val="0"/>
      <w:autoSpaceDN w:val="0"/>
      <w:adjustRightInd w:val="0"/>
    </w:pPr>
    <w:rPr>
      <w:rFonts w:ascii="Arial" w:eastAsia="Times New Roman" w:hAnsi="Arial" w:cs="Arial"/>
      <w:color w:val="000000"/>
      <w:sz w:val="24"/>
      <w:szCs w:val="24"/>
    </w:rPr>
  </w:style>
  <w:style w:type="character" w:customStyle="1" w:styleId="bold">
    <w:name w:val="bold"/>
    <w:rsid w:val="00C44A3E"/>
  </w:style>
  <w:style w:type="paragraph" w:customStyle="1" w:styleId="17">
    <w:name w:val="Без интервала1"/>
    <w:uiPriority w:val="1"/>
    <w:qFormat/>
    <w:rsid w:val="00C44A3E"/>
    <w:rPr>
      <w:rFonts w:eastAsia="Times New Roman"/>
    </w:rPr>
  </w:style>
  <w:style w:type="character" w:customStyle="1" w:styleId="value">
    <w:name w:val="value"/>
    <w:uiPriority w:val="99"/>
    <w:rsid w:val="00282A94"/>
  </w:style>
  <w:style w:type="character" w:styleId="afffc">
    <w:name w:val="line number"/>
    <w:uiPriority w:val="99"/>
    <w:semiHidden/>
    <w:unhideWhenUsed/>
    <w:rsid w:val="00832717"/>
  </w:style>
  <w:style w:type="paragraph" w:customStyle="1" w:styleId="Style12">
    <w:name w:val="Style12"/>
    <w:basedOn w:val="a"/>
    <w:uiPriority w:val="99"/>
    <w:rsid w:val="00A61069"/>
    <w:pPr>
      <w:widowControl w:val="0"/>
      <w:autoSpaceDE w:val="0"/>
      <w:autoSpaceDN w:val="0"/>
      <w:adjustRightInd w:val="0"/>
    </w:pPr>
  </w:style>
  <w:style w:type="character" w:customStyle="1" w:styleId="apple-converted-space">
    <w:name w:val="apple-converted-space"/>
    <w:basedOn w:val="a0"/>
    <w:rsid w:val="003C0A65"/>
  </w:style>
  <w:style w:type="character" w:customStyle="1" w:styleId="fontstyle01">
    <w:name w:val="fontstyle01"/>
    <w:rsid w:val="00F144ED"/>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944">
      <w:bodyDiv w:val="1"/>
      <w:marLeft w:val="0"/>
      <w:marRight w:val="0"/>
      <w:marTop w:val="0"/>
      <w:marBottom w:val="0"/>
      <w:divBdr>
        <w:top w:val="none" w:sz="0" w:space="0" w:color="auto"/>
        <w:left w:val="none" w:sz="0" w:space="0" w:color="auto"/>
        <w:bottom w:val="none" w:sz="0" w:space="0" w:color="auto"/>
        <w:right w:val="none" w:sz="0" w:space="0" w:color="auto"/>
      </w:divBdr>
    </w:div>
    <w:div w:id="15232129">
      <w:bodyDiv w:val="1"/>
      <w:marLeft w:val="0"/>
      <w:marRight w:val="0"/>
      <w:marTop w:val="0"/>
      <w:marBottom w:val="0"/>
      <w:divBdr>
        <w:top w:val="none" w:sz="0" w:space="0" w:color="auto"/>
        <w:left w:val="none" w:sz="0" w:space="0" w:color="auto"/>
        <w:bottom w:val="none" w:sz="0" w:space="0" w:color="auto"/>
        <w:right w:val="none" w:sz="0" w:space="0" w:color="auto"/>
      </w:divBdr>
    </w:div>
    <w:div w:id="15663751">
      <w:bodyDiv w:val="1"/>
      <w:marLeft w:val="0"/>
      <w:marRight w:val="0"/>
      <w:marTop w:val="0"/>
      <w:marBottom w:val="0"/>
      <w:divBdr>
        <w:top w:val="none" w:sz="0" w:space="0" w:color="auto"/>
        <w:left w:val="none" w:sz="0" w:space="0" w:color="auto"/>
        <w:bottom w:val="none" w:sz="0" w:space="0" w:color="auto"/>
        <w:right w:val="none" w:sz="0" w:space="0" w:color="auto"/>
      </w:divBdr>
    </w:div>
    <w:div w:id="26638857">
      <w:bodyDiv w:val="1"/>
      <w:marLeft w:val="0"/>
      <w:marRight w:val="0"/>
      <w:marTop w:val="0"/>
      <w:marBottom w:val="0"/>
      <w:divBdr>
        <w:top w:val="none" w:sz="0" w:space="0" w:color="auto"/>
        <w:left w:val="none" w:sz="0" w:space="0" w:color="auto"/>
        <w:bottom w:val="none" w:sz="0" w:space="0" w:color="auto"/>
        <w:right w:val="none" w:sz="0" w:space="0" w:color="auto"/>
      </w:divBdr>
    </w:div>
    <w:div w:id="27338596">
      <w:bodyDiv w:val="1"/>
      <w:marLeft w:val="0"/>
      <w:marRight w:val="0"/>
      <w:marTop w:val="0"/>
      <w:marBottom w:val="0"/>
      <w:divBdr>
        <w:top w:val="none" w:sz="0" w:space="0" w:color="auto"/>
        <w:left w:val="none" w:sz="0" w:space="0" w:color="auto"/>
        <w:bottom w:val="none" w:sz="0" w:space="0" w:color="auto"/>
        <w:right w:val="none" w:sz="0" w:space="0" w:color="auto"/>
      </w:divBdr>
    </w:div>
    <w:div w:id="34278092">
      <w:bodyDiv w:val="1"/>
      <w:marLeft w:val="0"/>
      <w:marRight w:val="0"/>
      <w:marTop w:val="0"/>
      <w:marBottom w:val="0"/>
      <w:divBdr>
        <w:top w:val="none" w:sz="0" w:space="0" w:color="auto"/>
        <w:left w:val="none" w:sz="0" w:space="0" w:color="auto"/>
        <w:bottom w:val="none" w:sz="0" w:space="0" w:color="auto"/>
        <w:right w:val="none" w:sz="0" w:space="0" w:color="auto"/>
      </w:divBdr>
    </w:div>
    <w:div w:id="38673492">
      <w:bodyDiv w:val="1"/>
      <w:marLeft w:val="0"/>
      <w:marRight w:val="0"/>
      <w:marTop w:val="0"/>
      <w:marBottom w:val="0"/>
      <w:divBdr>
        <w:top w:val="none" w:sz="0" w:space="0" w:color="auto"/>
        <w:left w:val="none" w:sz="0" w:space="0" w:color="auto"/>
        <w:bottom w:val="none" w:sz="0" w:space="0" w:color="auto"/>
        <w:right w:val="none" w:sz="0" w:space="0" w:color="auto"/>
      </w:divBdr>
    </w:div>
    <w:div w:id="43259613">
      <w:bodyDiv w:val="1"/>
      <w:marLeft w:val="0"/>
      <w:marRight w:val="0"/>
      <w:marTop w:val="0"/>
      <w:marBottom w:val="0"/>
      <w:divBdr>
        <w:top w:val="none" w:sz="0" w:space="0" w:color="auto"/>
        <w:left w:val="none" w:sz="0" w:space="0" w:color="auto"/>
        <w:bottom w:val="none" w:sz="0" w:space="0" w:color="auto"/>
        <w:right w:val="none" w:sz="0" w:space="0" w:color="auto"/>
      </w:divBdr>
    </w:div>
    <w:div w:id="45959045">
      <w:bodyDiv w:val="1"/>
      <w:marLeft w:val="0"/>
      <w:marRight w:val="0"/>
      <w:marTop w:val="0"/>
      <w:marBottom w:val="0"/>
      <w:divBdr>
        <w:top w:val="none" w:sz="0" w:space="0" w:color="auto"/>
        <w:left w:val="none" w:sz="0" w:space="0" w:color="auto"/>
        <w:bottom w:val="none" w:sz="0" w:space="0" w:color="auto"/>
        <w:right w:val="none" w:sz="0" w:space="0" w:color="auto"/>
      </w:divBdr>
    </w:div>
    <w:div w:id="50463679">
      <w:bodyDiv w:val="1"/>
      <w:marLeft w:val="0"/>
      <w:marRight w:val="0"/>
      <w:marTop w:val="0"/>
      <w:marBottom w:val="0"/>
      <w:divBdr>
        <w:top w:val="none" w:sz="0" w:space="0" w:color="auto"/>
        <w:left w:val="none" w:sz="0" w:space="0" w:color="auto"/>
        <w:bottom w:val="none" w:sz="0" w:space="0" w:color="auto"/>
        <w:right w:val="none" w:sz="0" w:space="0" w:color="auto"/>
      </w:divBdr>
    </w:div>
    <w:div w:id="62025986">
      <w:bodyDiv w:val="1"/>
      <w:marLeft w:val="0"/>
      <w:marRight w:val="0"/>
      <w:marTop w:val="0"/>
      <w:marBottom w:val="0"/>
      <w:divBdr>
        <w:top w:val="none" w:sz="0" w:space="0" w:color="auto"/>
        <w:left w:val="none" w:sz="0" w:space="0" w:color="auto"/>
        <w:bottom w:val="none" w:sz="0" w:space="0" w:color="auto"/>
        <w:right w:val="none" w:sz="0" w:space="0" w:color="auto"/>
      </w:divBdr>
    </w:div>
    <w:div w:id="62457139">
      <w:bodyDiv w:val="1"/>
      <w:marLeft w:val="0"/>
      <w:marRight w:val="0"/>
      <w:marTop w:val="0"/>
      <w:marBottom w:val="0"/>
      <w:divBdr>
        <w:top w:val="none" w:sz="0" w:space="0" w:color="auto"/>
        <w:left w:val="none" w:sz="0" w:space="0" w:color="auto"/>
        <w:bottom w:val="none" w:sz="0" w:space="0" w:color="auto"/>
        <w:right w:val="none" w:sz="0" w:space="0" w:color="auto"/>
      </w:divBdr>
    </w:div>
    <w:div w:id="77408822">
      <w:bodyDiv w:val="1"/>
      <w:marLeft w:val="0"/>
      <w:marRight w:val="0"/>
      <w:marTop w:val="0"/>
      <w:marBottom w:val="0"/>
      <w:divBdr>
        <w:top w:val="none" w:sz="0" w:space="0" w:color="auto"/>
        <w:left w:val="none" w:sz="0" w:space="0" w:color="auto"/>
        <w:bottom w:val="none" w:sz="0" w:space="0" w:color="auto"/>
        <w:right w:val="none" w:sz="0" w:space="0" w:color="auto"/>
      </w:divBdr>
    </w:div>
    <w:div w:id="83650819">
      <w:bodyDiv w:val="1"/>
      <w:marLeft w:val="0"/>
      <w:marRight w:val="0"/>
      <w:marTop w:val="0"/>
      <w:marBottom w:val="0"/>
      <w:divBdr>
        <w:top w:val="none" w:sz="0" w:space="0" w:color="auto"/>
        <w:left w:val="none" w:sz="0" w:space="0" w:color="auto"/>
        <w:bottom w:val="none" w:sz="0" w:space="0" w:color="auto"/>
        <w:right w:val="none" w:sz="0" w:space="0" w:color="auto"/>
      </w:divBdr>
    </w:div>
    <w:div w:id="84806784">
      <w:bodyDiv w:val="1"/>
      <w:marLeft w:val="0"/>
      <w:marRight w:val="0"/>
      <w:marTop w:val="0"/>
      <w:marBottom w:val="0"/>
      <w:divBdr>
        <w:top w:val="none" w:sz="0" w:space="0" w:color="auto"/>
        <w:left w:val="none" w:sz="0" w:space="0" w:color="auto"/>
        <w:bottom w:val="none" w:sz="0" w:space="0" w:color="auto"/>
        <w:right w:val="none" w:sz="0" w:space="0" w:color="auto"/>
      </w:divBdr>
    </w:div>
    <w:div w:id="93482208">
      <w:bodyDiv w:val="1"/>
      <w:marLeft w:val="0"/>
      <w:marRight w:val="0"/>
      <w:marTop w:val="0"/>
      <w:marBottom w:val="0"/>
      <w:divBdr>
        <w:top w:val="none" w:sz="0" w:space="0" w:color="auto"/>
        <w:left w:val="none" w:sz="0" w:space="0" w:color="auto"/>
        <w:bottom w:val="none" w:sz="0" w:space="0" w:color="auto"/>
        <w:right w:val="none" w:sz="0" w:space="0" w:color="auto"/>
      </w:divBdr>
    </w:div>
    <w:div w:id="114106986">
      <w:bodyDiv w:val="1"/>
      <w:marLeft w:val="0"/>
      <w:marRight w:val="0"/>
      <w:marTop w:val="0"/>
      <w:marBottom w:val="0"/>
      <w:divBdr>
        <w:top w:val="none" w:sz="0" w:space="0" w:color="auto"/>
        <w:left w:val="none" w:sz="0" w:space="0" w:color="auto"/>
        <w:bottom w:val="none" w:sz="0" w:space="0" w:color="auto"/>
        <w:right w:val="none" w:sz="0" w:space="0" w:color="auto"/>
      </w:divBdr>
    </w:div>
    <w:div w:id="114568833">
      <w:bodyDiv w:val="1"/>
      <w:marLeft w:val="0"/>
      <w:marRight w:val="0"/>
      <w:marTop w:val="0"/>
      <w:marBottom w:val="0"/>
      <w:divBdr>
        <w:top w:val="none" w:sz="0" w:space="0" w:color="auto"/>
        <w:left w:val="none" w:sz="0" w:space="0" w:color="auto"/>
        <w:bottom w:val="none" w:sz="0" w:space="0" w:color="auto"/>
        <w:right w:val="none" w:sz="0" w:space="0" w:color="auto"/>
      </w:divBdr>
    </w:div>
    <w:div w:id="128060603">
      <w:bodyDiv w:val="1"/>
      <w:marLeft w:val="0"/>
      <w:marRight w:val="0"/>
      <w:marTop w:val="0"/>
      <w:marBottom w:val="0"/>
      <w:divBdr>
        <w:top w:val="none" w:sz="0" w:space="0" w:color="auto"/>
        <w:left w:val="none" w:sz="0" w:space="0" w:color="auto"/>
        <w:bottom w:val="none" w:sz="0" w:space="0" w:color="auto"/>
        <w:right w:val="none" w:sz="0" w:space="0" w:color="auto"/>
      </w:divBdr>
    </w:div>
    <w:div w:id="129134178">
      <w:bodyDiv w:val="1"/>
      <w:marLeft w:val="0"/>
      <w:marRight w:val="0"/>
      <w:marTop w:val="0"/>
      <w:marBottom w:val="0"/>
      <w:divBdr>
        <w:top w:val="none" w:sz="0" w:space="0" w:color="auto"/>
        <w:left w:val="none" w:sz="0" w:space="0" w:color="auto"/>
        <w:bottom w:val="none" w:sz="0" w:space="0" w:color="auto"/>
        <w:right w:val="none" w:sz="0" w:space="0" w:color="auto"/>
      </w:divBdr>
    </w:div>
    <w:div w:id="131794974">
      <w:bodyDiv w:val="1"/>
      <w:marLeft w:val="0"/>
      <w:marRight w:val="0"/>
      <w:marTop w:val="0"/>
      <w:marBottom w:val="0"/>
      <w:divBdr>
        <w:top w:val="none" w:sz="0" w:space="0" w:color="auto"/>
        <w:left w:val="none" w:sz="0" w:space="0" w:color="auto"/>
        <w:bottom w:val="none" w:sz="0" w:space="0" w:color="auto"/>
        <w:right w:val="none" w:sz="0" w:space="0" w:color="auto"/>
      </w:divBdr>
    </w:div>
    <w:div w:id="147745848">
      <w:bodyDiv w:val="1"/>
      <w:marLeft w:val="0"/>
      <w:marRight w:val="0"/>
      <w:marTop w:val="0"/>
      <w:marBottom w:val="0"/>
      <w:divBdr>
        <w:top w:val="none" w:sz="0" w:space="0" w:color="auto"/>
        <w:left w:val="none" w:sz="0" w:space="0" w:color="auto"/>
        <w:bottom w:val="none" w:sz="0" w:space="0" w:color="auto"/>
        <w:right w:val="none" w:sz="0" w:space="0" w:color="auto"/>
      </w:divBdr>
    </w:div>
    <w:div w:id="170611689">
      <w:bodyDiv w:val="1"/>
      <w:marLeft w:val="0"/>
      <w:marRight w:val="0"/>
      <w:marTop w:val="0"/>
      <w:marBottom w:val="0"/>
      <w:divBdr>
        <w:top w:val="none" w:sz="0" w:space="0" w:color="auto"/>
        <w:left w:val="none" w:sz="0" w:space="0" w:color="auto"/>
        <w:bottom w:val="none" w:sz="0" w:space="0" w:color="auto"/>
        <w:right w:val="none" w:sz="0" w:space="0" w:color="auto"/>
      </w:divBdr>
    </w:div>
    <w:div w:id="194317851">
      <w:bodyDiv w:val="1"/>
      <w:marLeft w:val="0"/>
      <w:marRight w:val="0"/>
      <w:marTop w:val="0"/>
      <w:marBottom w:val="0"/>
      <w:divBdr>
        <w:top w:val="none" w:sz="0" w:space="0" w:color="auto"/>
        <w:left w:val="none" w:sz="0" w:space="0" w:color="auto"/>
        <w:bottom w:val="none" w:sz="0" w:space="0" w:color="auto"/>
        <w:right w:val="none" w:sz="0" w:space="0" w:color="auto"/>
      </w:divBdr>
    </w:div>
    <w:div w:id="204144717">
      <w:bodyDiv w:val="1"/>
      <w:marLeft w:val="0"/>
      <w:marRight w:val="0"/>
      <w:marTop w:val="0"/>
      <w:marBottom w:val="0"/>
      <w:divBdr>
        <w:top w:val="none" w:sz="0" w:space="0" w:color="auto"/>
        <w:left w:val="none" w:sz="0" w:space="0" w:color="auto"/>
        <w:bottom w:val="none" w:sz="0" w:space="0" w:color="auto"/>
        <w:right w:val="none" w:sz="0" w:space="0" w:color="auto"/>
      </w:divBdr>
    </w:div>
    <w:div w:id="215943230">
      <w:bodyDiv w:val="1"/>
      <w:marLeft w:val="0"/>
      <w:marRight w:val="0"/>
      <w:marTop w:val="0"/>
      <w:marBottom w:val="0"/>
      <w:divBdr>
        <w:top w:val="none" w:sz="0" w:space="0" w:color="auto"/>
        <w:left w:val="none" w:sz="0" w:space="0" w:color="auto"/>
        <w:bottom w:val="none" w:sz="0" w:space="0" w:color="auto"/>
        <w:right w:val="none" w:sz="0" w:space="0" w:color="auto"/>
      </w:divBdr>
    </w:div>
    <w:div w:id="217405147">
      <w:bodyDiv w:val="1"/>
      <w:marLeft w:val="0"/>
      <w:marRight w:val="0"/>
      <w:marTop w:val="0"/>
      <w:marBottom w:val="0"/>
      <w:divBdr>
        <w:top w:val="none" w:sz="0" w:space="0" w:color="auto"/>
        <w:left w:val="none" w:sz="0" w:space="0" w:color="auto"/>
        <w:bottom w:val="none" w:sz="0" w:space="0" w:color="auto"/>
        <w:right w:val="none" w:sz="0" w:space="0" w:color="auto"/>
      </w:divBdr>
    </w:div>
    <w:div w:id="226845267">
      <w:bodyDiv w:val="1"/>
      <w:marLeft w:val="0"/>
      <w:marRight w:val="0"/>
      <w:marTop w:val="0"/>
      <w:marBottom w:val="0"/>
      <w:divBdr>
        <w:top w:val="none" w:sz="0" w:space="0" w:color="auto"/>
        <w:left w:val="none" w:sz="0" w:space="0" w:color="auto"/>
        <w:bottom w:val="none" w:sz="0" w:space="0" w:color="auto"/>
        <w:right w:val="none" w:sz="0" w:space="0" w:color="auto"/>
      </w:divBdr>
    </w:div>
    <w:div w:id="234046542">
      <w:bodyDiv w:val="1"/>
      <w:marLeft w:val="0"/>
      <w:marRight w:val="0"/>
      <w:marTop w:val="0"/>
      <w:marBottom w:val="0"/>
      <w:divBdr>
        <w:top w:val="none" w:sz="0" w:space="0" w:color="auto"/>
        <w:left w:val="none" w:sz="0" w:space="0" w:color="auto"/>
        <w:bottom w:val="none" w:sz="0" w:space="0" w:color="auto"/>
        <w:right w:val="none" w:sz="0" w:space="0" w:color="auto"/>
      </w:divBdr>
    </w:div>
    <w:div w:id="252057237">
      <w:bodyDiv w:val="1"/>
      <w:marLeft w:val="0"/>
      <w:marRight w:val="0"/>
      <w:marTop w:val="0"/>
      <w:marBottom w:val="0"/>
      <w:divBdr>
        <w:top w:val="none" w:sz="0" w:space="0" w:color="auto"/>
        <w:left w:val="none" w:sz="0" w:space="0" w:color="auto"/>
        <w:bottom w:val="none" w:sz="0" w:space="0" w:color="auto"/>
        <w:right w:val="none" w:sz="0" w:space="0" w:color="auto"/>
      </w:divBdr>
    </w:div>
    <w:div w:id="252515139">
      <w:bodyDiv w:val="1"/>
      <w:marLeft w:val="0"/>
      <w:marRight w:val="0"/>
      <w:marTop w:val="0"/>
      <w:marBottom w:val="0"/>
      <w:divBdr>
        <w:top w:val="none" w:sz="0" w:space="0" w:color="auto"/>
        <w:left w:val="none" w:sz="0" w:space="0" w:color="auto"/>
        <w:bottom w:val="none" w:sz="0" w:space="0" w:color="auto"/>
        <w:right w:val="none" w:sz="0" w:space="0" w:color="auto"/>
      </w:divBdr>
    </w:div>
    <w:div w:id="263223903">
      <w:bodyDiv w:val="1"/>
      <w:marLeft w:val="0"/>
      <w:marRight w:val="0"/>
      <w:marTop w:val="0"/>
      <w:marBottom w:val="0"/>
      <w:divBdr>
        <w:top w:val="none" w:sz="0" w:space="0" w:color="auto"/>
        <w:left w:val="none" w:sz="0" w:space="0" w:color="auto"/>
        <w:bottom w:val="none" w:sz="0" w:space="0" w:color="auto"/>
        <w:right w:val="none" w:sz="0" w:space="0" w:color="auto"/>
      </w:divBdr>
    </w:div>
    <w:div w:id="267467403">
      <w:bodyDiv w:val="1"/>
      <w:marLeft w:val="0"/>
      <w:marRight w:val="0"/>
      <w:marTop w:val="0"/>
      <w:marBottom w:val="0"/>
      <w:divBdr>
        <w:top w:val="none" w:sz="0" w:space="0" w:color="auto"/>
        <w:left w:val="none" w:sz="0" w:space="0" w:color="auto"/>
        <w:bottom w:val="none" w:sz="0" w:space="0" w:color="auto"/>
        <w:right w:val="none" w:sz="0" w:space="0" w:color="auto"/>
      </w:divBdr>
    </w:div>
    <w:div w:id="284778299">
      <w:bodyDiv w:val="1"/>
      <w:marLeft w:val="0"/>
      <w:marRight w:val="0"/>
      <w:marTop w:val="0"/>
      <w:marBottom w:val="0"/>
      <w:divBdr>
        <w:top w:val="none" w:sz="0" w:space="0" w:color="auto"/>
        <w:left w:val="none" w:sz="0" w:space="0" w:color="auto"/>
        <w:bottom w:val="none" w:sz="0" w:space="0" w:color="auto"/>
        <w:right w:val="none" w:sz="0" w:space="0" w:color="auto"/>
      </w:divBdr>
    </w:div>
    <w:div w:id="295531695">
      <w:bodyDiv w:val="1"/>
      <w:marLeft w:val="0"/>
      <w:marRight w:val="0"/>
      <w:marTop w:val="0"/>
      <w:marBottom w:val="0"/>
      <w:divBdr>
        <w:top w:val="none" w:sz="0" w:space="0" w:color="auto"/>
        <w:left w:val="none" w:sz="0" w:space="0" w:color="auto"/>
        <w:bottom w:val="none" w:sz="0" w:space="0" w:color="auto"/>
        <w:right w:val="none" w:sz="0" w:space="0" w:color="auto"/>
      </w:divBdr>
    </w:div>
    <w:div w:id="310446685">
      <w:bodyDiv w:val="1"/>
      <w:marLeft w:val="0"/>
      <w:marRight w:val="0"/>
      <w:marTop w:val="0"/>
      <w:marBottom w:val="0"/>
      <w:divBdr>
        <w:top w:val="none" w:sz="0" w:space="0" w:color="auto"/>
        <w:left w:val="none" w:sz="0" w:space="0" w:color="auto"/>
        <w:bottom w:val="none" w:sz="0" w:space="0" w:color="auto"/>
        <w:right w:val="none" w:sz="0" w:space="0" w:color="auto"/>
      </w:divBdr>
    </w:div>
    <w:div w:id="335615908">
      <w:bodyDiv w:val="1"/>
      <w:marLeft w:val="0"/>
      <w:marRight w:val="0"/>
      <w:marTop w:val="0"/>
      <w:marBottom w:val="0"/>
      <w:divBdr>
        <w:top w:val="none" w:sz="0" w:space="0" w:color="auto"/>
        <w:left w:val="none" w:sz="0" w:space="0" w:color="auto"/>
        <w:bottom w:val="none" w:sz="0" w:space="0" w:color="auto"/>
        <w:right w:val="none" w:sz="0" w:space="0" w:color="auto"/>
      </w:divBdr>
    </w:div>
    <w:div w:id="340010422">
      <w:bodyDiv w:val="1"/>
      <w:marLeft w:val="0"/>
      <w:marRight w:val="0"/>
      <w:marTop w:val="0"/>
      <w:marBottom w:val="0"/>
      <w:divBdr>
        <w:top w:val="none" w:sz="0" w:space="0" w:color="auto"/>
        <w:left w:val="none" w:sz="0" w:space="0" w:color="auto"/>
        <w:bottom w:val="none" w:sz="0" w:space="0" w:color="auto"/>
        <w:right w:val="none" w:sz="0" w:space="0" w:color="auto"/>
      </w:divBdr>
    </w:div>
    <w:div w:id="343098546">
      <w:bodyDiv w:val="1"/>
      <w:marLeft w:val="0"/>
      <w:marRight w:val="0"/>
      <w:marTop w:val="0"/>
      <w:marBottom w:val="0"/>
      <w:divBdr>
        <w:top w:val="none" w:sz="0" w:space="0" w:color="auto"/>
        <w:left w:val="none" w:sz="0" w:space="0" w:color="auto"/>
        <w:bottom w:val="none" w:sz="0" w:space="0" w:color="auto"/>
        <w:right w:val="none" w:sz="0" w:space="0" w:color="auto"/>
      </w:divBdr>
    </w:div>
    <w:div w:id="358630118">
      <w:bodyDiv w:val="1"/>
      <w:marLeft w:val="0"/>
      <w:marRight w:val="0"/>
      <w:marTop w:val="0"/>
      <w:marBottom w:val="0"/>
      <w:divBdr>
        <w:top w:val="none" w:sz="0" w:space="0" w:color="auto"/>
        <w:left w:val="none" w:sz="0" w:space="0" w:color="auto"/>
        <w:bottom w:val="none" w:sz="0" w:space="0" w:color="auto"/>
        <w:right w:val="none" w:sz="0" w:space="0" w:color="auto"/>
      </w:divBdr>
    </w:div>
    <w:div w:id="386223950">
      <w:bodyDiv w:val="1"/>
      <w:marLeft w:val="0"/>
      <w:marRight w:val="0"/>
      <w:marTop w:val="0"/>
      <w:marBottom w:val="0"/>
      <w:divBdr>
        <w:top w:val="none" w:sz="0" w:space="0" w:color="auto"/>
        <w:left w:val="none" w:sz="0" w:space="0" w:color="auto"/>
        <w:bottom w:val="none" w:sz="0" w:space="0" w:color="auto"/>
        <w:right w:val="none" w:sz="0" w:space="0" w:color="auto"/>
      </w:divBdr>
    </w:div>
    <w:div w:id="387149397">
      <w:bodyDiv w:val="1"/>
      <w:marLeft w:val="0"/>
      <w:marRight w:val="0"/>
      <w:marTop w:val="0"/>
      <w:marBottom w:val="0"/>
      <w:divBdr>
        <w:top w:val="none" w:sz="0" w:space="0" w:color="auto"/>
        <w:left w:val="none" w:sz="0" w:space="0" w:color="auto"/>
        <w:bottom w:val="none" w:sz="0" w:space="0" w:color="auto"/>
        <w:right w:val="none" w:sz="0" w:space="0" w:color="auto"/>
      </w:divBdr>
    </w:div>
    <w:div w:id="402336444">
      <w:bodyDiv w:val="1"/>
      <w:marLeft w:val="0"/>
      <w:marRight w:val="0"/>
      <w:marTop w:val="0"/>
      <w:marBottom w:val="0"/>
      <w:divBdr>
        <w:top w:val="none" w:sz="0" w:space="0" w:color="auto"/>
        <w:left w:val="none" w:sz="0" w:space="0" w:color="auto"/>
        <w:bottom w:val="none" w:sz="0" w:space="0" w:color="auto"/>
        <w:right w:val="none" w:sz="0" w:space="0" w:color="auto"/>
      </w:divBdr>
    </w:div>
    <w:div w:id="404380347">
      <w:bodyDiv w:val="1"/>
      <w:marLeft w:val="0"/>
      <w:marRight w:val="0"/>
      <w:marTop w:val="0"/>
      <w:marBottom w:val="0"/>
      <w:divBdr>
        <w:top w:val="none" w:sz="0" w:space="0" w:color="auto"/>
        <w:left w:val="none" w:sz="0" w:space="0" w:color="auto"/>
        <w:bottom w:val="none" w:sz="0" w:space="0" w:color="auto"/>
        <w:right w:val="none" w:sz="0" w:space="0" w:color="auto"/>
      </w:divBdr>
    </w:div>
    <w:div w:id="423500753">
      <w:bodyDiv w:val="1"/>
      <w:marLeft w:val="0"/>
      <w:marRight w:val="0"/>
      <w:marTop w:val="0"/>
      <w:marBottom w:val="0"/>
      <w:divBdr>
        <w:top w:val="none" w:sz="0" w:space="0" w:color="auto"/>
        <w:left w:val="none" w:sz="0" w:space="0" w:color="auto"/>
        <w:bottom w:val="none" w:sz="0" w:space="0" w:color="auto"/>
        <w:right w:val="none" w:sz="0" w:space="0" w:color="auto"/>
      </w:divBdr>
    </w:div>
    <w:div w:id="425928152">
      <w:bodyDiv w:val="1"/>
      <w:marLeft w:val="0"/>
      <w:marRight w:val="0"/>
      <w:marTop w:val="0"/>
      <w:marBottom w:val="0"/>
      <w:divBdr>
        <w:top w:val="none" w:sz="0" w:space="0" w:color="auto"/>
        <w:left w:val="none" w:sz="0" w:space="0" w:color="auto"/>
        <w:bottom w:val="none" w:sz="0" w:space="0" w:color="auto"/>
        <w:right w:val="none" w:sz="0" w:space="0" w:color="auto"/>
      </w:divBdr>
    </w:div>
    <w:div w:id="435445785">
      <w:bodyDiv w:val="1"/>
      <w:marLeft w:val="0"/>
      <w:marRight w:val="0"/>
      <w:marTop w:val="0"/>
      <w:marBottom w:val="0"/>
      <w:divBdr>
        <w:top w:val="none" w:sz="0" w:space="0" w:color="auto"/>
        <w:left w:val="none" w:sz="0" w:space="0" w:color="auto"/>
        <w:bottom w:val="none" w:sz="0" w:space="0" w:color="auto"/>
        <w:right w:val="none" w:sz="0" w:space="0" w:color="auto"/>
      </w:divBdr>
    </w:div>
    <w:div w:id="437723354">
      <w:bodyDiv w:val="1"/>
      <w:marLeft w:val="0"/>
      <w:marRight w:val="0"/>
      <w:marTop w:val="0"/>
      <w:marBottom w:val="0"/>
      <w:divBdr>
        <w:top w:val="none" w:sz="0" w:space="0" w:color="auto"/>
        <w:left w:val="none" w:sz="0" w:space="0" w:color="auto"/>
        <w:bottom w:val="none" w:sz="0" w:space="0" w:color="auto"/>
        <w:right w:val="none" w:sz="0" w:space="0" w:color="auto"/>
      </w:divBdr>
    </w:div>
    <w:div w:id="454569976">
      <w:bodyDiv w:val="1"/>
      <w:marLeft w:val="0"/>
      <w:marRight w:val="0"/>
      <w:marTop w:val="0"/>
      <w:marBottom w:val="0"/>
      <w:divBdr>
        <w:top w:val="none" w:sz="0" w:space="0" w:color="auto"/>
        <w:left w:val="none" w:sz="0" w:space="0" w:color="auto"/>
        <w:bottom w:val="none" w:sz="0" w:space="0" w:color="auto"/>
        <w:right w:val="none" w:sz="0" w:space="0" w:color="auto"/>
      </w:divBdr>
    </w:div>
    <w:div w:id="524251026">
      <w:bodyDiv w:val="1"/>
      <w:marLeft w:val="0"/>
      <w:marRight w:val="0"/>
      <w:marTop w:val="0"/>
      <w:marBottom w:val="0"/>
      <w:divBdr>
        <w:top w:val="none" w:sz="0" w:space="0" w:color="auto"/>
        <w:left w:val="none" w:sz="0" w:space="0" w:color="auto"/>
        <w:bottom w:val="none" w:sz="0" w:space="0" w:color="auto"/>
        <w:right w:val="none" w:sz="0" w:space="0" w:color="auto"/>
      </w:divBdr>
    </w:div>
    <w:div w:id="528957554">
      <w:bodyDiv w:val="1"/>
      <w:marLeft w:val="0"/>
      <w:marRight w:val="0"/>
      <w:marTop w:val="0"/>
      <w:marBottom w:val="0"/>
      <w:divBdr>
        <w:top w:val="none" w:sz="0" w:space="0" w:color="auto"/>
        <w:left w:val="none" w:sz="0" w:space="0" w:color="auto"/>
        <w:bottom w:val="none" w:sz="0" w:space="0" w:color="auto"/>
        <w:right w:val="none" w:sz="0" w:space="0" w:color="auto"/>
      </w:divBdr>
    </w:div>
    <w:div w:id="532767803">
      <w:bodyDiv w:val="1"/>
      <w:marLeft w:val="0"/>
      <w:marRight w:val="0"/>
      <w:marTop w:val="0"/>
      <w:marBottom w:val="0"/>
      <w:divBdr>
        <w:top w:val="none" w:sz="0" w:space="0" w:color="auto"/>
        <w:left w:val="none" w:sz="0" w:space="0" w:color="auto"/>
        <w:bottom w:val="none" w:sz="0" w:space="0" w:color="auto"/>
        <w:right w:val="none" w:sz="0" w:space="0" w:color="auto"/>
      </w:divBdr>
    </w:div>
    <w:div w:id="545872949">
      <w:bodyDiv w:val="1"/>
      <w:marLeft w:val="0"/>
      <w:marRight w:val="0"/>
      <w:marTop w:val="0"/>
      <w:marBottom w:val="0"/>
      <w:divBdr>
        <w:top w:val="none" w:sz="0" w:space="0" w:color="auto"/>
        <w:left w:val="none" w:sz="0" w:space="0" w:color="auto"/>
        <w:bottom w:val="none" w:sz="0" w:space="0" w:color="auto"/>
        <w:right w:val="none" w:sz="0" w:space="0" w:color="auto"/>
      </w:divBdr>
    </w:div>
    <w:div w:id="564031720">
      <w:bodyDiv w:val="1"/>
      <w:marLeft w:val="0"/>
      <w:marRight w:val="0"/>
      <w:marTop w:val="0"/>
      <w:marBottom w:val="0"/>
      <w:divBdr>
        <w:top w:val="none" w:sz="0" w:space="0" w:color="auto"/>
        <w:left w:val="none" w:sz="0" w:space="0" w:color="auto"/>
        <w:bottom w:val="none" w:sz="0" w:space="0" w:color="auto"/>
        <w:right w:val="none" w:sz="0" w:space="0" w:color="auto"/>
      </w:divBdr>
    </w:div>
    <w:div w:id="566570433">
      <w:bodyDiv w:val="1"/>
      <w:marLeft w:val="0"/>
      <w:marRight w:val="0"/>
      <w:marTop w:val="0"/>
      <w:marBottom w:val="0"/>
      <w:divBdr>
        <w:top w:val="none" w:sz="0" w:space="0" w:color="auto"/>
        <w:left w:val="none" w:sz="0" w:space="0" w:color="auto"/>
        <w:bottom w:val="none" w:sz="0" w:space="0" w:color="auto"/>
        <w:right w:val="none" w:sz="0" w:space="0" w:color="auto"/>
      </w:divBdr>
    </w:div>
    <w:div w:id="569270110">
      <w:bodyDiv w:val="1"/>
      <w:marLeft w:val="0"/>
      <w:marRight w:val="0"/>
      <w:marTop w:val="0"/>
      <w:marBottom w:val="0"/>
      <w:divBdr>
        <w:top w:val="none" w:sz="0" w:space="0" w:color="auto"/>
        <w:left w:val="none" w:sz="0" w:space="0" w:color="auto"/>
        <w:bottom w:val="none" w:sz="0" w:space="0" w:color="auto"/>
        <w:right w:val="none" w:sz="0" w:space="0" w:color="auto"/>
      </w:divBdr>
    </w:div>
    <w:div w:id="596526883">
      <w:bodyDiv w:val="1"/>
      <w:marLeft w:val="0"/>
      <w:marRight w:val="0"/>
      <w:marTop w:val="0"/>
      <w:marBottom w:val="0"/>
      <w:divBdr>
        <w:top w:val="none" w:sz="0" w:space="0" w:color="auto"/>
        <w:left w:val="none" w:sz="0" w:space="0" w:color="auto"/>
        <w:bottom w:val="none" w:sz="0" w:space="0" w:color="auto"/>
        <w:right w:val="none" w:sz="0" w:space="0" w:color="auto"/>
      </w:divBdr>
    </w:div>
    <w:div w:id="598638547">
      <w:bodyDiv w:val="1"/>
      <w:marLeft w:val="0"/>
      <w:marRight w:val="0"/>
      <w:marTop w:val="0"/>
      <w:marBottom w:val="0"/>
      <w:divBdr>
        <w:top w:val="none" w:sz="0" w:space="0" w:color="auto"/>
        <w:left w:val="none" w:sz="0" w:space="0" w:color="auto"/>
        <w:bottom w:val="none" w:sz="0" w:space="0" w:color="auto"/>
        <w:right w:val="none" w:sz="0" w:space="0" w:color="auto"/>
      </w:divBdr>
    </w:div>
    <w:div w:id="608271496">
      <w:bodyDiv w:val="1"/>
      <w:marLeft w:val="0"/>
      <w:marRight w:val="0"/>
      <w:marTop w:val="0"/>
      <w:marBottom w:val="0"/>
      <w:divBdr>
        <w:top w:val="none" w:sz="0" w:space="0" w:color="auto"/>
        <w:left w:val="none" w:sz="0" w:space="0" w:color="auto"/>
        <w:bottom w:val="none" w:sz="0" w:space="0" w:color="auto"/>
        <w:right w:val="none" w:sz="0" w:space="0" w:color="auto"/>
      </w:divBdr>
    </w:div>
    <w:div w:id="608974057">
      <w:bodyDiv w:val="1"/>
      <w:marLeft w:val="0"/>
      <w:marRight w:val="0"/>
      <w:marTop w:val="0"/>
      <w:marBottom w:val="0"/>
      <w:divBdr>
        <w:top w:val="none" w:sz="0" w:space="0" w:color="auto"/>
        <w:left w:val="none" w:sz="0" w:space="0" w:color="auto"/>
        <w:bottom w:val="none" w:sz="0" w:space="0" w:color="auto"/>
        <w:right w:val="none" w:sz="0" w:space="0" w:color="auto"/>
      </w:divBdr>
    </w:div>
    <w:div w:id="613829709">
      <w:bodyDiv w:val="1"/>
      <w:marLeft w:val="0"/>
      <w:marRight w:val="0"/>
      <w:marTop w:val="0"/>
      <w:marBottom w:val="0"/>
      <w:divBdr>
        <w:top w:val="none" w:sz="0" w:space="0" w:color="auto"/>
        <w:left w:val="none" w:sz="0" w:space="0" w:color="auto"/>
        <w:bottom w:val="none" w:sz="0" w:space="0" w:color="auto"/>
        <w:right w:val="none" w:sz="0" w:space="0" w:color="auto"/>
      </w:divBdr>
    </w:div>
    <w:div w:id="614869720">
      <w:bodyDiv w:val="1"/>
      <w:marLeft w:val="0"/>
      <w:marRight w:val="0"/>
      <w:marTop w:val="0"/>
      <w:marBottom w:val="0"/>
      <w:divBdr>
        <w:top w:val="none" w:sz="0" w:space="0" w:color="auto"/>
        <w:left w:val="none" w:sz="0" w:space="0" w:color="auto"/>
        <w:bottom w:val="none" w:sz="0" w:space="0" w:color="auto"/>
        <w:right w:val="none" w:sz="0" w:space="0" w:color="auto"/>
      </w:divBdr>
    </w:div>
    <w:div w:id="617179242">
      <w:bodyDiv w:val="1"/>
      <w:marLeft w:val="0"/>
      <w:marRight w:val="0"/>
      <w:marTop w:val="0"/>
      <w:marBottom w:val="0"/>
      <w:divBdr>
        <w:top w:val="none" w:sz="0" w:space="0" w:color="auto"/>
        <w:left w:val="none" w:sz="0" w:space="0" w:color="auto"/>
        <w:bottom w:val="none" w:sz="0" w:space="0" w:color="auto"/>
        <w:right w:val="none" w:sz="0" w:space="0" w:color="auto"/>
      </w:divBdr>
    </w:div>
    <w:div w:id="641276385">
      <w:bodyDiv w:val="1"/>
      <w:marLeft w:val="0"/>
      <w:marRight w:val="0"/>
      <w:marTop w:val="0"/>
      <w:marBottom w:val="0"/>
      <w:divBdr>
        <w:top w:val="none" w:sz="0" w:space="0" w:color="auto"/>
        <w:left w:val="none" w:sz="0" w:space="0" w:color="auto"/>
        <w:bottom w:val="none" w:sz="0" w:space="0" w:color="auto"/>
        <w:right w:val="none" w:sz="0" w:space="0" w:color="auto"/>
      </w:divBdr>
    </w:div>
    <w:div w:id="647125842">
      <w:bodyDiv w:val="1"/>
      <w:marLeft w:val="0"/>
      <w:marRight w:val="0"/>
      <w:marTop w:val="0"/>
      <w:marBottom w:val="0"/>
      <w:divBdr>
        <w:top w:val="none" w:sz="0" w:space="0" w:color="auto"/>
        <w:left w:val="none" w:sz="0" w:space="0" w:color="auto"/>
        <w:bottom w:val="none" w:sz="0" w:space="0" w:color="auto"/>
        <w:right w:val="none" w:sz="0" w:space="0" w:color="auto"/>
      </w:divBdr>
    </w:div>
    <w:div w:id="712778543">
      <w:bodyDiv w:val="1"/>
      <w:marLeft w:val="0"/>
      <w:marRight w:val="0"/>
      <w:marTop w:val="0"/>
      <w:marBottom w:val="0"/>
      <w:divBdr>
        <w:top w:val="none" w:sz="0" w:space="0" w:color="auto"/>
        <w:left w:val="none" w:sz="0" w:space="0" w:color="auto"/>
        <w:bottom w:val="none" w:sz="0" w:space="0" w:color="auto"/>
        <w:right w:val="none" w:sz="0" w:space="0" w:color="auto"/>
      </w:divBdr>
    </w:div>
    <w:div w:id="723870769">
      <w:bodyDiv w:val="1"/>
      <w:marLeft w:val="0"/>
      <w:marRight w:val="0"/>
      <w:marTop w:val="0"/>
      <w:marBottom w:val="0"/>
      <w:divBdr>
        <w:top w:val="none" w:sz="0" w:space="0" w:color="auto"/>
        <w:left w:val="none" w:sz="0" w:space="0" w:color="auto"/>
        <w:bottom w:val="none" w:sz="0" w:space="0" w:color="auto"/>
        <w:right w:val="none" w:sz="0" w:space="0" w:color="auto"/>
      </w:divBdr>
    </w:div>
    <w:div w:id="738207514">
      <w:bodyDiv w:val="1"/>
      <w:marLeft w:val="0"/>
      <w:marRight w:val="0"/>
      <w:marTop w:val="0"/>
      <w:marBottom w:val="0"/>
      <w:divBdr>
        <w:top w:val="none" w:sz="0" w:space="0" w:color="auto"/>
        <w:left w:val="none" w:sz="0" w:space="0" w:color="auto"/>
        <w:bottom w:val="none" w:sz="0" w:space="0" w:color="auto"/>
        <w:right w:val="none" w:sz="0" w:space="0" w:color="auto"/>
      </w:divBdr>
    </w:div>
    <w:div w:id="760757343">
      <w:bodyDiv w:val="1"/>
      <w:marLeft w:val="0"/>
      <w:marRight w:val="0"/>
      <w:marTop w:val="0"/>
      <w:marBottom w:val="0"/>
      <w:divBdr>
        <w:top w:val="none" w:sz="0" w:space="0" w:color="auto"/>
        <w:left w:val="none" w:sz="0" w:space="0" w:color="auto"/>
        <w:bottom w:val="none" w:sz="0" w:space="0" w:color="auto"/>
        <w:right w:val="none" w:sz="0" w:space="0" w:color="auto"/>
      </w:divBdr>
    </w:div>
    <w:div w:id="764810670">
      <w:bodyDiv w:val="1"/>
      <w:marLeft w:val="0"/>
      <w:marRight w:val="0"/>
      <w:marTop w:val="0"/>
      <w:marBottom w:val="0"/>
      <w:divBdr>
        <w:top w:val="none" w:sz="0" w:space="0" w:color="auto"/>
        <w:left w:val="none" w:sz="0" w:space="0" w:color="auto"/>
        <w:bottom w:val="none" w:sz="0" w:space="0" w:color="auto"/>
        <w:right w:val="none" w:sz="0" w:space="0" w:color="auto"/>
      </w:divBdr>
    </w:div>
    <w:div w:id="779909963">
      <w:bodyDiv w:val="1"/>
      <w:marLeft w:val="0"/>
      <w:marRight w:val="0"/>
      <w:marTop w:val="0"/>
      <w:marBottom w:val="0"/>
      <w:divBdr>
        <w:top w:val="none" w:sz="0" w:space="0" w:color="auto"/>
        <w:left w:val="none" w:sz="0" w:space="0" w:color="auto"/>
        <w:bottom w:val="none" w:sz="0" w:space="0" w:color="auto"/>
        <w:right w:val="none" w:sz="0" w:space="0" w:color="auto"/>
      </w:divBdr>
    </w:div>
    <w:div w:id="812332522">
      <w:bodyDiv w:val="1"/>
      <w:marLeft w:val="0"/>
      <w:marRight w:val="0"/>
      <w:marTop w:val="0"/>
      <w:marBottom w:val="0"/>
      <w:divBdr>
        <w:top w:val="none" w:sz="0" w:space="0" w:color="auto"/>
        <w:left w:val="none" w:sz="0" w:space="0" w:color="auto"/>
        <w:bottom w:val="none" w:sz="0" w:space="0" w:color="auto"/>
        <w:right w:val="none" w:sz="0" w:space="0" w:color="auto"/>
      </w:divBdr>
    </w:div>
    <w:div w:id="813762665">
      <w:bodyDiv w:val="1"/>
      <w:marLeft w:val="0"/>
      <w:marRight w:val="0"/>
      <w:marTop w:val="0"/>
      <w:marBottom w:val="0"/>
      <w:divBdr>
        <w:top w:val="none" w:sz="0" w:space="0" w:color="auto"/>
        <w:left w:val="none" w:sz="0" w:space="0" w:color="auto"/>
        <w:bottom w:val="none" w:sz="0" w:space="0" w:color="auto"/>
        <w:right w:val="none" w:sz="0" w:space="0" w:color="auto"/>
      </w:divBdr>
    </w:div>
    <w:div w:id="820463599">
      <w:bodyDiv w:val="1"/>
      <w:marLeft w:val="0"/>
      <w:marRight w:val="0"/>
      <w:marTop w:val="0"/>
      <w:marBottom w:val="0"/>
      <w:divBdr>
        <w:top w:val="none" w:sz="0" w:space="0" w:color="auto"/>
        <w:left w:val="none" w:sz="0" w:space="0" w:color="auto"/>
        <w:bottom w:val="none" w:sz="0" w:space="0" w:color="auto"/>
        <w:right w:val="none" w:sz="0" w:space="0" w:color="auto"/>
      </w:divBdr>
    </w:div>
    <w:div w:id="847478724">
      <w:bodyDiv w:val="1"/>
      <w:marLeft w:val="0"/>
      <w:marRight w:val="0"/>
      <w:marTop w:val="0"/>
      <w:marBottom w:val="0"/>
      <w:divBdr>
        <w:top w:val="none" w:sz="0" w:space="0" w:color="auto"/>
        <w:left w:val="none" w:sz="0" w:space="0" w:color="auto"/>
        <w:bottom w:val="none" w:sz="0" w:space="0" w:color="auto"/>
        <w:right w:val="none" w:sz="0" w:space="0" w:color="auto"/>
      </w:divBdr>
    </w:div>
    <w:div w:id="855996637">
      <w:bodyDiv w:val="1"/>
      <w:marLeft w:val="0"/>
      <w:marRight w:val="0"/>
      <w:marTop w:val="0"/>
      <w:marBottom w:val="0"/>
      <w:divBdr>
        <w:top w:val="none" w:sz="0" w:space="0" w:color="auto"/>
        <w:left w:val="none" w:sz="0" w:space="0" w:color="auto"/>
        <w:bottom w:val="none" w:sz="0" w:space="0" w:color="auto"/>
        <w:right w:val="none" w:sz="0" w:space="0" w:color="auto"/>
      </w:divBdr>
    </w:div>
    <w:div w:id="878589434">
      <w:bodyDiv w:val="1"/>
      <w:marLeft w:val="0"/>
      <w:marRight w:val="0"/>
      <w:marTop w:val="0"/>
      <w:marBottom w:val="0"/>
      <w:divBdr>
        <w:top w:val="none" w:sz="0" w:space="0" w:color="auto"/>
        <w:left w:val="none" w:sz="0" w:space="0" w:color="auto"/>
        <w:bottom w:val="none" w:sz="0" w:space="0" w:color="auto"/>
        <w:right w:val="none" w:sz="0" w:space="0" w:color="auto"/>
      </w:divBdr>
    </w:div>
    <w:div w:id="886256398">
      <w:bodyDiv w:val="1"/>
      <w:marLeft w:val="0"/>
      <w:marRight w:val="0"/>
      <w:marTop w:val="0"/>
      <w:marBottom w:val="0"/>
      <w:divBdr>
        <w:top w:val="none" w:sz="0" w:space="0" w:color="auto"/>
        <w:left w:val="none" w:sz="0" w:space="0" w:color="auto"/>
        <w:bottom w:val="none" w:sz="0" w:space="0" w:color="auto"/>
        <w:right w:val="none" w:sz="0" w:space="0" w:color="auto"/>
      </w:divBdr>
    </w:div>
    <w:div w:id="916020151">
      <w:bodyDiv w:val="1"/>
      <w:marLeft w:val="0"/>
      <w:marRight w:val="0"/>
      <w:marTop w:val="0"/>
      <w:marBottom w:val="0"/>
      <w:divBdr>
        <w:top w:val="none" w:sz="0" w:space="0" w:color="auto"/>
        <w:left w:val="none" w:sz="0" w:space="0" w:color="auto"/>
        <w:bottom w:val="none" w:sz="0" w:space="0" w:color="auto"/>
        <w:right w:val="none" w:sz="0" w:space="0" w:color="auto"/>
      </w:divBdr>
    </w:div>
    <w:div w:id="928854463">
      <w:bodyDiv w:val="1"/>
      <w:marLeft w:val="0"/>
      <w:marRight w:val="0"/>
      <w:marTop w:val="0"/>
      <w:marBottom w:val="0"/>
      <w:divBdr>
        <w:top w:val="none" w:sz="0" w:space="0" w:color="auto"/>
        <w:left w:val="none" w:sz="0" w:space="0" w:color="auto"/>
        <w:bottom w:val="none" w:sz="0" w:space="0" w:color="auto"/>
        <w:right w:val="none" w:sz="0" w:space="0" w:color="auto"/>
      </w:divBdr>
    </w:div>
    <w:div w:id="944194660">
      <w:bodyDiv w:val="1"/>
      <w:marLeft w:val="0"/>
      <w:marRight w:val="0"/>
      <w:marTop w:val="0"/>
      <w:marBottom w:val="0"/>
      <w:divBdr>
        <w:top w:val="none" w:sz="0" w:space="0" w:color="auto"/>
        <w:left w:val="none" w:sz="0" w:space="0" w:color="auto"/>
        <w:bottom w:val="none" w:sz="0" w:space="0" w:color="auto"/>
        <w:right w:val="none" w:sz="0" w:space="0" w:color="auto"/>
      </w:divBdr>
    </w:div>
    <w:div w:id="946423878">
      <w:bodyDiv w:val="1"/>
      <w:marLeft w:val="0"/>
      <w:marRight w:val="0"/>
      <w:marTop w:val="0"/>
      <w:marBottom w:val="0"/>
      <w:divBdr>
        <w:top w:val="none" w:sz="0" w:space="0" w:color="auto"/>
        <w:left w:val="none" w:sz="0" w:space="0" w:color="auto"/>
        <w:bottom w:val="none" w:sz="0" w:space="0" w:color="auto"/>
        <w:right w:val="none" w:sz="0" w:space="0" w:color="auto"/>
      </w:divBdr>
    </w:div>
    <w:div w:id="977077155">
      <w:bodyDiv w:val="1"/>
      <w:marLeft w:val="0"/>
      <w:marRight w:val="0"/>
      <w:marTop w:val="0"/>
      <w:marBottom w:val="0"/>
      <w:divBdr>
        <w:top w:val="none" w:sz="0" w:space="0" w:color="auto"/>
        <w:left w:val="none" w:sz="0" w:space="0" w:color="auto"/>
        <w:bottom w:val="none" w:sz="0" w:space="0" w:color="auto"/>
        <w:right w:val="none" w:sz="0" w:space="0" w:color="auto"/>
      </w:divBdr>
    </w:div>
    <w:div w:id="985235323">
      <w:bodyDiv w:val="1"/>
      <w:marLeft w:val="0"/>
      <w:marRight w:val="0"/>
      <w:marTop w:val="0"/>
      <w:marBottom w:val="0"/>
      <w:divBdr>
        <w:top w:val="none" w:sz="0" w:space="0" w:color="auto"/>
        <w:left w:val="none" w:sz="0" w:space="0" w:color="auto"/>
        <w:bottom w:val="none" w:sz="0" w:space="0" w:color="auto"/>
        <w:right w:val="none" w:sz="0" w:space="0" w:color="auto"/>
      </w:divBdr>
    </w:div>
    <w:div w:id="988940662">
      <w:bodyDiv w:val="1"/>
      <w:marLeft w:val="0"/>
      <w:marRight w:val="0"/>
      <w:marTop w:val="0"/>
      <w:marBottom w:val="0"/>
      <w:divBdr>
        <w:top w:val="none" w:sz="0" w:space="0" w:color="auto"/>
        <w:left w:val="none" w:sz="0" w:space="0" w:color="auto"/>
        <w:bottom w:val="none" w:sz="0" w:space="0" w:color="auto"/>
        <w:right w:val="none" w:sz="0" w:space="0" w:color="auto"/>
      </w:divBdr>
    </w:div>
    <w:div w:id="1000081071">
      <w:bodyDiv w:val="1"/>
      <w:marLeft w:val="0"/>
      <w:marRight w:val="0"/>
      <w:marTop w:val="0"/>
      <w:marBottom w:val="0"/>
      <w:divBdr>
        <w:top w:val="none" w:sz="0" w:space="0" w:color="auto"/>
        <w:left w:val="none" w:sz="0" w:space="0" w:color="auto"/>
        <w:bottom w:val="none" w:sz="0" w:space="0" w:color="auto"/>
        <w:right w:val="none" w:sz="0" w:space="0" w:color="auto"/>
      </w:divBdr>
    </w:div>
    <w:div w:id="1000158080">
      <w:bodyDiv w:val="1"/>
      <w:marLeft w:val="0"/>
      <w:marRight w:val="0"/>
      <w:marTop w:val="0"/>
      <w:marBottom w:val="0"/>
      <w:divBdr>
        <w:top w:val="none" w:sz="0" w:space="0" w:color="auto"/>
        <w:left w:val="none" w:sz="0" w:space="0" w:color="auto"/>
        <w:bottom w:val="none" w:sz="0" w:space="0" w:color="auto"/>
        <w:right w:val="none" w:sz="0" w:space="0" w:color="auto"/>
      </w:divBdr>
    </w:div>
    <w:div w:id="1010136101">
      <w:bodyDiv w:val="1"/>
      <w:marLeft w:val="0"/>
      <w:marRight w:val="0"/>
      <w:marTop w:val="0"/>
      <w:marBottom w:val="0"/>
      <w:divBdr>
        <w:top w:val="none" w:sz="0" w:space="0" w:color="auto"/>
        <w:left w:val="none" w:sz="0" w:space="0" w:color="auto"/>
        <w:bottom w:val="none" w:sz="0" w:space="0" w:color="auto"/>
        <w:right w:val="none" w:sz="0" w:space="0" w:color="auto"/>
      </w:divBdr>
    </w:div>
    <w:div w:id="1034891751">
      <w:bodyDiv w:val="1"/>
      <w:marLeft w:val="0"/>
      <w:marRight w:val="0"/>
      <w:marTop w:val="0"/>
      <w:marBottom w:val="0"/>
      <w:divBdr>
        <w:top w:val="none" w:sz="0" w:space="0" w:color="auto"/>
        <w:left w:val="none" w:sz="0" w:space="0" w:color="auto"/>
        <w:bottom w:val="none" w:sz="0" w:space="0" w:color="auto"/>
        <w:right w:val="none" w:sz="0" w:space="0" w:color="auto"/>
      </w:divBdr>
    </w:div>
    <w:div w:id="1035035807">
      <w:bodyDiv w:val="1"/>
      <w:marLeft w:val="0"/>
      <w:marRight w:val="0"/>
      <w:marTop w:val="0"/>
      <w:marBottom w:val="0"/>
      <w:divBdr>
        <w:top w:val="none" w:sz="0" w:space="0" w:color="auto"/>
        <w:left w:val="none" w:sz="0" w:space="0" w:color="auto"/>
        <w:bottom w:val="none" w:sz="0" w:space="0" w:color="auto"/>
        <w:right w:val="none" w:sz="0" w:space="0" w:color="auto"/>
      </w:divBdr>
    </w:div>
    <w:div w:id="1045985091">
      <w:bodyDiv w:val="1"/>
      <w:marLeft w:val="0"/>
      <w:marRight w:val="0"/>
      <w:marTop w:val="0"/>
      <w:marBottom w:val="0"/>
      <w:divBdr>
        <w:top w:val="none" w:sz="0" w:space="0" w:color="auto"/>
        <w:left w:val="none" w:sz="0" w:space="0" w:color="auto"/>
        <w:bottom w:val="none" w:sz="0" w:space="0" w:color="auto"/>
        <w:right w:val="none" w:sz="0" w:space="0" w:color="auto"/>
      </w:divBdr>
    </w:div>
    <w:div w:id="1071923876">
      <w:bodyDiv w:val="1"/>
      <w:marLeft w:val="0"/>
      <w:marRight w:val="0"/>
      <w:marTop w:val="0"/>
      <w:marBottom w:val="0"/>
      <w:divBdr>
        <w:top w:val="none" w:sz="0" w:space="0" w:color="auto"/>
        <w:left w:val="none" w:sz="0" w:space="0" w:color="auto"/>
        <w:bottom w:val="none" w:sz="0" w:space="0" w:color="auto"/>
        <w:right w:val="none" w:sz="0" w:space="0" w:color="auto"/>
      </w:divBdr>
    </w:div>
    <w:div w:id="1078671308">
      <w:bodyDiv w:val="1"/>
      <w:marLeft w:val="0"/>
      <w:marRight w:val="0"/>
      <w:marTop w:val="0"/>
      <w:marBottom w:val="0"/>
      <w:divBdr>
        <w:top w:val="none" w:sz="0" w:space="0" w:color="auto"/>
        <w:left w:val="none" w:sz="0" w:space="0" w:color="auto"/>
        <w:bottom w:val="none" w:sz="0" w:space="0" w:color="auto"/>
        <w:right w:val="none" w:sz="0" w:space="0" w:color="auto"/>
      </w:divBdr>
    </w:div>
    <w:div w:id="1105030958">
      <w:bodyDiv w:val="1"/>
      <w:marLeft w:val="0"/>
      <w:marRight w:val="0"/>
      <w:marTop w:val="0"/>
      <w:marBottom w:val="0"/>
      <w:divBdr>
        <w:top w:val="none" w:sz="0" w:space="0" w:color="auto"/>
        <w:left w:val="none" w:sz="0" w:space="0" w:color="auto"/>
        <w:bottom w:val="none" w:sz="0" w:space="0" w:color="auto"/>
        <w:right w:val="none" w:sz="0" w:space="0" w:color="auto"/>
      </w:divBdr>
    </w:div>
    <w:div w:id="1106920886">
      <w:bodyDiv w:val="1"/>
      <w:marLeft w:val="0"/>
      <w:marRight w:val="0"/>
      <w:marTop w:val="0"/>
      <w:marBottom w:val="0"/>
      <w:divBdr>
        <w:top w:val="none" w:sz="0" w:space="0" w:color="auto"/>
        <w:left w:val="none" w:sz="0" w:space="0" w:color="auto"/>
        <w:bottom w:val="none" w:sz="0" w:space="0" w:color="auto"/>
        <w:right w:val="none" w:sz="0" w:space="0" w:color="auto"/>
      </w:divBdr>
    </w:div>
    <w:div w:id="1108542179">
      <w:bodyDiv w:val="1"/>
      <w:marLeft w:val="0"/>
      <w:marRight w:val="0"/>
      <w:marTop w:val="0"/>
      <w:marBottom w:val="0"/>
      <w:divBdr>
        <w:top w:val="none" w:sz="0" w:space="0" w:color="auto"/>
        <w:left w:val="none" w:sz="0" w:space="0" w:color="auto"/>
        <w:bottom w:val="none" w:sz="0" w:space="0" w:color="auto"/>
        <w:right w:val="none" w:sz="0" w:space="0" w:color="auto"/>
      </w:divBdr>
    </w:div>
    <w:div w:id="1113329419">
      <w:bodyDiv w:val="1"/>
      <w:marLeft w:val="0"/>
      <w:marRight w:val="0"/>
      <w:marTop w:val="0"/>
      <w:marBottom w:val="0"/>
      <w:divBdr>
        <w:top w:val="none" w:sz="0" w:space="0" w:color="auto"/>
        <w:left w:val="none" w:sz="0" w:space="0" w:color="auto"/>
        <w:bottom w:val="none" w:sz="0" w:space="0" w:color="auto"/>
        <w:right w:val="none" w:sz="0" w:space="0" w:color="auto"/>
      </w:divBdr>
    </w:div>
    <w:div w:id="1116100364">
      <w:bodyDiv w:val="1"/>
      <w:marLeft w:val="0"/>
      <w:marRight w:val="0"/>
      <w:marTop w:val="0"/>
      <w:marBottom w:val="0"/>
      <w:divBdr>
        <w:top w:val="none" w:sz="0" w:space="0" w:color="auto"/>
        <w:left w:val="none" w:sz="0" w:space="0" w:color="auto"/>
        <w:bottom w:val="none" w:sz="0" w:space="0" w:color="auto"/>
        <w:right w:val="none" w:sz="0" w:space="0" w:color="auto"/>
      </w:divBdr>
    </w:div>
    <w:div w:id="1120801796">
      <w:bodyDiv w:val="1"/>
      <w:marLeft w:val="0"/>
      <w:marRight w:val="0"/>
      <w:marTop w:val="0"/>
      <w:marBottom w:val="0"/>
      <w:divBdr>
        <w:top w:val="none" w:sz="0" w:space="0" w:color="auto"/>
        <w:left w:val="none" w:sz="0" w:space="0" w:color="auto"/>
        <w:bottom w:val="none" w:sz="0" w:space="0" w:color="auto"/>
        <w:right w:val="none" w:sz="0" w:space="0" w:color="auto"/>
      </w:divBdr>
    </w:div>
    <w:div w:id="1145858848">
      <w:bodyDiv w:val="1"/>
      <w:marLeft w:val="0"/>
      <w:marRight w:val="0"/>
      <w:marTop w:val="0"/>
      <w:marBottom w:val="0"/>
      <w:divBdr>
        <w:top w:val="none" w:sz="0" w:space="0" w:color="auto"/>
        <w:left w:val="none" w:sz="0" w:space="0" w:color="auto"/>
        <w:bottom w:val="none" w:sz="0" w:space="0" w:color="auto"/>
        <w:right w:val="none" w:sz="0" w:space="0" w:color="auto"/>
      </w:divBdr>
    </w:div>
    <w:div w:id="1153640892">
      <w:bodyDiv w:val="1"/>
      <w:marLeft w:val="0"/>
      <w:marRight w:val="0"/>
      <w:marTop w:val="0"/>
      <w:marBottom w:val="0"/>
      <w:divBdr>
        <w:top w:val="none" w:sz="0" w:space="0" w:color="auto"/>
        <w:left w:val="none" w:sz="0" w:space="0" w:color="auto"/>
        <w:bottom w:val="none" w:sz="0" w:space="0" w:color="auto"/>
        <w:right w:val="none" w:sz="0" w:space="0" w:color="auto"/>
      </w:divBdr>
    </w:div>
    <w:div w:id="1161198560">
      <w:bodyDiv w:val="1"/>
      <w:marLeft w:val="0"/>
      <w:marRight w:val="0"/>
      <w:marTop w:val="0"/>
      <w:marBottom w:val="0"/>
      <w:divBdr>
        <w:top w:val="none" w:sz="0" w:space="0" w:color="auto"/>
        <w:left w:val="none" w:sz="0" w:space="0" w:color="auto"/>
        <w:bottom w:val="none" w:sz="0" w:space="0" w:color="auto"/>
        <w:right w:val="none" w:sz="0" w:space="0" w:color="auto"/>
      </w:divBdr>
    </w:div>
    <w:div w:id="1164970415">
      <w:bodyDiv w:val="1"/>
      <w:marLeft w:val="0"/>
      <w:marRight w:val="0"/>
      <w:marTop w:val="0"/>
      <w:marBottom w:val="0"/>
      <w:divBdr>
        <w:top w:val="none" w:sz="0" w:space="0" w:color="auto"/>
        <w:left w:val="none" w:sz="0" w:space="0" w:color="auto"/>
        <w:bottom w:val="none" w:sz="0" w:space="0" w:color="auto"/>
        <w:right w:val="none" w:sz="0" w:space="0" w:color="auto"/>
      </w:divBdr>
    </w:div>
    <w:div w:id="1169053260">
      <w:bodyDiv w:val="1"/>
      <w:marLeft w:val="0"/>
      <w:marRight w:val="0"/>
      <w:marTop w:val="0"/>
      <w:marBottom w:val="0"/>
      <w:divBdr>
        <w:top w:val="none" w:sz="0" w:space="0" w:color="auto"/>
        <w:left w:val="none" w:sz="0" w:space="0" w:color="auto"/>
        <w:bottom w:val="none" w:sz="0" w:space="0" w:color="auto"/>
        <w:right w:val="none" w:sz="0" w:space="0" w:color="auto"/>
      </w:divBdr>
    </w:div>
    <w:div w:id="1172377067">
      <w:bodyDiv w:val="1"/>
      <w:marLeft w:val="0"/>
      <w:marRight w:val="0"/>
      <w:marTop w:val="0"/>
      <w:marBottom w:val="0"/>
      <w:divBdr>
        <w:top w:val="none" w:sz="0" w:space="0" w:color="auto"/>
        <w:left w:val="none" w:sz="0" w:space="0" w:color="auto"/>
        <w:bottom w:val="none" w:sz="0" w:space="0" w:color="auto"/>
        <w:right w:val="none" w:sz="0" w:space="0" w:color="auto"/>
      </w:divBdr>
    </w:div>
    <w:div w:id="1179537058">
      <w:bodyDiv w:val="1"/>
      <w:marLeft w:val="0"/>
      <w:marRight w:val="0"/>
      <w:marTop w:val="0"/>
      <w:marBottom w:val="0"/>
      <w:divBdr>
        <w:top w:val="none" w:sz="0" w:space="0" w:color="auto"/>
        <w:left w:val="none" w:sz="0" w:space="0" w:color="auto"/>
        <w:bottom w:val="none" w:sz="0" w:space="0" w:color="auto"/>
        <w:right w:val="none" w:sz="0" w:space="0" w:color="auto"/>
      </w:divBdr>
    </w:div>
    <w:div w:id="1193031853">
      <w:bodyDiv w:val="1"/>
      <w:marLeft w:val="0"/>
      <w:marRight w:val="0"/>
      <w:marTop w:val="0"/>
      <w:marBottom w:val="0"/>
      <w:divBdr>
        <w:top w:val="none" w:sz="0" w:space="0" w:color="auto"/>
        <w:left w:val="none" w:sz="0" w:space="0" w:color="auto"/>
        <w:bottom w:val="none" w:sz="0" w:space="0" w:color="auto"/>
        <w:right w:val="none" w:sz="0" w:space="0" w:color="auto"/>
      </w:divBdr>
    </w:div>
    <w:div w:id="1214847508">
      <w:bodyDiv w:val="1"/>
      <w:marLeft w:val="0"/>
      <w:marRight w:val="0"/>
      <w:marTop w:val="0"/>
      <w:marBottom w:val="0"/>
      <w:divBdr>
        <w:top w:val="none" w:sz="0" w:space="0" w:color="auto"/>
        <w:left w:val="none" w:sz="0" w:space="0" w:color="auto"/>
        <w:bottom w:val="none" w:sz="0" w:space="0" w:color="auto"/>
        <w:right w:val="none" w:sz="0" w:space="0" w:color="auto"/>
      </w:divBdr>
    </w:div>
    <w:div w:id="1226448690">
      <w:bodyDiv w:val="1"/>
      <w:marLeft w:val="0"/>
      <w:marRight w:val="0"/>
      <w:marTop w:val="0"/>
      <w:marBottom w:val="0"/>
      <w:divBdr>
        <w:top w:val="none" w:sz="0" w:space="0" w:color="auto"/>
        <w:left w:val="none" w:sz="0" w:space="0" w:color="auto"/>
        <w:bottom w:val="none" w:sz="0" w:space="0" w:color="auto"/>
        <w:right w:val="none" w:sz="0" w:space="0" w:color="auto"/>
      </w:divBdr>
    </w:div>
    <w:div w:id="1233781823">
      <w:bodyDiv w:val="1"/>
      <w:marLeft w:val="0"/>
      <w:marRight w:val="0"/>
      <w:marTop w:val="0"/>
      <w:marBottom w:val="0"/>
      <w:divBdr>
        <w:top w:val="none" w:sz="0" w:space="0" w:color="auto"/>
        <w:left w:val="none" w:sz="0" w:space="0" w:color="auto"/>
        <w:bottom w:val="none" w:sz="0" w:space="0" w:color="auto"/>
        <w:right w:val="none" w:sz="0" w:space="0" w:color="auto"/>
      </w:divBdr>
    </w:div>
    <w:div w:id="1247037511">
      <w:bodyDiv w:val="1"/>
      <w:marLeft w:val="0"/>
      <w:marRight w:val="0"/>
      <w:marTop w:val="0"/>
      <w:marBottom w:val="0"/>
      <w:divBdr>
        <w:top w:val="none" w:sz="0" w:space="0" w:color="auto"/>
        <w:left w:val="none" w:sz="0" w:space="0" w:color="auto"/>
        <w:bottom w:val="none" w:sz="0" w:space="0" w:color="auto"/>
        <w:right w:val="none" w:sz="0" w:space="0" w:color="auto"/>
      </w:divBdr>
    </w:div>
    <w:div w:id="1265769505">
      <w:bodyDiv w:val="1"/>
      <w:marLeft w:val="0"/>
      <w:marRight w:val="0"/>
      <w:marTop w:val="0"/>
      <w:marBottom w:val="0"/>
      <w:divBdr>
        <w:top w:val="none" w:sz="0" w:space="0" w:color="auto"/>
        <w:left w:val="none" w:sz="0" w:space="0" w:color="auto"/>
        <w:bottom w:val="none" w:sz="0" w:space="0" w:color="auto"/>
        <w:right w:val="none" w:sz="0" w:space="0" w:color="auto"/>
      </w:divBdr>
    </w:div>
    <w:div w:id="1273124537">
      <w:bodyDiv w:val="1"/>
      <w:marLeft w:val="0"/>
      <w:marRight w:val="0"/>
      <w:marTop w:val="0"/>
      <w:marBottom w:val="0"/>
      <w:divBdr>
        <w:top w:val="none" w:sz="0" w:space="0" w:color="auto"/>
        <w:left w:val="none" w:sz="0" w:space="0" w:color="auto"/>
        <w:bottom w:val="none" w:sz="0" w:space="0" w:color="auto"/>
        <w:right w:val="none" w:sz="0" w:space="0" w:color="auto"/>
      </w:divBdr>
    </w:div>
    <w:div w:id="1298222850">
      <w:bodyDiv w:val="1"/>
      <w:marLeft w:val="0"/>
      <w:marRight w:val="0"/>
      <w:marTop w:val="0"/>
      <w:marBottom w:val="0"/>
      <w:divBdr>
        <w:top w:val="none" w:sz="0" w:space="0" w:color="auto"/>
        <w:left w:val="none" w:sz="0" w:space="0" w:color="auto"/>
        <w:bottom w:val="none" w:sz="0" w:space="0" w:color="auto"/>
        <w:right w:val="none" w:sz="0" w:space="0" w:color="auto"/>
      </w:divBdr>
    </w:div>
    <w:div w:id="1323120574">
      <w:bodyDiv w:val="1"/>
      <w:marLeft w:val="0"/>
      <w:marRight w:val="0"/>
      <w:marTop w:val="0"/>
      <w:marBottom w:val="0"/>
      <w:divBdr>
        <w:top w:val="none" w:sz="0" w:space="0" w:color="auto"/>
        <w:left w:val="none" w:sz="0" w:space="0" w:color="auto"/>
        <w:bottom w:val="none" w:sz="0" w:space="0" w:color="auto"/>
        <w:right w:val="none" w:sz="0" w:space="0" w:color="auto"/>
      </w:divBdr>
    </w:div>
    <w:div w:id="1324045156">
      <w:bodyDiv w:val="1"/>
      <w:marLeft w:val="0"/>
      <w:marRight w:val="0"/>
      <w:marTop w:val="0"/>
      <w:marBottom w:val="0"/>
      <w:divBdr>
        <w:top w:val="none" w:sz="0" w:space="0" w:color="auto"/>
        <w:left w:val="none" w:sz="0" w:space="0" w:color="auto"/>
        <w:bottom w:val="none" w:sz="0" w:space="0" w:color="auto"/>
        <w:right w:val="none" w:sz="0" w:space="0" w:color="auto"/>
      </w:divBdr>
    </w:div>
    <w:div w:id="1327245952">
      <w:bodyDiv w:val="1"/>
      <w:marLeft w:val="0"/>
      <w:marRight w:val="0"/>
      <w:marTop w:val="0"/>
      <w:marBottom w:val="0"/>
      <w:divBdr>
        <w:top w:val="none" w:sz="0" w:space="0" w:color="auto"/>
        <w:left w:val="none" w:sz="0" w:space="0" w:color="auto"/>
        <w:bottom w:val="none" w:sz="0" w:space="0" w:color="auto"/>
        <w:right w:val="none" w:sz="0" w:space="0" w:color="auto"/>
      </w:divBdr>
    </w:div>
    <w:div w:id="1333608671">
      <w:bodyDiv w:val="1"/>
      <w:marLeft w:val="0"/>
      <w:marRight w:val="0"/>
      <w:marTop w:val="0"/>
      <w:marBottom w:val="0"/>
      <w:divBdr>
        <w:top w:val="none" w:sz="0" w:space="0" w:color="auto"/>
        <w:left w:val="none" w:sz="0" w:space="0" w:color="auto"/>
        <w:bottom w:val="none" w:sz="0" w:space="0" w:color="auto"/>
        <w:right w:val="none" w:sz="0" w:space="0" w:color="auto"/>
      </w:divBdr>
    </w:div>
    <w:div w:id="1340505082">
      <w:bodyDiv w:val="1"/>
      <w:marLeft w:val="0"/>
      <w:marRight w:val="0"/>
      <w:marTop w:val="0"/>
      <w:marBottom w:val="0"/>
      <w:divBdr>
        <w:top w:val="none" w:sz="0" w:space="0" w:color="auto"/>
        <w:left w:val="none" w:sz="0" w:space="0" w:color="auto"/>
        <w:bottom w:val="none" w:sz="0" w:space="0" w:color="auto"/>
        <w:right w:val="none" w:sz="0" w:space="0" w:color="auto"/>
      </w:divBdr>
    </w:div>
    <w:div w:id="1341202398">
      <w:bodyDiv w:val="1"/>
      <w:marLeft w:val="0"/>
      <w:marRight w:val="0"/>
      <w:marTop w:val="0"/>
      <w:marBottom w:val="0"/>
      <w:divBdr>
        <w:top w:val="none" w:sz="0" w:space="0" w:color="auto"/>
        <w:left w:val="none" w:sz="0" w:space="0" w:color="auto"/>
        <w:bottom w:val="none" w:sz="0" w:space="0" w:color="auto"/>
        <w:right w:val="none" w:sz="0" w:space="0" w:color="auto"/>
      </w:divBdr>
    </w:div>
    <w:div w:id="1342321699">
      <w:bodyDiv w:val="1"/>
      <w:marLeft w:val="0"/>
      <w:marRight w:val="0"/>
      <w:marTop w:val="0"/>
      <w:marBottom w:val="0"/>
      <w:divBdr>
        <w:top w:val="none" w:sz="0" w:space="0" w:color="auto"/>
        <w:left w:val="none" w:sz="0" w:space="0" w:color="auto"/>
        <w:bottom w:val="none" w:sz="0" w:space="0" w:color="auto"/>
        <w:right w:val="none" w:sz="0" w:space="0" w:color="auto"/>
      </w:divBdr>
    </w:div>
    <w:div w:id="1343505331">
      <w:bodyDiv w:val="1"/>
      <w:marLeft w:val="0"/>
      <w:marRight w:val="0"/>
      <w:marTop w:val="0"/>
      <w:marBottom w:val="0"/>
      <w:divBdr>
        <w:top w:val="none" w:sz="0" w:space="0" w:color="auto"/>
        <w:left w:val="none" w:sz="0" w:space="0" w:color="auto"/>
        <w:bottom w:val="none" w:sz="0" w:space="0" w:color="auto"/>
        <w:right w:val="none" w:sz="0" w:space="0" w:color="auto"/>
      </w:divBdr>
    </w:div>
    <w:div w:id="1360158523">
      <w:bodyDiv w:val="1"/>
      <w:marLeft w:val="0"/>
      <w:marRight w:val="0"/>
      <w:marTop w:val="0"/>
      <w:marBottom w:val="0"/>
      <w:divBdr>
        <w:top w:val="none" w:sz="0" w:space="0" w:color="auto"/>
        <w:left w:val="none" w:sz="0" w:space="0" w:color="auto"/>
        <w:bottom w:val="none" w:sz="0" w:space="0" w:color="auto"/>
        <w:right w:val="none" w:sz="0" w:space="0" w:color="auto"/>
      </w:divBdr>
    </w:div>
    <w:div w:id="1366179130">
      <w:bodyDiv w:val="1"/>
      <w:marLeft w:val="0"/>
      <w:marRight w:val="0"/>
      <w:marTop w:val="0"/>
      <w:marBottom w:val="0"/>
      <w:divBdr>
        <w:top w:val="none" w:sz="0" w:space="0" w:color="auto"/>
        <w:left w:val="none" w:sz="0" w:space="0" w:color="auto"/>
        <w:bottom w:val="none" w:sz="0" w:space="0" w:color="auto"/>
        <w:right w:val="none" w:sz="0" w:space="0" w:color="auto"/>
      </w:divBdr>
    </w:div>
    <w:div w:id="1366517426">
      <w:bodyDiv w:val="1"/>
      <w:marLeft w:val="0"/>
      <w:marRight w:val="0"/>
      <w:marTop w:val="0"/>
      <w:marBottom w:val="0"/>
      <w:divBdr>
        <w:top w:val="none" w:sz="0" w:space="0" w:color="auto"/>
        <w:left w:val="none" w:sz="0" w:space="0" w:color="auto"/>
        <w:bottom w:val="none" w:sz="0" w:space="0" w:color="auto"/>
        <w:right w:val="none" w:sz="0" w:space="0" w:color="auto"/>
      </w:divBdr>
    </w:div>
    <w:div w:id="1387072607">
      <w:bodyDiv w:val="1"/>
      <w:marLeft w:val="0"/>
      <w:marRight w:val="0"/>
      <w:marTop w:val="0"/>
      <w:marBottom w:val="0"/>
      <w:divBdr>
        <w:top w:val="none" w:sz="0" w:space="0" w:color="auto"/>
        <w:left w:val="none" w:sz="0" w:space="0" w:color="auto"/>
        <w:bottom w:val="none" w:sz="0" w:space="0" w:color="auto"/>
        <w:right w:val="none" w:sz="0" w:space="0" w:color="auto"/>
      </w:divBdr>
    </w:div>
    <w:div w:id="1391034081">
      <w:bodyDiv w:val="1"/>
      <w:marLeft w:val="0"/>
      <w:marRight w:val="0"/>
      <w:marTop w:val="0"/>
      <w:marBottom w:val="0"/>
      <w:divBdr>
        <w:top w:val="none" w:sz="0" w:space="0" w:color="auto"/>
        <w:left w:val="none" w:sz="0" w:space="0" w:color="auto"/>
        <w:bottom w:val="none" w:sz="0" w:space="0" w:color="auto"/>
        <w:right w:val="none" w:sz="0" w:space="0" w:color="auto"/>
      </w:divBdr>
    </w:div>
    <w:div w:id="1395740111">
      <w:bodyDiv w:val="1"/>
      <w:marLeft w:val="0"/>
      <w:marRight w:val="0"/>
      <w:marTop w:val="0"/>
      <w:marBottom w:val="0"/>
      <w:divBdr>
        <w:top w:val="none" w:sz="0" w:space="0" w:color="auto"/>
        <w:left w:val="none" w:sz="0" w:space="0" w:color="auto"/>
        <w:bottom w:val="none" w:sz="0" w:space="0" w:color="auto"/>
        <w:right w:val="none" w:sz="0" w:space="0" w:color="auto"/>
      </w:divBdr>
    </w:div>
    <w:div w:id="1402558806">
      <w:bodyDiv w:val="1"/>
      <w:marLeft w:val="0"/>
      <w:marRight w:val="0"/>
      <w:marTop w:val="0"/>
      <w:marBottom w:val="0"/>
      <w:divBdr>
        <w:top w:val="none" w:sz="0" w:space="0" w:color="auto"/>
        <w:left w:val="none" w:sz="0" w:space="0" w:color="auto"/>
        <w:bottom w:val="none" w:sz="0" w:space="0" w:color="auto"/>
        <w:right w:val="none" w:sz="0" w:space="0" w:color="auto"/>
      </w:divBdr>
    </w:div>
    <w:div w:id="1433629183">
      <w:bodyDiv w:val="1"/>
      <w:marLeft w:val="0"/>
      <w:marRight w:val="0"/>
      <w:marTop w:val="0"/>
      <w:marBottom w:val="0"/>
      <w:divBdr>
        <w:top w:val="none" w:sz="0" w:space="0" w:color="auto"/>
        <w:left w:val="none" w:sz="0" w:space="0" w:color="auto"/>
        <w:bottom w:val="none" w:sz="0" w:space="0" w:color="auto"/>
        <w:right w:val="none" w:sz="0" w:space="0" w:color="auto"/>
      </w:divBdr>
    </w:div>
    <w:div w:id="1450858243">
      <w:bodyDiv w:val="1"/>
      <w:marLeft w:val="0"/>
      <w:marRight w:val="0"/>
      <w:marTop w:val="0"/>
      <w:marBottom w:val="0"/>
      <w:divBdr>
        <w:top w:val="none" w:sz="0" w:space="0" w:color="auto"/>
        <w:left w:val="none" w:sz="0" w:space="0" w:color="auto"/>
        <w:bottom w:val="none" w:sz="0" w:space="0" w:color="auto"/>
        <w:right w:val="none" w:sz="0" w:space="0" w:color="auto"/>
      </w:divBdr>
    </w:div>
    <w:div w:id="1457984988">
      <w:bodyDiv w:val="1"/>
      <w:marLeft w:val="0"/>
      <w:marRight w:val="0"/>
      <w:marTop w:val="0"/>
      <w:marBottom w:val="0"/>
      <w:divBdr>
        <w:top w:val="none" w:sz="0" w:space="0" w:color="auto"/>
        <w:left w:val="none" w:sz="0" w:space="0" w:color="auto"/>
        <w:bottom w:val="none" w:sz="0" w:space="0" w:color="auto"/>
        <w:right w:val="none" w:sz="0" w:space="0" w:color="auto"/>
      </w:divBdr>
    </w:div>
    <w:div w:id="1458136521">
      <w:bodyDiv w:val="1"/>
      <w:marLeft w:val="0"/>
      <w:marRight w:val="0"/>
      <w:marTop w:val="0"/>
      <w:marBottom w:val="0"/>
      <w:divBdr>
        <w:top w:val="none" w:sz="0" w:space="0" w:color="auto"/>
        <w:left w:val="none" w:sz="0" w:space="0" w:color="auto"/>
        <w:bottom w:val="none" w:sz="0" w:space="0" w:color="auto"/>
        <w:right w:val="none" w:sz="0" w:space="0" w:color="auto"/>
      </w:divBdr>
    </w:div>
    <w:div w:id="1493908411">
      <w:bodyDiv w:val="1"/>
      <w:marLeft w:val="0"/>
      <w:marRight w:val="0"/>
      <w:marTop w:val="0"/>
      <w:marBottom w:val="0"/>
      <w:divBdr>
        <w:top w:val="none" w:sz="0" w:space="0" w:color="auto"/>
        <w:left w:val="none" w:sz="0" w:space="0" w:color="auto"/>
        <w:bottom w:val="none" w:sz="0" w:space="0" w:color="auto"/>
        <w:right w:val="none" w:sz="0" w:space="0" w:color="auto"/>
      </w:divBdr>
    </w:div>
    <w:div w:id="1494486610">
      <w:bodyDiv w:val="1"/>
      <w:marLeft w:val="0"/>
      <w:marRight w:val="0"/>
      <w:marTop w:val="0"/>
      <w:marBottom w:val="0"/>
      <w:divBdr>
        <w:top w:val="none" w:sz="0" w:space="0" w:color="auto"/>
        <w:left w:val="none" w:sz="0" w:space="0" w:color="auto"/>
        <w:bottom w:val="none" w:sz="0" w:space="0" w:color="auto"/>
        <w:right w:val="none" w:sz="0" w:space="0" w:color="auto"/>
      </w:divBdr>
    </w:div>
    <w:div w:id="1504660690">
      <w:bodyDiv w:val="1"/>
      <w:marLeft w:val="0"/>
      <w:marRight w:val="0"/>
      <w:marTop w:val="0"/>
      <w:marBottom w:val="0"/>
      <w:divBdr>
        <w:top w:val="none" w:sz="0" w:space="0" w:color="auto"/>
        <w:left w:val="none" w:sz="0" w:space="0" w:color="auto"/>
        <w:bottom w:val="none" w:sz="0" w:space="0" w:color="auto"/>
        <w:right w:val="none" w:sz="0" w:space="0" w:color="auto"/>
      </w:divBdr>
    </w:div>
    <w:div w:id="1510481599">
      <w:bodyDiv w:val="1"/>
      <w:marLeft w:val="0"/>
      <w:marRight w:val="0"/>
      <w:marTop w:val="0"/>
      <w:marBottom w:val="0"/>
      <w:divBdr>
        <w:top w:val="none" w:sz="0" w:space="0" w:color="auto"/>
        <w:left w:val="none" w:sz="0" w:space="0" w:color="auto"/>
        <w:bottom w:val="none" w:sz="0" w:space="0" w:color="auto"/>
        <w:right w:val="none" w:sz="0" w:space="0" w:color="auto"/>
      </w:divBdr>
    </w:div>
    <w:div w:id="1519732587">
      <w:bodyDiv w:val="1"/>
      <w:marLeft w:val="0"/>
      <w:marRight w:val="0"/>
      <w:marTop w:val="0"/>
      <w:marBottom w:val="0"/>
      <w:divBdr>
        <w:top w:val="none" w:sz="0" w:space="0" w:color="auto"/>
        <w:left w:val="none" w:sz="0" w:space="0" w:color="auto"/>
        <w:bottom w:val="none" w:sz="0" w:space="0" w:color="auto"/>
        <w:right w:val="none" w:sz="0" w:space="0" w:color="auto"/>
      </w:divBdr>
    </w:div>
    <w:div w:id="1532691794">
      <w:bodyDiv w:val="1"/>
      <w:marLeft w:val="0"/>
      <w:marRight w:val="0"/>
      <w:marTop w:val="0"/>
      <w:marBottom w:val="0"/>
      <w:divBdr>
        <w:top w:val="none" w:sz="0" w:space="0" w:color="auto"/>
        <w:left w:val="none" w:sz="0" w:space="0" w:color="auto"/>
        <w:bottom w:val="none" w:sz="0" w:space="0" w:color="auto"/>
        <w:right w:val="none" w:sz="0" w:space="0" w:color="auto"/>
      </w:divBdr>
    </w:div>
    <w:div w:id="1535508609">
      <w:bodyDiv w:val="1"/>
      <w:marLeft w:val="0"/>
      <w:marRight w:val="0"/>
      <w:marTop w:val="0"/>
      <w:marBottom w:val="0"/>
      <w:divBdr>
        <w:top w:val="none" w:sz="0" w:space="0" w:color="auto"/>
        <w:left w:val="none" w:sz="0" w:space="0" w:color="auto"/>
        <w:bottom w:val="none" w:sz="0" w:space="0" w:color="auto"/>
        <w:right w:val="none" w:sz="0" w:space="0" w:color="auto"/>
      </w:divBdr>
    </w:div>
    <w:div w:id="1549025622">
      <w:bodyDiv w:val="1"/>
      <w:marLeft w:val="0"/>
      <w:marRight w:val="0"/>
      <w:marTop w:val="0"/>
      <w:marBottom w:val="0"/>
      <w:divBdr>
        <w:top w:val="none" w:sz="0" w:space="0" w:color="auto"/>
        <w:left w:val="none" w:sz="0" w:space="0" w:color="auto"/>
        <w:bottom w:val="none" w:sz="0" w:space="0" w:color="auto"/>
        <w:right w:val="none" w:sz="0" w:space="0" w:color="auto"/>
      </w:divBdr>
    </w:div>
    <w:div w:id="1553154846">
      <w:bodyDiv w:val="1"/>
      <w:marLeft w:val="0"/>
      <w:marRight w:val="0"/>
      <w:marTop w:val="0"/>
      <w:marBottom w:val="0"/>
      <w:divBdr>
        <w:top w:val="none" w:sz="0" w:space="0" w:color="auto"/>
        <w:left w:val="none" w:sz="0" w:space="0" w:color="auto"/>
        <w:bottom w:val="none" w:sz="0" w:space="0" w:color="auto"/>
        <w:right w:val="none" w:sz="0" w:space="0" w:color="auto"/>
      </w:divBdr>
    </w:div>
    <w:div w:id="1573615321">
      <w:bodyDiv w:val="1"/>
      <w:marLeft w:val="0"/>
      <w:marRight w:val="0"/>
      <w:marTop w:val="0"/>
      <w:marBottom w:val="0"/>
      <w:divBdr>
        <w:top w:val="none" w:sz="0" w:space="0" w:color="auto"/>
        <w:left w:val="none" w:sz="0" w:space="0" w:color="auto"/>
        <w:bottom w:val="none" w:sz="0" w:space="0" w:color="auto"/>
        <w:right w:val="none" w:sz="0" w:space="0" w:color="auto"/>
      </w:divBdr>
    </w:div>
    <w:div w:id="1580602254">
      <w:bodyDiv w:val="1"/>
      <w:marLeft w:val="0"/>
      <w:marRight w:val="0"/>
      <w:marTop w:val="0"/>
      <w:marBottom w:val="0"/>
      <w:divBdr>
        <w:top w:val="none" w:sz="0" w:space="0" w:color="auto"/>
        <w:left w:val="none" w:sz="0" w:space="0" w:color="auto"/>
        <w:bottom w:val="none" w:sz="0" w:space="0" w:color="auto"/>
        <w:right w:val="none" w:sz="0" w:space="0" w:color="auto"/>
      </w:divBdr>
    </w:div>
    <w:div w:id="1581794090">
      <w:bodyDiv w:val="1"/>
      <w:marLeft w:val="0"/>
      <w:marRight w:val="0"/>
      <w:marTop w:val="0"/>
      <w:marBottom w:val="0"/>
      <w:divBdr>
        <w:top w:val="none" w:sz="0" w:space="0" w:color="auto"/>
        <w:left w:val="none" w:sz="0" w:space="0" w:color="auto"/>
        <w:bottom w:val="none" w:sz="0" w:space="0" w:color="auto"/>
        <w:right w:val="none" w:sz="0" w:space="0" w:color="auto"/>
      </w:divBdr>
    </w:div>
    <w:div w:id="1595825812">
      <w:bodyDiv w:val="1"/>
      <w:marLeft w:val="0"/>
      <w:marRight w:val="0"/>
      <w:marTop w:val="0"/>
      <w:marBottom w:val="0"/>
      <w:divBdr>
        <w:top w:val="none" w:sz="0" w:space="0" w:color="auto"/>
        <w:left w:val="none" w:sz="0" w:space="0" w:color="auto"/>
        <w:bottom w:val="none" w:sz="0" w:space="0" w:color="auto"/>
        <w:right w:val="none" w:sz="0" w:space="0" w:color="auto"/>
      </w:divBdr>
    </w:div>
    <w:div w:id="1598512842">
      <w:bodyDiv w:val="1"/>
      <w:marLeft w:val="0"/>
      <w:marRight w:val="0"/>
      <w:marTop w:val="0"/>
      <w:marBottom w:val="0"/>
      <w:divBdr>
        <w:top w:val="none" w:sz="0" w:space="0" w:color="auto"/>
        <w:left w:val="none" w:sz="0" w:space="0" w:color="auto"/>
        <w:bottom w:val="none" w:sz="0" w:space="0" w:color="auto"/>
        <w:right w:val="none" w:sz="0" w:space="0" w:color="auto"/>
      </w:divBdr>
    </w:div>
    <w:div w:id="1606037396">
      <w:bodyDiv w:val="1"/>
      <w:marLeft w:val="0"/>
      <w:marRight w:val="0"/>
      <w:marTop w:val="0"/>
      <w:marBottom w:val="0"/>
      <w:divBdr>
        <w:top w:val="none" w:sz="0" w:space="0" w:color="auto"/>
        <w:left w:val="none" w:sz="0" w:space="0" w:color="auto"/>
        <w:bottom w:val="none" w:sz="0" w:space="0" w:color="auto"/>
        <w:right w:val="none" w:sz="0" w:space="0" w:color="auto"/>
      </w:divBdr>
    </w:div>
    <w:div w:id="1611163497">
      <w:bodyDiv w:val="1"/>
      <w:marLeft w:val="0"/>
      <w:marRight w:val="0"/>
      <w:marTop w:val="0"/>
      <w:marBottom w:val="0"/>
      <w:divBdr>
        <w:top w:val="none" w:sz="0" w:space="0" w:color="auto"/>
        <w:left w:val="none" w:sz="0" w:space="0" w:color="auto"/>
        <w:bottom w:val="none" w:sz="0" w:space="0" w:color="auto"/>
        <w:right w:val="none" w:sz="0" w:space="0" w:color="auto"/>
      </w:divBdr>
    </w:div>
    <w:div w:id="1622032113">
      <w:bodyDiv w:val="1"/>
      <w:marLeft w:val="0"/>
      <w:marRight w:val="0"/>
      <w:marTop w:val="0"/>
      <w:marBottom w:val="0"/>
      <w:divBdr>
        <w:top w:val="none" w:sz="0" w:space="0" w:color="auto"/>
        <w:left w:val="none" w:sz="0" w:space="0" w:color="auto"/>
        <w:bottom w:val="none" w:sz="0" w:space="0" w:color="auto"/>
        <w:right w:val="none" w:sz="0" w:space="0" w:color="auto"/>
      </w:divBdr>
    </w:div>
    <w:div w:id="1622567482">
      <w:bodyDiv w:val="1"/>
      <w:marLeft w:val="0"/>
      <w:marRight w:val="0"/>
      <w:marTop w:val="0"/>
      <w:marBottom w:val="0"/>
      <w:divBdr>
        <w:top w:val="none" w:sz="0" w:space="0" w:color="auto"/>
        <w:left w:val="none" w:sz="0" w:space="0" w:color="auto"/>
        <w:bottom w:val="none" w:sz="0" w:space="0" w:color="auto"/>
        <w:right w:val="none" w:sz="0" w:space="0" w:color="auto"/>
      </w:divBdr>
    </w:div>
    <w:div w:id="1632982025">
      <w:bodyDiv w:val="1"/>
      <w:marLeft w:val="0"/>
      <w:marRight w:val="0"/>
      <w:marTop w:val="0"/>
      <w:marBottom w:val="0"/>
      <w:divBdr>
        <w:top w:val="none" w:sz="0" w:space="0" w:color="auto"/>
        <w:left w:val="none" w:sz="0" w:space="0" w:color="auto"/>
        <w:bottom w:val="none" w:sz="0" w:space="0" w:color="auto"/>
        <w:right w:val="none" w:sz="0" w:space="0" w:color="auto"/>
      </w:divBdr>
    </w:div>
    <w:div w:id="1639873080">
      <w:bodyDiv w:val="1"/>
      <w:marLeft w:val="0"/>
      <w:marRight w:val="0"/>
      <w:marTop w:val="0"/>
      <w:marBottom w:val="0"/>
      <w:divBdr>
        <w:top w:val="none" w:sz="0" w:space="0" w:color="auto"/>
        <w:left w:val="none" w:sz="0" w:space="0" w:color="auto"/>
        <w:bottom w:val="none" w:sz="0" w:space="0" w:color="auto"/>
        <w:right w:val="none" w:sz="0" w:space="0" w:color="auto"/>
      </w:divBdr>
    </w:div>
    <w:div w:id="1642660760">
      <w:bodyDiv w:val="1"/>
      <w:marLeft w:val="0"/>
      <w:marRight w:val="0"/>
      <w:marTop w:val="0"/>
      <w:marBottom w:val="0"/>
      <w:divBdr>
        <w:top w:val="none" w:sz="0" w:space="0" w:color="auto"/>
        <w:left w:val="none" w:sz="0" w:space="0" w:color="auto"/>
        <w:bottom w:val="none" w:sz="0" w:space="0" w:color="auto"/>
        <w:right w:val="none" w:sz="0" w:space="0" w:color="auto"/>
      </w:divBdr>
    </w:div>
    <w:div w:id="1661809792">
      <w:bodyDiv w:val="1"/>
      <w:marLeft w:val="0"/>
      <w:marRight w:val="0"/>
      <w:marTop w:val="0"/>
      <w:marBottom w:val="0"/>
      <w:divBdr>
        <w:top w:val="none" w:sz="0" w:space="0" w:color="auto"/>
        <w:left w:val="none" w:sz="0" w:space="0" w:color="auto"/>
        <w:bottom w:val="none" w:sz="0" w:space="0" w:color="auto"/>
        <w:right w:val="none" w:sz="0" w:space="0" w:color="auto"/>
      </w:divBdr>
    </w:div>
    <w:div w:id="1694109113">
      <w:bodyDiv w:val="1"/>
      <w:marLeft w:val="0"/>
      <w:marRight w:val="0"/>
      <w:marTop w:val="0"/>
      <w:marBottom w:val="0"/>
      <w:divBdr>
        <w:top w:val="none" w:sz="0" w:space="0" w:color="auto"/>
        <w:left w:val="none" w:sz="0" w:space="0" w:color="auto"/>
        <w:bottom w:val="none" w:sz="0" w:space="0" w:color="auto"/>
        <w:right w:val="none" w:sz="0" w:space="0" w:color="auto"/>
      </w:divBdr>
    </w:div>
    <w:div w:id="1704862047">
      <w:bodyDiv w:val="1"/>
      <w:marLeft w:val="0"/>
      <w:marRight w:val="0"/>
      <w:marTop w:val="0"/>
      <w:marBottom w:val="0"/>
      <w:divBdr>
        <w:top w:val="none" w:sz="0" w:space="0" w:color="auto"/>
        <w:left w:val="none" w:sz="0" w:space="0" w:color="auto"/>
        <w:bottom w:val="none" w:sz="0" w:space="0" w:color="auto"/>
        <w:right w:val="none" w:sz="0" w:space="0" w:color="auto"/>
      </w:divBdr>
    </w:div>
    <w:div w:id="1708411542">
      <w:bodyDiv w:val="1"/>
      <w:marLeft w:val="0"/>
      <w:marRight w:val="0"/>
      <w:marTop w:val="0"/>
      <w:marBottom w:val="0"/>
      <w:divBdr>
        <w:top w:val="none" w:sz="0" w:space="0" w:color="auto"/>
        <w:left w:val="none" w:sz="0" w:space="0" w:color="auto"/>
        <w:bottom w:val="none" w:sz="0" w:space="0" w:color="auto"/>
        <w:right w:val="none" w:sz="0" w:space="0" w:color="auto"/>
      </w:divBdr>
    </w:div>
    <w:div w:id="1737779361">
      <w:bodyDiv w:val="1"/>
      <w:marLeft w:val="0"/>
      <w:marRight w:val="0"/>
      <w:marTop w:val="0"/>
      <w:marBottom w:val="0"/>
      <w:divBdr>
        <w:top w:val="none" w:sz="0" w:space="0" w:color="auto"/>
        <w:left w:val="none" w:sz="0" w:space="0" w:color="auto"/>
        <w:bottom w:val="none" w:sz="0" w:space="0" w:color="auto"/>
        <w:right w:val="none" w:sz="0" w:space="0" w:color="auto"/>
      </w:divBdr>
    </w:div>
    <w:div w:id="1754162768">
      <w:bodyDiv w:val="1"/>
      <w:marLeft w:val="0"/>
      <w:marRight w:val="0"/>
      <w:marTop w:val="0"/>
      <w:marBottom w:val="0"/>
      <w:divBdr>
        <w:top w:val="none" w:sz="0" w:space="0" w:color="auto"/>
        <w:left w:val="none" w:sz="0" w:space="0" w:color="auto"/>
        <w:bottom w:val="none" w:sz="0" w:space="0" w:color="auto"/>
        <w:right w:val="none" w:sz="0" w:space="0" w:color="auto"/>
      </w:divBdr>
    </w:div>
    <w:div w:id="1761291007">
      <w:bodyDiv w:val="1"/>
      <w:marLeft w:val="0"/>
      <w:marRight w:val="0"/>
      <w:marTop w:val="0"/>
      <w:marBottom w:val="0"/>
      <w:divBdr>
        <w:top w:val="none" w:sz="0" w:space="0" w:color="auto"/>
        <w:left w:val="none" w:sz="0" w:space="0" w:color="auto"/>
        <w:bottom w:val="none" w:sz="0" w:space="0" w:color="auto"/>
        <w:right w:val="none" w:sz="0" w:space="0" w:color="auto"/>
      </w:divBdr>
    </w:div>
    <w:div w:id="1788350984">
      <w:bodyDiv w:val="1"/>
      <w:marLeft w:val="0"/>
      <w:marRight w:val="0"/>
      <w:marTop w:val="0"/>
      <w:marBottom w:val="0"/>
      <w:divBdr>
        <w:top w:val="none" w:sz="0" w:space="0" w:color="auto"/>
        <w:left w:val="none" w:sz="0" w:space="0" w:color="auto"/>
        <w:bottom w:val="none" w:sz="0" w:space="0" w:color="auto"/>
        <w:right w:val="none" w:sz="0" w:space="0" w:color="auto"/>
      </w:divBdr>
    </w:div>
    <w:div w:id="1793399083">
      <w:bodyDiv w:val="1"/>
      <w:marLeft w:val="0"/>
      <w:marRight w:val="0"/>
      <w:marTop w:val="0"/>
      <w:marBottom w:val="0"/>
      <w:divBdr>
        <w:top w:val="none" w:sz="0" w:space="0" w:color="auto"/>
        <w:left w:val="none" w:sz="0" w:space="0" w:color="auto"/>
        <w:bottom w:val="none" w:sz="0" w:space="0" w:color="auto"/>
        <w:right w:val="none" w:sz="0" w:space="0" w:color="auto"/>
      </w:divBdr>
    </w:div>
    <w:div w:id="1801731290">
      <w:bodyDiv w:val="1"/>
      <w:marLeft w:val="0"/>
      <w:marRight w:val="0"/>
      <w:marTop w:val="0"/>
      <w:marBottom w:val="0"/>
      <w:divBdr>
        <w:top w:val="none" w:sz="0" w:space="0" w:color="auto"/>
        <w:left w:val="none" w:sz="0" w:space="0" w:color="auto"/>
        <w:bottom w:val="none" w:sz="0" w:space="0" w:color="auto"/>
        <w:right w:val="none" w:sz="0" w:space="0" w:color="auto"/>
      </w:divBdr>
    </w:div>
    <w:div w:id="1807432298">
      <w:bodyDiv w:val="1"/>
      <w:marLeft w:val="0"/>
      <w:marRight w:val="0"/>
      <w:marTop w:val="0"/>
      <w:marBottom w:val="0"/>
      <w:divBdr>
        <w:top w:val="none" w:sz="0" w:space="0" w:color="auto"/>
        <w:left w:val="none" w:sz="0" w:space="0" w:color="auto"/>
        <w:bottom w:val="none" w:sz="0" w:space="0" w:color="auto"/>
        <w:right w:val="none" w:sz="0" w:space="0" w:color="auto"/>
      </w:divBdr>
    </w:div>
    <w:div w:id="1816221748">
      <w:bodyDiv w:val="1"/>
      <w:marLeft w:val="0"/>
      <w:marRight w:val="0"/>
      <w:marTop w:val="0"/>
      <w:marBottom w:val="0"/>
      <w:divBdr>
        <w:top w:val="none" w:sz="0" w:space="0" w:color="auto"/>
        <w:left w:val="none" w:sz="0" w:space="0" w:color="auto"/>
        <w:bottom w:val="none" w:sz="0" w:space="0" w:color="auto"/>
        <w:right w:val="none" w:sz="0" w:space="0" w:color="auto"/>
      </w:divBdr>
    </w:div>
    <w:div w:id="1828790071">
      <w:bodyDiv w:val="1"/>
      <w:marLeft w:val="0"/>
      <w:marRight w:val="0"/>
      <w:marTop w:val="0"/>
      <w:marBottom w:val="0"/>
      <w:divBdr>
        <w:top w:val="none" w:sz="0" w:space="0" w:color="auto"/>
        <w:left w:val="none" w:sz="0" w:space="0" w:color="auto"/>
        <w:bottom w:val="none" w:sz="0" w:space="0" w:color="auto"/>
        <w:right w:val="none" w:sz="0" w:space="0" w:color="auto"/>
      </w:divBdr>
    </w:div>
    <w:div w:id="1830246315">
      <w:bodyDiv w:val="1"/>
      <w:marLeft w:val="0"/>
      <w:marRight w:val="0"/>
      <w:marTop w:val="0"/>
      <w:marBottom w:val="0"/>
      <w:divBdr>
        <w:top w:val="none" w:sz="0" w:space="0" w:color="auto"/>
        <w:left w:val="none" w:sz="0" w:space="0" w:color="auto"/>
        <w:bottom w:val="none" w:sz="0" w:space="0" w:color="auto"/>
        <w:right w:val="none" w:sz="0" w:space="0" w:color="auto"/>
      </w:divBdr>
    </w:div>
    <w:div w:id="1834372333">
      <w:bodyDiv w:val="1"/>
      <w:marLeft w:val="0"/>
      <w:marRight w:val="0"/>
      <w:marTop w:val="0"/>
      <w:marBottom w:val="0"/>
      <w:divBdr>
        <w:top w:val="none" w:sz="0" w:space="0" w:color="auto"/>
        <w:left w:val="none" w:sz="0" w:space="0" w:color="auto"/>
        <w:bottom w:val="none" w:sz="0" w:space="0" w:color="auto"/>
        <w:right w:val="none" w:sz="0" w:space="0" w:color="auto"/>
      </w:divBdr>
    </w:div>
    <w:div w:id="1841121077">
      <w:bodyDiv w:val="1"/>
      <w:marLeft w:val="0"/>
      <w:marRight w:val="0"/>
      <w:marTop w:val="0"/>
      <w:marBottom w:val="0"/>
      <w:divBdr>
        <w:top w:val="none" w:sz="0" w:space="0" w:color="auto"/>
        <w:left w:val="none" w:sz="0" w:space="0" w:color="auto"/>
        <w:bottom w:val="none" w:sz="0" w:space="0" w:color="auto"/>
        <w:right w:val="none" w:sz="0" w:space="0" w:color="auto"/>
      </w:divBdr>
    </w:div>
    <w:div w:id="1845507847">
      <w:bodyDiv w:val="1"/>
      <w:marLeft w:val="0"/>
      <w:marRight w:val="0"/>
      <w:marTop w:val="0"/>
      <w:marBottom w:val="0"/>
      <w:divBdr>
        <w:top w:val="none" w:sz="0" w:space="0" w:color="auto"/>
        <w:left w:val="none" w:sz="0" w:space="0" w:color="auto"/>
        <w:bottom w:val="none" w:sz="0" w:space="0" w:color="auto"/>
        <w:right w:val="none" w:sz="0" w:space="0" w:color="auto"/>
      </w:divBdr>
    </w:div>
    <w:div w:id="1849367572">
      <w:bodyDiv w:val="1"/>
      <w:marLeft w:val="0"/>
      <w:marRight w:val="0"/>
      <w:marTop w:val="0"/>
      <w:marBottom w:val="0"/>
      <w:divBdr>
        <w:top w:val="none" w:sz="0" w:space="0" w:color="auto"/>
        <w:left w:val="none" w:sz="0" w:space="0" w:color="auto"/>
        <w:bottom w:val="none" w:sz="0" w:space="0" w:color="auto"/>
        <w:right w:val="none" w:sz="0" w:space="0" w:color="auto"/>
      </w:divBdr>
    </w:div>
    <w:div w:id="1862358868">
      <w:bodyDiv w:val="1"/>
      <w:marLeft w:val="0"/>
      <w:marRight w:val="0"/>
      <w:marTop w:val="0"/>
      <w:marBottom w:val="0"/>
      <w:divBdr>
        <w:top w:val="none" w:sz="0" w:space="0" w:color="auto"/>
        <w:left w:val="none" w:sz="0" w:space="0" w:color="auto"/>
        <w:bottom w:val="none" w:sz="0" w:space="0" w:color="auto"/>
        <w:right w:val="none" w:sz="0" w:space="0" w:color="auto"/>
      </w:divBdr>
    </w:div>
    <w:div w:id="1866670393">
      <w:bodyDiv w:val="1"/>
      <w:marLeft w:val="0"/>
      <w:marRight w:val="0"/>
      <w:marTop w:val="0"/>
      <w:marBottom w:val="0"/>
      <w:divBdr>
        <w:top w:val="none" w:sz="0" w:space="0" w:color="auto"/>
        <w:left w:val="none" w:sz="0" w:space="0" w:color="auto"/>
        <w:bottom w:val="none" w:sz="0" w:space="0" w:color="auto"/>
        <w:right w:val="none" w:sz="0" w:space="0" w:color="auto"/>
      </w:divBdr>
    </w:div>
    <w:div w:id="1868710304">
      <w:bodyDiv w:val="1"/>
      <w:marLeft w:val="0"/>
      <w:marRight w:val="0"/>
      <w:marTop w:val="0"/>
      <w:marBottom w:val="0"/>
      <w:divBdr>
        <w:top w:val="none" w:sz="0" w:space="0" w:color="auto"/>
        <w:left w:val="none" w:sz="0" w:space="0" w:color="auto"/>
        <w:bottom w:val="none" w:sz="0" w:space="0" w:color="auto"/>
        <w:right w:val="none" w:sz="0" w:space="0" w:color="auto"/>
      </w:divBdr>
    </w:div>
    <w:div w:id="1871869547">
      <w:bodyDiv w:val="1"/>
      <w:marLeft w:val="0"/>
      <w:marRight w:val="0"/>
      <w:marTop w:val="0"/>
      <w:marBottom w:val="0"/>
      <w:divBdr>
        <w:top w:val="none" w:sz="0" w:space="0" w:color="auto"/>
        <w:left w:val="none" w:sz="0" w:space="0" w:color="auto"/>
        <w:bottom w:val="none" w:sz="0" w:space="0" w:color="auto"/>
        <w:right w:val="none" w:sz="0" w:space="0" w:color="auto"/>
      </w:divBdr>
    </w:div>
    <w:div w:id="1875532071">
      <w:bodyDiv w:val="1"/>
      <w:marLeft w:val="0"/>
      <w:marRight w:val="0"/>
      <w:marTop w:val="0"/>
      <w:marBottom w:val="0"/>
      <w:divBdr>
        <w:top w:val="none" w:sz="0" w:space="0" w:color="auto"/>
        <w:left w:val="none" w:sz="0" w:space="0" w:color="auto"/>
        <w:bottom w:val="none" w:sz="0" w:space="0" w:color="auto"/>
        <w:right w:val="none" w:sz="0" w:space="0" w:color="auto"/>
      </w:divBdr>
    </w:div>
    <w:div w:id="1888485913">
      <w:bodyDiv w:val="1"/>
      <w:marLeft w:val="0"/>
      <w:marRight w:val="0"/>
      <w:marTop w:val="0"/>
      <w:marBottom w:val="0"/>
      <w:divBdr>
        <w:top w:val="none" w:sz="0" w:space="0" w:color="auto"/>
        <w:left w:val="none" w:sz="0" w:space="0" w:color="auto"/>
        <w:bottom w:val="none" w:sz="0" w:space="0" w:color="auto"/>
        <w:right w:val="none" w:sz="0" w:space="0" w:color="auto"/>
      </w:divBdr>
    </w:div>
    <w:div w:id="1888488590">
      <w:bodyDiv w:val="1"/>
      <w:marLeft w:val="0"/>
      <w:marRight w:val="0"/>
      <w:marTop w:val="0"/>
      <w:marBottom w:val="0"/>
      <w:divBdr>
        <w:top w:val="none" w:sz="0" w:space="0" w:color="auto"/>
        <w:left w:val="none" w:sz="0" w:space="0" w:color="auto"/>
        <w:bottom w:val="none" w:sz="0" w:space="0" w:color="auto"/>
        <w:right w:val="none" w:sz="0" w:space="0" w:color="auto"/>
      </w:divBdr>
    </w:div>
    <w:div w:id="1889409758">
      <w:bodyDiv w:val="1"/>
      <w:marLeft w:val="0"/>
      <w:marRight w:val="0"/>
      <w:marTop w:val="0"/>
      <w:marBottom w:val="0"/>
      <w:divBdr>
        <w:top w:val="none" w:sz="0" w:space="0" w:color="auto"/>
        <w:left w:val="none" w:sz="0" w:space="0" w:color="auto"/>
        <w:bottom w:val="none" w:sz="0" w:space="0" w:color="auto"/>
        <w:right w:val="none" w:sz="0" w:space="0" w:color="auto"/>
      </w:divBdr>
    </w:div>
    <w:div w:id="1892303304">
      <w:bodyDiv w:val="1"/>
      <w:marLeft w:val="0"/>
      <w:marRight w:val="0"/>
      <w:marTop w:val="0"/>
      <w:marBottom w:val="0"/>
      <w:divBdr>
        <w:top w:val="none" w:sz="0" w:space="0" w:color="auto"/>
        <w:left w:val="none" w:sz="0" w:space="0" w:color="auto"/>
        <w:bottom w:val="none" w:sz="0" w:space="0" w:color="auto"/>
        <w:right w:val="none" w:sz="0" w:space="0" w:color="auto"/>
      </w:divBdr>
    </w:div>
    <w:div w:id="1895237536">
      <w:bodyDiv w:val="1"/>
      <w:marLeft w:val="0"/>
      <w:marRight w:val="0"/>
      <w:marTop w:val="0"/>
      <w:marBottom w:val="0"/>
      <w:divBdr>
        <w:top w:val="none" w:sz="0" w:space="0" w:color="auto"/>
        <w:left w:val="none" w:sz="0" w:space="0" w:color="auto"/>
        <w:bottom w:val="none" w:sz="0" w:space="0" w:color="auto"/>
        <w:right w:val="none" w:sz="0" w:space="0" w:color="auto"/>
      </w:divBdr>
    </w:div>
    <w:div w:id="1903633612">
      <w:bodyDiv w:val="1"/>
      <w:marLeft w:val="0"/>
      <w:marRight w:val="0"/>
      <w:marTop w:val="0"/>
      <w:marBottom w:val="0"/>
      <w:divBdr>
        <w:top w:val="none" w:sz="0" w:space="0" w:color="auto"/>
        <w:left w:val="none" w:sz="0" w:space="0" w:color="auto"/>
        <w:bottom w:val="none" w:sz="0" w:space="0" w:color="auto"/>
        <w:right w:val="none" w:sz="0" w:space="0" w:color="auto"/>
      </w:divBdr>
    </w:div>
    <w:div w:id="1911384959">
      <w:bodyDiv w:val="1"/>
      <w:marLeft w:val="0"/>
      <w:marRight w:val="0"/>
      <w:marTop w:val="0"/>
      <w:marBottom w:val="0"/>
      <w:divBdr>
        <w:top w:val="none" w:sz="0" w:space="0" w:color="auto"/>
        <w:left w:val="none" w:sz="0" w:space="0" w:color="auto"/>
        <w:bottom w:val="none" w:sz="0" w:space="0" w:color="auto"/>
        <w:right w:val="none" w:sz="0" w:space="0" w:color="auto"/>
      </w:divBdr>
    </w:div>
    <w:div w:id="1949652198">
      <w:bodyDiv w:val="1"/>
      <w:marLeft w:val="0"/>
      <w:marRight w:val="0"/>
      <w:marTop w:val="0"/>
      <w:marBottom w:val="0"/>
      <w:divBdr>
        <w:top w:val="none" w:sz="0" w:space="0" w:color="auto"/>
        <w:left w:val="none" w:sz="0" w:space="0" w:color="auto"/>
        <w:bottom w:val="none" w:sz="0" w:space="0" w:color="auto"/>
        <w:right w:val="none" w:sz="0" w:space="0" w:color="auto"/>
      </w:divBdr>
    </w:div>
    <w:div w:id="1956213570">
      <w:bodyDiv w:val="1"/>
      <w:marLeft w:val="0"/>
      <w:marRight w:val="0"/>
      <w:marTop w:val="0"/>
      <w:marBottom w:val="0"/>
      <w:divBdr>
        <w:top w:val="none" w:sz="0" w:space="0" w:color="auto"/>
        <w:left w:val="none" w:sz="0" w:space="0" w:color="auto"/>
        <w:bottom w:val="none" w:sz="0" w:space="0" w:color="auto"/>
        <w:right w:val="none" w:sz="0" w:space="0" w:color="auto"/>
      </w:divBdr>
    </w:div>
    <w:div w:id="1968470129">
      <w:bodyDiv w:val="1"/>
      <w:marLeft w:val="0"/>
      <w:marRight w:val="0"/>
      <w:marTop w:val="0"/>
      <w:marBottom w:val="0"/>
      <w:divBdr>
        <w:top w:val="none" w:sz="0" w:space="0" w:color="auto"/>
        <w:left w:val="none" w:sz="0" w:space="0" w:color="auto"/>
        <w:bottom w:val="none" w:sz="0" w:space="0" w:color="auto"/>
        <w:right w:val="none" w:sz="0" w:space="0" w:color="auto"/>
      </w:divBdr>
    </w:div>
    <w:div w:id="1974405505">
      <w:bodyDiv w:val="1"/>
      <w:marLeft w:val="0"/>
      <w:marRight w:val="0"/>
      <w:marTop w:val="0"/>
      <w:marBottom w:val="0"/>
      <w:divBdr>
        <w:top w:val="none" w:sz="0" w:space="0" w:color="auto"/>
        <w:left w:val="none" w:sz="0" w:space="0" w:color="auto"/>
        <w:bottom w:val="none" w:sz="0" w:space="0" w:color="auto"/>
        <w:right w:val="none" w:sz="0" w:space="0" w:color="auto"/>
      </w:divBdr>
    </w:div>
    <w:div w:id="1992097845">
      <w:bodyDiv w:val="1"/>
      <w:marLeft w:val="0"/>
      <w:marRight w:val="0"/>
      <w:marTop w:val="0"/>
      <w:marBottom w:val="0"/>
      <w:divBdr>
        <w:top w:val="none" w:sz="0" w:space="0" w:color="auto"/>
        <w:left w:val="none" w:sz="0" w:space="0" w:color="auto"/>
        <w:bottom w:val="none" w:sz="0" w:space="0" w:color="auto"/>
        <w:right w:val="none" w:sz="0" w:space="0" w:color="auto"/>
      </w:divBdr>
    </w:div>
    <w:div w:id="1994526473">
      <w:bodyDiv w:val="1"/>
      <w:marLeft w:val="0"/>
      <w:marRight w:val="0"/>
      <w:marTop w:val="0"/>
      <w:marBottom w:val="0"/>
      <w:divBdr>
        <w:top w:val="none" w:sz="0" w:space="0" w:color="auto"/>
        <w:left w:val="none" w:sz="0" w:space="0" w:color="auto"/>
        <w:bottom w:val="none" w:sz="0" w:space="0" w:color="auto"/>
        <w:right w:val="none" w:sz="0" w:space="0" w:color="auto"/>
      </w:divBdr>
    </w:div>
    <w:div w:id="1994874667">
      <w:bodyDiv w:val="1"/>
      <w:marLeft w:val="0"/>
      <w:marRight w:val="0"/>
      <w:marTop w:val="0"/>
      <w:marBottom w:val="0"/>
      <w:divBdr>
        <w:top w:val="none" w:sz="0" w:space="0" w:color="auto"/>
        <w:left w:val="none" w:sz="0" w:space="0" w:color="auto"/>
        <w:bottom w:val="none" w:sz="0" w:space="0" w:color="auto"/>
        <w:right w:val="none" w:sz="0" w:space="0" w:color="auto"/>
      </w:divBdr>
    </w:div>
    <w:div w:id="2001737232">
      <w:bodyDiv w:val="1"/>
      <w:marLeft w:val="0"/>
      <w:marRight w:val="0"/>
      <w:marTop w:val="0"/>
      <w:marBottom w:val="0"/>
      <w:divBdr>
        <w:top w:val="none" w:sz="0" w:space="0" w:color="auto"/>
        <w:left w:val="none" w:sz="0" w:space="0" w:color="auto"/>
        <w:bottom w:val="none" w:sz="0" w:space="0" w:color="auto"/>
        <w:right w:val="none" w:sz="0" w:space="0" w:color="auto"/>
      </w:divBdr>
    </w:div>
    <w:div w:id="2006585827">
      <w:bodyDiv w:val="1"/>
      <w:marLeft w:val="0"/>
      <w:marRight w:val="0"/>
      <w:marTop w:val="0"/>
      <w:marBottom w:val="0"/>
      <w:divBdr>
        <w:top w:val="none" w:sz="0" w:space="0" w:color="auto"/>
        <w:left w:val="none" w:sz="0" w:space="0" w:color="auto"/>
        <w:bottom w:val="none" w:sz="0" w:space="0" w:color="auto"/>
        <w:right w:val="none" w:sz="0" w:space="0" w:color="auto"/>
      </w:divBdr>
    </w:div>
    <w:div w:id="2033727865">
      <w:bodyDiv w:val="1"/>
      <w:marLeft w:val="0"/>
      <w:marRight w:val="0"/>
      <w:marTop w:val="0"/>
      <w:marBottom w:val="0"/>
      <w:divBdr>
        <w:top w:val="none" w:sz="0" w:space="0" w:color="auto"/>
        <w:left w:val="none" w:sz="0" w:space="0" w:color="auto"/>
        <w:bottom w:val="none" w:sz="0" w:space="0" w:color="auto"/>
        <w:right w:val="none" w:sz="0" w:space="0" w:color="auto"/>
      </w:divBdr>
    </w:div>
    <w:div w:id="2036034708">
      <w:bodyDiv w:val="1"/>
      <w:marLeft w:val="0"/>
      <w:marRight w:val="0"/>
      <w:marTop w:val="0"/>
      <w:marBottom w:val="0"/>
      <w:divBdr>
        <w:top w:val="none" w:sz="0" w:space="0" w:color="auto"/>
        <w:left w:val="none" w:sz="0" w:space="0" w:color="auto"/>
        <w:bottom w:val="none" w:sz="0" w:space="0" w:color="auto"/>
        <w:right w:val="none" w:sz="0" w:space="0" w:color="auto"/>
      </w:divBdr>
    </w:div>
    <w:div w:id="2046447648">
      <w:bodyDiv w:val="1"/>
      <w:marLeft w:val="0"/>
      <w:marRight w:val="0"/>
      <w:marTop w:val="0"/>
      <w:marBottom w:val="0"/>
      <w:divBdr>
        <w:top w:val="none" w:sz="0" w:space="0" w:color="auto"/>
        <w:left w:val="none" w:sz="0" w:space="0" w:color="auto"/>
        <w:bottom w:val="none" w:sz="0" w:space="0" w:color="auto"/>
        <w:right w:val="none" w:sz="0" w:space="0" w:color="auto"/>
      </w:divBdr>
    </w:div>
    <w:div w:id="2051415318">
      <w:bodyDiv w:val="1"/>
      <w:marLeft w:val="0"/>
      <w:marRight w:val="0"/>
      <w:marTop w:val="0"/>
      <w:marBottom w:val="0"/>
      <w:divBdr>
        <w:top w:val="none" w:sz="0" w:space="0" w:color="auto"/>
        <w:left w:val="none" w:sz="0" w:space="0" w:color="auto"/>
        <w:bottom w:val="none" w:sz="0" w:space="0" w:color="auto"/>
        <w:right w:val="none" w:sz="0" w:space="0" w:color="auto"/>
      </w:divBdr>
    </w:div>
    <w:div w:id="2060938617">
      <w:bodyDiv w:val="1"/>
      <w:marLeft w:val="0"/>
      <w:marRight w:val="0"/>
      <w:marTop w:val="0"/>
      <w:marBottom w:val="0"/>
      <w:divBdr>
        <w:top w:val="none" w:sz="0" w:space="0" w:color="auto"/>
        <w:left w:val="none" w:sz="0" w:space="0" w:color="auto"/>
        <w:bottom w:val="none" w:sz="0" w:space="0" w:color="auto"/>
        <w:right w:val="none" w:sz="0" w:space="0" w:color="auto"/>
      </w:divBdr>
    </w:div>
    <w:div w:id="2078819285">
      <w:bodyDiv w:val="1"/>
      <w:marLeft w:val="0"/>
      <w:marRight w:val="0"/>
      <w:marTop w:val="0"/>
      <w:marBottom w:val="0"/>
      <w:divBdr>
        <w:top w:val="none" w:sz="0" w:space="0" w:color="auto"/>
        <w:left w:val="none" w:sz="0" w:space="0" w:color="auto"/>
        <w:bottom w:val="none" w:sz="0" w:space="0" w:color="auto"/>
        <w:right w:val="none" w:sz="0" w:space="0" w:color="auto"/>
      </w:divBdr>
    </w:div>
    <w:div w:id="2091585864">
      <w:bodyDiv w:val="1"/>
      <w:marLeft w:val="0"/>
      <w:marRight w:val="0"/>
      <w:marTop w:val="0"/>
      <w:marBottom w:val="0"/>
      <w:divBdr>
        <w:top w:val="none" w:sz="0" w:space="0" w:color="auto"/>
        <w:left w:val="none" w:sz="0" w:space="0" w:color="auto"/>
        <w:bottom w:val="none" w:sz="0" w:space="0" w:color="auto"/>
        <w:right w:val="none" w:sz="0" w:space="0" w:color="auto"/>
      </w:divBdr>
    </w:div>
    <w:div w:id="2109932051">
      <w:bodyDiv w:val="1"/>
      <w:marLeft w:val="0"/>
      <w:marRight w:val="0"/>
      <w:marTop w:val="0"/>
      <w:marBottom w:val="0"/>
      <w:divBdr>
        <w:top w:val="none" w:sz="0" w:space="0" w:color="auto"/>
        <w:left w:val="none" w:sz="0" w:space="0" w:color="auto"/>
        <w:bottom w:val="none" w:sz="0" w:space="0" w:color="auto"/>
        <w:right w:val="none" w:sz="0" w:space="0" w:color="auto"/>
      </w:divBdr>
    </w:div>
    <w:div w:id="2115902412">
      <w:bodyDiv w:val="1"/>
      <w:marLeft w:val="0"/>
      <w:marRight w:val="0"/>
      <w:marTop w:val="0"/>
      <w:marBottom w:val="0"/>
      <w:divBdr>
        <w:top w:val="none" w:sz="0" w:space="0" w:color="auto"/>
        <w:left w:val="none" w:sz="0" w:space="0" w:color="auto"/>
        <w:bottom w:val="none" w:sz="0" w:space="0" w:color="auto"/>
        <w:right w:val="none" w:sz="0" w:space="0" w:color="auto"/>
      </w:divBdr>
    </w:div>
    <w:div w:id="2127697000">
      <w:bodyDiv w:val="1"/>
      <w:marLeft w:val="0"/>
      <w:marRight w:val="0"/>
      <w:marTop w:val="0"/>
      <w:marBottom w:val="0"/>
      <w:divBdr>
        <w:top w:val="none" w:sz="0" w:space="0" w:color="auto"/>
        <w:left w:val="none" w:sz="0" w:space="0" w:color="auto"/>
        <w:bottom w:val="none" w:sz="0" w:space="0" w:color="auto"/>
        <w:right w:val="none" w:sz="0" w:space="0" w:color="auto"/>
      </w:divBdr>
    </w:div>
    <w:div w:id="2135824733">
      <w:bodyDiv w:val="1"/>
      <w:marLeft w:val="0"/>
      <w:marRight w:val="0"/>
      <w:marTop w:val="0"/>
      <w:marBottom w:val="0"/>
      <w:divBdr>
        <w:top w:val="none" w:sz="0" w:space="0" w:color="auto"/>
        <w:left w:val="none" w:sz="0" w:space="0" w:color="auto"/>
        <w:bottom w:val="none" w:sz="0" w:space="0" w:color="auto"/>
        <w:right w:val="none" w:sz="0" w:space="0" w:color="auto"/>
      </w:divBdr>
    </w:div>
    <w:div w:id="2137328560">
      <w:bodyDiv w:val="1"/>
      <w:marLeft w:val="0"/>
      <w:marRight w:val="0"/>
      <w:marTop w:val="0"/>
      <w:marBottom w:val="0"/>
      <w:divBdr>
        <w:top w:val="none" w:sz="0" w:space="0" w:color="auto"/>
        <w:left w:val="none" w:sz="0" w:space="0" w:color="auto"/>
        <w:bottom w:val="none" w:sz="0" w:space="0" w:color="auto"/>
        <w:right w:val="none" w:sz="0" w:space="0" w:color="auto"/>
      </w:divBdr>
    </w:div>
    <w:div w:id="214716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6FF3E8-FE2E-4523-AE16-96811303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2679</Words>
  <Characters>15276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Рыжков Николай Яковлевич</dc:creator>
  <cp:lastModifiedBy>Романов Юрий Андреевич</cp:lastModifiedBy>
  <cp:revision>2</cp:revision>
  <cp:lastPrinted>2025-05-21T07:11:00Z</cp:lastPrinted>
  <dcterms:created xsi:type="dcterms:W3CDTF">2025-11-01T07:20:00Z</dcterms:created>
  <dcterms:modified xsi:type="dcterms:W3CDTF">2025-11-01T07:20:00Z</dcterms:modified>
</cp:coreProperties>
</file>