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76CE8" w14:textId="7F15D9F2" w:rsidR="00272AF8" w:rsidRPr="00257EA4" w:rsidRDefault="00272AF8" w:rsidP="00FE2D91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</w:pPr>
      <w:r w:rsidRPr="00257EA4"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  <w:t>Обоснование начальной (максимальной) цены</w:t>
      </w:r>
      <w:r w:rsidR="00296510" w:rsidRPr="00257EA4"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  <w:t xml:space="preserve"> контракта</w:t>
      </w:r>
    </w:p>
    <w:p w14:paraId="693C89F8" w14:textId="77777777" w:rsidR="00AB709D" w:rsidRPr="00257EA4" w:rsidRDefault="00AB709D" w:rsidP="00FE2D91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</w:pPr>
    </w:p>
    <w:p w14:paraId="42524228" w14:textId="77777777" w:rsidR="00AB709D" w:rsidRPr="00257EA4" w:rsidRDefault="00AB709D" w:rsidP="00AB709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7EA4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определена и обоснована Заказчиком в соответствие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 (далее - рекомендации по применению методов определения НМЦК).</w:t>
      </w:r>
    </w:p>
    <w:p w14:paraId="020ED406" w14:textId="77777777" w:rsidR="00AB709D" w:rsidRPr="00257EA4" w:rsidRDefault="00AB709D" w:rsidP="00FE2D91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</w:pPr>
    </w:p>
    <w:p w14:paraId="6589D852" w14:textId="3CFE68ED" w:rsidR="00272AF8" w:rsidRPr="00257EA4" w:rsidRDefault="00272AF8" w:rsidP="00FE2D91">
      <w:pPr>
        <w:tabs>
          <w:tab w:val="left" w:pos="1455"/>
        </w:tabs>
        <w:spacing w:after="0" w:line="240" w:lineRule="auto"/>
        <w:ind w:left="567"/>
        <w:jc w:val="both"/>
        <w:rPr>
          <w:rFonts w:ascii="Calibri" w:eastAsia="Times New Roman" w:hAnsi="Calibri" w:cs="Times New Roman"/>
          <w:sz w:val="20"/>
          <w:szCs w:val="20"/>
          <w:lang w:eastAsia="ru-RU"/>
        </w:rPr>
      </w:pPr>
      <w:r w:rsidRPr="00257EA4">
        <w:rPr>
          <w:rFonts w:ascii="Calibri" w:eastAsia="Times New Roman" w:hAnsi="Calibri" w:cs="Times New Roman"/>
          <w:sz w:val="20"/>
          <w:szCs w:val="20"/>
          <w:lang w:eastAsia="ru-RU"/>
        </w:rPr>
        <w:tab/>
      </w:r>
    </w:p>
    <w:tbl>
      <w:tblPr>
        <w:tblStyle w:val="a3"/>
        <w:tblW w:w="15984" w:type="dxa"/>
        <w:jc w:val="center"/>
        <w:tblLook w:val="04A0" w:firstRow="1" w:lastRow="0" w:firstColumn="1" w:lastColumn="0" w:noHBand="0" w:noVBand="1"/>
      </w:tblPr>
      <w:tblGrid>
        <w:gridCol w:w="429"/>
        <w:gridCol w:w="3393"/>
        <w:gridCol w:w="480"/>
        <w:gridCol w:w="796"/>
        <w:gridCol w:w="1276"/>
        <w:gridCol w:w="1276"/>
        <w:gridCol w:w="1273"/>
        <w:gridCol w:w="995"/>
        <w:gridCol w:w="1276"/>
        <w:gridCol w:w="1275"/>
        <w:gridCol w:w="1115"/>
        <w:gridCol w:w="1017"/>
        <w:gridCol w:w="1383"/>
      </w:tblGrid>
      <w:tr w:rsidR="00056F5B" w:rsidRPr="00257EA4" w14:paraId="2BC59B47" w14:textId="77777777" w:rsidTr="00FD78F3">
        <w:trPr>
          <w:trHeight w:val="608"/>
          <w:tblHeader/>
          <w:jc w:val="center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A35BD6" w14:textId="77777777" w:rsidR="00FE2D91" w:rsidRPr="00257EA4" w:rsidRDefault="00FE2D91" w:rsidP="00FE2D91">
            <w:pPr>
              <w:tabs>
                <w:tab w:val="left" w:pos="1455"/>
              </w:tabs>
              <w:ind w:left="-57" w:right="-57"/>
              <w:jc w:val="center"/>
            </w:pPr>
            <w:r w:rsidRPr="00257EA4">
              <w:t>№</w:t>
            </w:r>
          </w:p>
          <w:p w14:paraId="45E54A12" w14:textId="00072059" w:rsidR="00FE2D91" w:rsidRPr="00257EA4" w:rsidRDefault="00FE2D91" w:rsidP="00FE2D91">
            <w:pPr>
              <w:tabs>
                <w:tab w:val="left" w:pos="1455"/>
              </w:tabs>
              <w:ind w:left="-57" w:right="-57"/>
              <w:jc w:val="center"/>
            </w:pPr>
            <w:r w:rsidRPr="00257EA4">
              <w:t>п/п</w:t>
            </w:r>
          </w:p>
        </w:tc>
        <w:tc>
          <w:tcPr>
            <w:tcW w:w="3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76431" w14:textId="77777777" w:rsidR="00FE2D91" w:rsidRPr="00257EA4" w:rsidRDefault="00FE2D91" w:rsidP="00FE2D91">
            <w:pPr>
              <w:tabs>
                <w:tab w:val="left" w:pos="1455"/>
              </w:tabs>
              <w:ind w:left="-57" w:right="-57"/>
              <w:jc w:val="center"/>
            </w:pPr>
            <w:r w:rsidRPr="00257EA4">
              <w:rPr>
                <w:rFonts w:eastAsia="Calibri"/>
                <w:color w:val="000000"/>
              </w:rPr>
              <w:t>Наименование продукции (товара, работы, услуги)</w:t>
            </w:r>
          </w:p>
        </w:tc>
        <w:tc>
          <w:tcPr>
            <w:tcW w:w="1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AB6280" w14:textId="77777777" w:rsidR="00FE2D91" w:rsidRPr="00257EA4" w:rsidRDefault="00FE2D91" w:rsidP="00FE2D91">
            <w:pPr>
              <w:suppressAutoHyphens/>
              <w:snapToGrid w:val="0"/>
              <w:jc w:val="center"/>
            </w:pPr>
            <w:r w:rsidRPr="00257EA4">
              <w:rPr>
                <w:rFonts w:eastAsia="Calibri"/>
                <w:color w:val="000000"/>
              </w:rPr>
              <w:t>v - кол-во (объем) закупаемой продукции (товара, работы, услуги)</w:t>
            </w:r>
          </w:p>
        </w:tc>
        <w:tc>
          <w:tcPr>
            <w:tcW w:w="3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EE92E8" w14:textId="77777777" w:rsidR="00FE2D91" w:rsidRPr="00257EA4" w:rsidRDefault="00FE2D91" w:rsidP="00FE2D91">
            <w:pPr>
              <w:tabs>
                <w:tab w:val="left" w:pos="1455"/>
              </w:tabs>
              <w:ind w:left="-57" w:right="-57"/>
              <w:jc w:val="center"/>
            </w:pPr>
            <w:r w:rsidRPr="00257EA4">
              <w:rPr>
                <w:rFonts w:eastAsia="Calibri"/>
                <w:color w:val="000000"/>
              </w:rPr>
              <w:t>Номер источника ценовой информации (ИЦИ №i) и цена единицы продукции, представленная i-</w:t>
            </w:r>
            <w:proofErr w:type="spellStart"/>
            <w:r w:rsidRPr="00257EA4">
              <w:rPr>
                <w:rFonts w:eastAsia="Calibri"/>
                <w:color w:val="000000"/>
              </w:rPr>
              <w:t>тым</w:t>
            </w:r>
            <w:proofErr w:type="spellEnd"/>
            <w:r w:rsidRPr="00257EA4">
              <w:rPr>
                <w:rFonts w:eastAsia="Calibri"/>
                <w:color w:val="000000"/>
              </w:rPr>
              <w:t xml:space="preserve"> ИЦИ (</w:t>
            </w:r>
            <w:proofErr w:type="spellStart"/>
            <w:r w:rsidRPr="00257EA4">
              <w:rPr>
                <w:rFonts w:eastAsia="Calibri"/>
                <w:color w:val="000000"/>
              </w:rPr>
              <w:t>Цi</w:t>
            </w:r>
            <w:proofErr w:type="spellEnd"/>
            <w:r w:rsidRPr="00257EA4">
              <w:rPr>
                <w:rFonts w:eastAsia="Calibri"/>
                <w:color w:val="000000"/>
              </w:rPr>
              <w:t xml:space="preserve">), </w:t>
            </w:r>
            <w:proofErr w:type="spellStart"/>
            <w:r w:rsidRPr="00257EA4">
              <w:rPr>
                <w:rFonts w:eastAsia="Calibri"/>
                <w:color w:val="000000"/>
              </w:rPr>
              <w:t>руб</w:t>
            </w:r>
            <w:proofErr w:type="spellEnd"/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68FEC" w14:textId="6309B8D1" w:rsidR="00FE2D91" w:rsidRPr="00257EA4" w:rsidRDefault="00FE2D91" w:rsidP="00FE2D91">
            <w:pPr>
              <w:tabs>
                <w:tab w:val="left" w:pos="1455"/>
              </w:tabs>
              <w:ind w:left="-57" w:right="-57"/>
              <w:jc w:val="center"/>
            </w:pPr>
            <w:r w:rsidRPr="00257EA4">
              <w:rPr>
                <w:rFonts w:eastAsia="Calibri"/>
                <w:color w:val="000000"/>
              </w:rPr>
              <w:t xml:space="preserve">n - кол-во значений, </w:t>
            </w:r>
            <w:proofErr w:type="spellStart"/>
            <w:r w:rsidRPr="00257EA4">
              <w:rPr>
                <w:rFonts w:eastAsia="Calibri"/>
                <w:color w:val="000000"/>
              </w:rPr>
              <w:t>исп-мых</w:t>
            </w:r>
            <w:proofErr w:type="spellEnd"/>
            <w:r w:rsidRPr="00257EA4">
              <w:rPr>
                <w:rFonts w:eastAsia="Calibri"/>
                <w:color w:val="000000"/>
              </w:rPr>
              <w:t xml:space="preserve"> в расчете</w:t>
            </w:r>
          </w:p>
        </w:tc>
        <w:tc>
          <w:tcPr>
            <w:tcW w:w="4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584CE5" w14:textId="2E39CE71" w:rsidR="00FE2D91" w:rsidRPr="00257EA4" w:rsidRDefault="00FE2D91" w:rsidP="00FE2D91">
            <w:pPr>
              <w:tabs>
                <w:tab w:val="left" w:pos="1455"/>
              </w:tabs>
              <w:ind w:left="-57" w:right="-57"/>
              <w:jc w:val="center"/>
            </w:pPr>
            <w:r w:rsidRPr="00257EA4">
              <w:t>Оценка однородности совокупности значений выявленных цен</w:t>
            </w:r>
            <w:r w:rsidR="00296510" w:rsidRPr="00257EA4">
              <w:t>, и</w:t>
            </w:r>
            <w:r w:rsidRPr="00257EA4">
              <w:t>спользуемых в расчете</w:t>
            </w:r>
            <w:r w:rsidR="00296510" w:rsidRPr="00257EA4">
              <w:t xml:space="preserve"> </w:t>
            </w:r>
            <w:r w:rsidRPr="00257EA4">
              <w:t>НМЦК</w:t>
            </w: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8AD2CC" w14:textId="2EA4941F" w:rsidR="00FE2D91" w:rsidRPr="00257EA4" w:rsidRDefault="00FE2D91" w:rsidP="00FE2D91">
            <w:pPr>
              <w:tabs>
                <w:tab w:val="left" w:pos="1455"/>
              </w:tabs>
              <w:ind w:left="-57" w:right="-57"/>
              <w:jc w:val="center"/>
            </w:pPr>
            <w:r w:rsidRPr="00257EA4">
              <w:rPr>
                <w:noProof/>
              </w:rPr>
              <w:drawing>
                <wp:anchor distT="0" distB="0" distL="114935" distR="114935" simplePos="0" relativeHeight="251666432" behindDoc="0" locked="0" layoutInCell="1" allowOverlap="1" wp14:anchorId="6974EE42" wp14:editId="6DC48745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832485</wp:posOffset>
                  </wp:positionV>
                  <wp:extent cx="477520" cy="27495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274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6510" w:rsidRPr="00257EA4">
              <w:t>НМЦК, определяемая методом сопоставимых рыночных цен</w:t>
            </w:r>
          </w:p>
        </w:tc>
      </w:tr>
      <w:tr w:rsidR="00D553A4" w:rsidRPr="00257EA4" w14:paraId="7255CBF9" w14:textId="77777777" w:rsidTr="00FD78F3">
        <w:trPr>
          <w:trHeight w:val="924"/>
          <w:tblHeader/>
          <w:jc w:val="center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AAFD" w14:textId="77777777" w:rsidR="00D553A4" w:rsidRPr="00257EA4" w:rsidRDefault="00D553A4" w:rsidP="00D553A4"/>
        </w:tc>
        <w:tc>
          <w:tcPr>
            <w:tcW w:w="3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68E97" w14:textId="77777777" w:rsidR="00D553A4" w:rsidRPr="00257EA4" w:rsidRDefault="00D553A4" w:rsidP="00D553A4"/>
        </w:tc>
        <w:tc>
          <w:tcPr>
            <w:tcW w:w="1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91929" w14:textId="77777777" w:rsidR="00D553A4" w:rsidRPr="00257EA4" w:rsidRDefault="00D553A4" w:rsidP="00D553A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271FB9" w14:textId="501D07F0" w:rsidR="00D553A4" w:rsidRPr="00257EA4" w:rsidRDefault="00D553A4" w:rsidP="00D553A4">
            <w:pPr>
              <w:tabs>
                <w:tab w:val="left" w:pos="1455"/>
              </w:tabs>
              <w:ind w:left="-57" w:right="-57"/>
              <w:jc w:val="center"/>
            </w:pPr>
            <w:r>
              <w:t>КП № 219 от 10.12.2025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F8D05A" w14:textId="02C072A8" w:rsidR="00D553A4" w:rsidRPr="00257EA4" w:rsidRDefault="00D553A4" w:rsidP="00D553A4">
            <w:pPr>
              <w:tabs>
                <w:tab w:val="left" w:pos="1455"/>
              </w:tabs>
              <w:ind w:left="-57" w:right="-57"/>
              <w:jc w:val="center"/>
            </w:pPr>
            <w:r>
              <w:t>КП № 220 от 10.12.2025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7EFA6D" w14:textId="7725B79A" w:rsidR="00D553A4" w:rsidRPr="00257EA4" w:rsidRDefault="00D553A4" w:rsidP="00D553A4">
            <w:pPr>
              <w:tabs>
                <w:tab w:val="left" w:pos="1455"/>
              </w:tabs>
              <w:ind w:left="-57" w:right="-57"/>
              <w:jc w:val="center"/>
            </w:pPr>
            <w:r>
              <w:t>КП № 221 от 10.12.2025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F273" w14:textId="77777777" w:rsidR="00D553A4" w:rsidRPr="00257EA4" w:rsidRDefault="00D553A4" w:rsidP="00D553A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0E2B4" w14:textId="3AFE42FE" w:rsidR="00D553A4" w:rsidRPr="00257EA4" w:rsidRDefault="00D553A4" w:rsidP="00D553A4">
            <w:pPr>
              <w:jc w:val="center"/>
            </w:pPr>
            <w:r w:rsidRPr="00257EA4">
              <w:t xml:space="preserve">Сумма </w:t>
            </w:r>
          </w:p>
          <w:p w14:paraId="7EB71139" w14:textId="475CCE88" w:rsidR="00D553A4" w:rsidRPr="00257EA4" w:rsidRDefault="00D553A4" w:rsidP="00D553A4">
            <w:pPr>
              <w:jc w:val="center"/>
            </w:pPr>
            <w:r w:rsidRPr="00257EA4">
              <w:rPr>
                <w:noProof/>
              </w:rPr>
              <w:drawing>
                <wp:anchor distT="0" distB="0" distL="114935" distR="114935" simplePos="0" relativeHeight="251686912" behindDoc="0" locked="0" layoutInCell="1" allowOverlap="1" wp14:anchorId="4ACB0468" wp14:editId="1B8B2AE0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121285</wp:posOffset>
                  </wp:positionV>
                  <wp:extent cx="276225" cy="200987"/>
                  <wp:effectExtent l="0" t="0" r="0" b="889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009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57EA4">
              <w:t>всех ИЦИ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F4408" w14:textId="77777777" w:rsidR="00D553A4" w:rsidRPr="00257EA4" w:rsidRDefault="00D553A4" w:rsidP="00D553A4">
            <w:pPr>
              <w:jc w:val="center"/>
            </w:pPr>
            <w:r w:rsidRPr="00257EA4">
              <w:t xml:space="preserve">Средняя </w:t>
            </w:r>
            <w:proofErr w:type="spellStart"/>
            <w:r w:rsidRPr="00257EA4">
              <w:t>арифмет</w:t>
            </w:r>
            <w:proofErr w:type="spellEnd"/>
            <w:r w:rsidRPr="00257EA4">
              <w:t>. цена за единицу</w:t>
            </w:r>
          </w:p>
          <w:p w14:paraId="501CA3D4" w14:textId="3C375E56" w:rsidR="00D553A4" w:rsidRPr="00257EA4" w:rsidRDefault="00D553A4" w:rsidP="00D553A4">
            <w:pPr>
              <w:jc w:val="center"/>
            </w:pPr>
            <w:r w:rsidRPr="00257EA4">
              <w:t>&lt;ц&gt;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D12C" w14:textId="77777777" w:rsidR="00D553A4" w:rsidRPr="00257EA4" w:rsidRDefault="00D553A4" w:rsidP="00D553A4">
            <w:pPr>
              <w:tabs>
                <w:tab w:val="left" w:pos="1455"/>
              </w:tabs>
              <w:ind w:left="-57" w:right="-57"/>
              <w:jc w:val="center"/>
            </w:pPr>
            <w:r w:rsidRPr="00257EA4">
              <w:t xml:space="preserve">Ср. квадр. </w:t>
            </w:r>
            <w:proofErr w:type="spellStart"/>
            <w:r w:rsidRPr="00257EA4">
              <w:t>откл</w:t>
            </w:r>
            <w:proofErr w:type="spellEnd"/>
            <w:r w:rsidRPr="00257EA4">
              <w:t>.</w:t>
            </w:r>
          </w:p>
          <w:p w14:paraId="4D060CFF" w14:textId="2540DAE9" w:rsidR="00D553A4" w:rsidRPr="00257EA4" w:rsidRDefault="00D553A4" w:rsidP="00D553A4">
            <w:pPr>
              <w:tabs>
                <w:tab w:val="left" w:pos="1455"/>
              </w:tabs>
              <w:ind w:left="-57" w:right="-57"/>
              <w:jc w:val="center"/>
            </w:pPr>
            <w:r w:rsidRPr="00257EA4">
              <w:t xml:space="preserve"> </w:t>
            </w:r>
            <m:oMath>
              <m:r>
                <w:rPr>
                  <w:rFonts w:ascii="Cambria Math" w:eastAsia="Calibri" w:hAnsi="Cambria Math"/>
                </w:rPr>
                <m:t>σ</m:t>
              </m:r>
            </m:oMath>
          </w:p>
          <w:p w14:paraId="75C5DA0C" w14:textId="77777777" w:rsidR="00D553A4" w:rsidRPr="00257EA4" w:rsidRDefault="00D553A4" w:rsidP="00D553A4">
            <w:pPr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0298" w14:textId="77777777" w:rsidR="00D553A4" w:rsidRPr="00257EA4" w:rsidRDefault="00D553A4" w:rsidP="00D553A4">
            <w:pPr>
              <w:jc w:val="center"/>
            </w:pPr>
            <w:proofErr w:type="spellStart"/>
            <w:r w:rsidRPr="00257EA4">
              <w:t>Коэф</w:t>
            </w:r>
            <w:proofErr w:type="spellEnd"/>
            <w:r w:rsidRPr="00257EA4">
              <w:t xml:space="preserve"> вариации цены</w:t>
            </w:r>
          </w:p>
          <w:p w14:paraId="424AFCFD" w14:textId="2FE1337F" w:rsidR="00D553A4" w:rsidRPr="00257EA4" w:rsidRDefault="00D553A4" w:rsidP="00D553A4">
            <w:pPr>
              <w:jc w:val="center"/>
            </w:pPr>
            <w:r w:rsidRPr="00257EA4">
              <w:rPr>
                <w:rFonts w:eastAsia="Calibri"/>
                <w:bCs/>
                <w:lang w:val="en-US"/>
              </w:rPr>
              <w:t>V</w:t>
            </w: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4ED9" w14:textId="77777777" w:rsidR="00D553A4" w:rsidRPr="00257EA4" w:rsidRDefault="00D553A4" w:rsidP="00D553A4"/>
        </w:tc>
      </w:tr>
      <w:tr w:rsidR="00D553A4" w:rsidRPr="00257EA4" w14:paraId="7F496D86" w14:textId="77777777" w:rsidTr="00FD78F3">
        <w:trPr>
          <w:trHeight w:val="120"/>
          <w:tblHeader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EF3EF" w14:textId="77777777" w:rsidR="00D553A4" w:rsidRPr="00257EA4" w:rsidRDefault="00D553A4" w:rsidP="00D553A4">
            <w:pPr>
              <w:tabs>
                <w:tab w:val="left" w:pos="1455"/>
              </w:tabs>
              <w:jc w:val="center"/>
            </w:pPr>
            <w:r w:rsidRPr="00257EA4"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107FF" w14:textId="77777777" w:rsidR="00D553A4" w:rsidRPr="00257EA4" w:rsidRDefault="00D553A4" w:rsidP="00D553A4">
            <w:pPr>
              <w:tabs>
                <w:tab w:val="left" w:pos="1455"/>
              </w:tabs>
              <w:jc w:val="center"/>
            </w:pPr>
            <w:r w:rsidRPr="00257EA4">
              <w:t>2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C71E5" w14:textId="77777777" w:rsidR="00D553A4" w:rsidRPr="00257EA4" w:rsidRDefault="00D553A4" w:rsidP="00D553A4">
            <w:pPr>
              <w:tabs>
                <w:tab w:val="left" w:pos="1455"/>
              </w:tabs>
              <w:jc w:val="center"/>
            </w:pPr>
            <w:r w:rsidRPr="00257EA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A10C4" w14:textId="77777777" w:rsidR="00D553A4" w:rsidRPr="00257EA4" w:rsidRDefault="00D553A4" w:rsidP="00D553A4">
            <w:pPr>
              <w:tabs>
                <w:tab w:val="left" w:pos="1455"/>
              </w:tabs>
              <w:jc w:val="center"/>
            </w:pPr>
            <w:r w:rsidRPr="00257EA4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22BD9" w14:textId="77777777" w:rsidR="00D553A4" w:rsidRPr="00257EA4" w:rsidRDefault="00D553A4" w:rsidP="00D553A4">
            <w:pPr>
              <w:tabs>
                <w:tab w:val="left" w:pos="1455"/>
              </w:tabs>
              <w:jc w:val="center"/>
            </w:pPr>
            <w:r w:rsidRPr="00257EA4"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9298C" w14:textId="0C40773C" w:rsidR="00D553A4" w:rsidRPr="00257EA4" w:rsidRDefault="00D553A4" w:rsidP="00D553A4">
            <w:pPr>
              <w:tabs>
                <w:tab w:val="left" w:pos="1455"/>
              </w:tabs>
              <w:jc w:val="center"/>
            </w:pPr>
            <w:r w:rsidRPr="00257EA4">
              <w:t>6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BEE60" w14:textId="002E852D" w:rsidR="00D553A4" w:rsidRPr="00257EA4" w:rsidRDefault="00D553A4" w:rsidP="00D553A4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257EA4">
              <w:rPr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49EEE" w14:textId="09EDFF05" w:rsidR="00D553A4" w:rsidRPr="00257EA4" w:rsidRDefault="00D553A4" w:rsidP="00D553A4">
            <w:pPr>
              <w:tabs>
                <w:tab w:val="left" w:pos="1455"/>
              </w:tabs>
              <w:ind w:left="-74" w:right="-34"/>
              <w:jc w:val="center"/>
            </w:pPr>
            <w:r w:rsidRPr="00257EA4">
              <w:rPr>
                <w:lang w:val="en-US"/>
              </w:rPr>
              <w:t>8</w:t>
            </w:r>
            <w:r w:rsidRPr="00257EA4">
              <w:t xml:space="preserve"> = 4 + 5 + 6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20A4C" w14:textId="2C9D532B" w:rsidR="00D553A4" w:rsidRPr="00257EA4" w:rsidRDefault="00D553A4" w:rsidP="00D553A4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257EA4">
              <w:rPr>
                <w:lang w:val="en-US"/>
              </w:rPr>
              <w:t>9</w:t>
            </w:r>
            <w:r w:rsidRPr="00257EA4">
              <w:t xml:space="preserve"> = </w:t>
            </w:r>
            <w:r w:rsidRPr="00257EA4">
              <w:rPr>
                <w:lang w:val="en-US"/>
              </w:rPr>
              <w:t>8</w:t>
            </w:r>
            <w:r w:rsidRPr="00257EA4">
              <w:t xml:space="preserve"> / </w:t>
            </w:r>
            <w:r w:rsidRPr="00257EA4">
              <w:rPr>
                <w:lang w:val="en-US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1C692" w14:textId="34CF8BDC" w:rsidR="00D553A4" w:rsidRPr="00257EA4" w:rsidRDefault="00D553A4" w:rsidP="00D553A4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257EA4">
              <w:t>1</w:t>
            </w:r>
            <w:r w:rsidRPr="00257EA4">
              <w:rPr>
                <w:lang w:val="en-US"/>
              </w:rPr>
              <w:t>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BBB63" w14:textId="2A09C150" w:rsidR="00D553A4" w:rsidRPr="00257EA4" w:rsidRDefault="00D553A4" w:rsidP="00D553A4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257EA4">
              <w:t>1</w:t>
            </w:r>
            <w:r w:rsidRPr="00257EA4">
              <w:rPr>
                <w:lang w:val="en-US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09178" w14:textId="529B2A94" w:rsidR="00D553A4" w:rsidRPr="00257EA4" w:rsidRDefault="00D553A4" w:rsidP="00D553A4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257EA4">
              <w:t>1</w:t>
            </w:r>
            <w:r w:rsidRPr="00257EA4">
              <w:rPr>
                <w:lang w:val="en-US"/>
              </w:rPr>
              <w:t>2</w:t>
            </w:r>
          </w:p>
        </w:tc>
      </w:tr>
      <w:tr w:rsidR="00FD78F3" w:rsidRPr="00257EA4" w14:paraId="6C54341A" w14:textId="77777777" w:rsidTr="00FD78F3">
        <w:trPr>
          <w:trHeight w:val="662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621C1" w14:textId="77777777" w:rsidR="00FD78F3" w:rsidRPr="00257EA4" w:rsidRDefault="00FD78F3" w:rsidP="00FD78F3">
            <w:pPr>
              <w:pStyle w:val="a4"/>
              <w:numPr>
                <w:ilvl w:val="0"/>
                <w:numId w:val="2"/>
              </w:numPr>
              <w:ind w:left="113" w:firstLine="0"/>
              <w:jc w:val="center"/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9AB0C" w14:textId="572FC13C" w:rsidR="00FD78F3" w:rsidRPr="00257EA4" w:rsidRDefault="00FD78F3" w:rsidP="00FD78F3">
            <w:pPr>
              <w:tabs>
                <w:tab w:val="left" w:pos="1455"/>
              </w:tabs>
              <w:jc w:val="center"/>
            </w:pPr>
            <w:r w:rsidRPr="00257EA4">
              <w:t xml:space="preserve">Оказание услуг </w:t>
            </w:r>
            <w:r w:rsidRPr="001860F6">
              <w:t>по ремонту и полному плановому сервисному обслуживание 3</w:t>
            </w:r>
            <w:r>
              <w:rPr>
                <w:lang w:val="en-US"/>
              </w:rPr>
              <w:t>D</w:t>
            </w:r>
            <w:r w:rsidR="00F75435">
              <w:t>-</w:t>
            </w:r>
            <w:r w:rsidRPr="001860F6">
              <w:t xml:space="preserve">принтеров </w:t>
            </w:r>
            <w:proofErr w:type="spellStart"/>
            <w:r w:rsidRPr="001860F6">
              <w:t>Anycubic</w:t>
            </w:r>
            <w:proofErr w:type="spellEnd"/>
            <w:r w:rsidRPr="001860F6">
              <w:t xml:space="preserve"> </w:t>
            </w:r>
            <w:proofErr w:type="spellStart"/>
            <w:r w:rsidRPr="001860F6">
              <w:t>Kobra</w:t>
            </w:r>
            <w:proofErr w:type="spellEnd"/>
            <w:r w:rsidRPr="001860F6">
              <w:t xml:space="preserve"> Plus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5B3E591" w14:textId="745B851B" w:rsidR="00FD78F3" w:rsidRPr="00257EA4" w:rsidRDefault="00FD78F3" w:rsidP="00FD78F3">
            <w:pPr>
              <w:tabs>
                <w:tab w:val="left" w:pos="1455"/>
              </w:tabs>
              <w:jc w:val="center"/>
            </w:pPr>
            <w:r w:rsidRPr="00257EA4">
              <w:rPr>
                <w:lang w:val="en-US"/>
              </w:rPr>
              <w:t xml:space="preserve">1 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ACF67" w14:textId="760E4DCC" w:rsidR="00FD78F3" w:rsidRPr="00257EA4" w:rsidRDefault="00FD78F3" w:rsidP="00FD78F3">
            <w:pPr>
              <w:tabs>
                <w:tab w:val="left" w:pos="114"/>
              </w:tabs>
            </w:pPr>
            <w:proofErr w:type="spellStart"/>
            <w:r w:rsidRPr="00257EA4">
              <w:t>усл.ед</w:t>
            </w:r>
            <w:proofErr w:type="spellEnd"/>
            <w:r w:rsidRPr="00257EA4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73998F" w14:textId="673CADBE" w:rsidR="00FD78F3" w:rsidRPr="00257EA4" w:rsidRDefault="00FD78F3" w:rsidP="00FD78F3">
            <w:pPr>
              <w:tabs>
                <w:tab w:val="left" w:pos="1455"/>
              </w:tabs>
              <w:jc w:val="right"/>
            </w:pPr>
            <w:r>
              <w:t>145 500,00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D6AF3B" w14:textId="262461A6" w:rsidR="00FD78F3" w:rsidRPr="00257EA4" w:rsidRDefault="00FD78F3" w:rsidP="00FD78F3">
            <w:pPr>
              <w:tabs>
                <w:tab w:val="left" w:pos="1455"/>
              </w:tabs>
              <w:jc w:val="right"/>
            </w:pPr>
            <w:r>
              <w:t>170 550,00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1CE044" w14:textId="6FE1E784" w:rsidR="00FD78F3" w:rsidRPr="00257EA4" w:rsidRDefault="00FD78F3" w:rsidP="00FD78F3">
            <w:pPr>
              <w:tabs>
                <w:tab w:val="left" w:pos="1455"/>
              </w:tabs>
              <w:jc w:val="right"/>
            </w:pPr>
            <w:r>
              <w:t>194 000,00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52D45543" w14:textId="73E206E7" w:rsidR="00FD78F3" w:rsidRPr="00257EA4" w:rsidRDefault="00FD78F3" w:rsidP="00FD78F3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257EA4"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7CCE6" w14:textId="15B2937D" w:rsidR="00FD78F3" w:rsidRPr="00FD78F3" w:rsidRDefault="00FD78F3" w:rsidP="00FD78F3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FD78F3">
              <w:rPr>
                <w:lang w:val="en-US"/>
              </w:rPr>
              <w:t>510 050,00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C5A11" w14:textId="7ED0E94A" w:rsidR="00FD78F3" w:rsidRPr="00FD78F3" w:rsidRDefault="00FD78F3" w:rsidP="00FD78F3">
            <w:pPr>
              <w:jc w:val="center"/>
              <w:rPr>
                <w:lang w:val="en-US"/>
              </w:rPr>
            </w:pPr>
            <w:r w:rsidRPr="00FD78F3">
              <w:rPr>
                <w:lang w:val="en-US"/>
              </w:rPr>
              <w:t>170 016,67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7EEBB" w14:textId="2F92B5A5" w:rsidR="00FD78F3" w:rsidRPr="00FD78F3" w:rsidRDefault="00FD78F3" w:rsidP="00FD78F3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FD78F3">
              <w:rPr>
                <w:lang w:val="en-US"/>
              </w:rPr>
              <w:t>24 254,40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E4A61" w14:textId="3BABC56C" w:rsidR="00FD78F3" w:rsidRPr="00FD78F3" w:rsidRDefault="00FD78F3" w:rsidP="00FD78F3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FD78F3">
              <w:rPr>
                <w:lang w:val="en-US"/>
              </w:rPr>
              <w:t>14,27%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487242" w14:textId="47C1907C" w:rsidR="00FD78F3" w:rsidRPr="00FD78F3" w:rsidRDefault="00FD78F3" w:rsidP="00FD78F3">
            <w:pPr>
              <w:tabs>
                <w:tab w:val="left" w:pos="1455"/>
              </w:tabs>
              <w:jc w:val="center"/>
              <w:rPr>
                <w:lang w:val="en-US"/>
              </w:rPr>
            </w:pPr>
            <w:r w:rsidRPr="00FD78F3">
              <w:rPr>
                <w:lang w:val="en-US"/>
              </w:rPr>
              <w:t>170 016,67</w:t>
            </w:r>
          </w:p>
        </w:tc>
      </w:tr>
      <w:tr w:rsidR="00FD78F3" w:rsidRPr="00257EA4" w14:paraId="2EB1570E" w14:textId="77777777" w:rsidTr="00FD78F3">
        <w:trPr>
          <w:trHeight w:val="415"/>
          <w:jc w:val="center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1D9AF" w14:textId="77777777" w:rsidR="00FD78F3" w:rsidRPr="00257EA4" w:rsidRDefault="00FD78F3" w:rsidP="00FD78F3">
            <w:pPr>
              <w:tabs>
                <w:tab w:val="left" w:pos="1455"/>
              </w:tabs>
              <w:jc w:val="both"/>
            </w:pPr>
          </w:p>
        </w:tc>
        <w:tc>
          <w:tcPr>
            <w:tcW w:w="1417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8D082" w14:textId="01D9441A" w:rsidR="00FD78F3" w:rsidRPr="00257EA4" w:rsidRDefault="00FD78F3" w:rsidP="00FD78F3">
            <w:pPr>
              <w:tabs>
                <w:tab w:val="left" w:pos="1455"/>
              </w:tabs>
            </w:pPr>
            <w:r w:rsidRPr="00257EA4">
              <w:rPr>
                <w:b/>
                <w:bCs/>
              </w:rPr>
              <w:t>В результате проведенного расчета НМЦК контракта составила, рублей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40570" w14:textId="0ED7CC31" w:rsidR="00FD78F3" w:rsidRPr="00FD78F3" w:rsidRDefault="00FD78F3" w:rsidP="00FD78F3">
            <w:pPr>
              <w:tabs>
                <w:tab w:val="left" w:pos="1455"/>
              </w:tabs>
              <w:ind w:left="-121" w:right="-7"/>
              <w:jc w:val="center"/>
              <w:rPr>
                <w:b/>
                <w:bCs/>
              </w:rPr>
            </w:pPr>
            <w:r w:rsidRPr="00FD78F3">
              <w:rPr>
                <w:b/>
                <w:bCs/>
                <w:lang w:val="en-US"/>
              </w:rPr>
              <w:t>170 016,67</w:t>
            </w:r>
          </w:p>
        </w:tc>
      </w:tr>
    </w:tbl>
    <w:p w14:paraId="70062F50" w14:textId="77777777" w:rsidR="000811A3" w:rsidRPr="00257EA4" w:rsidRDefault="000811A3" w:rsidP="00D7627C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A6BE6B" w14:textId="7D5B6BD7" w:rsidR="0010168A" w:rsidRPr="00257EA4" w:rsidRDefault="0010168A" w:rsidP="00D7627C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7E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числовые значения рассчитаны в соответствии с требованиями и по формулам, изложенным в Приказе Минэкономразвития России от 02.10.2013 </w:t>
      </w:r>
      <w:r w:rsidR="006C5BFC" w:rsidRPr="00257EA4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Pr="00257E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</w:r>
      <w:r w:rsidR="000839D6" w:rsidRPr="00257E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559C18C" w14:textId="77777777" w:rsidR="00AE2C51" w:rsidRPr="00257EA4" w:rsidRDefault="00AE2C51" w:rsidP="00D7627C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3"/>
        <w:tblW w:w="16018" w:type="dxa"/>
        <w:jc w:val="center"/>
        <w:tblLook w:val="04A0" w:firstRow="1" w:lastRow="0" w:firstColumn="1" w:lastColumn="0" w:noHBand="0" w:noVBand="1"/>
      </w:tblPr>
      <w:tblGrid>
        <w:gridCol w:w="8789"/>
        <w:gridCol w:w="7229"/>
      </w:tblGrid>
      <w:tr w:rsidR="009139FA" w:rsidRPr="00257EA4" w14:paraId="38C4A1B8" w14:textId="77777777" w:rsidTr="00EC361C">
        <w:trPr>
          <w:trHeight w:val="519"/>
          <w:jc w:val="center"/>
        </w:trPr>
        <w:tc>
          <w:tcPr>
            <w:tcW w:w="8789" w:type="dxa"/>
            <w:vAlign w:val="center"/>
          </w:tcPr>
          <w:p w14:paraId="585A5381" w14:textId="02EBAB83" w:rsidR="00AE2C51" w:rsidRPr="00257EA4" w:rsidRDefault="00AE2C51" w:rsidP="00A42089">
            <w:pPr>
              <w:autoSpaceDE w:val="0"/>
              <w:autoSpaceDN w:val="0"/>
              <w:adjustRightInd w:val="0"/>
              <w:jc w:val="both"/>
            </w:pPr>
            <w:r w:rsidRPr="00257EA4">
              <w:t>Средняя арифметическая величина цены единицы товара</w:t>
            </w:r>
          </w:p>
        </w:tc>
        <w:tc>
          <w:tcPr>
            <w:tcW w:w="7229" w:type="dxa"/>
            <w:shd w:val="clear" w:color="auto" w:fill="FFFFFF" w:themeFill="background1"/>
            <w:vAlign w:val="center"/>
          </w:tcPr>
          <w:p w14:paraId="1C425BB3" w14:textId="68BA5585" w:rsidR="00EB32A9" w:rsidRPr="00257EA4" w:rsidRDefault="00AE2C51" w:rsidP="00EB32A9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 w:rsidRPr="00257EA4">
              <w:t>&lt;ц&gt;</w:t>
            </w:r>
            <w:r w:rsidRPr="00257EA4">
              <w:rPr>
                <w:rFonts w:eastAsia="Calibri"/>
                <w:bCs/>
              </w:rPr>
              <w:t xml:space="preserve"> 1 = </w:t>
            </w:r>
            <w:r w:rsidR="00F37951" w:rsidRPr="00257EA4">
              <w:rPr>
                <w:rFonts w:eastAsia="Calibri"/>
                <w:bCs/>
              </w:rPr>
              <w:t>(</w:t>
            </w:r>
            <w:r w:rsidR="00645B64" w:rsidRPr="00645B64">
              <w:rPr>
                <w:rFonts w:eastAsia="Calibri"/>
                <w:bCs/>
              </w:rPr>
              <w:t>145 500,00</w:t>
            </w:r>
            <w:r w:rsidR="00645B64">
              <w:rPr>
                <w:rFonts w:eastAsia="Calibri"/>
                <w:bCs/>
              </w:rPr>
              <w:t>+</w:t>
            </w:r>
            <w:r w:rsidR="00645B64" w:rsidRPr="00645B64">
              <w:rPr>
                <w:rFonts w:eastAsia="Calibri"/>
                <w:bCs/>
              </w:rPr>
              <w:t>170 550,00</w:t>
            </w:r>
            <w:r w:rsidR="00645B64">
              <w:rPr>
                <w:rFonts w:eastAsia="Calibri"/>
                <w:bCs/>
              </w:rPr>
              <w:t>+</w:t>
            </w:r>
            <w:r w:rsidR="00645B64" w:rsidRPr="00645B64">
              <w:rPr>
                <w:rFonts w:eastAsia="Calibri"/>
                <w:bCs/>
              </w:rPr>
              <w:tab/>
              <w:t>194 000,00</w:t>
            </w:r>
            <w:r w:rsidR="00F37951" w:rsidRPr="00257EA4">
              <w:rPr>
                <w:rFonts w:eastAsia="Calibri"/>
                <w:bCs/>
              </w:rPr>
              <w:t>)/</w:t>
            </w:r>
            <w:r w:rsidR="00F34A1A" w:rsidRPr="00257EA4">
              <w:rPr>
                <w:rFonts w:eastAsia="Calibri"/>
                <w:bCs/>
                <w:lang w:val="en-US"/>
              </w:rPr>
              <w:t>3</w:t>
            </w:r>
            <w:r w:rsidR="00F37951" w:rsidRPr="00257EA4">
              <w:rPr>
                <w:rFonts w:eastAsia="Calibri"/>
                <w:bCs/>
              </w:rPr>
              <w:t>=</w:t>
            </w:r>
            <w:r w:rsidR="00645B64">
              <w:rPr>
                <w:rFonts w:eastAsia="Calibri"/>
                <w:bCs/>
              </w:rPr>
              <w:t>170 016,67</w:t>
            </w:r>
          </w:p>
        </w:tc>
      </w:tr>
      <w:tr w:rsidR="006D66C8" w:rsidRPr="00257EA4" w14:paraId="50E8E612" w14:textId="77777777" w:rsidTr="00EC361C">
        <w:trPr>
          <w:trHeight w:val="519"/>
          <w:jc w:val="center"/>
        </w:trPr>
        <w:tc>
          <w:tcPr>
            <w:tcW w:w="8789" w:type="dxa"/>
            <w:vAlign w:val="center"/>
          </w:tcPr>
          <w:p w14:paraId="2B2525B6" w14:textId="79C7CE79" w:rsidR="006D66C8" w:rsidRPr="00257EA4" w:rsidRDefault="006D66C8" w:rsidP="006D66C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  <w:r w:rsidRPr="00257EA4">
              <w:rPr>
                <w:rFonts w:eastAsia="Calibri"/>
                <w:bCs/>
              </w:rPr>
              <w:t>Среднее квадратичное отклонение определяется по формуле</w:t>
            </w:r>
          </w:p>
        </w:tc>
        <w:tc>
          <w:tcPr>
            <w:tcW w:w="7229" w:type="dxa"/>
            <w:vAlign w:val="center"/>
          </w:tcPr>
          <w:p w14:paraId="4B2476A8" w14:textId="0148F5FE" w:rsidR="006D66C8" w:rsidRPr="00257EA4" w:rsidRDefault="006D66C8" w:rsidP="006D66C8">
            <w:pPr>
              <w:autoSpaceDE w:val="0"/>
              <w:autoSpaceDN w:val="0"/>
              <w:adjustRightInd w:val="0"/>
              <w:ind w:firstLine="41"/>
              <w:jc w:val="both"/>
              <w:rPr>
                <w:rFonts w:eastAsia="Calibri"/>
              </w:rPr>
            </w:pPr>
            <m:oMath>
              <m:r>
                <w:rPr>
                  <w:rFonts w:ascii="Cambria Math" w:eastAsia="Calibri" w:hAnsi="Cambria Math"/>
                </w:rPr>
                <m:t>σ=</m:t>
              </m:r>
              <m:rad>
                <m:radPr>
                  <m:degHide m:val="1"/>
                  <m:ctrlPr>
                    <w:rPr>
                      <w:rFonts w:ascii="Cambria Math" w:eastAsia="Calibri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eastAsia="Calibri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libri" w:hAnsi="Cambria Math"/>
                            </w:rPr>
                            <m:t>i-1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</w:rPr>
                            <m:t>n</m:t>
                          </m:r>
                        </m:sup>
                        <m:e>
                          <m:r>
                            <w:rPr>
                              <w:rFonts w:ascii="Cambria Math" w:eastAsia="Calibri" w:hAnsi="Cambria Math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</w:rPr>
                                <m:t>&lt;ц&gt;)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</m:num>
                    <m:den>
                      <m:r>
                        <w:rPr>
                          <w:rFonts w:ascii="Cambria Math" w:eastAsia="Calibri" w:hAnsi="Cambria Math"/>
                        </w:rPr>
                        <m:t>n-1</m:t>
                      </m:r>
                    </m:den>
                  </m:f>
                </m:e>
              </m:rad>
            </m:oMath>
            <w:r w:rsidRPr="00257EA4">
              <w:rPr>
                <w:rFonts w:eastAsia="Calibri"/>
                <w:bCs/>
              </w:rPr>
              <w:t xml:space="preserve"> </w:t>
            </w:r>
          </w:p>
        </w:tc>
      </w:tr>
      <w:tr w:rsidR="006D66C8" w:rsidRPr="00257EA4" w14:paraId="65BB002B" w14:textId="77777777" w:rsidTr="00EC361C">
        <w:trPr>
          <w:trHeight w:val="412"/>
          <w:jc w:val="center"/>
        </w:trPr>
        <w:tc>
          <w:tcPr>
            <w:tcW w:w="8789" w:type="dxa"/>
            <w:vAlign w:val="center"/>
          </w:tcPr>
          <w:p w14:paraId="6A7CD274" w14:textId="77777777" w:rsidR="006D66C8" w:rsidRPr="00257EA4" w:rsidRDefault="006D66C8" w:rsidP="006D66C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  <w:r w:rsidRPr="00257EA4">
              <w:rPr>
                <w:rFonts w:eastAsia="Calibri"/>
                <w:bCs/>
              </w:rPr>
              <w:t>Коэффициент вариации цены определяется по формуле</w:t>
            </w:r>
          </w:p>
        </w:tc>
        <w:tc>
          <w:tcPr>
            <w:tcW w:w="7229" w:type="dxa"/>
            <w:vAlign w:val="center"/>
          </w:tcPr>
          <w:p w14:paraId="51A29856" w14:textId="77777777" w:rsidR="006D66C8" w:rsidRPr="00257EA4" w:rsidRDefault="006D66C8" w:rsidP="006D66C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  <w:r w:rsidRPr="00257EA4">
              <w:rPr>
                <w:rFonts w:eastAsia="Calibri"/>
                <w:bCs/>
                <w:lang w:val="en-US"/>
              </w:rPr>
              <w:t xml:space="preserve">V </w:t>
            </w:r>
            <w:r w:rsidRPr="00257EA4">
              <w:rPr>
                <w:rFonts w:eastAsia="Calibri"/>
                <w:bCs/>
              </w:rPr>
              <w:t>=</w:t>
            </w:r>
            <m:oMath>
              <m:r>
                <w:rPr>
                  <w:rFonts w:ascii="Cambria Math" w:eastAsia="Calibri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eastAsia="Calibri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</w:rPr>
                    <m:t>σ</m:t>
                  </m:r>
                </m:num>
                <m:den>
                  <m:r>
                    <w:rPr>
                      <w:rFonts w:ascii="Cambria Math" w:eastAsia="Calibri" w:hAnsi="Cambria Math"/>
                    </w:rPr>
                    <m:t>&lt;ц&gt;</m:t>
                  </m:r>
                </m:den>
              </m:f>
            </m:oMath>
            <w:r w:rsidRPr="00257EA4">
              <w:rPr>
                <w:rFonts w:eastAsia="Calibri"/>
                <w:bCs/>
              </w:rPr>
              <w:t>* 100</w:t>
            </w:r>
          </w:p>
        </w:tc>
      </w:tr>
      <w:tr w:rsidR="006D66C8" w:rsidRPr="00257EA4" w14:paraId="60AE5A74" w14:textId="77777777" w:rsidTr="00EC361C">
        <w:trPr>
          <w:trHeight w:val="419"/>
          <w:jc w:val="center"/>
        </w:trPr>
        <w:tc>
          <w:tcPr>
            <w:tcW w:w="8789" w:type="dxa"/>
            <w:vAlign w:val="center"/>
          </w:tcPr>
          <w:p w14:paraId="40EFB32E" w14:textId="32202BF2" w:rsidR="006D66C8" w:rsidRPr="00257EA4" w:rsidRDefault="006D66C8" w:rsidP="006D66C8">
            <w:pPr>
              <w:tabs>
                <w:tab w:val="left" w:pos="1455"/>
              </w:tabs>
              <w:jc w:val="both"/>
              <w:rPr>
                <w:rFonts w:eastAsia="Calibri"/>
                <w:bCs/>
              </w:rPr>
            </w:pPr>
            <w:r w:rsidRPr="00257EA4">
              <w:rPr>
                <w:rFonts w:eastAsia="Calibri"/>
                <w:bCs/>
              </w:rPr>
              <w:t>НМЦК методом сопоставимых рыночных цен (анализа рынка) определяется по формуле</w:t>
            </w:r>
          </w:p>
        </w:tc>
        <w:tc>
          <w:tcPr>
            <w:tcW w:w="7229" w:type="dxa"/>
            <w:vAlign w:val="center"/>
          </w:tcPr>
          <w:p w14:paraId="46B9CB05" w14:textId="77777777" w:rsidR="006D66C8" w:rsidRPr="00257EA4" w:rsidRDefault="006D66C8" w:rsidP="006D66C8">
            <w:pPr>
              <w:tabs>
                <w:tab w:val="left" w:pos="1455"/>
              </w:tabs>
              <w:jc w:val="both"/>
            </w:pPr>
            <w:proofErr w:type="spellStart"/>
            <w:r w:rsidRPr="00257EA4">
              <w:rPr>
                <w:rFonts w:eastAsia="Calibri"/>
                <w:bCs/>
              </w:rPr>
              <w:t>НМЦКрын</w:t>
            </w:r>
            <w:proofErr w:type="spellEnd"/>
            <w:r w:rsidRPr="00257EA4">
              <w:rPr>
                <w:rFonts w:eastAsia="Calibri"/>
                <w:bCs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</w:rPr>
                    <m:t xml:space="preserve"> </m:t>
                  </m:r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eastAsia="Calibri" w:hAnsi="Cambria Math"/>
                    </w:rPr>
                    <m:t>n</m:t>
                  </m:r>
                </m:den>
              </m:f>
            </m:oMath>
            <w:r w:rsidRPr="00257EA4">
              <w:rPr>
                <w:rFonts w:eastAsia="Calibri"/>
                <w:bCs/>
              </w:rPr>
              <w:t xml:space="preserve"> * </w:t>
            </w:r>
            <m:oMath>
              <m:nary>
                <m:naryPr>
                  <m:chr m:val="∑"/>
                  <m:limLoc m:val="subSup"/>
                  <m:ctrlPr>
                    <w:rPr>
                      <w:rFonts w:ascii="Cambria Math" w:eastAsia="Calibri" w:hAnsi="Cambria Math"/>
                      <w:i/>
                    </w:rPr>
                  </m:ctrlPr>
                </m:naryPr>
                <m:sub>
                  <m:r>
                    <w:rPr>
                      <w:rFonts w:ascii="Cambria Math" w:eastAsia="Calibri" w:hAnsi="Cambria Math"/>
                    </w:rPr>
                    <m:t>i=1</m:t>
                  </m:r>
                </m:sub>
                <m:sup>
                  <m:r>
                    <w:rPr>
                      <w:rFonts w:ascii="Cambria Math" w:eastAsia="Calibri" w:hAnsi="Cambria Math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</w:rPr>
                        <m:t>Ц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</w:rPr>
                        <m:t>i</m:t>
                      </m:r>
                    </m:sub>
                  </m:sSub>
                </m:e>
              </m:nary>
            </m:oMath>
          </w:p>
        </w:tc>
      </w:tr>
    </w:tbl>
    <w:p w14:paraId="60F51B68" w14:textId="36293DB9" w:rsidR="000811A3" w:rsidRPr="00257EA4" w:rsidRDefault="000811A3" w:rsidP="00D7627C">
      <w:pPr>
        <w:tabs>
          <w:tab w:val="left" w:pos="14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E3E830" w14:textId="06D3FF30" w:rsidR="0010168A" w:rsidRPr="00257EA4" w:rsidRDefault="0010168A" w:rsidP="00FE2D91">
      <w:pPr>
        <w:tabs>
          <w:tab w:val="left" w:pos="145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7EA4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Значение коэффициента вариации не превышает 33%, совокупность ценовых значений является однородной.</w:t>
      </w:r>
    </w:p>
    <w:p w14:paraId="2A4F40B2" w14:textId="02F791F6" w:rsidR="0010168A" w:rsidRPr="00257EA4" w:rsidRDefault="0010168A" w:rsidP="00FE2D91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7E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проведение мониторинга, хранятся у Заказчик. </w:t>
      </w:r>
    </w:p>
    <w:p w14:paraId="6860A1B3" w14:textId="7D1AF9C9" w:rsidR="0010168A" w:rsidRPr="00257EA4" w:rsidRDefault="0010168A" w:rsidP="00FE2D91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57EA4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устанавливается в размере</w:t>
      </w:r>
      <w:bookmarkStart w:id="0" w:name="_Hlk92728742"/>
      <w:r w:rsidR="000839D6" w:rsidRPr="00257E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B709D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645B64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70 016 </w:t>
      </w:r>
      <w:r w:rsidR="00DB69FA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</w:t>
      </w:r>
      <w:r w:rsidR="00AB709D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лей</w:t>
      </w:r>
      <w:r w:rsidR="00DB69FA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45B64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67</w:t>
      </w:r>
      <w:r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30108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копе</w:t>
      </w:r>
      <w:r w:rsidR="00AB709D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ек</w:t>
      </w:r>
      <w:r w:rsidR="00430108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bookmarkEnd w:id="0"/>
      <w:r w:rsidR="00645B64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 семьдесят тысяч шестнадцать рублей 67 копеек</w:t>
      </w:r>
      <w:r w:rsidR="00DB69FA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EB32A9" w:rsidRPr="00645B6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986EADB" w14:textId="7F0B7C79" w:rsidR="009139FA" w:rsidRPr="00257EA4" w:rsidRDefault="009139FA" w:rsidP="00FE2D91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B32218" w14:textId="232F794B" w:rsidR="00272AD6" w:rsidRPr="00257EA4" w:rsidRDefault="00272AD6" w:rsidP="00FE2D91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A3F589A" w14:textId="77777777" w:rsidR="009F3C83" w:rsidRPr="000D77F3" w:rsidRDefault="009F3C83" w:rsidP="00D81C81">
      <w:pPr>
        <w:tabs>
          <w:tab w:val="left" w:pos="145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821C39" w14:textId="77777777" w:rsidR="008F7F98" w:rsidRPr="008F7F98" w:rsidRDefault="008F7F98" w:rsidP="008F7F98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8F7F98">
        <w:rPr>
          <w:rFonts w:ascii="Times New Roman" w:eastAsia="Times New Roman" w:hAnsi="Times New Roman" w:cs="Times New Roman"/>
          <w:sz w:val="14"/>
          <w:szCs w:val="14"/>
          <w:lang w:eastAsia="ru-RU"/>
        </w:rPr>
        <w:t>Исполнитель:</w:t>
      </w:r>
    </w:p>
    <w:p w14:paraId="67818E12" w14:textId="76A3A79F" w:rsidR="008F7F98" w:rsidRPr="008F7F98" w:rsidRDefault="008F7F98" w:rsidP="008F7F98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8F7F98">
        <w:rPr>
          <w:rFonts w:ascii="Times New Roman" w:eastAsia="Times New Roman" w:hAnsi="Times New Roman" w:cs="Times New Roman"/>
          <w:sz w:val="14"/>
          <w:szCs w:val="14"/>
          <w:lang w:eastAsia="ru-RU"/>
        </w:rPr>
        <w:t>Главный специалист БФО</w:t>
      </w:r>
      <w:r w:rsidR="00D1093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proofErr w:type="spellStart"/>
      <w:r w:rsidR="00D10936">
        <w:rPr>
          <w:rFonts w:ascii="Times New Roman" w:eastAsia="Times New Roman" w:hAnsi="Times New Roman" w:cs="Times New Roman"/>
          <w:sz w:val="14"/>
          <w:szCs w:val="14"/>
          <w:lang w:eastAsia="ru-RU"/>
        </w:rPr>
        <w:t>Науменкова</w:t>
      </w:r>
      <w:proofErr w:type="spellEnd"/>
      <w:r w:rsidR="00D1093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Н.В.</w:t>
      </w:r>
    </w:p>
    <w:p w14:paraId="703440CC" w14:textId="77777777" w:rsidR="008F7F98" w:rsidRPr="008F7F98" w:rsidRDefault="008F7F98" w:rsidP="008F7F98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8F7F98">
        <w:rPr>
          <w:rFonts w:ascii="Times New Roman" w:eastAsia="Times New Roman" w:hAnsi="Times New Roman" w:cs="Times New Roman"/>
          <w:sz w:val="14"/>
          <w:szCs w:val="14"/>
          <w:lang w:eastAsia="ru-RU"/>
        </w:rPr>
        <w:t>Телефон +7 (812) 454-68-70</w:t>
      </w:r>
    </w:p>
    <w:p w14:paraId="661BD94B" w14:textId="4BD64862" w:rsidR="00D43A02" w:rsidRPr="00684D75" w:rsidRDefault="008F7F98" w:rsidP="008F7F98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8F7F98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Дата подготовки обоснования </w:t>
      </w:r>
      <w:r w:rsidR="00D10936">
        <w:rPr>
          <w:rFonts w:ascii="Times New Roman" w:eastAsia="Times New Roman" w:hAnsi="Times New Roman" w:cs="Times New Roman"/>
          <w:sz w:val="14"/>
          <w:szCs w:val="14"/>
          <w:lang w:eastAsia="ru-RU"/>
        </w:rPr>
        <w:t>11</w:t>
      </w:r>
      <w:r w:rsidRPr="008F7F98">
        <w:rPr>
          <w:rFonts w:ascii="Times New Roman" w:eastAsia="Times New Roman" w:hAnsi="Times New Roman" w:cs="Times New Roman"/>
          <w:sz w:val="14"/>
          <w:szCs w:val="14"/>
          <w:lang w:eastAsia="ru-RU"/>
        </w:rPr>
        <w:t>.1</w:t>
      </w:r>
      <w:r w:rsidR="00D10936">
        <w:rPr>
          <w:rFonts w:ascii="Times New Roman" w:eastAsia="Times New Roman" w:hAnsi="Times New Roman" w:cs="Times New Roman"/>
          <w:sz w:val="14"/>
          <w:szCs w:val="14"/>
          <w:lang w:eastAsia="ru-RU"/>
        </w:rPr>
        <w:t>2</w:t>
      </w:r>
      <w:r w:rsidRPr="008F7F98">
        <w:rPr>
          <w:rFonts w:ascii="Times New Roman" w:eastAsia="Times New Roman" w:hAnsi="Times New Roman" w:cs="Times New Roman"/>
          <w:sz w:val="14"/>
          <w:szCs w:val="14"/>
          <w:lang w:eastAsia="ru-RU"/>
        </w:rPr>
        <w:t>.2025</w:t>
      </w:r>
    </w:p>
    <w:sectPr w:rsidR="00D43A02" w:rsidRPr="00684D75" w:rsidSect="00AB709D">
      <w:pgSz w:w="16838" w:h="11906" w:orient="landscape"/>
      <w:pgMar w:top="426" w:right="567" w:bottom="567" w:left="567" w:header="397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5A65"/>
    <w:multiLevelType w:val="hybridMultilevel"/>
    <w:tmpl w:val="072C7B2E"/>
    <w:lvl w:ilvl="0" w:tplc="E72074DE">
      <w:start w:val="1"/>
      <w:numFmt w:val="decimal"/>
      <w:lvlText w:val="%1"/>
      <w:lvlJc w:val="center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" w15:restartNumberingAfterBreak="0">
    <w:nsid w:val="534F4E55"/>
    <w:multiLevelType w:val="hybridMultilevel"/>
    <w:tmpl w:val="D1A2ABFA"/>
    <w:lvl w:ilvl="0" w:tplc="416AD234">
      <w:start w:val="1"/>
      <w:numFmt w:val="decimal"/>
      <w:lvlText w:val="%1"/>
      <w:lvlJc w:val="center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AF8"/>
    <w:rsid w:val="000460E8"/>
    <w:rsid w:val="000534EA"/>
    <w:rsid w:val="00056016"/>
    <w:rsid w:val="00056F5B"/>
    <w:rsid w:val="000810DB"/>
    <w:rsid w:val="000811A3"/>
    <w:rsid w:val="000839D6"/>
    <w:rsid w:val="00096CD7"/>
    <w:rsid w:val="000A2078"/>
    <w:rsid w:val="000B7719"/>
    <w:rsid w:val="000D1BBA"/>
    <w:rsid w:val="000D77F3"/>
    <w:rsid w:val="000E2F9B"/>
    <w:rsid w:val="000E6C8A"/>
    <w:rsid w:val="00100552"/>
    <w:rsid w:val="0010168A"/>
    <w:rsid w:val="00107573"/>
    <w:rsid w:val="0012123B"/>
    <w:rsid w:val="00127853"/>
    <w:rsid w:val="00136048"/>
    <w:rsid w:val="001462C9"/>
    <w:rsid w:val="00157E6A"/>
    <w:rsid w:val="00163C5C"/>
    <w:rsid w:val="001860F6"/>
    <w:rsid w:val="00192632"/>
    <w:rsid w:val="001A02AE"/>
    <w:rsid w:val="001A6881"/>
    <w:rsid w:val="001F64EF"/>
    <w:rsid w:val="00212BE5"/>
    <w:rsid w:val="002204FF"/>
    <w:rsid w:val="00257EA4"/>
    <w:rsid w:val="00272AD6"/>
    <w:rsid w:val="00272AF8"/>
    <w:rsid w:val="002825F2"/>
    <w:rsid w:val="00296510"/>
    <w:rsid w:val="00296F85"/>
    <w:rsid w:val="00297BDF"/>
    <w:rsid w:val="002D5613"/>
    <w:rsid w:val="002E51E3"/>
    <w:rsid w:val="003005BB"/>
    <w:rsid w:val="00301861"/>
    <w:rsid w:val="00316EBA"/>
    <w:rsid w:val="00325685"/>
    <w:rsid w:val="00350E8E"/>
    <w:rsid w:val="003534F4"/>
    <w:rsid w:val="003A765B"/>
    <w:rsid w:val="003C1F5B"/>
    <w:rsid w:val="003D44E3"/>
    <w:rsid w:val="003D485E"/>
    <w:rsid w:val="003E109D"/>
    <w:rsid w:val="00410A31"/>
    <w:rsid w:val="00425613"/>
    <w:rsid w:val="00425FF4"/>
    <w:rsid w:val="00430108"/>
    <w:rsid w:val="00435F08"/>
    <w:rsid w:val="00445D2E"/>
    <w:rsid w:val="00452D22"/>
    <w:rsid w:val="00453708"/>
    <w:rsid w:val="00453B0F"/>
    <w:rsid w:val="00455D87"/>
    <w:rsid w:val="0046525B"/>
    <w:rsid w:val="00472D7D"/>
    <w:rsid w:val="004B4F62"/>
    <w:rsid w:val="004D4B80"/>
    <w:rsid w:val="004E0A48"/>
    <w:rsid w:val="00522E64"/>
    <w:rsid w:val="00530507"/>
    <w:rsid w:val="00537DA6"/>
    <w:rsid w:val="0054219C"/>
    <w:rsid w:val="00567A50"/>
    <w:rsid w:val="005B01D5"/>
    <w:rsid w:val="005B0FFA"/>
    <w:rsid w:val="005C1112"/>
    <w:rsid w:val="005D5509"/>
    <w:rsid w:val="005E0B2A"/>
    <w:rsid w:val="005E23F1"/>
    <w:rsid w:val="005E28F7"/>
    <w:rsid w:val="005F0123"/>
    <w:rsid w:val="005F7FFC"/>
    <w:rsid w:val="00621FEF"/>
    <w:rsid w:val="006239E8"/>
    <w:rsid w:val="00632F05"/>
    <w:rsid w:val="00637F12"/>
    <w:rsid w:val="00643DE8"/>
    <w:rsid w:val="00645B64"/>
    <w:rsid w:val="00646EB4"/>
    <w:rsid w:val="006736B1"/>
    <w:rsid w:val="006756C3"/>
    <w:rsid w:val="006806D3"/>
    <w:rsid w:val="00684D75"/>
    <w:rsid w:val="00694E6F"/>
    <w:rsid w:val="00696228"/>
    <w:rsid w:val="006A519F"/>
    <w:rsid w:val="006A6C9C"/>
    <w:rsid w:val="006C5BFC"/>
    <w:rsid w:val="006C5D11"/>
    <w:rsid w:val="006D66C8"/>
    <w:rsid w:val="006E3D35"/>
    <w:rsid w:val="006E77ED"/>
    <w:rsid w:val="00702883"/>
    <w:rsid w:val="00714DE0"/>
    <w:rsid w:val="00715B40"/>
    <w:rsid w:val="00747B09"/>
    <w:rsid w:val="00771E51"/>
    <w:rsid w:val="0078686A"/>
    <w:rsid w:val="00795BEF"/>
    <w:rsid w:val="007B7969"/>
    <w:rsid w:val="007D457F"/>
    <w:rsid w:val="007E4CD7"/>
    <w:rsid w:val="00806C47"/>
    <w:rsid w:val="008306CE"/>
    <w:rsid w:val="00852027"/>
    <w:rsid w:val="00864E10"/>
    <w:rsid w:val="0087112D"/>
    <w:rsid w:val="00894CE0"/>
    <w:rsid w:val="0089781E"/>
    <w:rsid w:val="008A7065"/>
    <w:rsid w:val="008C10E1"/>
    <w:rsid w:val="008C1B4E"/>
    <w:rsid w:val="008F7F98"/>
    <w:rsid w:val="009139FA"/>
    <w:rsid w:val="00921E02"/>
    <w:rsid w:val="0092383A"/>
    <w:rsid w:val="00945AC9"/>
    <w:rsid w:val="009A2A0B"/>
    <w:rsid w:val="009B135C"/>
    <w:rsid w:val="009B6DC0"/>
    <w:rsid w:val="009E2125"/>
    <w:rsid w:val="009E24ED"/>
    <w:rsid w:val="009E564F"/>
    <w:rsid w:val="009F3C83"/>
    <w:rsid w:val="00A01BE0"/>
    <w:rsid w:val="00A0392D"/>
    <w:rsid w:val="00A211B1"/>
    <w:rsid w:val="00A41332"/>
    <w:rsid w:val="00A42089"/>
    <w:rsid w:val="00A4311F"/>
    <w:rsid w:val="00A5401B"/>
    <w:rsid w:val="00A64066"/>
    <w:rsid w:val="00A90618"/>
    <w:rsid w:val="00AA5164"/>
    <w:rsid w:val="00AA7B8C"/>
    <w:rsid w:val="00AB709D"/>
    <w:rsid w:val="00AC1CF6"/>
    <w:rsid w:val="00AE2C51"/>
    <w:rsid w:val="00AE7BB5"/>
    <w:rsid w:val="00AF11EF"/>
    <w:rsid w:val="00B11557"/>
    <w:rsid w:val="00B162FF"/>
    <w:rsid w:val="00B26A29"/>
    <w:rsid w:val="00B303FB"/>
    <w:rsid w:val="00B33B2E"/>
    <w:rsid w:val="00B3720E"/>
    <w:rsid w:val="00B54B61"/>
    <w:rsid w:val="00B64453"/>
    <w:rsid w:val="00B716C1"/>
    <w:rsid w:val="00B72487"/>
    <w:rsid w:val="00B72DC9"/>
    <w:rsid w:val="00BD3992"/>
    <w:rsid w:val="00BE3670"/>
    <w:rsid w:val="00BF5310"/>
    <w:rsid w:val="00C41BB6"/>
    <w:rsid w:val="00C60A89"/>
    <w:rsid w:val="00C64ADC"/>
    <w:rsid w:val="00C75E1B"/>
    <w:rsid w:val="00C95BFA"/>
    <w:rsid w:val="00C9646D"/>
    <w:rsid w:val="00CB243A"/>
    <w:rsid w:val="00CD0D80"/>
    <w:rsid w:val="00CD25A3"/>
    <w:rsid w:val="00D02B87"/>
    <w:rsid w:val="00D0529F"/>
    <w:rsid w:val="00D10936"/>
    <w:rsid w:val="00D2357D"/>
    <w:rsid w:val="00D2515E"/>
    <w:rsid w:val="00D43A02"/>
    <w:rsid w:val="00D44D54"/>
    <w:rsid w:val="00D45199"/>
    <w:rsid w:val="00D4556D"/>
    <w:rsid w:val="00D53EAF"/>
    <w:rsid w:val="00D553A4"/>
    <w:rsid w:val="00D65C31"/>
    <w:rsid w:val="00D7627C"/>
    <w:rsid w:val="00D81C81"/>
    <w:rsid w:val="00D93ADD"/>
    <w:rsid w:val="00DA2A56"/>
    <w:rsid w:val="00DA3D6E"/>
    <w:rsid w:val="00DA5041"/>
    <w:rsid w:val="00DB69FA"/>
    <w:rsid w:val="00DC259B"/>
    <w:rsid w:val="00DC4108"/>
    <w:rsid w:val="00DF18C8"/>
    <w:rsid w:val="00E122E7"/>
    <w:rsid w:val="00E161A6"/>
    <w:rsid w:val="00E3081C"/>
    <w:rsid w:val="00E50462"/>
    <w:rsid w:val="00E6675A"/>
    <w:rsid w:val="00E72278"/>
    <w:rsid w:val="00E96D06"/>
    <w:rsid w:val="00EB1397"/>
    <w:rsid w:val="00EB32A9"/>
    <w:rsid w:val="00EB7F67"/>
    <w:rsid w:val="00EC361C"/>
    <w:rsid w:val="00ED3DC7"/>
    <w:rsid w:val="00EE176F"/>
    <w:rsid w:val="00F101A8"/>
    <w:rsid w:val="00F14E4B"/>
    <w:rsid w:val="00F21470"/>
    <w:rsid w:val="00F34A1A"/>
    <w:rsid w:val="00F37951"/>
    <w:rsid w:val="00F408F1"/>
    <w:rsid w:val="00F41861"/>
    <w:rsid w:val="00F670FD"/>
    <w:rsid w:val="00F75435"/>
    <w:rsid w:val="00F83F4B"/>
    <w:rsid w:val="00FA4EBB"/>
    <w:rsid w:val="00FD0800"/>
    <w:rsid w:val="00FD78F3"/>
    <w:rsid w:val="00FE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0123"/>
  <w15:chartTrackingRefBased/>
  <w15:docId w15:val="{627859B4-F086-46EA-BC23-CB792ED3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2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7B0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7227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7227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7227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7227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722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7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Галина</dc:creator>
  <cp:keywords/>
  <dc:description/>
  <cp:lastModifiedBy>Коломяги МА МО</cp:lastModifiedBy>
  <cp:revision>94</cp:revision>
  <cp:lastPrinted>2023-12-22T10:02:00Z</cp:lastPrinted>
  <dcterms:created xsi:type="dcterms:W3CDTF">2022-02-08T11:42:00Z</dcterms:created>
  <dcterms:modified xsi:type="dcterms:W3CDTF">2025-12-12T13:15:00Z</dcterms:modified>
</cp:coreProperties>
</file>