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4F8" w:rsidRPr="000A70A8" w:rsidRDefault="00AE74F8" w:rsidP="00AE74F8">
      <w:pPr>
        <w:keepNext/>
        <w:jc w:val="right"/>
        <w:rPr>
          <w:b/>
          <w:color w:val="000000"/>
        </w:rPr>
      </w:pPr>
      <w:bookmarkStart w:id="0" w:name="_Toc165887577"/>
      <w:r w:rsidRPr="000A70A8">
        <w:rPr>
          <w:b/>
        </w:rPr>
        <w:tab/>
      </w:r>
      <w:r w:rsidRPr="000A70A8">
        <w:rPr>
          <w:b/>
          <w:color w:val="000000"/>
        </w:rPr>
        <w:t>УТВЕРЖДАЮ</w:t>
      </w:r>
    </w:p>
    <w:p w:rsidR="00AE74F8" w:rsidRPr="000A70A8" w:rsidRDefault="00763764" w:rsidP="00AE74F8">
      <w:pPr>
        <w:keepNext/>
        <w:jc w:val="right"/>
      </w:pPr>
      <w:r w:rsidRPr="000A70A8">
        <w:t>Заместитель н</w:t>
      </w:r>
      <w:r w:rsidR="00AE74F8" w:rsidRPr="000A70A8">
        <w:t>ачальник</w:t>
      </w:r>
      <w:r w:rsidRPr="000A70A8">
        <w:t>а</w:t>
      </w:r>
      <w:r w:rsidR="00AE74F8" w:rsidRPr="000A70A8">
        <w:t xml:space="preserve"> Службы</w:t>
      </w:r>
    </w:p>
    <w:p w:rsidR="00AE74F8" w:rsidRPr="000A70A8" w:rsidRDefault="00AE74F8" w:rsidP="00AE74F8">
      <w:pPr>
        <w:keepNext/>
        <w:jc w:val="right"/>
      </w:pPr>
      <w:r w:rsidRPr="000A70A8">
        <w:t>материально-технического снабжения</w:t>
      </w:r>
    </w:p>
    <w:p w:rsidR="00AE74F8" w:rsidRPr="000A70A8" w:rsidRDefault="00AE74F8" w:rsidP="00AE74F8">
      <w:pPr>
        <w:keepNext/>
        <w:jc w:val="right"/>
      </w:pPr>
    </w:p>
    <w:p w:rsidR="00AE74F8" w:rsidRPr="000A70A8" w:rsidRDefault="00763764" w:rsidP="00AE74F8">
      <w:pPr>
        <w:keepNext/>
        <w:jc w:val="right"/>
      </w:pPr>
      <w:r w:rsidRPr="000A70A8">
        <w:t>О.Н. Комиссарова</w:t>
      </w:r>
    </w:p>
    <w:p w:rsidR="00AE74F8" w:rsidRPr="000A70A8" w:rsidRDefault="00AE74F8" w:rsidP="00AE74F8">
      <w:pPr>
        <w:keepNext/>
        <w:jc w:val="right"/>
      </w:pPr>
    </w:p>
    <w:p w:rsidR="00AE74F8" w:rsidRPr="000A70A8" w:rsidRDefault="00763764" w:rsidP="00AE74F8">
      <w:pPr>
        <w:keepNext/>
        <w:jc w:val="right"/>
      </w:pPr>
      <w:r w:rsidRPr="000A70A8">
        <w:t>«____» ___________________</w:t>
      </w:r>
      <w:r w:rsidR="00AE74F8" w:rsidRPr="000A70A8">
        <w:t>_20</w:t>
      </w:r>
      <w:r w:rsidR="000A559A" w:rsidRPr="000A70A8">
        <w:t>2</w:t>
      </w:r>
      <w:r w:rsidR="001C389F">
        <w:t>5</w:t>
      </w:r>
      <w:r w:rsidR="00AE74F8" w:rsidRPr="000A70A8">
        <w:t>г.</w:t>
      </w:r>
    </w:p>
    <w:p w:rsidR="00AE74F8" w:rsidRPr="000A70A8" w:rsidRDefault="00AE74F8" w:rsidP="00AE74F8">
      <w:pPr>
        <w:keepNext/>
        <w:tabs>
          <w:tab w:val="left" w:pos="8550"/>
        </w:tabs>
        <w:rPr>
          <w:b/>
        </w:rPr>
      </w:pPr>
    </w:p>
    <w:p w:rsidR="00AE74F8" w:rsidRPr="000A70A8" w:rsidRDefault="00AE74F8" w:rsidP="00557783">
      <w:pPr>
        <w:keepNext/>
        <w:jc w:val="center"/>
        <w:rPr>
          <w:b/>
        </w:rPr>
      </w:pPr>
    </w:p>
    <w:p w:rsidR="006123F0" w:rsidRPr="000A70A8" w:rsidRDefault="006123F0" w:rsidP="006123F0">
      <w:pPr>
        <w:keepNext/>
        <w:jc w:val="center"/>
        <w:rPr>
          <w:b/>
        </w:rPr>
      </w:pPr>
      <w:r w:rsidRPr="000A70A8">
        <w:rPr>
          <w:b/>
        </w:rPr>
        <w:t>ТЕХНИЧЕСКИЕ ТРЕБОВАНИЯ</w:t>
      </w:r>
    </w:p>
    <w:p w:rsidR="00862D07" w:rsidRPr="00E40EA7" w:rsidRDefault="002F4BF6" w:rsidP="002F4BF6">
      <w:pPr>
        <w:widowControl w:val="0"/>
        <w:ind w:firstLine="567"/>
        <w:rPr>
          <w:b/>
        </w:rPr>
      </w:pPr>
      <w:r>
        <w:rPr>
          <w:rStyle w:val="aff7"/>
          <w:shd w:val="clear" w:color="auto" w:fill="FFFFFF"/>
        </w:rPr>
        <w:t xml:space="preserve">                                                   </w:t>
      </w:r>
      <w:r w:rsidR="006123F0" w:rsidRPr="000A70A8">
        <w:rPr>
          <w:rStyle w:val="aff7"/>
          <w:shd w:val="clear" w:color="auto" w:fill="FFFFFF"/>
        </w:rPr>
        <w:t>на поставку</w:t>
      </w:r>
      <w:r w:rsidR="001C389F" w:rsidRPr="001C389F">
        <w:rPr>
          <w:b/>
        </w:rPr>
        <w:t xml:space="preserve"> </w:t>
      </w:r>
      <w:r w:rsidR="00862D07">
        <w:rPr>
          <w:b/>
        </w:rPr>
        <w:t xml:space="preserve">колец </w:t>
      </w:r>
      <w:proofErr w:type="spellStart"/>
      <w:r w:rsidR="00862D07" w:rsidRPr="00E40EA7">
        <w:rPr>
          <w:b/>
        </w:rPr>
        <w:t>Rexroth</w:t>
      </w:r>
      <w:proofErr w:type="spellEnd"/>
    </w:p>
    <w:p w:rsidR="006123F0" w:rsidRPr="000A70A8" w:rsidRDefault="006123F0" w:rsidP="006123F0">
      <w:pPr>
        <w:keepNext/>
        <w:jc w:val="center"/>
        <w:rPr>
          <w:b/>
        </w:rPr>
      </w:pPr>
    </w:p>
    <w:p w:rsidR="006123F0" w:rsidRPr="000A70A8" w:rsidRDefault="006123F0" w:rsidP="006123F0">
      <w:pPr>
        <w:keepNext/>
        <w:autoSpaceDE w:val="0"/>
        <w:autoSpaceDN w:val="0"/>
        <w:adjustRightInd w:val="0"/>
        <w:jc w:val="center"/>
        <w:outlineLvl w:val="1"/>
        <w:rPr>
          <w:b/>
          <w:bCs/>
        </w:rPr>
      </w:pPr>
      <w:r w:rsidRPr="000A70A8">
        <w:rPr>
          <w:b/>
          <w:bCs/>
        </w:rPr>
        <w:t>Раздел 1. Общие требования</w:t>
      </w:r>
    </w:p>
    <w:p w:rsidR="006123F0" w:rsidRPr="000A70A8" w:rsidRDefault="006123F0" w:rsidP="000A70A8">
      <w:pPr>
        <w:keepNext/>
        <w:autoSpaceDE w:val="0"/>
        <w:autoSpaceDN w:val="0"/>
        <w:adjustRightInd w:val="0"/>
        <w:ind w:firstLine="567"/>
        <w:jc w:val="both"/>
        <w:outlineLvl w:val="2"/>
        <w:rPr>
          <w:color w:val="000000"/>
        </w:rPr>
      </w:pPr>
      <w:r w:rsidRPr="000A70A8">
        <w:rPr>
          <w:color w:val="000000"/>
        </w:rPr>
        <w:t>1.1. Цели и правовое основание для поставки товара</w:t>
      </w:r>
      <w:r w:rsidR="0054269C">
        <w:rPr>
          <w:color w:val="000000"/>
        </w:rPr>
        <w:t>.</w:t>
      </w:r>
    </w:p>
    <w:p w:rsidR="001C389F" w:rsidRPr="001B04F8" w:rsidRDefault="001C389F" w:rsidP="00A3050A">
      <w:pPr>
        <w:widowControl w:val="0"/>
        <w:tabs>
          <w:tab w:val="left" w:pos="709"/>
        </w:tabs>
        <w:outlineLvl w:val="1"/>
        <w:rPr>
          <w:color w:val="000000"/>
        </w:rPr>
      </w:pPr>
      <w:r w:rsidRPr="001B04F8">
        <w:rPr>
          <w:color w:val="000000"/>
        </w:rPr>
        <w:t xml:space="preserve">Целью данной закупки является обеспечение потребности подразделений </w:t>
      </w:r>
      <w:r w:rsidRPr="001B04F8">
        <w:rPr>
          <w:color w:val="000000"/>
        </w:rPr>
        <w:br/>
        <w:t>ГУП «Петербургский метрополитен» на 2025 год.</w:t>
      </w:r>
    </w:p>
    <w:p w:rsidR="001C389F" w:rsidRPr="001B04F8" w:rsidRDefault="001C389F" w:rsidP="00A3050A">
      <w:pPr>
        <w:widowControl w:val="0"/>
        <w:tabs>
          <w:tab w:val="left" w:pos="1134"/>
        </w:tabs>
        <w:ind w:firstLine="567"/>
        <w:jc w:val="both"/>
        <w:outlineLvl w:val="1"/>
        <w:rPr>
          <w:color w:val="000000"/>
        </w:rPr>
      </w:pPr>
      <w:r w:rsidRPr="001B04F8">
        <w:rPr>
          <w:color w:val="000000"/>
        </w:rPr>
        <w:t>1.1.2. Основанием для закупки является: План закупок ГУП «Петербургский метрополитен» на 202</w:t>
      </w:r>
      <w:r>
        <w:rPr>
          <w:color w:val="000000"/>
        </w:rPr>
        <w:t>5</w:t>
      </w:r>
      <w:r w:rsidRPr="001B04F8">
        <w:rPr>
          <w:color w:val="000000"/>
        </w:rPr>
        <w:t xml:space="preserve"> год Пункт 2.2.8 (материально-техническое обеспечение хозяйственной деятельности) Устава ГУП «Петербургский метрополитен.</w:t>
      </w:r>
    </w:p>
    <w:p w:rsidR="006123F0" w:rsidRPr="000A70A8" w:rsidRDefault="006123F0" w:rsidP="000A70A8">
      <w:pPr>
        <w:keepNext/>
        <w:autoSpaceDE w:val="0"/>
        <w:autoSpaceDN w:val="0"/>
        <w:adjustRightInd w:val="0"/>
        <w:ind w:firstLine="567"/>
        <w:jc w:val="both"/>
        <w:rPr>
          <w:b/>
          <w:bCs/>
        </w:rPr>
      </w:pPr>
      <w:r w:rsidRPr="000A70A8">
        <w:t xml:space="preserve"> </w:t>
      </w:r>
    </w:p>
    <w:p w:rsidR="006123F0" w:rsidRPr="000A70A8" w:rsidRDefault="006123F0" w:rsidP="006123F0">
      <w:pPr>
        <w:keepNext/>
        <w:autoSpaceDE w:val="0"/>
        <w:autoSpaceDN w:val="0"/>
        <w:adjustRightInd w:val="0"/>
        <w:jc w:val="center"/>
        <w:outlineLvl w:val="1"/>
        <w:rPr>
          <w:b/>
          <w:bCs/>
        </w:rPr>
      </w:pPr>
      <w:r w:rsidRPr="000A70A8">
        <w:rPr>
          <w:b/>
          <w:bCs/>
        </w:rPr>
        <w:t xml:space="preserve">Раздел 2. Требования к описанию </w:t>
      </w:r>
      <w:r w:rsidR="00F75691">
        <w:rPr>
          <w:b/>
          <w:bCs/>
        </w:rPr>
        <w:t>предмета</w:t>
      </w:r>
      <w:r w:rsidRPr="000A70A8">
        <w:rPr>
          <w:b/>
          <w:bCs/>
        </w:rPr>
        <w:t xml:space="preserve"> закупки и условий Договора </w:t>
      </w:r>
    </w:p>
    <w:p w:rsidR="006123F0" w:rsidRPr="00862D07" w:rsidRDefault="006123F0" w:rsidP="00862D07">
      <w:pPr>
        <w:widowControl w:val="0"/>
        <w:ind w:firstLine="567"/>
        <w:rPr>
          <w:b/>
        </w:rPr>
      </w:pPr>
      <w:r w:rsidRPr="000A70A8">
        <w:rPr>
          <w:color w:val="000000"/>
        </w:rPr>
        <w:t>2.1. Предмет закупки</w:t>
      </w:r>
      <w:r w:rsidRPr="000A70A8">
        <w:rPr>
          <w:b/>
          <w:color w:val="000000"/>
        </w:rPr>
        <w:t xml:space="preserve">: </w:t>
      </w:r>
      <w:r w:rsidR="00862D07">
        <w:rPr>
          <w:b/>
        </w:rPr>
        <w:t>кол</w:t>
      </w:r>
      <w:r w:rsidR="00F67969">
        <w:rPr>
          <w:b/>
        </w:rPr>
        <w:t>ь</w:t>
      </w:r>
      <w:r w:rsidR="00862D07">
        <w:rPr>
          <w:b/>
        </w:rPr>
        <w:t xml:space="preserve">ца </w:t>
      </w:r>
      <w:proofErr w:type="spellStart"/>
      <w:r w:rsidR="00862D07" w:rsidRPr="00E40EA7">
        <w:rPr>
          <w:b/>
        </w:rPr>
        <w:t>Rexroth</w:t>
      </w:r>
      <w:proofErr w:type="spellEnd"/>
      <w:r w:rsidR="00862D07">
        <w:rPr>
          <w:b/>
        </w:rPr>
        <w:t xml:space="preserve"> </w:t>
      </w:r>
      <w:r w:rsidRPr="000A70A8">
        <w:rPr>
          <w:color w:val="000000"/>
        </w:rPr>
        <w:t>(далее – товар).</w:t>
      </w:r>
    </w:p>
    <w:p w:rsidR="006123F0" w:rsidRPr="000A70A8" w:rsidRDefault="006123F0" w:rsidP="001C389F">
      <w:pPr>
        <w:ind w:firstLine="567"/>
        <w:rPr>
          <w:b/>
          <w:color w:val="000000"/>
        </w:rPr>
      </w:pPr>
      <w:r w:rsidRPr="000A70A8">
        <w:rPr>
          <w:b/>
          <w:color w:val="000000"/>
        </w:rPr>
        <w:t>2.2. Требования к качеству товара:</w:t>
      </w:r>
    </w:p>
    <w:p w:rsidR="006123F0" w:rsidRPr="000A70A8" w:rsidRDefault="006123F0" w:rsidP="000A70A8">
      <w:pPr>
        <w:keepNext/>
        <w:autoSpaceDE w:val="0"/>
        <w:autoSpaceDN w:val="0"/>
        <w:adjustRightInd w:val="0"/>
        <w:ind w:firstLine="567"/>
        <w:jc w:val="both"/>
      </w:pPr>
      <w:r w:rsidRPr="000A70A8">
        <w:rPr>
          <w:color w:val="000000"/>
        </w:rPr>
        <w:t>2.2.1 Поставляемый товар должен соответствовать тре</w:t>
      </w:r>
      <w:r w:rsidR="000A70A8">
        <w:rPr>
          <w:color w:val="000000"/>
        </w:rPr>
        <w:t>бованиям, указанным в Приложени</w:t>
      </w:r>
      <w:r w:rsidR="002F4BF6">
        <w:rPr>
          <w:color w:val="000000"/>
        </w:rPr>
        <w:t>и</w:t>
      </w:r>
      <w:r w:rsidRPr="000A70A8">
        <w:rPr>
          <w:color w:val="000000"/>
        </w:rPr>
        <w:t xml:space="preserve"> №1</w:t>
      </w:r>
      <w:r w:rsidR="000A70A8">
        <w:rPr>
          <w:color w:val="000000"/>
        </w:rPr>
        <w:t xml:space="preserve"> </w:t>
      </w:r>
      <w:r w:rsidRPr="000A70A8">
        <w:rPr>
          <w:color w:val="000000"/>
        </w:rPr>
        <w:t xml:space="preserve">к настоящим техническим требованиям </w:t>
      </w:r>
      <w:r w:rsidRPr="000A70A8">
        <w:t>и нормативным актам, устанавливающим требования к товару, в том числе требования к сертификации и декларированию товара.</w:t>
      </w:r>
    </w:p>
    <w:p w:rsidR="006123F0" w:rsidRPr="000A70A8" w:rsidRDefault="006123F0" w:rsidP="001C389F">
      <w:pPr>
        <w:autoSpaceDE w:val="0"/>
        <w:autoSpaceDN w:val="0"/>
        <w:adjustRightInd w:val="0"/>
        <w:ind w:firstLine="567"/>
        <w:jc w:val="both"/>
      </w:pPr>
      <w:r w:rsidRPr="000A70A8">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6123F0" w:rsidRPr="000A70A8" w:rsidRDefault="006123F0" w:rsidP="000A70A8">
      <w:pPr>
        <w:keepNext/>
        <w:autoSpaceDE w:val="0"/>
        <w:autoSpaceDN w:val="0"/>
        <w:adjustRightInd w:val="0"/>
        <w:ind w:firstLine="567"/>
        <w:jc w:val="both"/>
        <w:rPr>
          <w:b/>
        </w:rPr>
      </w:pPr>
      <w:r w:rsidRPr="000A70A8">
        <w:rPr>
          <w:b/>
        </w:rPr>
        <w:t>2.2.3. Требования к упаковке, маркировке товара:</w:t>
      </w:r>
    </w:p>
    <w:p w:rsidR="006123F0" w:rsidRPr="000A70A8" w:rsidRDefault="006123F0" w:rsidP="000A70A8">
      <w:pPr>
        <w:keepNext/>
        <w:autoSpaceDE w:val="0"/>
        <w:autoSpaceDN w:val="0"/>
        <w:adjustRightInd w:val="0"/>
        <w:ind w:firstLine="567"/>
        <w:jc w:val="both"/>
      </w:pPr>
      <w:r w:rsidRPr="000A70A8">
        <w:t>2.2.3.1.  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6123F0" w:rsidRPr="000A70A8" w:rsidRDefault="006123F0" w:rsidP="001C389F">
      <w:pPr>
        <w:autoSpaceDE w:val="0"/>
        <w:autoSpaceDN w:val="0"/>
        <w:adjustRightInd w:val="0"/>
        <w:ind w:firstLine="567"/>
        <w:jc w:val="both"/>
      </w:pPr>
      <w:r w:rsidRPr="000A70A8">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6123F0" w:rsidRPr="000A70A8" w:rsidRDefault="006123F0" w:rsidP="000A70A8">
      <w:pPr>
        <w:keepNext/>
        <w:autoSpaceDE w:val="0"/>
        <w:autoSpaceDN w:val="0"/>
        <w:adjustRightInd w:val="0"/>
        <w:ind w:firstLine="567"/>
        <w:jc w:val="both"/>
      </w:pPr>
      <w:r w:rsidRPr="000A70A8">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6123F0" w:rsidRPr="000A70A8" w:rsidRDefault="006123F0" w:rsidP="001C389F">
      <w:pPr>
        <w:autoSpaceDE w:val="0"/>
        <w:autoSpaceDN w:val="0"/>
        <w:adjustRightInd w:val="0"/>
        <w:ind w:firstLine="567"/>
        <w:jc w:val="both"/>
      </w:pPr>
      <w:r w:rsidRPr="000A70A8">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6123F0" w:rsidRPr="000A70A8" w:rsidRDefault="006123F0" w:rsidP="000A70A8">
      <w:pPr>
        <w:keepNext/>
        <w:autoSpaceDE w:val="0"/>
        <w:autoSpaceDN w:val="0"/>
        <w:adjustRightInd w:val="0"/>
        <w:ind w:firstLine="567"/>
        <w:jc w:val="both"/>
      </w:pPr>
      <w:r w:rsidRPr="000A70A8">
        <w:t>- наименование поставщика;</w:t>
      </w:r>
    </w:p>
    <w:p w:rsidR="006123F0" w:rsidRPr="000A70A8" w:rsidRDefault="006123F0" w:rsidP="000A70A8">
      <w:pPr>
        <w:keepNext/>
        <w:autoSpaceDE w:val="0"/>
        <w:autoSpaceDN w:val="0"/>
        <w:adjustRightInd w:val="0"/>
        <w:ind w:firstLine="567"/>
        <w:jc w:val="both"/>
      </w:pPr>
      <w:r w:rsidRPr="000A70A8">
        <w:t xml:space="preserve">- наименование товара в соответствии с Договором, </w:t>
      </w:r>
    </w:p>
    <w:p w:rsidR="006123F0" w:rsidRPr="000A70A8" w:rsidRDefault="006123F0" w:rsidP="000A70A8">
      <w:pPr>
        <w:keepNext/>
        <w:autoSpaceDE w:val="0"/>
        <w:autoSpaceDN w:val="0"/>
        <w:adjustRightInd w:val="0"/>
        <w:ind w:firstLine="567"/>
        <w:jc w:val="both"/>
      </w:pPr>
      <w:r w:rsidRPr="000A70A8">
        <w:t xml:space="preserve">- номенклатурный номер в соответствии с Договором, </w:t>
      </w:r>
    </w:p>
    <w:p w:rsidR="006123F0" w:rsidRPr="000A70A8" w:rsidRDefault="006123F0" w:rsidP="000A70A8">
      <w:pPr>
        <w:keepNext/>
        <w:autoSpaceDE w:val="0"/>
        <w:autoSpaceDN w:val="0"/>
        <w:adjustRightInd w:val="0"/>
        <w:ind w:firstLine="567"/>
        <w:jc w:val="both"/>
      </w:pPr>
      <w:r w:rsidRPr="000A70A8">
        <w:t>- количество товара, содержащееся в грузовой единице (таре),</w:t>
      </w:r>
    </w:p>
    <w:p w:rsidR="006123F0" w:rsidRPr="000A70A8" w:rsidRDefault="006123F0" w:rsidP="000A70A8">
      <w:pPr>
        <w:keepNext/>
        <w:autoSpaceDE w:val="0"/>
        <w:autoSpaceDN w:val="0"/>
        <w:adjustRightInd w:val="0"/>
        <w:ind w:firstLine="567"/>
        <w:jc w:val="both"/>
      </w:pPr>
      <w:r w:rsidRPr="000A70A8">
        <w:t>- дату изготовления товара.</w:t>
      </w:r>
    </w:p>
    <w:p w:rsidR="006123F0" w:rsidRPr="000A70A8" w:rsidRDefault="006123F0" w:rsidP="001C389F">
      <w:pPr>
        <w:autoSpaceDE w:val="0"/>
        <w:autoSpaceDN w:val="0"/>
        <w:adjustRightInd w:val="0"/>
        <w:ind w:firstLine="567"/>
        <w:jc w:val="both"/>
      </w:pPr>
      <w:r w:rsidRPr="000A70A8">
        <w:t>2.2.3.5.</w:t>
      </w:r>
      <w:r w:rsidRPr="000A70A8">
        <w:tab/>
        <w:t xml:space="preserve">В случае не соблюдения требований, установленных в п.2.2.3. </w:t>
      </w:r>
      <w:r w:rsidRPr="000A70A8">
        <w:rPr>
          <w:color w:val="000000"/>
        </w:rPr>
        <w:t>настоящих технических требований</w:t>
      </w:r>
      <w:r w:rsidRPr="000A70A8">
        <w:t>, Заказчик вправе не принимать поставленный товар</w:t>
      </w:r>
    </w:p>
    <w:p w:rsidR="006123F0" w:rsidRPr="000A70A8" w:rsidRDefault="006123F0" w:rsidP="0054269C">
      <w:pPr>
        <w:ind w:firstLine="567"/>
        <w:jc w:val="both"/>
        <w:rPr>
          <w:b/>
        </w:rPr>
      </w:pPr>
      <w:r w:rsidRPr="000A70A8">
        <w:rPr>
          <w:b/>
        </w:rPr>
        <w:t>2.3. Требования к безопасности товара:</w:t>
      </w:r>
    </w:p>
    <w:p w:rsidR="006123F0" w:rsidRPr="000A70A8" w:rsidRDefault="006123F0" w:rsidP="0054269C">
      <w:pPr>
        <w:ind w:firstLine="567"/>
        <w:jc w:val="both"/>
      </w:pPr>
      <w:r w:rsidRPr="000A70A8">
        <w:t>2.3.1. Товар должен соответствовать требованиям безопасности, действующим на территории Российской Федерации.</w:t>
      </w:r>
    </w:p>
    <w:p w:rsidR="006123F0" w:rsidRPr="000A70A8" w:rsidRDefault="006123F0" w:rsidP="0054269C">
      <w:pPr>
        <w:ind w:firstLine="567"/>
        <w:jc w:val="both"/>
      </w:pPr>
      <w:r w:rsidRPr="000A70A8">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6123F0" w:rsidRPr="000A70A8" w:rsidRDefault="006123F0" w:rsidP="000A70A8">
      <w:pPr>
        <w:keepNext/>
        <w:ind w:firstLine="567"/>
        <w:jc w:val="both"/>
        <w:rPr>
          <w:b/>
        </w:rPr>
      </w:pPr>
      <w:r w:rsidRPr="000A70A8">
        <w:rPr>
          <w:b/>
        </w:rPr>
        <w:lastRenderedPageBreak/>
        <w:t>2.4. Требования к количеству товара:</w:t>
      </w:r>
    </w:p>
    <w:p w:rsidR="006123F0" w:rsidRPr="000A70A8" w:rsidRDefault="006123F0" w:rsidP="000A70A8">
      <w:pPr>
        <w:keepNext/>
        <w:ind w:firstLine="567"/>
        <w:jc w:val="both"/>
      </w:pPr>
      <w:r w:rsidRPr="000A70A8">
        <w:t>Количество поставляемого товара должно строго соответствовать количеству товара, указанному в Приложении №1 к настоящим техническим требованиям.</w:t>
      </w:r>
    </w:p>
    <w:p w:rsidR="006123F0" w:rsidRPr="000A70A8" w:rsidRDefault="006123F0" w:rsidP="000A70A8">
      <w:pPr>
        <w:keepNext/>
        <w:ind w:firstLine="567"/>
        <w:jc w:val="both"/>
        <w:rPr>
          <w:b/>
        </w:rPr>
      </w:pPr>
      <w:r w:rsidRPr="000A70A8">
        <w:rPr>
          <w:b/>
        </w:rPr>
        <w:t>2.5. Требования к техническим, функциональным и эксплуатационным характеристикам товара:</w:t>
      </w:r>
    </w:p>
    <w:p w:rsidR="006123F0" w:rsidRPr="000A70A8" w:rsidRDefault="006123F0" w:rsidP="000A70A8">
      <w:pPr>
        <w:keepNext/>
        <w:autoSpaceDE w:val="0"/>
        <w:autoSpaceDN w:val="0"/>
        <w:adjustRightInd w:val="0"/>
        <w:ind w:firstLine="567"/>
        <w:jc w:val="both"/>
      </w:pPr>
      <w:r w:rsidRPr="000A70A8">
        <w:t>2.5.1.</w:t>
      </w:r>
      <w:r w:rsidR="001C389F">
        <w:t xml:space="preserve"> </w:t>
      </w:r>
      <w:r w:rsidRPr="000A70A8">
        <w:t>Товар должен соответствовать тре</w:t>
      </w:r>
      <w:r w:rsidR="000A70A8">
        <w:t>бованиям, указанным в Приложени</w:t>
      </w:r>
      <w:r w:rsidR="002F4BF6">
        <w:t>и</w:t>
      </w:r>
      <w:r w:rsidRPr="000A70A8">
        <w:t xml:space="preserve"> №1 к </w:t>
      </w:r>
      <w:r w:rsidRPr="000A70A8">
        <w:rPr>
          <w:color w:val="000000"/>
        </w:rPr>
        <w:t>настоящим техническим требованиям</w:t>
      </w:r>
      <w:r w:rsidRPr="000A70A8">
        <w:t>.</w:t>
      </w:r>
    </w:p>
    <w:p w:rsidR="001C389F" w:rsidRPr="001B04F8" w:rsidRDefault="001C389F" w:rsidP="001C389F">
      <w:pPr>
        <w:widowControl w:val="0"/>
        <w:ind w:firstLine="567"/>
        <w:outlineLvl w:val="0"/>
      </w:pPr>
      <w:bookmarkStart w:id="1" w:name="_Hlk177382251"/>
      <w:r w:rsidRPr="001B04F8">
        <w:t>2.5.2 Функциональные характеристики товара:</w:t>
      </w:r>
    </w:p>
    <w:bookmarkEnd w:id="1"/>
    <w:p w:rsidR="006123F0" w:rsidRDefault="001F11D9" w:rsidP="0054269C">
      <w:pPr>
        <w:widowControl w:val="0"/>
        <w:jc w:val="both"/>
        <w:outlineLvl w:val="0"/>
      </w:pPr>
      <w:r>
        <w:t xml:space="preserve"> </w:t>
      </w:r>
      <w:proofErr w:type="spellStart"/>
      <w:r w:rsidRPr="001F11D9">
        <w:t>Колеца</w:t>
      </w:r>
      <w:proofErr w:type="spellEnd"/>
      <w:r w:rsidRPr="001F11D9">
        <w:t xml:space="preserve"> </w:t>
      </w:r>
      <w:proofErr w:type="spellStart"/>
      <w:r w:rsidRPr="001F11D9">
        <w:t>Rexroth</w:t>
      </w:r>
      <w:proofErr w:type="spellEnd"/>
      <w:r w:rsidRPr="001F11D9">
        <w:t xml:space="preserve"> </w:t>
      </w:r>
      <w:r w:rsidR="000424C2" w:rsidRPr="001F11D9">
        <w:t>используются при текущем содержании рельсосварочной машины МСР 63.01. Данное оборудование относиться к категории запасных частей и комплектов дополнительного оборудования к эксплуатируемой рельсосварочной машине МСР 63.01</w:t>
      </w:r>
    </w:p>
    <w:p w:rsidR="0054269C" w:rsidRPr="0054269C" w:rsidRDefault="0054269C" w:rsidP="0054269C">
      <w:pPr>
        <w:widowControl w:val="0"/>
        <w:jc w:val="both"/>
        <w:outlineLvl w:val="0"/>
      </w:pPr>
    </w:p>
    <w:p w:rsidR="00E4396F" w:rsidRPr="0054269C" w:rsidRDefault="006123F0" w:rsidP="0054269C">
      <w:pPr>
        <w:jc w:val="center"/>
        <w:rPr>
          <w:b/>
        </w:rPr>
      </w:pPr>
      <w:r w:rsidRPr="000A70A8">
        <w:rPr>
          <w:b/>
          <w:bCs/>
        </w:rPr>
        <w:t xml:space="preserve">Раздел 3. </w:t>
      </w:r>
      <w:r w:rsidRPr="000A70A8">
        <w:rPr>
          <w:b/>
        </w:rPr>
        <w:t>Требования к гарантийному сроку товара и (или) объему предоставления гарантий их качества.</w:t>
      </w:r>
    </w:p>
    <w:p w:rsidR="00E4396F" w:rsidRPr="005D7EF9" w:rsidRDefault="00E4396F" w:rsidP="00E4396F">
      <w:pPr>
        <w:ind w:firstLine="567"/>
        <w:jc w:val="both"/>
      </w:pPr>
      <w:r w:rsidRPr="005D7EF9">
        <w:t xml:space="preserve">3.1. </w:t>
      </w:r>
      <w:r w:rsidRPr="00A12848">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продукции Заказчиком</w:t>
      </w:r>
      <w:r w:rsidRPr="003E6F3F">
        <w:t>.</w:t>
      </w:r>
    </w:p>
    <w:p w:rsidR="006123F0" w:rsidRPr="000A70A8" w:rsidRDefault="006123F0" w:rsidP="00E4396F">
      <w:pPr>
        <w:ind w:firstLine="567"/>
        <w:jc w:val="both"/>
      </w:pPr>
    </w:p>
    <w:p w:rsidR="006123F0" w:rsidRDefault="006123F0" w:rsidP="006123F0">
      <w:pPr>
        <w:autoSpaceDE w:val="0"/>
        <w:autoSpaceDN w:val="0"/>
        <w:adjustRightInd w:val="0"/>
        <w:jc w:val="center"/>
        <w:rPr>
          <w:b/>
          <w:bCs/>
        </w:rPr>
      </w:pPr>
      <w:r w:rsidRPr="000A70A8">
        <w:rPr>
          <w:b/>
          <w:bCs/>
        </w:rPr>
        <w:t>Раздел 4. Срок, место, условия поставки товара</w:t>
      </w:r>
    </w:p>
    <w:p w:rsidR="006123F0" w:rsidRDefault="006123F0" w:rsidP="000A70A8">
      <w:pPr>
        <w:autoSpaceDE w:val="0"/>
        <w:autoSpaceDN w:val="0"/>
        <w:adjustRightInd w:val="0"/>
        <w:ind w:firstLine="567"/>
        <w:rPr>
          <w:b/>
          <w:bCs/>
        </w:rPr>
      </w:pPr>
      <w:r w:rsidRPr="000A70A8">
        <w:rPr>
          <w:b/>
          <w:bCs/>
        </w:rPr>
        <w:t xml:space="preserve">4.1. Место поставки товара: </w:t>
      </w:r>
    </w:p>
    <w:p w:rsidR="0054269C" w:rsidRDefault="00723CEA" w:rsidP="00723CEA">
      <w:pPr>
        <w:widowControl w:val="0"/>
        <w:autoSpaceDE w:val="0"/>
        <w:autoSpaceDN w:val="0"/>
        <w:adjustRightInd w:val="0"/>
        <w:ind w:firstLine="567"/>
        <w:jc w:val="both"/>
        <w:rPr>
          <w:bCs/>
        </w:rPr>
      </w:pPr>
      <w:r w:rsidRPr="00E40E8A">
        <w:rPr>
          <w:bCs/>
        </w:rPr>
        <w:t xml:space="preserve">Доставка товара осуществляется транспортом Поставщика по одному из адресов: </w:t>
      </w:r>
    </w:p>
    <w:p w:rsidR="00723CEA" w:rsidRPr="001B04F8" w:rsidRDefault="00723CEA" w:rsidP="00723CEA">
      <w:pPr>
        <w:widowControl w:val="0"/>
        <w:autoSpaceDE w:val="0"/>
        <w:autoSpaceDN w:val="0"/>
        <w:adjustRightInd w:val="0"/>
        <w:ind w:firstLine="567"/>
        <w:jc w:val="both"/>
      </w:pPr>
      <w:r w:rsidRPr="001B04F8">
        <w:t>г. Санкт-Петербург, ул. Софийская, д. 113, пр. Стачек, д. 100, Витебский пр. д 107, 3-й Рыбацкий проезд, д. 4</w:t>
      </w:r>
    </w:p>
    <w:p w:rsidR="00723CEA" w:rsidRDefault="00723CEA" w:rsidP="00723CEA">
      <w:pPr>
        <w:widowControl w:val="0"/>
        <w:tabs>
          <w:tab w:val="left" w:pos="709"/>
        </w:tabs>
        <w:ind w:firstLine="567"/>
        <w:contextualSpacing/>
        <w:jc w:val="both"/>
      </w:pPr>
      <w:r w:rsidRPr="006822A2">
        <w:t xml:space="preserve">Непосредственный адрес доставки согласовывается Поставщиком с ответственным за Договор лицом, по адресу электронной почты </w:t>
      </w:r>
      <w:r>
        <w:t>(</w:t>
      </w:r>
      <w:r w:rsidRPr="007C6F79">
        <w:t>Yaskina.M@metro.spb.ru</w:t>
      </w:r>
      <w:r>
        <w:t>)</w:t>
      </w:r>
      <w:r w:rsidRPr="006822A2">
        <w:t xml:space="preserve">, перед направлением информации в соответствии с п. </w:t>
      </w:r>
      <w:r>
        <w:t>4</w:t>
      </w:r>
      <w:r w:rsidRPr="006822A2">
        <w:t>.3.3 Технических требований.</w:t>
      </w:r>
    </w:p>
    <w:p w:rsidR="006123F0" w:rsidRPr="000A70A8" w:rsidRDefault="006123F0" w:rsidP="001C389F">
      <w:pPr>
        <w:pStyle w:val="a7"/>
        <w:keepLines/>
        <w:tabs>
          <w:tab w:val="left" w:pos="709"/>
        </w:tabs>
        <w:ind w:left="0" w:firstLine="567"/>
        <w:jc w:val="both"/>
        <w:rPr>
          <w:b/>
          <w:bCs/>
        </w:rPr>
      </w:pPr>
      <w:r w:rsidRPr="000A70A8">
        <w:rPr>
          <w:b/>
          <w:bCs/>
        </w:rPr>
        <w:t xml:space="preserve">4.2. Сроки поставки товара: </w:t>
      </w:r>
    </w:p>
    <w:p w:rsidR="006123F0" w:rsidRPr="000A70A8" w:rsidRDefault="006123F0" w:rsidP="000A70A8">
      <w:pPr>
        <w:autoSpaceDE w:val="0"/>
        <w:autoSpaceDN w:val="0"/>
        <w:adjustRightInd w:val="0"/>
        <w:ind w:firstLine="567"/>
        <w:jc w:val="both"/>
        <w:rPr>
          <w:bCs/>
        </w:rPr>
      </w:pPr>
      <w:r w:rsidRPr="000A70A8">
        <w:rPr>
          <w:bCs/>
        </w:rPr>
        <w:t xml:space="preserve">4.2.1. Поставка осуществляется в соответствии со Спецификацией (Приложение №1 к настоящим техническим требованиям). </w:t>
      </w:r>
    </w:p>
    <w:p w:rsidR="006123F0" w:rsidRPr="000A70A8" w:rsidRDefault="006123F0" w:rsidP="000A70A8">
      <w:pPr>
        <w:autoSpaceDE w:val="0"/>
        <w:autoSpaceDN w:val="0"/>
        <w:adjustRightInd w:val="0"/>
        <w:ind w:firstLine="567"/>
        <w:jc w:val="both"/>
        <w:rPr>
          <w:b/>
          <w:bCs/>
        </w:rPr>
      </w:pPr>
      <w:r w:rsidRPr="000A70A8">
        <w:rPr>
          <w:b/>
          <w:bCs/>
        </w:rPr>
        <w:t>4.3. Условия поставки товара:</w:t>
      </w:r>
    </w:p>
    <w:p w:rsidR="006123F0" w:rsidRPr="000A70A8" w:rsidRDefault="006123F0" w:rsidP="000A70A8">
      <w:pPr>
        <w:autoSpaceDE w:val="0"/>
        <w:autoSpaceDN w:val="0"/>
        <w:adjustRightInd w:val="0"/>
        <w:ind w:firstLine="567"/>
        <w:jc w:val="both"/>
        <w:rPr>
          <w:bCs/>
        </w:rPr>
      </w:pPr>
      <w:r w:rsidRPr="000A70A8">
        <w:rPr>
          <w:bCs/>
        </w:rPr>
        <w:t>4.3.1. Все транспортные расходы должны быть включены в стоимость товара.</w:t>
      </w:r>
    </w:p>
    <w:p w:rsidR="006123F0" w:rsidRPr="000A70A8" w:rsidRDefault="006123F0" w:rsidP="000A70A8">
      <w:pPr>
        <w:autoSpaceDE w:val="0"/>
        <w:autoSpaceDN w:val="0"/>
        <w:adjustRightInd w:val="0"/>
        <w:ind w:firstLine="567"/>
        <w:jc w:val="both"/>
        <w:rPr>
          <w:bCs/>
        </w:rPr>
      </w:pPr>
      <w:r w:rsidRPr="000A70A8">
        <w:rPr>
          <w:bCs/>
        </w:rPr>
        <w:t>4.3.2. Получение товара Заказчиком производится на складе Заказчика.</w:t>
      </w:r>
    </w:p>
    <w:p w:rsidR="006123F0" w:rsidRPr="000A70A8" w:rsidRDefault="006123F0" w:rsidP="000A70A8">
      <w:pPr>
        <w:pStyle w:val="3"/>
        <w:keepNext w:val="0"/>
        <w:widowControl w:val="0"/>
        <w:spacing w:before="0" w:after="0"/>
        <w:ind w:firstLine="567"/>
        <w:jc w:val="both"/>
        <w:rPr>
          <w:rFonts w:ascii="Times New Roman" w:hAnsi="Times New Roman"/>
          <w:b w:val="0"/>
          <w:sz w:val="24"/>
          <w:szCs w:val="24"/>
        </w:rPr>
      </w:pPr>
      <w:r w:rsidRPr="000A70A8">
        <w:rPr>
          <w:rFonts w:ascii="Times New Roman" w:hAnsi="Times New Roman"/>
          <w:b w:val="0"/>
          <w:sz w:val="24"/>
          <w:szCs w:val="24"/>
        </w:rPr>
        <w:t>4.3.3</w:t>
      </w:r>
      <w:r w:rsidRPr="000A70A8">
        <w:rPr>
          <w:b w:val="0"/>
          <w:sz w:val="24"/>
          <w:szCs w:val="24"/>
        </w:rPr>
        <w:t>.</w:t>
      </w:r>
      <w:r w:rsidRPr="000A70A8">
        <w:rPr>
          <w:sz w:val="24"/>
          <w:szCs w:val="24"/>
        </w:rPr>
        <w:t xml:space="preserve"> </w:t>
      </w:r>
      <w:r w:rsidRPr="000A70A8">
        <w:rPr>
          <w:rFonts w:ascii="Times New Roman" w:hAnsi="Times New Roman"/>
          <w:b w:val="0"/>
          <w:sz w:val="24"/>
          <w:szCs w:val="24"/>
        </w:rPr>
        <w:t xml:space="preserve">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w:t>
      </w:r>
      <w:r w:rsidR="00723CEA" w:rsidRPr="00723CEA">
        <w:rPr>
          <w:rFonts w:ascii="Times New Roman" w:hAnsi="Times New Roman"/>
          <w:sz w:val="24"/>
          <w:szCs w:val="24"/>
        </w:rPr>
        <w:t>Yaskina.M@metro.spb.ru   тел. (812) 301-98-99 доб. 2-16-22</w:t>
      </w:r>
      <w:r w:rsidRPr="000A70A8">
        <w:rPr>
          <w:rFonts w:ascii="Times New Roman" w:hAnsi="Times New Roman"/>
          <w:b w:val="0"/>
          <w:sz w:val="24"/>
          <w:szCs w:val="24"/>
        </w:rPr>
        <w:t xml:space="preserve">,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 </w:t>
      </w:r>
    </w:p>
    <w:p w:rsidR="006123F0" w:rsidRDefault="006123F0" w:rsidP="000A70A8">
      <w:pPr>
        <w:pStyle w:val="3"/>
        <w:keepNext w:val="0"/>
        <w:widowControl w:val="0"/>
        <w:spacing w:before="0" w:after="0"/>
        <w:ind w:firstLine="567"/>
        <w:jc w:val="both"/>
        <w:rPr>
          <w:rFonts w:ascii="Times New Roman" w:hAnsi="Times New Roman"/>
          <w:b w:val="0"/>
          <w:sz w:val="24"/>
          <w:szCs w:val="24"/>
        </w:rPr>
      </w:pPr>
      <w:r w:rsidRPr="000A70A8">
        <w:rPr>
          <w:rFonts w:ascii="Times New Roman" w:hAnsi="Times New Roman"/>
          <w:b w:val="0"/>
          <w:sz w:val="24"/>
          <w:szCs w:val="24"/>
        </w:rPr>
        <w:t>4.3.4. 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6123F0" w:rsidRPr="000A70A8" w:rsidRDefault="006123F0" w:rsidP="006123F0">
      <w:pPr>
        <w:autoSpaceDE w:val="0"/>
        <w:autoSpaceDN w:val="0"/>
        <w:adjustRightInd w:val="0"/>
        <w:jc w:val="center"/>
        <w:rPr>
          <w:b/>
          <w:bCs/>
        </w:rPr>
      </w:pPr>
      <w:r w:rsidRPr="000A70A8">
        <w:rPr>
          <w:b/>
          <w:bCs/>
        </w:rPr>
        <w:t>Раздел 5. Порядок приемки товара</w:t>
      </w:r>
    </w:p>
    <w:p w:rsidR="006123F0" w:rsidRPr="000A70A8" w:rsidRDefault="006123F0" w:rsidP="007735DF">
      <w:pPr>
        <w:ind w:firstLine="567"/>
        <w:jc w:val="both"/>
      </w:pPr>
      <w:r w:rsidRPr="000A70A8">
        <w:t>5.1.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w:t>
      </w:r>
      <w:r w:rsidR="0054269C">
        <w:t>,</w:t>
      </w:r>
      <w:r w:rsidRPr="000A70A8">
        <w:t xml:space="preserve"> и характеристикам, установленным Техническими требованиями и Договором. </w:t>
      </w:r>
    </w:p>
    <w:p w:rsidR="001C389F" w:rsidRDefault="006123F0" w:rsidP="007735DF">
      <w:pPr>
        <w:ind w:firstLine="567"/>
        <w:jc w:val="both"/>
      </w:pPr>
      <w:r w:rsidRPr="000A70A8">
        <w:t>5.2.</w:t>
      </w:r>
      <w:r w:rsidR="000A70A8">
        <w:t xml:space="preserve"> </w:t>
      </w:r>
      <w:r w:rsidRPr="000A70A8">
        <w:t>Получение товара и его приёмка производится на территории Заказчика</w:t>
      </w:r>
      <w:r w:rsidR="001C389F">
        <w:t>.</w:t>
      </w:r>
      <w:r w:rsidRPr="000A70A8">
        <w:t xml:space="preserve"> </w:t>
      </w:r>
    </w:p>
    <w:p w:rsidR="006123F0" w:rsidRPr="000A70A8" w:rsidRDefault="006123F0" w:rsidP="007735DF">
      <w:pPr>
        <w:ind w:firstLine="567"/>
        <w:jc w:val="both"/>
      </w:pPr>
      <w:r w:rsidRPr="000A70A8">
        <w:t>5.3.</w:t>
      </w:r>
      <w:r w:rsidR="000A70A8">
        <w:t xml:space="preserve"> </w:t>
      </w:r>
      <w:r w:rsidRPr="000A70A8">
        <w:t xml:space="preserve">Получение товара Заказчиком оформляется подписанием товарно-транспортной накладной или транспортной накладной. </w:t>
      </w:r>
    </w:p>
    <w:p w:rsidR="006123F0" w:rsidRPr="000A70A8" w:rsidRDefault="006123F0" w:rsidP="007735DF">
      <w:pPr>
        <w:ind w:firstLine="567"/>
        <w:jc w:val="both"/>
      </w:pPr>
      <w:r w:rsidRPr="000A70A8">
        <w:t>5.4.</w:t>
      </w:r>
      <w:r w:rsidR="000A70A8">
        <w:t xml:space="preserve"> </w:t>
      </w:r>
      <w:r w:rsidRPr="000A70A8">
        <w:t>Одновременно с поставкой товара Поставщик обязуется передать Заказчику сопроводительные документы:</w:t>
      </w:r>
    </w:p>
    <w:p w:rsidR="006123F0" w:rsidRPr="000A70A8" w:rsidRDefault="006123F0" w:rsidP="007735DF">
      <w:pPr>
        <w:ind w:firstLine="567"/>
        <w:jc w:val="both"/>
      </w:pPr>
      <w:r w:rsidRPr="000A70A8">
        <w:lastRenderedPageBreak/>
        <w:t>-</w:t>
      </w:r>
      <w:r w:rsidR="000A70A8">
        <w:t xml:space="preserve"> </w:t>
      </w:r>
      <w:r w:rsidRPr="000A70A8">
        <w:t xml:space="preserve">товарная накладная (ТОРГ-12), счет-фактура на поставляемый товар (при необходимости) или универсальный передаточный документ (УПД) в 3-х экземплярах; </w:t>
      </w:r>
    </w:p>
    <w:p w:rsidR="006123F0" w:rsidRPr="000A70A8" w:rsidRDefault="006123F0" w:rsidP="007735DF">
      <w:pPr>
        <w:ind w:firstLine="567"/>
        <w:jc w:val="both"/>
      </w:pPr>
      <w:r w:rsidRPr="000A70A8">
        <w:t>-</w:t>
      </w:r>
      <w:r w:rsidR="000A70A8">
        <w:t xml:space="preserve"> </w:t>
      </w:r>
      <w:r w:rsidRPr="000A70A8">
        <w:t>счет;</w:t>
      </w:r>
    </w:p>
    <w:p w:rsidR="006123F0" w:rsidRPr="000A70A8" w:rsidRDefault="006123F0" w:rsidP="007735DF">
      <w:pPr>
        <w:ind w:firstLine="567"/>
        <w:jc w:val="both"/>
      </w:pPr>
      <w:r w:rsidRPr="000A70A8">
        <w:t>-</w:t>
      </w:r>
      <w:r w:rsidR="000A70A8">
        <w:t xml:space="preserve"> </w:t>
      </w:r>
      <w:r w:rsidRPr="000A70A8">
        <w:t>товарно-транспортная накладная или транспортная накладная;</w:t>
      </w:r>
    </w:p>
    <w:p w:rsidR="006123F0" w:rsidRPr="000A70A8" w:rsidRDefault="000A70A8" w:rsidP="007735DF">
      <w:pPr>
        <w:widowControl w:val="0"/>
        <w:tabs>
          <w:tab w:val="left" w:pos="0"/>
          <w:tab w:val="left" w:pos="567"/>
        </w:tabs>
        <w:ind w:firstLine="567"/>
        <w:jc w:val="both"/>
        <w:rPr>
          <w:color w:val="FF0000"/>
        </w:rPr>
      </w:pPr>
      <w:r>
        <w:t xml:space="preserve">- </w:t>
      </w:r>
      <w:r w:rsidR="006123F0" w:rsidRPr="000A70A8">
        <w:t>копия договора на поставку;</w:t>
      </w:r>
    </w:p>
    <w:p w:rsidR="006123F0" w:rsidRPr="000A70A8" w:rsidRDefault="006123F0" w:rsidP="007735DF">
      <w:pPr>
        <w:ind w:firstLine="567"/>
        <w:jc w:val="both"/>
      </w:pPr>
      <w:r w:rsidRPr="000A70A8">
        <w:t>-</w:t>
      </w:r>
      <w:r w:rsidR="000A70A8">
        <w:t xml:space="preserve"> </w:t>
      </w:r>
      <w:r w:rsidRPr="000A70A8">
        <w:t>техническая документация, предусмотренная изготовителем товара;</w:t>
      </w:r>
    </w:p>
    <w:p w:rsidR="006123F0" w:rsidRPr="000A70A8" w:rsidRDefault="006123F0" w:rsidP="007735DF">
      <w:pPr>
        <w:ind w:firstLine="567"/>
        <w:jc w:val="both"/>
      </w:pPr>
      <w:r w:rsidRPr="000A70A8">
        <w:t>-</w:t>
      </w:r>
      <w:r w:rsidR="007735DF">
        <w:t> </w:t>
      </w:r>
      <w:r w:rsidRPr="000A70A8">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6123F0" w:rsidRPr="000A70A8" w:rsidRDefault="006123F0" w:rsidP="007735DF">
      <w:pPr>
        <w:ind w:firstLine="567"/>
        <w:jc w:val="both"/>
      </w:pPr>
      <w:r w:rsidRPr="000A70A8">
        <w:t>-</w:t>
      </w:r>
      <w:r w:rsidR="007735DF">
        <w:t> </w:t>
      </w:r>
      <w:r w:rsidRPr="000A70A8">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6123F0" w:rsidRPr="000A70A8" w:rsidRDefault="006123F0" w:rsidP="007735DF">
      <w:pPr>
        <w:ind w:firstLine="567"/>
        <w:jc w:val="both"/>
      </w:pPr>
      <w:r w:rsidRPr="000A70A8">
        <w:t>-</w:t>
      </w:r>
      <w:r w:rsidR="007735DF">
        <w:t> </w:t>
      </w:r>
      <w:r w:rsidRPr="000A70A8">
        <w:t>сертификат пожарной безопасности (на товар, подлежащий обязательному подтверждению соответствия);</w:t>
      </w:r>
    </w:p>
    <w:p w:rsidR="006123F0" w:rsidRPr="000A70A8" w:rsidRDefault="006123F0" w:rsidP="007735DF">
      <w:pPr>
        <w:ind w:firstLine="567"/>
        <w:jc w:val="both"/>
      </w:pPr>
      <w:r w:rsidRPr="000A70A8">
        <w:t>-</w:t>
      </w:r>
      <w:r w:rsidR="007735DF">
        <w:t> </w:t>
      </w:r>
      <w:r w:rsidRPr="000A70A8">
        <w:t>свидетельство о государственной регистрации товара (на товар, подлежащий обязательному подтверждению соответствия);</w:t>
      </w:r>
    </w:p>
    <w:p w:rsidR="006123F0" w:rsidRPr="000A70A8" w:rsidRDefault="006123F0" w:rsidP="007735DF">
      <w:pPr>
        <w:ind w:firstLine="567"/>
        <w:jc w:val="both"/>
      </w:pPr>
      <w:r w:rsidRPr="000A70A8">
        <w:t>-</w:t>
      </w:r>
      <w:r w:rsidR="000A70A8">
        <w:t xml:space="preserve"> </w:t>
      </w:r>
      <w:r w:rsidRPr="000A70A8">
        <w:t>в случае необходимости иные документы, предусмотренные требованиями Договора и/или Технических требований.</w:t>
      </w:r>
    </w:p>
    <w:p w:rsidR="006123F0" w:rsidRPr="000A70A8" w:rsidRDefault="006123F0" w:rsidP="007735DF">
      <w:pPr>
        <w:ind w:firstLine="567"/>
        <w:jc w:val="both"/>
      </w:pPr>
      <w:r w:rsidRPr="000A70A8">
        <w:t>В случае предоставления вышеуказанной документации на иностранном языке, должен быть предоставлен нотариально заверенный перевод.</w:t>
      </w:r>
    </w:p>
    <w:p w:rsidR="006123F0" w:rsidRPr="000A70A8" w:rsidRDefault="006123F0" w:rsidP="007735DF">
      <w:pPr>
        <w:ind w:firstLine="567"/>
        <w:jc w:val="both"/>
      </w:pPr>
      <w:r w:rsidRPr="000A70A8">
        <w:t>5.5.</w:t>
      </w:r>
      <w:r w:rsidR="000A70A8">
        <w:t xml:space="preserve"> </w:t>
      </w:r>
      <w:r w:rsidRPr="000A70A8">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6123F0" w:rsidRPr="000A70A8" w:rsidRDefault="006123F0" w:rsidP="007735DF">
      <w:pPr>
        <w:ind w:firstLine="567"/>
        <w:jc w:val="both"/>
      </w:pPr>
      <w:r w:rsidRPr="000A70A8">
        <w:t>5.6.</w:t>
      </w:r>
      <w:r w:rsidR="000A70A8">
        <w:t xml:space="preserve"> П</w:t>
      </w:r>
      <w:r w:rsidRPr="000A70A8">
        <w:t>еречень документов, указанных в п. 5.4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6123F0" w:rsidRPr="000A70A8" w:rsidRDefault="006123F0" w:rsidP="007735DF">
      <w:pPr>
        <w:ind w:firstLine="567"/>
        <w:jc w:val="both"/>
      </w:pPr>
      <w:r w:rsidRPr="000A70A8">
        <w:t>5.7.</w:t>
      </w:r>
      <w:r w:rsidR="000A70A8">
        <w:t xml:space="preserve"> </w:t>
      </w:r>
      <w:r w:rsidRPr="000A70A8">
        <w:t>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6123F0" w:rsidRPr="000A70A8" w:rsidRDefault="006123F0" w:rsidP="007735DF">
      <w:pPr>
        <w:ind w:firstLine="567"/>
        <w:jc w:val="both"/>
      </w:pPr>
      <w:r w:rsidRPr="000A70A8">
        <w:t>5.8.</w:t>
      </w:r>
      <w:r w:rsidR="000A70A8">
        <w:t xml:space="preserve"> </w:t>
      </w:r>
      <w:r w:rsidRPr="000A70A8">
        <w:t>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6123F0" w:rsidRPr="000A70A8" w:rsidRDefault="007735DF" w:rsidP="007735DF">
      <w:pPr>
        <w:ind w:firstLine="567"/>
        <w:jc w:val="both"/>
      </w:pPr>
      <w:r>
        <w:t>5</w:t>
      </w:r>
      <w:r w:rsidR="006123F0" w:rsidRPr="000A70A8">
        <w:t>.9.</w:t>
      </w:r>
      <w:r w:rsidR="000A70A8">
        <w:t xml:space="preserve"> </w:t>
      </w:r>
      <w:r w:rsidR="006123F0" w:rsidRPr="000A70A8">
        <w:t>Приемка товара включает в себя следующие этапы:</w:t>
      </w:r>
    </w:p>
    <w:p w:rsidR="006123F0" w:rsidRPr="000A70A8" w:rsidRDefault="006123F0" w:rsidP="007735DF">
      <w:pPr>
        <w:ind w:firstLine="567"/>
        <w:jc w:val="both"/>
      </w:pPr>
      <w:r w:rsidRPr="000A70A8">
        <w:t>- проверка количества и комплектности товара;</w:t>
      </w:r>
    </w:p>
    <w:p w:rsidR="006123F0" w:rsidRPr="000A70A8" w:rsidRDefault="006123F0" w:rsidP="007735DF">
      <w:pPr>
        <w:ind w:firstLine="567"/>
        <w:jc w:val="both"/>
      </w:pPr>
      <w:r w:rsidRPr="000A70A8">
        <w:t>- проверка товара на соответствие наименованиям, характеристикам;</w:t>
      </w:r>
    </w:p>
    <w:p w:rsidR="006123F0" w:rsidRPr="000A70A8" w:rsidRDefault="006123F0" w:rsidP="007735DF">
      <w:pPr>
        <w:ind w:firstLine="567"/>
        <w:jc w:val="both"/>
      </w:pPr>
      <w:r w:rsidRPr="000A70A8">
        <w:t>- контроль наличия/отсутствия внешних повреждений товара и упаковки;</w:t>
      </w:r>
    </w:p>
    <w:p w:rsidR="006123F0" w:rsidRPr="000A70A8" w:rsidRDefault="006123F0" w:rsidP="007735DF">
      <w:pPr>
        <w:ind w:firstLine="567"/>
        <w:jc w:val="both"/>
      </w:pPr>
      <w:r w:rsidRPr="000A70A8">
        <w:t>-</w:t>
      </w:r>
      <w:r w:rsidR="000A70A8">
        <w:t xml:space="preserve"> </w:t>
      </w:r>
      <w:r w:rsidRPr="000A70A8">
        <w:t>проверка наличия документов к товару в соответствии с требованиями законодательства Российской Федерации и технических требований;</w:t>
      </w:r>
    </w:p>
    <w:p w:rsidR="006123F0" w:rsidRPr="000A70A8" w:rsidRDefault="006123F0" w:rsidP="007735DF">
      <w:pPr>
        <w:ind w:firstLine="567"/>
        <w:jc w:val="both"/>
      </w:pPr>
      <w:r w:rsidRPr="000A70A8">
        <w:t>- проверка наличия и правильности оформления документов, предусмотренных Договором и технических требований;</w:t>
      </w:r>
    </w:p>
    <w:p w:rsidR="006123F0" w:rsidRPr="000A70A8" w:rsidRDefault="006123F0" w:rsidP="007735DF">
      <w:pPr>
        <w:ind w:firstLine="567"/>
        <w:jc w:val="both"/>
      </w:pPr>
      <w:r w:rsidRPr="000A70A8">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6123F0" w:rsidRPr="000A70A8" w:rsidRDefault="006123F0" w:rsidP="007735DF">
      <w:pPr>
        <w:ind w:firstLine="567"/>
        <w:jc w:val="both"/>
      </w:pPr>
      <w:r w:rsidRPr="000A70A8">
        <w:t>5.10.</w:t>
      </w:r>
      <w:r w:rsidR="000A70A8">
        <w:t xml:space="preserve"> </w:t>
      </w:r>
      <w:r w:rsidRPr="000A70A8">
        <w:t>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6123F0" w:rsidRPr="000A70A8" w:rsidRDefault="006123F0" w:rsidP="007735DF">
      <w:pPr>
        <w:ind w:firstLine="567"/>
        <w:jc w:val="both"/>
      </w:pPr>
      <w:r w:rsidRPr="000A70A8">
        <w:t>5.11.</w:t>
      </w:r>
      <w:r w:rsidR="000A70A8">
        <w:t xml:space="preserve"> </w:t>
      </w:r>
      <w:r w:rsidRPr="000A70A8">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6123F0" w:rsidRPr="000A70A8" w:rsidRDefault="006123F0" w:rsidP="007735DF">
      <w:pPr>
        <w:ind w:firstLine="567"/>
        <w:jc w:val="both"/>
      </w:pPr>
      <w:r w:rsidRPr="000A70A8">
        <w:t>5.12.</w:t>
      </w:r>
      <w:r w:rsidR="000A70A8">
        <w:t xml:space="preserve"> </w:t>
      </w:r>
      <w:r w:rsidRPr="000A70A8">
        <w:t xml:space="preserve">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6123F0" w:rsidRPr="000A70A8" w:rsidRDefault="006123F0" w:rsidP="007735DF">
      <w:pPr>
        <w:ind w:firstLine="567"/>
        <w:jc w:val="both"/>
      </w:pPr>
      <w:r w:rsidRPr="000A70A8">
        <w:lastRenderedPageBreak/>
        <w:t>5.13.</w:t>
      </w:r>
      <w:r w:rsidR="000A70A8">
        <w:t xml:space="preserve"> </w:t>
      </w:r>
      <w:r w:rsidRPr="000A70A8">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6123F0" w:rsidRPr="000A70A8" w:rsidRDefault="006123F0" w:rsidP="007735DF">
      <w:pPr>
        <w:ind w:firstLine="567"/>
        <w:jc w:val="both"/>
      </w:pPr>
      <w:r w:rsidRPr="000A70A8">
        <w:t>5.14.</w:t>
      </w:r>
      <w:r w:rsidR="000A70A8">
        <w:t xml:space="preserve"> </w:t>
      </w:r>
      <w:r w:rsidRPr="000A70A8">
        <w:t>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6123F0" w:rsidRPr="000A70A8" w:rsidRDefault="006123F0" w:rsidP="007735DF">
      <w:pPr>
        <w:ind w:firstLine="567"/>
        <w:jc w:val="both"/>
      </w:pPr>
      <w:r w:rsidRPr="000A70A8">
        <w:t>5.15.</w:t>
      </w:r>
      <w:r w:rsidR="000A70A8">
        <w:t> </w:t>
      </w:r>
      <w:r w:rsidRPr="000A70A8">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6123F0" w:rsidRPr="000A70A8" w:rsidRDefault="006123F0" w:rsidP="007735DF">
      <w:pPr>
        <w:ind w:firstLine="567"/>
        <w:jc w:val="both"/>
      </w:pPr>
      <w:r w:rsidRPr="000A70A8">
        <w:t>5.16.</w:t>
      </w:r>
      <w:r w:rsidR="000A70A8">
        <w:t xml:space="preserve"> </w:t>
      </w:r>
      <w:r w:rsidRPr="000A70A8">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6123F0" w:rsidRPr="000A70A8" w:rsidRDefault="006123F0" w:rsidP="007735DF">
      <w:pPr>
        <w:ind w:firstLine="567"/>
        <w:jc w:val="both"/>
      </w:pPr>
      <w:r w:rsidRPr="000A70A8">
        <w:t>5.17.</w:t>
      </w:r>
      <w:r w:rsidR="000A70A8">
        <w:t> Т</w:t>
      </w:r>
      <w:r w:rsidRPr="000A70A8">
        <w:t>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6123F0" w:rsidRPr="000A70A8" w:rsidRDefault="006123F0" w:rsidP="007735DF">
      <w:pPr>
        <w:ind w:firstLine="567"/>
        <w:jc w:val="both"/>
      </w:pPr>
      <w:r w:rsidRPr="000A70A8">
        <w:t>5.18.</w:t>
      </w:r>
      <w:r w:rsidR="000A70A8">
        <w:t xml:space="preserve"> </w:t>
      </w:r>
      <w:r w:rsidRPr="000A70A8">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6123F0" w:rsidRPr="000A70A8" w:rsidRDefault="007735DF" w:rsidP="007735DF">
      <w:pPr>
        <w:ind w:firstLine="567"/>
        <w:jc w:val="both"/>
      </w:pPr>
      <w:r>
        <w:t>5</w:t>
      </w:r>
      <w:r w:rsidR="006123F0" w:rsidRPr="000A70A8">
        <w:t>.19.</w:t>
      </w:r>
      <w:r w:rsidR="000A70A8">
        <w:t xml:space="preserve"> </w:t>
      </w:r>
      <w:r w:rsidR="006123F0" w:rsidRPr="000A70A8">
        <w:t>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6123F0" w:rsidRPr="000A70A8" w:rsidRDefault="006123F0" w:rsidP="007735DF">
      <w:pPr>
        <w:ind w:firstLine="567"/>
        <w:jc w:val="both"/>
        <w:outlineLvl w:val="1"/>
      </w:pPr>
      <w:r w:rsidRPr="000A70A8">
        <w:t>5.20.</w:t>
      </w:r>
      <w:r w:rsidR="000A70A8">
        <w:t xml:space="preserve"> </w:t>
      </w:r>
      <w:r w:rsidRPr="000A70A8">
        <w:t>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A3050A" w:rsidRPr="000A70A8" w:rsidRDefault="00A3050A" w:rsidP="006123F0">
      <w:pPr>
        <w:jc w:val="both"/>
        <w:outlineLvl w:val="1"/>
      </w:pPr>
    </w:p>
    <w:p w:rsidR="006123F0" w:rsidRPr="000A70A8" w:rsidRDefault="006123F0" w:rsidP="006123F0">
      <w:pPr>
        <w:autoSpaceDE w:val="0"/>
        <w:autoSpaceDN w:val="0"/>
        <w:adjustRightInd w:val="0"/>
        <w:jc w:val="center"/>
        <w:rPr>
          <w:b/>
          <w:bCs/>
        </w:rPr>
      </w:pPr>
      <w:r w:rsidRPr="000A70A8">
        <w:rPr>
          <w:b/>
          <w:bCs/>
        </w:rPr>
        <w:t>Раздел 6. Условия оплаты товара</w:t>
      </w:r>
    </w:p>
    <w:p w:rsidR="006123F0" w:rsidRPr="000A70A8" w:rsidRDefault="006123F0" w:rsidP="000A70A8">
      <w:pPr>
        <w:ind w:firstLine="567"/>
        <w:jc w:val="both"/>
        <w:outlineLvl w:val="1"/>
      </w:pPr>
      <w:r w:rsidRPr="000A70A8">
        <w:t>Оплата производится по факту поставки товара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6123F0" w:rsidRPr="000A70A8" w:rsidRDefault="006123F0" w:rsidP="006123F0">
      <w:pPr>
        <w:keepNext/>
        <w:jc w:val="both"/>
        <w:outlineLvl w:val="1"/>
      </w:pPr>
    </w:p>
    <w:p w:rsidR="006123F0" w:rsidRPr="000A70A8" w:rsidRDefault="006123F0" w:rsidP="006123F0">
      <w:pPr>
        <w:keepNext/>
        <w:autoSpaceDE w:val="0"/>
        <w:autoSpaceDN w:val="0"/>
        <w:adjustRightInd w:val="0"/>
        <w:jc w:val="center"/>
        <w:outlineLvl w:val="1"/>
        <w:rPr>
          <w:b/>
          <w:bCs/>
        </w:rPr>
      </w:pPr>
      <w:r w:rsidRPr="000A70A8">
        <w:rPr>
          <w:b/>
          <w:bCs/>
        </w:rPr>
        <w:t>Раздел 7. Перечень приложений, являющихся неотъемлемой частью технических требований</w:t>
      </w:r>
    </w:p>
    <w:p w:rsidR="006123F0" w:rsidRPr="000A70A8" w:rsidRDefault="006123F0" w:rsidP="000A70A8">
      <w:pPr>
        <w:ind w:firstLine="567"/>
        <w:jc w:val="both"/>
      </w:pPr>
      <w:r w:rsidRPr="000A70A8">
        <w:t>7.1. Приложение №1: Спецификация;</w:t>
      </w:r>
    </w:p>
    <w:p w:rsidR="000A70A8" w:rsidRDefault="000A70A8" w:rsidP="006123F0">
      <w:pPr>
        <w:keepNext/>
        <w:jc w:val="both"/>
        <w:rPr>
          <w:b/>
          <w:bCs/>
        </w:rPr>
      </w:pPr>
    </w:p>
    <w:p w:rsidR="006123F0" w:rsidRPr="000A70A8" w:rsidRDefault="006123F0" w:rsidP="006123F0">
      <w:pPr>
        <w:keepNext/>
        <w:jc w:val="both"/>
        <w:rPr>
          <w:b/>
          <w:bCs/>
        </w:rPr>
      </w:pPr>
      <w:r w:rsidRPr="000A70A8">
        <w:rPr>
          <w:b/>
          <w:bCs/>
        </w:rPr>
        <w:t>Подготовил:</w:t>
      </w:r>
    </w:p>
    <w:p w:rsidR="006123F0" w:rsidRPr="000A70A8" w:rsidRDefault="006123F0" w:rsidP="006123F0">
      <w:pPr>
        <w:keepNext/>
        <w:jc w:val="both"/>
        <w:rPr>
          <w:b/>
          <w:bCs/>
        </w:rPr>
      </w:pPr>
      <w:r w:rsidRPr="000A70A8">
        <w:rPr>
          <w:b/>
          <w:bCs/>
        </w:rPr>
        <w:t xml:space="preserve">Специалист ОПД                                                                 </w:t>
      </w:r>
      <w:r w:rsidR="00647E3F" w:rsidRPr="000A70A8">
        <w:rPr>
          <w:b/>
          <w:bCs/>
        </w:rPr>
        <w:t xml:space="preserve">       </w:t>
      </w:r>
      <w:r w:rsidRPr="000A70A8">
        <w:rPr>
          <w:b/>
          <w:bCs/>
        </w:rPr>
        <w:t xml:space="preserve">   </w:t>
      </w:r>
      <w:r w:rsidR="000A70A8">
        <w:rPr>
          <w:b/>
          <w:bCs/>
        </w:rPr>
        <w:t xml:space="preserve">                                       </w:t>
      </w:r>
      <w:r w:rsidRPr="000A70A8">
        <w:rPr>
          <w:b/>
          <w:bCs/>
        </w:rPr>
        <w:t>Л.М. Мазур</w:t>
      </w:r>
    </w:p>
    <w:p w:rsidR="006123F0" w:rsidRPr="000A70A8" w:rsidRDefault="006123F0" w:rsidP="006123F0">
      <w:pPr>
        <w:keepNext/>
        <w:rPr>
          <w:bCs/>
        </w:rPr>
      </w:pPr>
    </w:p>
    <w:p w:rsidR="006123F0" w:rsidRPr="000A70A8" w:rsidRDefault="006123F0" w:rsidP="006123F0">
      <w:pPr>
        <w:keepNext/>
        <w:jc w:val="both"/>
        <w:rPr>
          <w:b/>
          <w:bCs/>
        </w:rPr>
      </w:pPr>
      <w:r w:rsidRPr="000A70A8">
        <w:rPr>
          <w:b/>
          <w:bCs/>
        </w:rPr>
        <w:t xml:space="preserve">Согласовано: </w:t>
      </w:r>
    </w:p>
    <w:p w:rsidR="00147859" w:rsidRPr="000A70A8" w:rsidRDefault="006123F0" w:rsidP="00AE74F8">
      <w:pPr>
        <w:sectPr w:rsidR="00147859" w:rsidRPr="000A70A8" w:rsidSect="000A70A8">
          <w:headerReference w:type="default" r:id="rId7"/>
          <w:type w:val="nextColumn"/>
          <w:pgSz w:w="11906" w:h="16838" w:code="9"/>
          <w:pgMar w:top="680" w:right="680" w:bottom="680" w:left="1134" w:header="397" w:footer="397" w:gutter="0"/>
          <w:cols w:space="720"/>
          <w:docGrid w:linePitch="326"/>
        </w:sectPr>
      </w:pPr>
      <w:proofErr w:type="gramStart"/>
      <w:r w:rsidRPr="000A70A8">
        <w:rPr>
          <w:b/>
          <w:bCs/>
        </w:rPr>
        <w:t>Начальник  ОПД</w:t>
      </w:r>
      <w:proofErr w:type="gramEnd"/>
      <w:r w:rsidRPr="000A70A8">
        <w:rPr>
          <w:b/>
          <w:bCs/>
        </w:rPr>
        <w:tab/>
        <w:t xml:space="preserve">                                                               </w:t>
      </w:r>
      <w:r w:rsidR="000A70A8">
        <w:rPr>
          <w:b/>
          <w:bCs/>
        </w:rPr>
        <w:t xml:space="preserve">                                            </w:t>
      </w:r>
      <w:r w:rsidRPr="000A70A8">
        <w:rPr>
          <w:b/>
          <w:bCs/>
        </w:rPr>
        <w:t xml:space="preserve">Е.А. Омелько </w:t>
      </w:r>
    </w:p>
    <w:p w:rsidR="00866BA1" w:rsidRPr="000A70A8" w:rsidRDefault="00866BA1" w:rsidP="00557783">
      <w:pPr>
        <w:keepNext/>
        <w:jc w:val="right"/>
        <w:outlineLvl w:val="0"/>
      </w:pPr>
      <w:r w:rsidRPr="000A70A8">
        <w:rPr>
          <w:bCs/>
        </w:rPr>
        <w:lastRenderedPageBreak/>
        <w:t>Приложение № 1 к техническим требованиям</w:t>
      </w:r>
    </w:p>
    <w:p w:rsidR="00866BA1" w:rsidRDefault="00866BA1" w:rsidP="00557783">
      <w:pPr>
        <w:keepNext/>
        <w:jc w:val="center"/>
        <w:outlineLvl w:val="0"/>
        <w:rPr>
          <w:b/>
        </w:rPr>
      </w:pPr>
      <w:bookmarkStart w:id="2" w:name="_GoBack"/>
      <w:bookmarkEnd w:id="2"/>
      <w:r w:rsidRPr="000A70A8">
        <w:rPr>
          <w:b/>
        </w:rPr>
        <w:t>Спецификация</w:t>
      </w:r>
    </w:p>
    <w:tbl>
      <w:tblPr>
        <w:tblW w:w="5000" w:type="pct"/>
        <w:tblLayout w:type="fixed"/>
        <w:tblLook w:val="04A0" w:firstRow="1" w:lastRow="0" w:firstColumn="1" w:lastColumn="0" w:noHBand="0" w:noVBand="1"/>
      </w:tblPr>
      <w:tblGrid>
        <w:gridCol w:w="541"/>
        <w:gridCol w:w="1219"/>
        <w:gridCol w:w="1760"/>
        <w:gridCol w:w="1153"/>
        <w:gridCol w:w="2769"/>
        <w:gridCol w:w="1486"/>
        <w:gridCol w:w="1495"/>
        <w:gridCol w:w="1625"/>
        <w:gridCol w:w="1486"/>
        <w:gridCol w:w="1480"/>
      </w:tblGrid>
      <w:tr w:rsidR="00DE2C69" w:rsidRPr="002A6BBA" w:rsidTr="00406AF3">
        <w:trPr>
          <w:trHeight w:val="1680"/>
        </w:trPr>
        <w:tc>
          <w:tcPr>
            <w:tcW w:w="18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E2C69" w:rsidRPr="002A6BBA" w:rsidRDefault="00DE2C69" w:rsidP="00406AF3">
            <w:pPr>
              <w:jc w:val="center"/>
              <w:rPr>
                <w:b/>
                <w:bCs/>
                <w:color w:val="000000"/>
                <w:sz w:val="22"/>
                <w:szCs w:val="22"/>
              </w:rPr>
            </w:pPr>
            <w:r w:rsidRPr="002A6BBA">
              <w:rPr>
                <w:b/>
                <w:bCs/>
                <w:color w:val="000000"/>
                <w:sz w:val="22"/>
                <w:szCs w:val="22"/>
              </w:rPr>
              <w:t>№ п/п</w:t>
            </w:r>
          </w:p>
        </w:tc>
        <w:tc>
          <w:tcPr>
            <w:tcW w:w="406" w:type="pct"/>
            <w:tcBorders>
              <w:top w:val="single" w:sz="4" w:space="0" w:color="auto"/>
              <w:left w:val="nil"/>
              <w:bottom w:val="single" w:sz="4" w:space="0" w:color="auto"/>
              <w:right w:val="single" w:sz="4" w:space="0" w:color="auto"/>
            </w:tcBorders>
            <w:shd w:val="clear" w:color="000000" w:fill="FFFFFF"/>
            <w:vAlign w:val="center"/>
            <w:hideMark/>
          </w:tcPr>
          <w:p w:rsidR="00DE2C69" w:rsidRPr="002A6BBA" w:rsidRDefault="00DE2C69" w:rsidP="00406AF3">
            <w:pPr>
              <w:jc w:val="center"/>
              <w:rPr>
                <w:b/>
                <w:bCs/>
                <w:color w:val="000000"/>
                <w:sz w:val="22"/>
                <w:szCs w:val="22"/>
              </w:rPr>
            </w:pPr>
            <w:r w:rsidRPr="002A6BBA">
              <w:rPr>
                <w:b/>
                <w:bCs/>
                <w:color w:val="000000"/>
                <w:sz w:val="22"/>
                <w:szCs w:val="22"/>
              </w:rPr>
              <w:t>Номенклатурный номер</w:t>
            </w:r>
          </w:p>
        </w:tc>
        <w:tc>
          <w:tcPr>
            <w:tcW w:w="586" w:type="pct"/>
            <w:tcBorders>
              <w:top w:val="single" w:sz="4" w:space="0" w:color="auto"/>
              <w:left w:val="nil"/>
              <w:bottom w:val="single" w:sz="4" w:space="0" w:color="auto"/>
              <w:right w:val="single" w:sz="4" w:space="0" w:color="auto"/>
            </w:tcBorders>
            <w:shd w:val="clear" w:color="000000" w:fill="FFFFFF"/>
            <w:vAlign w:val="center"/>
            <w:hideMark/>
          </w:tcPr>
          <w:p w:rsidR="00DE2C69" w:rsidRPr="002A6BBA" w:rsidRDefault="00DE2C69" w:rsidP="00406AF3">
            <w:pPr>
              <w:jc w:val="center"/>
              <w:rPr>
                <w:b/>
                <w:bCs/>
                <w:color w:val="000000"/>
                <w:sz w:val="22"/>
                <w:szCs w:val="22"/>
              </w:rPr>
            </w:pPr>
            <w:r w:rsidRPr="002A6BBA">
              <w:rPr>
                <w:b/>
                <w:bCs/>
                <w:color w:val="000000"/>
                <w:sz w:val="22"/>
                <w:szCs w:val="22"/>
              </w:rPr>
              <w:t>Наименование товара</w:t>
            </w:r>
          </w:p>
        </w:tc>
        <w:tc>
          <w:tcPr>
            <w:tcW w:w="384" w:type="pct"/>
            <w:tcBorders>
              <w:top w:val="single" w:sz="4" w:space="0" w:color="auto"/>
              <w:left w:val="nil"/>
              <w:bottom w:val="single" w:sz="4" w:space="0" w:color="auto"/>
              <w:right w:val="single" w:sz="4" w:space="0" w:color="auto"/>
            </w:tcBorders>
            <w:shd w:val="clear" w:color="000000" w:fill="FFFFFF"/>
            <w:vAlign w:val="center"/>
            <w:hideMark/>
          </w:tcPr>
          <w:p w:rsidR="00DE2C69" w:rsidRPr="002A6BBA" w:rsidRDefault="00DE2C69" w:rsidP="00406AF3">
            <w:pPr>
              <w:jc w:val="center"/>
              <w:rPr>
                <w:b/>
                <w:bCs/>
                <w:color w:val="000000"/>
                <w:sz w:val="22"/>
                <w:szCs w:val="22"/>
              </w:rPr>
            </w:pPr>
            <w:r w:rsidRPr="002A6BBA">
              <w:rPr>
                <w:b/>
                <w:bCs/>
                <w:color w:val="000000"/>
                <w:sz w:val="22"/>
                <w:szCs w:val="22"/>
              </w:rPr>
              <w:t xml:space="preserve">ЕИ </w:t>
            </w:r>
          </w:p>
        </w:tc>
        <w:tc>
          <w:tcPr>
            <w:tcW w:w="922" w:type="pct"/>
            <w:tcBorders>
              <w:top w:val="single" w:sz="4" w:space="0" w:color="auto"/>
              <w:left w:val="nil"/>
              <w:bottom w:val="single" w:sz="4" w:space="0" w:color="auto"/>
              <w:right w:val="single" w:sz="4" w:space="0" w:color="auto"/>
            </w:tcBorders>
            <w:shd w:val="clear" w:color="000000" w:fill="FFFFFF"/>
            <w:vAlign w:val="center"/>
            <w:hideMark/>
          </w:tcPr>
          <w:p w:rsidR="00DE2C69" w:rsidRPr="002A6BBA" w:rsidRDefault="00DE2C69" w:rsidP="00406AF3">
            <w:pPr>
              <w:jc w:val="center"/>
              <w:rPr>
                <w:b/>
                <w:bCs/>
                <w:color w:val="000000"/>
                <w:sz w:val="22"/>
                <w:szCs w:val="22"/>
              </w:rPr>
            </w:pPr>
            <w:r w:rsidRPr="002A6BBA">
              <w:rPr>
                <w:b/>
                <w:bCs/>
                <w:color w:val="000000"/>
                <w:sz w:val="22"/>
                <w:szCs w:val="22"/>
              </w:rPr>
              <w:t>Комплектность товара</w:t>
            </w:r>
          </w:p>
        </w:tc>
        <w:tc>
          <w:tcPr>
            <w:tcW w:w="495" w:type="pct"/>
            <w:tcBorders>
              <w:top w:val="single" w:sz="4" w:space="0" w:color="auto"/>
              <w:left w:val="nil"/>
              <w:bottom w:val="single" w:sz="4" w:space="0" w:color="auto"/>
              <w:right w:val="single" w:sz="4" w:space="0" w:color="auto"/>
            </w:tcBorders>
            <w:shd w:val="clear" w:color="000000" w:fill="FFFFFF"/>
            <w:vAlign w:val="center"/>
          </w:tcPr>
          <w:p w:rsidR="00DE2C69" w:rsidRPr="002A6BBA" w:rsidRDefault="00DE2C69" w:rsidP="00406AF3">
            <w:pPr>
              <w:jc w:val="center"/>
              <w:rPr>
                <w:b/>
                <w:bCs/>
                <w:color w:val="000000"/>
                <w:sz w:val="22"/>
                <w:szCs w:val="22"/>
              </w:rPr>
            </w:pPr>
            <w:r w:rsidRPr="002A6BBA">
              <w:rPr>
                <w:b/>
                <w:bCs/>
                <w:color w:val="000000"/>
                <w:sz w:val="22"/>
                <w:szCs w:val="22"/>
              </w:rPr>
              <w:t>Артикул</w:t>
            </w:r>
          </w:p>
        </w:tc>
        <w:tc>
          <w:tcPr>
            <w:tcW w:w="498" w:type="pct"/>
            <w:tcBorders>
              <w:top w:val="single" w:sz="4" w:space="0" w:color="auto"/>
              <w:left w:val="single" w:sz="4" w:space="0" w:color="auto"/>
              <w:bottom w:val="single" w:sz="4" w:space="0" w:color="auto"/>
              <w:right w:val="single" w:sz="4" w:space="0" w:color="auto"/>
            </w:tcBorders>
            <w:shd w:val="clear" w:color="000000" w:fill="FFFFFF"/>
            <w:vAlign w:val="center"/>
          </w:tcPr>
          <w:p w:rsidR="00DE2C69" w:rsidRPr="002A6BBA" w:rsidRDefault="00DE2C69" w:rsidP="00406AF3">
            <w:pPr>
              <w:jc w:val="center"/>
              <w:rPr>
                <w:b/>
                <w:bCs/>
                <w:color w:val="000000"/>
                <w:sz w:val="22"/>
                <w:szCs w:val="22"/>
              </w:rPr>
            </w:pPr>
            <w:r w:rsidRPr="002A6BBA">
              <w:rPr>
                <w:b/>
                <w:bCs/>
                <w:color w:val="000000"/>
                <w:sz w:val="22"/>
                <w:szCs w:val="22"/>
              </w:rPr>
              <w:t>Количество</w:t>
            </w:r>
          </w:p>
        </w:tc>
        <w:tc>
          <w:tcPr>
            <w:tcW w:w="541" w:type="pct"/>
            <w:tcBorders>
              <w:top w:val="single" w:sz="4" w:space="0" w:color="auto"/>
              <w:left w:val="single" w:sz="4" w:space="0" w:color="auto"/>
              <w:bottom w:val="single" w:sz="4" w:space="0" w:color="auto"/>
              <w:right w:val="single" w:sz="4" w:space="0" w:color="auto"/>
            </w:tcBorders>
            <w:shd w:val="clear" w:color="000000" w:fill="FFFFFF"/>
            <w:vAlign w:val="center"/>
          </w:tcPr>
          <w:p w:rsidR="00DE2C69" w:rsidRPr="002A6BBA" w:rsidRDefault="00DE2C69" w:rsidP="00406AF3">
            <w:pPr>
              <w:jc w:val="center"/>
              <w:rPr>
                <w:b/>
                <w:bCs/>
                <w:color w:val="000000"/>
                <w:sz w:val="22"/>
                <w:szCs w:val="22"/>
              </w:rPr>
            </w:pPr>
            <w:r w:rsidRPr="002A6BBA">
              <w:rPr>
                <w:b/>
                <w:sz w:val="22"/>
                <w:szCs w:val="22"/>
              </w:rPr>
              <w:t>Код ОКПД2</w:t>
            </w:r>
          </w:p>
        </w:tc>
        <w:tc>
          <w:tcPr>
            <w:tcW w:w="495" w:type="pct"/>
            <w:tcBorders>
              <w:top w:val="single" w:sz="4" w:space="0" w:color="auto"/>
              <w:left w:val="nil"/>
              <w:bottom w:val="single" w:sz="4" w:space="0" w:color="auto"/>
              <w:right w:val="single" w:sz="4" w:space="0" w:color="auto"/>
            </w:tcBorders>
            <w:shd w:val="clear" w:color="000000" w:fill="FFFFFF"/>
            <w:vAlign w:val="center"/>
          </w:tcPr>
          <w:p w:rsidR="00DE2C69" w:rsidRPr="002A6BBA" w:rsidRDefault="00DE2C69" w:rsidP="00406AF3">
            <w:pPr>
              <w:jc w:val="center"/>
              <w:rPr>
                <w:b/>
                <w:bCs/>
                <w:color w:val="000000"/>
                <w:sz w:val="22"/>
                <w:szCs w:val="22"/>
              </w:rPr>
            </w:pPr>
            <w:r w:rsidRPr="002A6BBA">
              <w:rPr>
                <w:b/>
                <w:bCs/>
                <w:color w:val="000000"/>
                <w:sz w:val="22"/>
                <w:szCs w:val="22"/>
              </w:rPr>
              <w:t>Применение национального режима при осуществлении закупок</w:t>
            </w:r>
          </w:p>
        </w:tc>
        <w:tc>
          <w:tcPr>
            <w:tcW w:w="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E2C69" w:rsidRPr="002A6BBA" w:rsidRDefault="00DE2C69" w:rsidP="00406AF3">
            <w:pPr>
              <w:jc w:val="center"/>
              <w:rPr>
                <w:b/>
                <w:bCs/>
                <w:color w:val="000000"/>
                <w:sz w:val="22"/>
                <w:szCs w:val="22"/>
              </w:rPr>
            </w:pPr>
            <w:r w:rsidRPr="002A6BBA">
              <w:rPr>
                <w:b/>
                <w:bCs/>
                <w:color w:val="000000"/>
                <w:sz w:val="22"/>
                <w:szCs w:val="22"/>
              </w:rPr>
              <w:t>Срок поставки,</w:t>
            </w:r>
          </w:p>
          <w:p w:rsidR="00DE2C69" w:rsidRPr="002A6BBA" w:rsidRDefault="00DE2C69" w:rsidP="00406AF3">
            <w:pPr>
              <w:widowControl w:val="0"/>
              <w:ind w:left="-24" w:hanging="6"/>
              <w:jc w:val="center"/>
              <w:rPr>
                <w:b/>
                <w:sz w:val="22"/>
                <w:szCs w:val="22"/>
              </w:rPr>
            </w:pPr>
            <w:r w:rsidRPr="002A6BBA">
              <w:rPr>
                <w:b/>
                <w:bCs/>
                <w:color w:val="000000"/>
                <w:sz w:val="22"/>
                <w:szCs w:val="22"/>
              </w:rPr>
              <w:t xml:space="preserve"> с момента подписания договора, дней</w:t>
            </w:r>
          </w:p>
        </w:tc>
      </w:tr>
      <w:tr w:rsidR="00DE2C69" w:rsidRPr="002A6BBA" w:rsidTr="00406AF3">
        <w:trPr>
          <w:trHeight w:val="1205"/>
        </w:trPr>
        <w:tc>
          <w:tcPr>
            <w:tcW w:w="180"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1*</w:t>
            </w:r>
          </w:p>
        </w:tc>
        <w:tc>
          <w:tcPr>
            <w:tcW w:w="406"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color w:val="000000"/>
                <w:sz w:val="22"/>
                <w:szCs w:val="22"/>
              </w:rPr>
            </w:pPr>
            <w:r w:rsidRPr="002A6BBA">
              <w:rPr>
                <w:color w:val="000000"/>
                <w:sz w:val="22"/>
                <w:szCs w:val="22"/>
              </w:rPr>
              <w:t>247060501</w:t>
            </w:r>
          </w:p>
        </w:tc>
        <w:tc>
          <w:tcPr>
            <w:tcW w:w="586"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color w:val="000000"/>
                <w:sz w:val="22"/>
                <w:szCs w:val="22"/>
              </w:rPr>
            </w:pPr>
            <w:r w:rsidRPr="002A6BBA">
              <w:rPr>
                <w:color w:val="000000"/>
                <w:sz w:val="22"/>
                <w:szCs w:val="22"/>
              </w:rPr>
              <w:t xml:space="preserve">кольца </w:t>
            </w:r>
            <w:proofErr w:type="spellStart"/>
            <w:r w:rsidRPr="002A6BBA">
              <w:rPr>
                <w:color w:val="000000"/>
                <w:sz w:val="22"/>
                <w:szCs w:val="22"/>
              </w:rPr>
              <w:t>Rexroth</w:t>
            </w:r>
            <w:proofErr w:type="spellEnd"/>
            <w:r w:rsidRPr="002A6BBA">
              <w:rPr>
                <w:color w:val="000000"/>
                <w:sz w:val="22"/>
                <w:szCs w:val="22"/>
              </w:rPr>
              <w:t xml:space="preserve"> WЕ 6, 6Х/Е (комплект)</w:t>
            </w:r>
          </w:p>
        </w:tc>
        <w:tc>
          <w:tcPr>
            <w:tcW w:w="384"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bCs/>
                <w:color w:val="000000"/>
                <w:sz w:val="22"/>
                <w:szCs w:val="22"/>
              </w:rPr>
              <w:t>КОМПЛ</w:t>
            </w:r>
          </w:p>
        </w:tc>
        <w:tc>
          <w:tcPr>
            <w:tcW w:w="922"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Комплект уплотнительных колец:</w:t>
            </w:r>
          </w:p>
          <w:p w:rsidR="00DE2C69" w:rsidRPr="00C00FB2" w:rsidRDefault="00DE2C69" w:rsidP="00406AF3">
            <w:pPr>
              <w:jc w:val="center"/>
              <w:rPr>
                <w:sz w:val="22"/>
                <w:szCs w:val="22"/>
                <w:lang w:val="en-US"/>
              </w:rPr>
            </w:pPr>
            <w:r w:rsidRPr="00C00FB2">
              <w:rPr>
                <w:sz w:val="22"/>
                <w:szCs w:val="22"/>
                <w:lang w:val="en-US"/>
              </w:rPr>
              <w:t xml:space="preserve">1) 105. </w:t>
            </w:r>
            <w:r w:rsidRPr="002A6BBA">
              <w:rPr>
                <w:sz w:val="22"/>
                <w:szCs w:val="22"/>
                <w:lang w:val="en-US"/>
              </w:rPr>
              <w:t>O</w:t>
            </w:r>
            <w:r w:rsidRPr="00C00FB2">
              <w:rPr>
                <w:sz w:val="22"/>
                <w:szCs w:val="22"/>
                <w:lang w:val="en-US"/>
              </w:rPr>
              <w:t>-</w:t>
            </w:r>
            <w:proofErr w:type="gramStart"/>
            <w:r w:rsidRPr="002A6BBA">
              <w:rPr>
                <w:sz w:val="22"/>
                <w:szCs w:val="22"/>
                <w:lang w:val="en-US"/>
              </w:rPr>
              <w:t>RING</w:t>
            </w:r>
            <w:r w:rsidRPr="00C00FB2">
              <w:rPr>
                <w:sz w:val="22"/>
                <w:szCs w:val="22"/>
                <w:lang w:val="en-US"/>
              </w:rPr>
              <w:t xml:space="preserve">  –</w:t>
            </w:r>
            <w:proofErr w:type="gramEnd"/>
            <w:r w:rsidRPr="00C00FB2">
              <w:rPr>
                <w:sz w:val="22"/>
                <w:szCs w:val="22"/>
                <w:lang w:val="en-US"/>
              </w:rPr>
              <w:t xml:space="preserve"> 2 </w:t>
            </w:r>
            <w:proofErr w:type="spellStart"/>
            <w:r w:rsidRPr="002A6BBA">
              <w:rPr>
                <w:sz w:val="22"/>
                <w:szCs w:val="22"/>
              </w:rPr>
              <w:t>шт</w:t>
            </w:r>
            <w:proofErr w:type="spellEnd"/>
            <w:r w:rsidRPr="00C00FB2">
              <w:rPr>
                <w:sz w:val="22"/>
                <w:szCs w:val="22"/>
                <w:lang w:val="en-US"/>
              </w:rPr>
              <w:t>.</w:t>
            </w:r>
          </w:p>
          <w:p w:rsidR="00DE2C69" w:rsidRPr="002A6BBA" w:rsidRDefault="00DE2C69" w:rsidP="00406AF3">
            <w:pPr>
              <w:jc w:val="center"/>
              <w:rPr>
                <w:sz w:val="22"/>
                <w:szCs w:val="22"/>
                <w:lang w:val="en-US"/>
              </w:rPr>
            </w:pPr>
            <w:r w:rsidRPr="002A6BBA">
              <w:rPr>
                <w:sz w:val="22"/>
                <w:szCs w:val="22"/>
                <w:lang w:val="en-US"/>
              </w:rPr>
              <w:t>2) 113. R-</w:t>
            </w:r>
            <w:proofErr w:type="gramStart"/>
            <w:r w:rsidRPr="002A6BBA">
              <w:rPr>
                <w:sz w:val="22"/>
                <w:szCs w:val="22"/>
                <w:lang w:val="en-US"/>
              </w:rPr>
              <w:t>RING  –</w:t>
            </w:r>
            <w:proofErr w:type="gramEnd"/>
            <w:r w:rsidRPr="002A6BBA">
              <w:rPr>
                <w:sz w:val="22"/>
                <w:szCs w:val="22"/>
                <w:lang w:val="en-US"/>
              </w:rPr>
              <w:t xml:space="preserve"> 4 </w:t>
            </w:r>
            <w:proofErr w:type="spellStart"/>
            <w:r w:rsidRPr="002A6BBA">
              <w:rPr>
                <w:sz w:val="22"/>
                <w:szCs w:val="22"/>
                <w:lang w:val="en-US"/>
              </w:rPr>
              <w:t>шт</w:t>
            </w:r>
            <w:proofErr w:type="spellEnd"/>
            <w:r w:rsidRPr="002A6BBA">
              <w:rPr>
                <w:sz w:val="22"/>
                <w:szCs w:val="22"/>
                <w:lang w:val="en-US"/>
              </w:rPr>
              <w:t>.</w:t>
            </w:r>
          </w:p>
          <w:p w:rsidR="00DE2C69" w:rsidRPr="002A6BBA" w:rsidRDefault="00DE2C69" w:rsidP="00406AF3">
            <w:pPr>
              <w:jc w:val="center"/>
              <w:rPr>
                <w:b/>
                <w:bCs/>
                <w:color w:val="000000"/>
                <w:sz w:val="22"/>
                <w:szCs w:val="22"/>
                <w:lang w:val="en-US"/>
              </w:rPr>
            </w:pPr>
            <w:r w:rsidRPr="002A6BBA">
              <w:rPr>
                <w:sz w:val="22"/>
                <w:szCs w:val="22"/>
                <w:lang w:val="en-US"/>
              </w:rPr>
              <w:t xml:space="preserve">3) 9020. O-RING– 2 </w:t>
            </w:r>
            <w:proofErr w:type="spellStart"/>
            <w:r w:rsidRPr="002A6BBA">
              <w:rPr>
                <w:sz w:val="22"/>
                <w:szCs w:val="22"/>
                <w:lang w:val="en-US"/>
              </w:rPr>
              <w:t>шт</w:t>
            </w:r>
            <w:proofErr w:type="spellEnd"/>
            <w:r w:rsidRPr="002A6BBA">
              <w:rPr>
                <w:sz w:val="22"/>
                <w:szCs w:val="22"/>
                <w:lang w:val="en-US"/>
              </w:rPr>
              <w:t>.</w:t>
            </w:r>
          </w:p>
        </w:tc>
        <w:tc>
          <w:tcPr>
            <w:tcW w:w="495"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R900357573</w:t>
            </w:r>
          </w:p>
          <w:p w:rsidR="00DE2C69" w:rsidRPr="002A6BBA" w:rsidRDefault="00DE2C69" w:rsidP="00406AF3">
            <w:pPr>
              <w:jc w:val="center"/>
              <w:rPr>
                <w:bCs/>
                <w:color w:val="000000"/>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5</w:t>
            </w:r>
          </w:p>
        </w:tc>
        <w:tc>
          <w:tcPr>
            <w:tcW w:w="541"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27.90.32.110</w:t>
            </w:r>
          </w:p>
        </w:tc>
        <w:tc>
          <w:tcPr>
            <w:tcW w:w="495"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не установлено</w:t>
            </w:r>
          </w:p>
        </w:tc>
        <w:tc>
          <w:tcPr>
            <w:tcW w:w="494"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sz w:val="22"/>
                <w:szCs w:val="22"/>
              </w:rPr>
            </w:pPr>
            <w:r>
              <w:rPr>
                <w:bCs/>
                <w:color w:val="000000"/>
                <w:sz w:val="22"/>
                <w:szCs w:val="22"/>
              </w:rPr>
              <w:t>3</w:t>
            </w:r>
            <w:r w:rsidRPr="002A6BBA">
              <w:rPr>
                <w:bCs/>
                <w:color w:val="000000"/>
                <w:sz w:val="22"/>
                <w:szCs w:val="22"/>
              </w:rPr>
              <w:t>0</w:t>
            </w:r>
          </w:p>
        </w:tc>
      </w:tr>
      <w:tr w:rsidR="00DE2C69" w:rsidRPr="002A6BBA" w:rsidTr="00406AF3">
        <w:trPr>
          <w:trHeight w:val="1680"/>
        </w:trPr>
        <w:tc>
          <w:tcPr>
            <w:tcW w:w="180"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2*</w:t>
            </w:r>
          </w:p>
        </w:tc>
        <w:tc>
          <w:tcPr>
            <w:tcW w:w="406"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color w:val="000000"/>
                <w:sz w:val="22"/>
                <w:szCs w:val="22"/>
              </w:rPr>
            </w:pPr>
            <w:r w:rsidRPr="002A6BBA">
              <w:rPr>
                <w:color w:val="000000"/>
                <w:sz w:val="22"/>
                <w:szCs w:val="22"/>
              </w:rPr>
              <w:t>247060502</w:t>
            </w:r>
          </w:p>
        </w:tc>
        <w:tc>
          <w:tcPr>
            <w:tcW w:w="586"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color w:val="000000"/>
                <w:sz w:val="22"/>
                <w:szCs w:val="22"/>
              </w:rPr>
            </w:pPr>
            <w:r w:rsidRPr="002A6BBA">
              <w:rPr>
                <w:color w:val="000000"/>
                <w:sz w:val="22"/>
                <w:szCs w:val="22"/>
              </w:rPr>
              <w:t xml:space="preserve">кольца </w:t>
            </w:r>
            <w:proofErr w:type="spellStart"/>
            <w:r w:rsidRPr="002A6BBA">
              <w:rPr>
                <w:color w:val="000000"/>
                <w:sz w:val="22"/>
                <w:szCs w:val="22"/>
              </w:rPr>
              <w:t>Rexroth</w:t>
            </w:r>
            <w:proofErr w:type="spellEnd"/>
            <w:r w:rsidRPr="002A6BBA">
              <w:rPr>
                <w:color w:val="000000"/>
                <w:sz w:val="22"/>
                <w:szCs w:val="22"/>
              </w:rPr>
              <w:t xml:space="preserve"> WH 22, 6Х/7Х (комплект)</w:t>
            </w:r>
          </w:p>
        </w:tc>
        <w:tc>
          <w:tcPr>
            <w:tcW w:w="384"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КОМПЛ</w:t>
            </w:r>
          </w:p>
        </w:tc>
        <w:tc>
          <w:tcPr>
            <w:tcW w:w="922"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Комплект уплотнительных колец:</w:t>
            </w:r>
          </w:p>
          <w:p w:rsidR="00DE2C69" w:rsidRPr="002A6BBA" w:rsidRDefault="00DE2C69" w:rsidP="00406AF3">
            <w:pPr>
              <w:jc w:val="center"/>
              <w:rPr>
                <w:sz w:val="22"/>
                <w:szCs w:val="22"/>
              </w:rPr>
            </w:pPr>
            <w:r w:rsidRPr="002A6BBA">
              <w:rPr>
                <w:sz w:val="22"/>
                <w:szCs w:val="22"/>
              </w:rPr>
              <w:t>1) 48. R-</w:t>
            </w:r>
            <w:proofErr w:type="gramStart"/>
            <w:r w:rsidRPr="002A6BBA">
              <w:rPr>
                <w:sz w:val="22"/>
                <w:szCs w:val="22"/>
              </w:rPr>
              <w:t>RING  –</w:t>
            </w:r>
            <w:proofErr w:type="gramEnd"/>
            <w:r w:rsidRPr="002A6BBA">
              <w:rPr>
                <w:sz w:val="22"/>
                <w:szCs w:val="22"/>
              </w:rPr>
              <w:t xml:space="preserve"> 2 шт.</w:t>
            </w:r>
          </w:p>
          <w:p w:rsidR="00DE2C69" w:rsidRPr="002A6BBA" w:rsidRDefault="00DE2C69" w:rsidP="00406AF3">
            <w:pPr>
              <w:jc w:val="center"/>
              <w:rPr>
                <w:sz w:val="22"/>
                <w:szCs w:val="22"/>
                <w:lang w:val="en-US"/>
              </w:rPr>
            </w:pPr>
            <w:r w:rsidRPr="002A6BBA">
              <w:rPr>
                <w:sz w:val="22"/>
                <w:szCs w:val="22"/>
                <w:lang w:val="en-US"/>
              </w:rPr>
              <w:t>2) 50. R-</w:t>
            </w:r>
            <w:proofErr w:type="gramStart"/>
            <w:r w:rsidRPr="002A6BBA">
              <w:rPr>
                <w:sz w:val="22"/>
                <w:szCs w:val="22"/>
                <w:lang w:val="en-US"/>
              </w:rPr>
              <w:t>RING  –</w:t>
            </w:r>
            <w:proofErr w:type="gramEnd"/>
            <w:r w:rsidRPr="002A6BBA">
              <w:rPr>
                <w:sz w:val="22"/>
                <w:szCs w:val="22"/>
                <w:lang w:val="en-US"/>
              </w:rPr>
              <w:t xml:space="preserve"> 4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3) 51. R-</w:t>
            </w:r>
            <w:proofErr w:type="gramStart"/>
            <w:r w:rsidRPr="002A6BBA">
              <w:rPr>
                <w:sz w:val="22"/>
                <w:szCs w:val="22"/>
                <w:lang w:val="en-US"/>
              </w:rPr>
              <w:t>RING  –</w:t>
            </w:r>
            <w:proofErr w:type="gramEnd"/>
            <w:r w:rsidRPr="002A6BBA">
              <w:rPr>
                <w:sz w:val="22"/>
                <w:szCs w:val="22"/>
                <w:lang w:val="en-US"/>
              </w:rPr>
              <w:t xml:space="preserve"> 2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4) 52. O-</w:t>
            </w:r>
            <w:proofErr w:type="gramStart"/>
            <w:r w:rsidRPr="002A6BBA">
              <w:rPr>
                <w:sz w:val="22"/>
                <w:szCs w:val="22"/>
                <w:lang w:val="en-US"/>
              </w:rPr>
              <w:t>RING  –</w:t>
            </w:r>
            <w:proofErr w:type="gramEnd"/>
            <w:r w:rsidRPr="002A6BBA">
              <w:rPr>
                <w:sz w:val="22"/>
                <w:szCs w:val="22"/>
                <w:lang w:val="en-US"/>
              </w:rPr>
              <w:t xml:space="preserve"> 1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5) 59. O-</w:t>
            </w:r>
            <w:proofErr w:type="gramStart"/>
            <w:r w:rsidRPr="002A6BBA">
              <w:rPr>
                <w:sz w:val="22"/>
                <w:szCs w:val="22"/>
                <w:lang w:val="en-US"/>
              </w:rPr>
              <w:t>RING  –</w:t>
            </w:r>
            <w:proofErr w:type="gramEnd"/>
            <w:r w:rsidRPr="002A6BBA">
              <w:rPr>
                <w:sz w:val="22"/>
                <w:szCs w:val="22"/>
                <w:lang w:val="en-US"/>
              </w:rPr>
              <w:t xml:space="preserve"> 2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6) 80. BACKUP-</w:t>
            </w:r>
            <w:proofErr w:type="gramStart"/>
            <w:r w:rsidRPr="002A6BBA">
              <w:rPr>
                <w:sz w:val="22"/>
                <w:szCs w:val="22"/>
                <w:lang w:val="en-US"/>
              </w:rPr>
              <w:t>RING  –</w:t>
            </w:r>
            <w:proofErr w:type="gramEnd"/>
            <w:r w:rsidRPr="002A6BBA">
              <w:rPr>
                <w:sz w:val="22"/>
                <w:szCs w:val="22"/>
                <w:lang w:val="en-US"/>
              </w:rPr>
              <w:t xml:space="preserve"> 2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b/>
                <w:bCs/>
                <w:color w:val="000000"/>
                <w:sz w:val="22"/>
                <w:szCs w:val="22"/>
                <w:lang w:val="en-US"/>
              </w:rPr>
            </w:pPr>
            <w:r w:rsidRPr="002A6BBA">
              <w:rPr>
                <w:sz w:val="22"/>
                <w:szCs w:val="22"/>
                <w:lang w:val="en-US"/>
              </w:rPr>
              <w:t>7) 169. O-</w:t>
            </w:r>
            <w:proofErr w:type="gramStart"/>
            <w:r w:rsidRPr="002A6BBA">
              <w:rPr>
                <w:sz w:val="22"/>
                <w:szCs w:val="22"/>
                <w:lang w:val="en-US"/>
              </w:rPr>
              <w:t>RING  –</w:t>
            </w:r>
            <w:proofErr w:type="gramEnd"/>
            <w:r w:rsidRPr="002A6BBA">
              <w:rPr>
                <w:sz w:val="22"/>
                <w:szCs w:val="22"/>
                <w:lang w:val="en-US"/>
              </w:rPr>
              <w:t xml:space="preserve"> 2 </w:t>
            </w:r>
            <w:proofErr w:type="spellStart"/>
            <w:r w:rsidRPr="002A6BBA">
              <w:rPr>
                <w:sz w:val="22"/>
                <w:szCs w:val="22"/>
              </w:rPr>
              <w:t>шт</w:t>
            </w:r>
            <w:proofErr w:type="spellEnd"/>
            <w:r w:rsidRPr="002A6BBA">
              <w:rPr>
                <w:sz w:val="22"/>
                <w:szCs w:val="22"/>
                <w:lang w:val="en-US"/>
              </w:rPr>
              <w:t>.</w:t>
            </w:r>
          </w:p>
        </w:tc>
        <w:tc>
          <w:tcPr>
            <w:tcW w:w="495"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R900306349</w:t>
            </w:r>
          </w:p>
        </w:tc>
        <w:tc>
          <w:tcPr>
            <w:tcW w:w="498"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5</w:t>
            </w:r>
          </w:p>
        </w:tc>
        <w:tc>
          <w:tcPr>
            <w:tcW w:w="541"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27.90.32.110</w:t>
            </w:r>
          </w:p>
        </w:tc>
        <w:tc>
          <w:tcPr>
            <w:tcW w:w="495"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не установлено</w:t>
            </w:r>
          </w:p>
        </w:tc>
        <w:tc>
          <w:tcPr>
            <w:tcW w:w="494"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Pr>
                <w:bCs/>
                <w:color w:val="000000"/>
                <w:sz w:val="22"/>
                <w:szCs w:val="22"/>
              </w:rPr>
              <w:t>3</w:t>
            </w:r>
            <w:r w:rsidRPr="002A6BBA">
              <w:rPr>
                <w:bCs/>
                <w:color w:val="000000"/>
                <w:sz w:val="22"/>
                <w:szCs w:val="22"/>
              </w:rPr>
              <w:t>0</w:t>
            </w:r>
          </w:p>
        </w:tc>
      </w:tr>
      <w:tr w:rsidR="00DE2C69" w:rsidRPr="002A6BBA" w:rsidTr="00BE61EC">
        <w:trPr>
          <w:trHeight w:val="1131"/>
        </w:trPr>
        <w:tc>
          <w:tcPr>
            <w:tcW w:w="180"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3*</w:t>
            </w:r>
          </w:p>
        </w:tc>
        <w:tc>
          <w:tcPr>
            <w:tcW w:w="406"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color w:val="000000"/>
                <w:sz w:val="22"/>
                <w:szCs w:val="22"/>
              </w:rPr>
            </w:pPr>
            <w:r w:rsidRPr="002A6BBA">
              <w:rPr>
                <w:color w:val="000000"/>
                <w:sz w:val="22"/>
                <w:szCs w:val="22"/>
              </w:rPr>
              <w:t>247060500</w:t>
            </w:r>
          </w:p>
        </w:tc>
        <w:tc>
          <w:tcPr>
            <w:tcW w:w="586"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color w:val="000000"/>
                <w:sz w:val="22"/>
                <w:szCs w:val="22"/>
              </w:rPr>
            </w:pPr>
            <w:r w:rsidRPr="002A6BBA">
              <w:rPr>
                <w:color w:val="000000"/>
                <w:sz w:val="22"/>
                <w:szCs w:val="22"/>
              </w:rPr>
              <w:t xml:space="preserve">кольца </w:t>
            </w:r>
            <w:proofErr w:type="spellStart"/>
            <w:r w:rsidRPr="002A6BBA">
              <w:rPr>
                <w:color w:val="000000"/>
                <w:sz w:val="22"/>
                <w:szCs w:val="22"/>
              </w:rPr>
              <w:t>Rexroth</w:t>
            </w:r>
            <w:proofErr w:type="spellEnd"/>
            <w:r w:rsidRPr="002A6BBA">
              <w:rPr>
                <w:color w:val="000000"/>
                <w:sz w:val="22"/>
                <w:szCs w:val="22"/>
              </w:rPr>
              <w:t xml:space="preserve"> WH 16, 5Х/6Х/7Х(комплект)</w:t>
            </w:r>
          </w:p>
        </w:tc>
        <w:tc>
          <w:tcPr>
            <w:tcW w:w="384"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bCs/>
                <w:color w:val="000000"/>
                <w:sz w:val="22"/>
                <w:szCs w:val="22"/>
              </w:rPr>
              <w:t>КОМПЛ</w:t>
            </w:r>
          </w:p>
        </w:tc>
        <w:tc>
          <w:tcPr>
            <w:tcW w:w="922"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Комплект уплотнительных колец:</w:t>
            </w:r>
          </w:p>
          <w:p w:rsidR="00DE2C69" w:rsidRPr="002A6BBA" w:rsidRDefault="00DE2C69" w:rsidP="00406AF3">
            <w:pPr>
              <w:jc w:val="center"/>
              <w:rPr>
                <w:sz w:val="22"/>
                <w:szCs w:val="22"/>
              </w:rPr>
            </w:pPr>
            <w:r w:rsidRPr="002A6BBA">
              <w:rPr>
                <w:sz w:val="22"/>
                <w:szCs w:val="22"/>
              </w:rPr>
              <w:t xml:space="preserve">1) 2. </w:t>
            </w:r>
            <w:r w:rsidRPr="002A6BBA">
              <w:rPr>
                <w:sz w:val="22"/>
                <w:szCs w:val="22"/>
                <w:lang w:val="en-US"/>
              </w:rPr>
              <w:t>O</w:t>
            </w:r>
            <w:r w:rsidRPr="002A6BBA">
              <w:rPr>
                <w:sz w:val="22"/>
                <w:szCs w:val="22"/>
              </w:rPr>
              <w:t>-</w:t>
            </w:r>
            <w:proofErr w:type="gramStart"/>
            <w:r w:rsidRPr="002A6BBA">
              <w:rPr>
                <w:sz w:val="22"/>
                <w:szCs w:val="22"/>
                <w:lang w:val="en-US"/>
              </w:rPr>
              <w:t>RING</w:t>
            </w:r>
            <w:r w:rsidRPr="002A6BBA">
              <w:rPr>
                <w:sz w:val="22"/>
                <w:szCs w:val="22"/>
              </w:rPr>
              <w:t xml:space="preserve">  –</w:t>
            </w:r>
            <w:proofErr w:type="gramEnd"/>
            <w:r w:rsidRPr="002A6BBA">
              <w:rPr>
                <w:sz w:val="22"/>
                <w:szCs w:val="22"/>
              </w:rPr>
              <w:t xml:space="preserve"> 2 шт.</w:t>
            </w:r>
          </w:p>
          <w:p w:rsidR="00DE2C69" w:rsidRPr="002A6BBA" w:rsidRDefault="00DE2C69" w:rsidP="00406AF3">
            <w:pPr>
              <w:jc w:val="center"/>
              <w:rPr>
                <w:sz w:val="22"/>
                <w:szCs w:val="22"/>
                <w:lang w:val="en-US"/>
              </w:rPr>
            </w:pPr>
            <w:r w:rsidRPr="002A6BBA">
              <w:rPr>
                <w:sz w:val="22"/>
                <w:szCs w:val="22"/>
                <w:lang w:val="en-US"/>
              </w:rPr>
              <w:t>2) 48. R-</w:t>
            </w:r>
            <w:proofErr w:type="gramStart"/>
            <w:r w:rsidRPr="002A6BBA">
              <w:rPr>
                <w:sz w:val="22"/>
                <w:szCs w:val="22"/>
                <w:lang w:val="en-US"/>
              </w:rPr>
              <w:t>RING  –</w:t>
            </w:r>
            <w:proofErr w:type="gramEnd"/>
            <w:r w:rsidRPr="002A6BBA">
              <w:rPr>
                <w:sz w:val="22"/>
                <w:szCs w:val="22"/>
                <w:lang w:val="en-US"/>
              </w:rPr>
              <w:t xml:space="preserve"> 2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 xml:space="preserve">3) 49. R-RING– 4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4) 50. R-</w:t>
            </w:r>
            <w:proofErr w:type="gramStart"/>
            <w:r w:rsidRPr="002A6BBA">
              <w:rPr>
                <w:sz w:val="22"/>
                <w:szCs w:val="22"/>
                <w:lang w:val="en-US"/>
              </w:rPr>
              <w:t>RING  –</w:t>
            </w:r>
            <w:proofErr w:type="gramEnd"/>
            <w:r w:rsidRPr="002A6BBA">
              <w:rPr>
                <w:sz w:val="22"/>
                <w:szCs w:val="22"/>
                <w:lang w:val="en-US"/>
              </w:rPr>
              <w:t xml:space="preserve"> 4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5) 51. R-</w:t>
            </w:r>
            <w:proofErr w:type="gramStart"/>
            <w:r w:rsidRPr="002A6BBA">
              <w:rPr>
                <w:sz w:val="22"/>
                <w:szCs w:val="22"/>
                <w:lang w:val="en-US"/>
              </w:rPr>
              <w:t>RING  –</w:t>
            </w:r>
            <w:proofErr w:type="gramEnd"/>
            <w:r w:rsidRPr="002A6BBA">
              <w:rPr>
                <w:sz w:val="22"/>
                <w:szCs w:val="22"/>
                <w:lang w:val="en-US"/>
              </w:rPr>
              <w:t xml:space="preserve"> 3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6) 52. O-</w:t>
            </w:r>
            <w:proofErr w:type="gramStart"/>
            <w:r w:rsidRPr="002A6BBA">
              <w:rPr>
                <w:sz w:val="22"/>
                <w:szCs w:val="22"/>
                <w:lang w:val="en-US"/>
              </w:rPr>
              <w:t>RING  –</w:t>
            </w:r>
            <w:proofErr w:type="gramEnd"/>
            <w:r w:rsidRPr="002A6BBA">
              <w:rPr>
                <w:sz w:val="22"/>
                <w:szCs w:val="22"/>
                <w:lang w:val="en-US"/>
              </w:rPr>
              <w:t xml:space="preserve"> 1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7) 53. O-</w:t>
            </w:r>
            <w:proofErr w:type="gramStart"/>
            <w:r w:rsidRPr="002A6BBA">
              <w:rPr>
                <w:sz w:val="22"/>
                <w:szCs w:val="22"/>
                <w:lang w:val="en-US"/>
              </w:rPr>
              <w:t>RING  –</w:t>
            </w:r>
            <w:proofErr w:type="gramEnd"/>
            <w:r w:rsidRPr="002A6BBA">
              <w:rPr>
                <w:sz w:val="22"/>
                <w:szCs w:val="22"/>
                <w:lang w:val="en-US"/>
              </w:rPr>
              <w:t xml:space="preserve"> 1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8) 59. O-</w:t>
            </w:r>
            <w:proofErr w:type="gramStart"/>
            <w:r w:rsidRPr="002A6BBA">
              <w:rPr>
                <w:sz w:val="22"/>
                <w:szCs w:val="22"/>
                <w:lang w:val="en-US"/>
              </w:rPr>
              <w:t>RING  –</w:t>
            </w:r>
            <w:proofErr w:type="gramEnd"/>
            <w:r w:rsidRPr="002A6BBA">
              <w:rPr>
                <w:sz w:val="22"/>
                <w:szCs w:val="22"/>
                <w:lang w:val="en-US"/>
              </w:rPr>
              <w:t xml:space="preserve"> 2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sz w:val="22"/>
                <w:szCs w:val="22"/>
                <w:lang w:val="en-US"/>
              </w:rPr>
            </w:pPr>
            <w:r w:rsidRPr="002A6BBA">
              <w:rPr>
                <w:sz w:val="22"/>
                <w:szCs w:val="22"/>
                <w:lang w:val="en-US"/>
              </w:rPr>
              <w:t>9) 61. O-</w:t>
            </w:r>
            <w:proofErr w:type="gramStart"/>
            <w:r w:rsidRPr="002A6BBA">
              <w:rPr>
                <w:sz w:val="22"/>
                <w:szCs w:val="22"/>
                <w:lang w:val="en-US"/>
              </w:rPr>
              <w:t>RING  –</w:t>
            </w:r>
            <w:proofErr w:type="gramEnd"/>
            <w:r w:rsidRPr="002A6BBA">
              <w:rPr>
                <w:sz w:val="22"/>
                <w:szCs w:val="22"/>
                <w:lang w:val="en-US"/>
              </w:rPr>
              <w:t xml:space="preserve"> 2 </w:t>
            </w:r>
            <w:proofErr w:type="spellStart"/>
            <w:r w:rsidRPr="002A6BBA">
              <w:rPr>
                <w:sz w:val="22"/>
                <w:szCs w:val="22"/>
              </w:rPr>
              <w:t>шт</w:t>
            </w:r>
            <w:proofErr w:type="spellEnd"/>
            <w:r w:rsidRPr="002A6BBA">
              <w:rPr>
                <w:sz w:val="22"/>
                <w:szCs w:val="22"/>
                <w:lang w:val="en-US"/>
              </w:rPr>
              <w:t>.</w:t>
            </w:r>
          </w:p>
          <w:p w:rsidR="00DE2C69" w:rsidRPr="002A6BBA" w:rsidRDefault="00DE2C69" w:rsidP="00406AF3">
            <w:pPr>
              <w:jc w:val="center"/>
              <w:rPr>
                <w:b/>
                <w:bCs/>
                <w:color w:val="000000"/>
                <w:sz w:val="22"/>
                <w:szCs w:val="22"/>
              </w:rPr>
            </w:pPr>
            <w:r w:rsidRPr="002A6BBA">
              <w:rPr>
                <w:sz w:val="22"/>
                <w:szCs w:val="22"/>
                <w:lang w:val="en-US"/>
              </w:rPr>
              <w:t>10) 169</w:t>
            </w:r>
            <w:r w:rsidRPr="002A6BBA">
              <w:rPr>
                <w:sz w:val="22"/>
                <w:szCs w:val="22"/>
              </w:rPr>
              <w:t xml:space="preserve">. </w:t>
            </w:r>
            <w:r w:rsidRPr="002A6BBA">
              <w:rPr>
                <w:sz w:val="22"/>
                <w:szCs w:val="22"/>
                <w:lang w:val="en-US"/>
              </w:rPr>
              <w:t>O-</w:t>
            </w:r>
            <w:proofErr w:type="gramStart"/>
            <w:r w:rsidRPr="002A6BBA">
              <w:rPr>
                <w:sz w:val="22"/>
                <w:szCs w:val="22"/>
                <w:lang w:val="en-US"/>
              </w:rPr>
              <w:t>RING  –</w:t>
            </w:r>
            <w:proofErr w:type="gramEnd"/>
            <w:r w:rsidRPr="002A6BBA">
              <w:rPr>
                <w:sz w:val="22"/>
                <w:szCs w:val="22"/>
                <w:lang w:val="en-US"/>
              </w:rPr>
              <w:t xml:space="preserve"> 2 </w:t>
            </w:r>
            <w:proofErr w:type="spellStart"/>
            <w:r w:rsidRPr="002A6BBA">
              <w:rPr>
                <w:sz w:val="22"/>
                <w:szCs w:val="22"/>
              </w:rPr>
              <w:t>шт</w:t>
            </w:r>
            <w:proofErr w:type="spellEnd"/>
            <w:r w:rsidRPr="002A6BBA">
              <w:rPr>
                <w:sz w:val="22"/>
                <w:szCs w:val="22"/>
                <w:lang w:val="en-US"/>
              </w:rPr>
              <w:t>.</w:t>
            </w:r>
          </w:p>
        </w:tc>
        <w:tc>
          <w:tcPr>
            <w:tcW w:w="495"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R900306345</w:t>
            </w:r>
          </w:p>
        </w:tc>
        <w:tc>
          <w:tcPr>
            <w:tcW w:w="498"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bCs/>
                <w:color w:val="000000"/>
                <w:sz w:val="22"/>
                <w:szCs w:val="22"/>
              </w:rPr>
            </w:pPr>
            <w:r w:rsidRPr="002A6BBA">
              <w:rPr>
                <w:bCs/>
                <w:color w:val="000000"/>
                <w:sz w:val="22"/>
                <w:szCs w:val="22"/>
              </w:rPr>
              <w:t>5</w:t>
            </w:r>
          </w:p>
        </w:tc>
        <w:tc>
          <w:tcPr>
            <w:tcW w:w="541"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27.90.32.110</w:t>
            </w:r>
          </w:p>
        </w:tc>
        <w:tc>
          <w:tcPr>
            <w:tcW w:w="495" w:type="pct"/>
            <w:tcBorders>
              <w:top w:val="single" w:sz="4" w:space="0" w:color="auto"/>
              <w:left w:val="nil"/>
              <w:bottom w:val="single" w:sz="4" w:space="0" w:color="auto"/>
              <w:right w:val="single" w:sz="4" w:space="0" w:color="auto"/>
            </w:tcBorders>
            <w:shd w:val="clear" w:color="000000" w:fill="FFFFFF"/>
          </w:tcPr>
          <w:p w:rsidR="00DE2C69" w:rsidRPr="002A6BBA" w:rsidRDefault="00DE2C69" w:rsidP="00406AF3">
            <w:pPr>
              <w:jc w:val="center"/>
              <w:rPr>
                <w:sz w:val="22"/>
                <w:szCs w:val="22"/>
              </w:rPr>
            </w:pPr>
            <w:r w:rsidRPr="002A6BBA">
              <w:rPr>
                <w:sz w:val="22"/>
                <w:szCs w:val="22"/>
              </w:rPr>
              <w:t>не установлено</w:t>
            </w:r>
          </w:p>
        </w:tc>
        <w:tc>
          <w:tcPr>
            <w:tcW w:w="494" w:type="pct"/>
            <w:tcBorders>
              <w:top w:val="single" w:sz="4" w:space="0" w:color="auto"/>
              <w:left w:val="single" w:sz="4" w:space="0" w:color="auto"/>
              <w:bottom w:val="single" w:sz="4" w:space="0" w:color="auto"/>
              <w:right w:val="single" w:sz="4" w:space="0" w:color="auto"/>
            </w:tcBorders>
            <w:shd w:val="clear" w:color="000000" w:fill="FFFFFF"/>
          </w:tcPr>
          <w:p w:rsidR="00DE2C69" w:rsidRPr="002A6BBA" w:rsidRDefault="00DE2C69" w:rsidP="00406AF3">
            <w:pPr>
              <w:jc w:val="center"/>
              <w:rPr>
                <w:sz w:val="22"/>
                <w:szCs w:val="22"/>
              </w:rPr>
            </w:pPr>
            <w:r>
              <w:rPr>
                <w:bCs/>
                <w:color w:val="000000"/>
                <w:sz w:val="22"/>
                <w:szCs w:val="22"/>
              </w:rPr>
              <w:t>3</w:t>
            </w:r>
            <w:r w:rsidRPr="002A6BBA">
              <w:rPr>
                <w:bCs/>
                <w:color w:val="000000"/>
                <w:sz w:val="22"/>
                <w:szCs w:val="22"/>
              </w:rPr>
              <w:t>0</w:t>
            </w:r>
          </w:p>
        </w:tc>
      </w:tr>
    </w:tbl>
    <w:p w:rsidR="00DE2C69" w:rsidRDefault="00DE2C69" w:rsidP="00557783">
      <w:pPr>
        <w:keepNext/>
        <w:jc w:val="center"/>
        <w:outlineLvl w:val="0"/>
        <w:rPr>
          <w:b/>
        </w:rPr>
      </w:pPr>
    </w:p>
    <w:p w:rsidR="00DE2C69" w:rsidRPr="002A6BBA" w:rsidRDefault="00DE2C69" w:rsidP="00DE2C69">
      <w:pPr>
        <w:jc w:val="both"/>
        <w:outlineLvl w:val="0"/>
        <w:rPr>
          <w:bCs/>
          <w:sz w:val="22"/>
          <w:szCs w:val="22"/>
        </w:rPr>
      </w:pPr>
      <w:r w:rsidRPr="002A6BBA">
        <w:rPr>
          <w:bCs/>
          <w:sz w:val="22"/>
          <w:szCs w:val="22"/>
        </w:rPr>
        <w:t>*</w:t>
      </w:r>
      <w:r w:rsidRPr="002A6BBA">
        <w:rPr>
          <w:bCs/>
        </w:rPr>
        <w:t>Использование эквивалентного товара не допускается в целях обеспечения совместимости с используемым Заказчиком оборудованием.</w:t>
      </w:r>
    </w:p>
    <w:p w:rsidR="00DE2C69" w:rsidRPr="002A6BBA" w:rsidRDefault="00DE2C69" w:rsidP="00DE2C69">
      <w:pPr>
        <w:jc w:val="center"/>
        <w:rPr>
          <w:color w:val="000000"/>
          <w:sz w:val="22"/>
          <w:szCs w:val="22"/>
        </w:rPr>
      </w:pPr>
    </w:p>
    <w:p w:rsidR="00DE2C69" w:rsidRPr="002A6BBA" w:rsidRDefault="00DE2C69" w:rsidP="00DE2C69">
      <w:pPr>
        <w:tabs>
          <w:tab w:val="left" w:pos="1134"/>
        </w:tabs>
        <w:ind w:right="-28"/>
        <w:jc w:val="both"/>
        <w:rPr>
          <w:b/>
        </w:rPr>
      </w:pPr>
      <w:r w:rsidRPr="002A6BBA">
        <w:rPr>
          <w:b/>
        </w:rPr>
        <w:t>Применение положений постановления Правительства РФ от 23 декабря 2024 г. № 1875</w:t>
      </w:r>
      <w:r w:rsidRPr="00DE2C69">
        <w:t>: не</w:t>
      </w:r>
      <w:r w:rsidRPr="002A6BBA">
        <w:t xml:space="preserve"> установлено ограничение закупок товаров, происходящих из иностранных государств.</w:t>
      </w:r>
    </w:p>
    <w:p w:rsidR="00DE2C69" w:rsidRPr="00557783" w:rsidRDefault="00DE2C69" w:rsidP="00DE2C69">
      <w:pPr>
        <w:widowControl w:val="0"/>
        <w:contextualSpacing/>
        <w:rPr>
          <w:sz w:val="22"/>
          <w:szCs w:val="22"/>
        </w:rPr>
      </w:pPr>
    </w:p>
    <w:p w:rsidR="00DE2C69" w:rsidRPr="002A6BBA" w:rsidRDefault="00DE2C69" w:rsidP="00DE2C69">
      <w:pPr>
        <w:widowControl w:val="0"/>
        <w:contextualSpacing/>
      </w:pPr>
      <w:r w:rsidRPr="002A6BBA">
        <w:t>Поставщик при подаче оферты (коммерческого предложения</w:t>
      </w:r>
      <w:r w:rsidRPr="002A6BBA">
        <w:rPr>
          <w:b/>
          <w:bCs/>
        </w:rPr>
        <w:t xml:space="preserve">) </w:t>
      </w:r>
      <w:r w:rsidRPr="002A6BBA">
        <w:rPr>
          <w:b/>
          <w:bCs/>
          <w:u w:val="single"/>
        </w:rPr>
        <w:t>должен</w:t>
      </w:r>
      <w:r w:rsidRPr="002A6BBA">
        <w:t xml:space="preserve"> указать страну происхождения товара</w:t>
      </w:r>
      <w:r>
        <w:t>.</w:t>
      </w:r>
    </w:p>
    <w:p w:rsidR="00DE2C69" w:rsidRPr="00557783" w:rsidRDefault="00DE2C69" w:rsidP="00DE2C69">
      <w:pPr>
        <w:widowControl w:val="0"/>
        <w:contextualSpacing/>
        <w:rPr>
          <w:sz w:val="22"/>
          <w:szCs w:val="22"/>
        </w:rPr>
      </w:pPr>
    </w:p>
    <w:p w:rsidR="00DE2C69" w:rsidRPr="00557783" w:rsidRDefault="00DE2C69" w:rsidP="00DE2C69">
      <w:pPr>
        <w:widowControl w:val="0"/>
        <w:contextualSpacing/>
        <w:rPr>
          <w:sz w:val="22"/>
          <w:szCs w:val="22"/>
        </w:rPr>
      </w:pPr>
    </w:p>
    <w:p w:rsidR="00DE2C69" w:rsidRPr="000A70A8" w:rsidRDefault="00DE2C69" w:rsidP="00557783">
      <w:pPr>
        <w:keepNext/>
        <w:jc w:val="center"/>
        <w:outlineLvl w:val="0"/>
        <w:rPr>
          <w:b/>
        </w:rPr>
      </w:pPr>
    </w:p>
    <w:bookmarkEnd w:id="0"/>
    <w:p w:rsidR="007735DF" w:rsidRPr="0054269C" w:rsidRDefault="007735DF" w:rsidP="0054269C">
      <w:pPr>
        <w:jc w:val="both"/>
        <w:outlineLvl w:val="0"/>
        <w:rPr>
          <w:bCs/>
        </w:rPr>
      </w:pPr>
    </w:p>
    <w:sectPr w:rsidR="007735DF" w:rsidRPr="0054269C" w:rsidSect="000A70A8">
      <w:headerReference w:type="default" r:id="rId8"/>
      <w:type w:val="nextColumn"/>
      <w:pgSz w:w="16838" w:h="11906" w:orient="landscape" w:code="9"/>
      <w:pgMar w:top="680" w:right="680" w:bottom="680"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1A1" w:rsidRDefault="007631A1">
      <w:r>
        <w:separator/>
      </w:r>
    </w:p>
  </w:endnote>
  <w:endnote w:type="continuationSeparator" w:id="0">
    <w:p w:rsidR="007631A1" w:rsidRDefault="00763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1A1" w:rsidRDefault="007631A1">
      <w:r>
        <w:separator/>
      </w:r>
    </w:p>
  </w:footnote>
  <w:footnote w:type="continuationSeparator" w:id="0">
    <w:p w:rsidR="007631A1" w:rsidRDefault="00763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859" w:rsidRDefault="00147859" w:rsidP="00224FB7">
    <w:pPr>
      <w:pStyle w:val="a5"/>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4DDF" w:rsidRDefault="00264DDF" w:rsidP="00264DDF">
    <w:pPr>
      <w:pStyle w:val="a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24172"/>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0F100D8F"/>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C63651"/>
    <w:multiLevelType w:val="multilevel"/>
    <w:tmpl w:val="0419001F"/>
    <w:lvl w:ilvl="0">
      <w:start w:val="1"/>
      <w:numFmt w:val="decimal"/>
      <w:lvlText w:val="%1."/>
      <w:lvlJc w:val="left"/>
      <w:pPr>
        <w:ind w:left="927"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9761FB"/>
    <w:multiLevelType w:val="hybridMultilevel"/>
    <w:tmpl w:val="33B871AA"/>
    <w:lvl w:ilvl="0" w:tplc="F78A1D96">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A2B1705"/>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980263"/>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A7E7F"/>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E47CD9"/>
    <w:multiLevelType w:val="hybridMultilevel"/>
    <w:tmpl w:val="B224B718"/>
    <w:lvl w:ilvl="0" w:tplc="C5480C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0F769E"/>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B41170"/>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B5231B"/>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CF623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25939A5"/>
    <w:multiLevelType w:val="hybridMultilevel"/>
    <w:tmpl w:val="3C54D5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4851568"/>
    <w:multiLevelType w:val="hybridMultilevel"/>
    <w:tmpl w:val="5B042A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870593A"/>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BA5C30"/>
    <w:multiLevelType w:val="hybridMultilevel"/>
    <w:tmpl w:val="4ECAF476"/>
    <w:lvl w:ilvl="0" w:tplc="842AB432">
      <w:start w:val="1"/>
      <w:numFmt w:val="decimal"/>
      <w:lvlText w:val="%1."/>
      <w:lvlJc w:val="left"/>
      <w:pPr>
        <w:ind w:left="28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11440B5"/>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13350F2"/>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1487706"/>
    <w:multiLevelType w:val="hybridMultilevel"/>
    <w:tmpl w:val="05587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C16D42"/>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65244DF"/>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7D762B"/>
    <w:multiLevelType w:val="hybridMultilevel"/>
    <w:tmpl w:val="03F64814"/>
    <w:lvl w:ilvl="0" w:tplc="7CA653D8">
      <w:start w:val="10"/>
      <w:numFmt w:val="decimal"/>
      <w:lvlText w:val="%1."/>
      <w:lvlJc w:val="left"/>
      <w:pPr>
        <w:ind w:left="804" w:hanging="360"/>
      </w:pPr>
      <w:rPr>
        <w:rFonts w:hint="default"/>
      </w:rPr>
    </w:lvl>
    <w:lvl w:ilvl="1" w:tplc="04190019" w:tentative="1">
      <w:start w:val="1"/>
      <w:numFmt w:val="lowerLetter"/>
      <w:lvlText w:val="%2."/>
      <w:lvlJc w:val="left"/>
      <w:pPr>
        <w:ind w:left="1524" w:hanging="360"/>
      </w:pPr>
    </w:lvl>
    <w:lvl w:ilvl="2" w:tplc="0419001B" w:tentative="1">
      <w:start w:val="1"/>
      <w:numFmt w:val="lowerRoman"/>
      <w:lvlText w:val="%3."/>
      <w:lvlJc w:val="right"/>
      <w:pPr>
        <w:ind w:left="2244" w:hanging="180"/>
      </w:pPr>
    </w:lvl>
    <w:lvl w:ilvl="3" w:tplc="0419000F" w:tentative="1">
      <w:start w:val="1"/>
      <w:numFmt w:val="decimal"/>
      <w:lvlText w:val="%4."/>
      <w:lvlJc w:val="left"/>
      <w:pPr>
        <w:ind w:left="2964" w:hanging="360"/>
      </w:pPr>
    </w:lvl>
    <w:lvl w:ilvl="4" w:tplc="04190019" w:tentative="1">
      <w:start w:val="1"/>
      <w:numFmt w:val="lowerLetter"/>
      <w:lvlText w:val="%5."/>
      <w:lvlJc w:val="left"/>
      <w:pPr>
        <w:ind w:left="3684" w:hanging="360"/>
      </w:pPr>
    </w:lvl>
    <w:lvl w:ilvl="5" w:tplc="0419001B" w:tentative="1">
      <w:start w:val="1"/>
      <w:numFmt w:val="lowerRoman"/>
      <w:lvlText w:val="%6."/>
      <w:lvlJc w:val="right"/>
      <w:pPr>
        <w:ind w:left="4404" w:hanging="180"/>
      </w:pPr>
    </w:lvl>
    <w:lvl w:ilvl="6" w:tplc="0419000F" w:tentative="1">
      <w:start w:val="1"/>
      <w:numFmt w:val="decimal"/>
      <w:lvlText w:val="%7."/>
      <w:lvlJc w:val="left"/>
      <w:pPr>
        <w:ind w:left="5124" w:hanging="360"/>
      </w:pPr>
    </w:lvl>
    <w:lvl w:ilvl="7" w:tplc="04190019" w:tentative="1">
      <w:start w:val="1"/>
      <w:numFmt w:val="lowerLetter"/>
      <w:lvlText w:val="%8."/>
      <w:lvlJc w:val="left"/>
      <w:pPr>
        <w:ind w:left="5844" w:hanging="360"/>
      </w:pPr>
    </w:lvl>
    <w:lvl w:ilvl="8" w:tplc="0419001B" w:tentative="1">
      <w:start w:val="1"/>
      <w:numFmt w:val="lowerRoman"/>
      <w:lvlText w:val="%9."/>
      <w:lvlJc w:val="right"/>
      <w:pPr>
        <w:ind w:left="6564" w:hanging="180"/>
      </w:pPr>
    </w:lvl>
  </w:abstractNum>
  <w:abstractNum w:abstractNumId="26">
    <w:nsid w:val="6ADE1219"/>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4A5444"/>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84336D"/>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266B59"/>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C806D2"/>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552B57"/>
    <w:multiLevelType w:val="multilevel"/>
    <w:tmpl w:val="D632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2474D1"/>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D02562"/>
    <w:multiLevelType w:val="hybridMultilevel"/>
    <w:tmpl w:val="05587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1"/>
  </w:num>
  <w:num w:numId="3">
    <w:abstractNumId w:val="1"/>
  </w:num>
  <w:num w:numId="4">
    <w:abstractNumId w:val="24"/>
  </w:num>
  <w:num w:numId="5">
    <w:abstractNumId w:val="27"/>
  </w:num>
  <w:num w:numId="6">
    <w:abstractNumId w:val="9"/>
  </w:num>
  <w:num w:numId="7">
    <w:abstractNumId w:val="25"/>
  </w:num>
  <w:num w:numId="8">
    <w:abstractNumId w:val="29"/>
  </w:num>
  <w:num w:numId="9">
    <w:abstractNumId w:val="28"/>
  </w:num>
  <w:num w:numId="10">
    <w:abstractNumId w:val="30"/>
  </w:num>
  <w:num w:numId="11">
    <w:abstractNumId w:val="7"/>
  </w:num>
  <w:num w:numId="12">
    <w:abstractNumId w:val="23"/>
  </w:num>
  <w:num w:numId="13">
    <w:abstractNumId w:val="32"/>
  </w:num>
  <w:num w:numId="14">
    <w:abstractNumId w:val="12"/>
  </w:num>
  <w:num w:numId="15">
    <w:abstractNumId w:val="21"/>
  </w:num>
  <w:num w:numId="16">
    <w:abstractNumId w:val="3"/>
  </w:num>
  <w:num w:numId="17">
    <w:abstractNumId w:val="26"/>
  </w:num>
  <w:num w:numId="18">
    <w:abstractNumId w:val="16"/>
  </w:num>
  <w:num w:numId="19">
    <w:abstractNumId w:val="10"/>
  </w:num>
  <w:num w:numId="20">
    <w:abstractNumId w:val="8"/>
  </w:num>
  <w:num w:numId="21">
    <w:abstractNumId w:val="5"/>
  </w:num>
  <w:num w:numId="22">
    <w:abstractNumId w:val="6"/>
  </w:num>
  <w:num w:numId="23">
    <w:abstractNumId w:val="2"/>
  </w:num>
  <w:num w:numId="24">
    <w:abstractNumId w:val="20"/>
  </w:num>
  <w:num w:numId="25">
    <w:abstractNumId w:val="18"/>
  </w:num>
  <w:num w:numId="26">
    <w:abstractNumId w:val="31"/>
  </w:num>
  <w:num w:numId="27">
    <w:abstractNumId w:val="0"/>
  </w:num>
  <w:num w:numId="28">
    <w:abstractNumId w:val="14"/>
  </w:num>
  <w:num w:numId="29">
    <w:abstractNumId w:val="15"/>
  </w:num>
  <w:num w:numId="30">
    <w:abstractNumId w:val="33"/>
  </w:num>
  <w:num w:numId="31">
    <w:abstractNumId w:val="22"/>
  </w:num>
  <w:num w:numId="32">
    <w:abstractNumId w:val="17"/>
  </w:num>
  <w:num w:numId="33">
    <w:abstractNumId w:val="13"/>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BA1"/>
    <w:rsid w:val="00016C76"/>
    <w:rsid w:val="000424C2"/>
    <w:rsid w:val="000A559A"/>
    <w:rsid w:val="000A70A8"/>
    <w:rsid w:val="000E475F"/>
    <w:rsid w:val="00145AEC"/>
    <w:rsid w:val="00147859"/>
    <w:rsid w:val="00153A41"/>
    <w:rsid w:val="00166882"/>
    <w:rsid w:val="001950C1"/>
    <w:rsid w:val="001C389F"/>
    <w:rsid w:val="001C3A99"/>
    <w:rsid w:val="001F11D9"/>
    <w:rsid w:val="00226A99"/>
    <w:rsid w:val="00264DDF"/>
    <w:rsid w:val="0027743C"/>
    <w:rsid w:val="002B168D"/>
    <w:rsid w:val="002C72CF"/>
    <w:rsid w:val="002F4BF6"/>
    <w:rsid w:val="003217EF"/>
    <w:rsid w:val="00363B3F"/>
    <w:rsid w:val="00371E76"/>
    <w:rsid w:val="00391A11"/>
    <w:rsid w:val="0043387A"/>
    <w:rsid w:val="00443C13"/>
    <w:rsid w:val="00455429"/>
    <w:rsid w:val="00464570"/>
    <w:rsid w:val="00476417"/>
    <w:rsid w:val="004D1AAC"/>
    <w:rsid w:val="0053495A"/>
    <w:rsid w:val="0054269C"/>
    <w:rsid w:val="00557783"/>
    <w:rsid w:val="00566747"/>
    <w:rsid w:val="005A2C3C"/>
    <w:rsid w:val="005A78AF"/>
    <w:rsid w:val="005D7C8F"/>
    <w:rsid w:val="005F3BF3"/>
    <w:rsid w:val="005F55D5"/>
    <w:rsid w:val="006123F0"/>
    <w:rsid w:val="00647E3F"/>
    <w:rsid w:val="006555BB"/>
    <w:rsid w:val="006A37B2"/>
    <w:rsid w:val="006C403C"/>
    <w:rsid w:val="006E737B"/>
    <w:rsid w:val="00710366"/>
    <w:rsid w:val="00723CEA"/>
    <w:rsid w:val="007322DA"/>
    <w:rsid w:val="00755024"/>
    <w:rsid w:val="007631A1"/>
    <w:rsid w:val="00763764"/>
    <w:rsid w:val="007735DF"/>
    <w:rsid w:val="007F3DE7"/>
    <w:rsid w:val="00814F91"/>
    <w:rsid w:val="0081690C"/>
    <w:rsid w:val="008178FF"/>
    <w:rsid w:val="00836048"/>
    <w:rsid w:val="00862D07"/>
    <w:rsid w:val="00866BA1"/>
    <w:rsid w:val="008B7747"/>
    <w:rsid w:val="008B7CE8"/>
    <w:rsid w:val="008E2DF6"/>
    <w:rsid w:val="008F142D"/>
    <w:rsid w:val="00914129"/>
    <w:rsid w:val="00924A8A"/>
    <w:rsid w:val="00932461"/>
    <w:rsid w:val="00941261"/>
    <w:rsid w:val="009A1BDA"/>
    <w:rsid w:val="009D2939"/>
    <w:rsid w:val="009F7FEB"/>
    <w:rsid w:val="00A02C9E"/>
    <w:rsid w:val="00A3050A"/>
    <w:rsid w:val="00AA39CD"/>
    <w:rsid w:val="00AD7B96"/>
    <w:rsid w:val="00AE74F8"/>
    <w:rsid w:val="00BA515C"/>
    <w:rsid w:val="00BB7C8F"/>
    <w:rsid w:val="00BE1673"/>
    <w:rsid w:val="00BE4271"/>
    <w:rsid w:val="00BE61EC"/>
    <w:rsid w:val="00BE7C51"/>
    <w:rsid w:val="00BF1EE6"/>
    <w:rsid w:val="00BF707B"/>
    <w:rsid w:val="00C00FB2"/>
    <w:rsid w:val="00C14846"/>
    <w:rsid w:val="00C413A7"/>
    <w:rsid w:val="00C445DB"/>
    <w:rsid w:val="00C47053"/>
    <w:rsid w:val="00C50BBB"/>
    <w:rsid w:val="00C73914"/>
    <w:rsid w:val="00C82C34"/>
    <w:rsid w:val="00C86E28"/>
    <w:rsid w:val="00CC0C5F"/>
    <w:rsid w:val="00CE62E0"/>
    <w:rsid w:val="00D602E1"/>
    <w:rsid w:val="00D74B6F"/>
    <w:rsid w:val="00D97643"/>
    <w:rsid w:val="00DA1B04"/>
    <w:rsid w:val="00DB3E21"/>
    <w:rsid w:val="00DE2C69"/>
    <w:rsid w:val="00DF32E3"/>
    <w:rsid w:val="00E275FC"/>
    <w:rsid w:val="00E4396F"/>
    <w:rsid w:val="00E50704"/>
    <w:rsid w:val="00E851AF"/>
    <w:rsid w:val="00F05235"/>
    <w:rsid w:val="00F27563"/>
    <w:rsid w:val="00F32534"/>
    <w:rsid w:val="00F34AF4"/>
    <w:rsid w:val="00F3733F"/>
    <w:rsid w:val="00F67969"/>
    <w:rsid w:val="00F75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9C89BC-9CE3-49A8-8B54-DC6E3EF75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BA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64DDF"/>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64DDF"/>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264DDF"/>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264DDF"/>
    <w:pPr>
      <w:keepNext/>
      <w:jc w:val="center"/>
      <w:outlineLvl w:val="3"/>
    </w:pPr>
    <w:rPr>
      <w:b/>
      <w:bCs/>
      <w:sz w:val="36"/>
      <w:szCs w:val="36"/>
    </w:rPr>
  </w:style>
  <w:style w:type="paragraph" w:styleId="5">
    <w:name w:val="heading 5"/>
    <w:aliases w:val="_Подпункт"/>
    <w:basedOn w:val="a"/>
    <w:next w:val="a"/>
    <w:link w:val="50"/>
    <w:qFormat/>
    <w:rsid w:val="00264DDF"/>
    <w:pPr>
      <w:keepNext/>
      <w:jc w:val="center"/>
      <w:outlineLvl w:val="4"/>
    </w:pPr>
    <w:rPr>
      <w:b/>
      <w:bCs/>
    </w:rPr>
  </w:style>
  <w:style w:type="paragraph" w:styleId="6">
    <w:name w:val="heading 6"/>
    <w:basedOn w:val="a"/>
    <w:next w:val="a"/>
    <w:link w:val="60"/>
    <w:qFormat/>
    <w:rsid w:val="00264DDF"/>
    <w:pPr>
      <w:numPr>
        <w:ilvl w:val="5"/>
        <w:numId w:val="1"/>
      </w:numPr>
      <w:spacing w:before="240" w:after="60"/>
      <w:jc w:val="both"/>
      <w:outlineLvl w:val="5"/>
    </w:pPr>
    <w:rPr>
      <w:i/>
      <w:iCs/>
      <w:sz w:val="20"/>
      <w:szCs w:val="20"/>
    </w:rPr>
  </w:style>
  <w:style w:type="paragraph" w:styleId="7">
    <w:name w:val="heading 7"/>
    <w:basedOn w:val="a"/>
    <w:next w:val="a"/>
    <w:link w:val="70"/>
    <w:qFormat/>
    <w:rsid w:val="00264DDF"/>
    <w:pPr>
      <w:keepNext/>
      <w:keepLines/>
      <w:widowControl w:val="0"/>
      <w:suppressLineNumbers/>
      <w:suppressAutoHyphens/>
      <w:outlineLvl w:val="6"/>
    </w:pPr>
    <w:rPr>
      <w:b/>
      <w:bCs/>
    </w:rPr>
  </w:style>
  <w:style w:type="paragraph" w:styleId="8">
    <w:name w:val="heading 8"/>
    <w:basedOn w:val="a"/>
    <w:next w:val="a"/>
    <w:link w:val="80"/>
    <w:qFormat/>
    <w:rsid w:val="00264DDF"/>
    <w:pPr>
      <w:keepNext/>
      <w:ind w:left="-108" w:right="-108"/>
      <w:jc w:val="center"/>
      <w:outlineLvl w:val="7"/>
    </w:pPr>
    <w:rPr>
      <w:b/>
      <w:bCs/>
    </w:rPr>
  </w:style>
  <w:style w:type="paragraph" w:styleId="9">
    <w:name w:val="heading 9"/>
    <w:basedOn w:val="a"/>
    <w:next w:val="a"/>
    <w:link w:val="90"/>
    <w:qFormat/>
    <w:rsid w:val="00264DDF"/>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
    <w:basedOn w:val="a"/>
    <w:link w:val="a4"/>
    <w:rsid w:val="00866BA1"/>
    <w:pPr>
      <w:numPr>
        <w:ilvl w:val="2"/>
      </w:numPr>
      <w:tabs>
        <w:tab w:val="num" w:pos="0"/>
        <w:tab w:val="num" w:pos="1080"/>
      </w:tabs>
      <w:ind w:firstLine="709"/>
      <w:jc w:val="both"/>
    </w:pPr>
    <w:rPr>
      <w:sz w:val="28"/>
      <w:szCs w:val="28"/>
    </w:rPr>
  </w:style>
  <w:style w:type="character" w:customStyle="1" w:styleId="a4">
    <w:name w:val="Основной текст с отступом Знак"/>
    <w:aliases w:val="текст Знак"/>
    <w:basedOn w:val="a0"/>
    <w:link w:val="a3"/>
    <w:rsid w:val="00866BA1"/>
    <w:rPr>
      <w:rFonts w:ascii="Times New Roman" w:eastAsia="Times New Roman" w:hAnsi="Times New Roman" w:cs="Times New Roman"/>
      <w:sz w:val="28"/>
      <w:szCs w:val="28"/>
      <w:lang w:eastAsia="ru-RU"/>
    </w:rPr>
  </w:style>
  <w:style w:type="paragraph" w:styleId="a5">
    <w:name w:val="header"/>
    <w:basedOn w:val="a"/>
    <w:link w:val="a6"/>
    <w:uiPriority w:val="99"/>
    <w:rsid w:val="00866BA1"/>
    <w:pPr>
      <w:tabs>
        <w:tab w:val="center" w:pos="4677"/>
        <w:tab w:val="right" w:pos="9355"/>
      </w:tabs>
    </w:pPr>
  </w:style>
  <w:style w:type="character" w:customStyle="1" w:styleId="a6">
    <w:name w:val="Верхний колонтитул Знак"/>
    <w:basedOn w:val="a0"/>
    <w:link w:val="a5"/>
    <w:uiPriority w:val="99"/>
    <w:rsid w:val="00866BA1"/>
    <w:rPr>
      <w:rFonts w:ascii="Times New Roman" w:eastAsia="Times New Roman" w:hAnsi="Times New Roman" w:cs="Times New Roman"/>
      <w:sz w:val="24"/>
      <w:szCs w:val="24"/>
      <w:lang w:eastAsia="ru-RU"/>
    </w:rPr>
  </w:style>
  <w:style w:type="paragraph" w:customStyle="1" w:styleId="ConsPlusNonformat">
    <w:name w:val="ConsPlusNonformat"/>
    <w:rsid w:val="00866B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link w:val="a8"/>
    <w:uiPriority w:val="34"/>
    <w:qFormat/>
    <w:rsid w:val="00866BA1"/>
    <w:pPr>
      <w:ind w:left="720"/>
      <w:contextualSpacing/>
    </w:pPr>
  </w:style>
  <w:style w:type="character" w:customStyle="1" w:styleId="a8">
    <w:name w:val="Абзац списка Знак"/>
    <w:link w:val="a7"/>
    <w:uiPriority w:val="34"/>
    <w:locked/>
    <w:rsid w:val="00866BA1"/>
    <w:rPr>
      <w:rFonts w:ascii="Times New Roman" w:eastAsia="Times New Roman" w:hAnsi="Times New Roman" w:cs="Times New Roman"/>
      <w:sz w:val="24"/>
      <w:szCs w:val="24"/>
      <w:lang w:eastAsia="ru-RU"/>
    </w:rPr>
  </w:style>
  <w:style w:type="paragraph" w:styleId="a9">
    <w:name w:val="Balloon Text"/>
    <w:basedOn w:val="a"/>
    <w:link w:val="aa"/>
    <w:unhideWhenUsed/>
    <w:rsid w:val="00866BA1"/>
    <w:rPr>
      <w:rFonts w:ascii="Tahoma" w:hAnsi="Tahoma" w:cs="Tahoma"/>
      <w:sz w:val="16"/>
      <w:szCs w:val="16"/>
    </w:rPr>
  </w:style>
  <w:style w:type="character" w:customStyle="1" w:styleId="aa">
    <w:name w:val="Текст выноски Знак"/>
    <w:basedOn w:val="a0"/>
    <w:link w:val="a9"/>
    <w:rsid w:val="00866BA1"/>
    <w:rPr>
      <w:rFonts w:ascii="Tahoma" w:eastAsia="Times New Roman" w:hAnsi="Tahoma" w:cs="Tahoma"/>
      <w:sz w:val="16"/>
      <w:szCs w:val="16"/>
      <w:lang w:eastAsia="ru-RU"/>
    </w:rPr>
  </w:style>
  <w:style w:type="character" w:customStyle="1" w:styleId="10">
    <w:name w:val="Заголовок 1 Знак"/>
    <w:basedOn w:val="a0"/>
    <w:link w:val="1"/>
    <w:uiPriority w:val="99"/>
    <w:rsid w:val="00264DDF"/>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64DD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264D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264DDF"/>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264DDF"/>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64DDF"/>
    <w:rPr>
      <w:rFonts w:ascii="Times New Roman" w:eastAsia="Times New Roman" w:hAnsi="Times New Roman" w:cs="Times New Roman"/>
      <w:i/>
      <w:iCs/>
      <w:sz w:val="20"/>
      <w:szCs w:val="20"/>
      <w:lang w:eastAsia="ru-RU"/>
    </w:rPr>
  </w:style>
  <w:style w:type="character" w:customStyle="1" w:styleId="70">
    <w:name w:val="Заголовок 7 Знак"/>
    <w:basedOn w:val="a0"/>
    <w:link w:val="7"/>
    <w:rsid w:val="00264DDF"/>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264DDF"/>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264DDF"/>
    <w:rPr>
      <w:rFonts w:ascii="Arial" w:eastAsia="Times New Roman"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64DDF"/>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64DDF"/>
    <w:rPr>
      <w:rFonts w:ascii="Arial" w:eastAsia="Times New Roman" w:hAnsi="Arial" w:cs="Times New Roman"/>
      <w:b/>
      <w:bCs/>
      <w:sz w:val="26"/>
      <w:szCs w:val="26"/>
      <w:lang w:eastAsia="ru-RU"/>
    </w:rPr>
  </w:style>
  <w:style w:type="character" w:customStyle="1" w:styleId="Heading1Char">
    <w:name w:val="Heading 1 Char"/>
    <w:locked/>
    <w:rsid w:val="00264DD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64DDF"/>
    <w:rPr>
      <w:rFonts w:cs="Times New Roman"/>
      <w:b/>
      <w:bCs/>
      <w:sz w:val="24"/>
      <w:szCs w:val="24"/>
      <w:lang w:val="ru-RU" w:eastAsia="ru-RU"/>
    </w:rPr>
  </w:style>
  <w:style w:type="paragraph" w:styleId="ab">
    <w:name w:val="Body Text"/>
    <w:aliases w:val="Список 1,Body Text Char"/>
    <w:basedOn w:val="a"/>
    <w:link w:val="ac"/>
    <w:rsid w:val="00264DDF"/>
    <w:pPr>
      <w:jc w:val="both"/>
    </w:pPr>
    <w:rPr>
      <w:sz w:val="28"/>
      <w:szCs w:val="28"/>
    </w:rPr>
  </w:style>
  <w:style w:type="character" w:customStyle="1" w:styleId="ac">
    <w:name w:val="Основной текст Знак"/>
    <w:aliases w:val="Список 1 Знак,Body Text Char Знак"/>
    <w:basedOn w:val="a0"/>
    <w:link w:val="ab"/>
    <w:rsid w:val="00264DDF"/>
    <w:rPr>
      <w:rFonts w:ascii="Times New Roman" w:eastAsia="Times New Roman" w:hAnsi="Times New Roman" w:cs="Times New Roman"/>
      <w:sz w:val="28"/>
      <w:szCs w:val="28"/>
      <w:lang w:eastAsia="ru-RU"/>
    </w:rPr>
  </w:style>
  <w:style w:type="paragraph" w:customStyle="1" w:styleId="22">
    <w:name w:val="Стиль2"/>
    <w:basedOn w:val="23"/>
    <w:rsid w:val="00264DDF"/>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64DDF"/>
    <w:pPr>
      <w:tabs>
        <w:tab w:val="num" w:pos="360"/>
        <w:tab w:val="num" w:pos="432"/>
      </w:tabs>
      <w:ind w:left="432" w:hanging="432"/>
    </w:pPr>
    <w:rPr>
      <w:sz w:val="20"/>
      <w:szCs w:val="20"/>
    </w:rPr>
  </w:style>
  <w:style w:type="paragraph" w:customStyle="1" w:styleId="32">
    <w:name w:val="Стиль3"/>
    <w:basedOn w:val="24"/>
    <w:rsid w:val="00264DDF"/>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64DDF"/>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basedOn w:val="a0"/>
    <w:link w:val="24"/>
    <w:rsid w:val="00264DDF"/>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264DD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64DDF"/>
    <w:rPr>
      <w:rFonts w:ascii="Times New Roman" w:eastAsia="Times New Roman" w:hAnsi="Times New Roman" w:cs="Times New Roman"/>
      <w:sz w:val="24"/>
      <w:szCs w:val="24"/>
      <w:lang w:eastAsia="ru-RU"/>
    </w:rPr>
  </w:style>
  <w:style w:type="paragraph" w:customStyle="1" w:styleId="35">
    <w:name w:val="Стиль3 Знак"/>
    <w:basedOn w:val="24"/>
    <w:rsid w:val="00264DD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64DDF"/>
    <w:pPr>
      <w:spacing w:before="120"/>
      <w:ind w:firstLine="720"/>
      <w:jc w:val="both"/>
    </w:pPr>
    <w:rPr>
      <w:rFonts w:ascii="Arial" w:hAnsi="Arial" w:cs="Arial"/>
      <w:lang w:eastAsia="en-US"/>
    </w:rPr>
  </w:style>
  <w:style w:type="paragraph" w:customStyle="1" w:styleId="ConsPlusNormal">
    <w:name w:val="ConsPlusNormal"/>
    <w:link w:val="ConsPlusNormal0"/>
    <w:rsid w:val="00264DDF"/>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264DDF"/>
    <w:rPr>
      <w:rFonts w:ascii="Arial" w:eastAsia="Times New Roman" w:hAnsi="Arial" w:cs="Arial"/>
      <w:lang w:eastAsia="ru-RU"/>
    </w:rPr>
  </w:style>
  <w:style w:type="paragraph" w:customStyle="1" w:styleId="ConsNormal">
    <w:name w:val="ConsNormal"/>
    <w:link w:val="ConsNormal0"/>
    <w:rsid w:val="00264DDF"/>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264DDF"/>
    <w:rPr>
      <w:rFonts w:ascii="Arial" w:eastAsia="Times New Roman" w:hAnsi="Arial" w:cs="Arial"/>
      <w:lang w:eastAsia="ru-RU"/>
    </w:rPr>
  </w:style>
  <w:style w:type="paragraph" w:styleId="ad">
    <w:name w:val="Normal (Web)"/>
    <w:basedOn w:val="a"/>
    <w:uiPriority w:val="99"/>
    <w:rsid w:val="00264DDF"/>
    <w:pPr>
      <w:spacing w:before="100" w:beforeAutospacing="1" w:after="100" w:afterAutospacing="1"/>
    </w:pPr>
  </w:style>
  <w:style w:type="character" w:styleId="ae">
    <w:name w:val="Hyperlink"/>
    <w:rsid w:val="00264DDF"/>
    <w:rPr>
      <w:rFonts w:cs="Times New Roman"/>
      <w:color w:val="0000FF"/>
      <w:u w:val="single"/>
    </w:rPr>
  </w:style>
  <w:style w:type="character" w:styleId="af">
    <w:name w:val="page number"/>
    <w:rsid w:val="00264DDF"/>
    <w:rPr>
      <w:rFonts w:cs="Times New Roman"/>
    </w:rPr>
  </w:style>
  <w:style w:type="paragraph" w:customStyle="1" w:styleId="2-11">
    <w:name w:val="2-11"/>
    <w:basedOn w:val="a"/>
    <w:rsid w:val="00264DDF"/>
    <w:pPr>
      <w:spacing w:after="60"/>
      <w:jc w:val="both"/>
    </w:pPr>
  </w:style>
  <w:style w:type="paragraph" w:styleId="36">
    <w:name w:val="Body Text Indent 3"/>
    <w:aliases w:val="Знак2"/>
    <w:basedOn w:val="a"/>
    <w:link w:val="37"/>
    <w:rsid w:val="00264DDF"/>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0"/>
    <w:link w:val="36"/>
    <w:rsid w:val="00264DDF"/>
    <w:rPr>
      <w:rFonts w:ascii="Times New Roman" w:eastAsia="Times New Roman" w:hAnsi="Times New Roman" w:cs="Times New Roman"/>
      <w:sz w:val="28"/>
      <w:szCs w:val="28"/>
      <w:lang w:eastAsia="ru-RU"/>
    </w:rPr>
  </w:style>
  <w:style w:type="paragraph" w:customStyle="1" w:styleId="38">
    <w:name w:val="3"/>
    <w:basedOn w:val="a"/>
    <w:rsid w:val="00264DDF"/>
    <w:pPr>
      <w:jc w:val="both"/>
    </w:pPr>
  </w:style>
  <w:style w:type="paragraph" w:customStyle="1" w:styleId="FR1">
    <w:name w:val="FR1"/>
    <w:rsid w:val="00264DD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0">
    <w:name w:val="footnote text"/>
    <w:basedOn w:val="a"/>
    <w:link w:val="af1"/>
    <w:rsid w:val="00264DDF"/>
    <w:pPr>
      <w:spacing w:after="60"/>
      <w:jc w:val="both"/>
    </w:pPr>
    <w:rPr>
      <w:sz w:val="20"/>
      <w:szCs w:val="20"/>
    </w:rPr>
  </w:style>
  <w:style w:type="character" w:customStyle="1" w:styleId="af1">
    <w:name w:val="Текст сноски Знак"/>
    <w:basedOn w:val="a0"/>
    <w:link w:val="af0"/>
    <w:rsid w:val="00264DDF"/>
    <w:rPr>
      <w:rFonts w:ascii="Times New Roman" w:eastAsia="Times New Roman" w:hAnsi="Times New Roman" w:cs="Times New Roman"/>
      <w:sz w:val="20"/>
      <w:szCs w:val="20"/>
      <w:lang w:eastAsia="ru-RU"/>
    </w:rPr>
  </w:style>
  <w:style w:type="paragraph" w:styleId="af2">
    <w:name w:val="List Bullet"/>
    <w:basedOn w:val="a"/>
    <w:autoRedefine/>
    <w:rsid w:val="00264DDF"/>
    <w:pPr>
      <w:widowControl w:val="0"/>
      <w:spacing w:after="60"/>
      <w:jc w:val="both"/>
    </w:pPr>
    <w:rPr>
      <w:color w:val="000000"/>
    </w:rPr>
  </w:style>
  <w:style w:type="paragraph" w:customStyle="1" w:styleId="11">
    <w:name w:val="заголовок 11"/>
    <w:basedOn w:val="a"/>
    <w:next w:val="a"/>
    <w:rsid w:val="00264DDF"/>
    <w:pPr>
      <w:keepNext/>
      <w:jc w:val="center"/>
    </w:pPr>
  </w:style>
  <w:style w:type="paragraph" w:styleId="af3">
    <w:name w:val="Date"/>
    <w:basedOn w:val="a"/>
    <w:next w:val="a"/>
    <w:link w:val="af4"/>
    <w:rsid w:val="00264DDF"/>
    <w:pPr>
      <w:spacing w:after="60"/>
      <w:jc w:val="both"/>
    </w:pPr>
  </w:style>
  <w:style w:type="character" w:customStyle="1" w:styleId="af4">
    <w:name w:val="Дата Знак"/>
    <w:basedOn w:val="a0"/>
    <w:link w:val="af3"/>
    <w:rsid w:val="00264DDF"/>
    <w:rPr>
      <w:rFonts w:ascii="Times New Roman" w:eastAsia="Times New Roman" w:hAnsi="Times New Roman" w:cs="Times New Roman"/>
      <w:sz w:val="24"/>
      <w:szCs w:val="24"/>
      <w:lang w:eastAsia="ru-RU"/>
    </w:rPr>
  </w:style>
  <w:style w:type="paragraph" w:customStyle="1" w:styleId="af5">
    <w:name w:val="МП"/>
    <w:basedOn w:val="a"/>
    <w:rsid w:val="00264DDF"/>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
    <w:rsid w:val="00264DD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264DDF"/>
    <w:pPr>
      <w:keepNext/>
    </w:pPr>
  </w:style>
  <w:style w:type="paragraph" w:styleId="af7">
    <w:name w:val="footer"/>
    <w:basedOn w:val="a"/>
    <w:link w:val="af8"/>
    <w:uiPriority w:val="99"/>
    <w:rsid w:val="00264DDF"/>
    <w:pPr>
      <w:tabs>
        <w:tab w:val="center" w:pos="4677"/>
        <w:tab w:val="right" w:pos="9355"/>
      </w:tabs>
    </w:pPr>
  </w:style>
  <w:style w:type="character" w:customStyle="1" w:styleId="af8">
    <w:name w:val="Нижний колонтитул Знак"/>
    <w:basedOn w:val="a0"/>
    <w:link w:val="af7"/>
    <w:uiPriority w:val="99"/>
    <w:rsid w:val="00264DDF"/>
    <w:rPr>
      <w:rFonts w:ascii="Times New Roman" w:eastAsia="Times New Roman" w:hAnsi="Times New Roman" w:cs="Times New Roman"/>
      <w:sz w:val="24"/>
      <w:szCs w:val="24"/>
      <w:lang w:eastAsia="ru-RU"/>
    </w:rPr>
  </w:style>
  <w:style w:type="character" w:customStyle="1" w:styleId="propvalue">
    <w:name w:val="propvalue"/>
    <w:rsid w:val="00264DDF"/>
    <w:rPr>
      <w:rFonts w:cs="Times New Roman"/>
      <w:color w:val="800000"/>
    </w:rPr>
  </w:style>
  <w:style w:type="character" w:customStyle="1" w:styleId="HeaderChar">
    <w:name w:val="Header Char"/>
    <w:locked/>
    <w:rsid w:val="00264DDF"/>
    <w:rPr>
      <w:rFonts w:cs="Times New Roman"/>
      <w:sz w:val="24"/>
      <w:szCs w:val="24"/>
      <w:lang w:val="ru-RU" w:eastAsia="ru-RU"/>
    </w:rPr>
  </w:style>
  <w:style w:type="paragraph" w:styleId="26">
    <w:name w:val="Body Text 2"/>
    <w:basedOn w:val="a"/>
    <w:link w:val="27"/>
    <w:rsid w:val="00264DDF"/>
    <w:rPr>
      <w:sz w:val="28"/>
      <w:szCs w:val="28"/>
    </w:rPr>
  </w:style>
  <w:style w:type="character" w:customStyle="1" w:styleId="27">
    <w:name w:val="Основной текст 2 Знак"/>
    <w:basedOn w:val="a0"/>
    <w:link w:val="26"/>
    <w:rsid w:val="00264DDF"/>
    <w:rPr>
      <w:rFonts w:ascii="Times New Roman" w:eastAsia="Times New Roman" w:hAnsi="Times New Roman" w:cs="Times New Roman"/>
      <w:sz w:val="28"/>
      <w:szCs w:val="28"/>
      <w:lang w:eastAsia="ru-RU"/>
    </w:rPr>
  </w:style>
  <w:style w:type="paragraph" w:styleId="41">
    <w:name w:val="List Bullet 4"/>
    <w:basedOn w:val="a"/>
    <w:autoRedefine/>
    <w:rsid w:val="00264DDF"/>
    <w:pPr>
      <w:tabs>
        <w:tab w:val="num" w:pos="1209"/>
      </w:tabs>
      <w:spacing w:after="60"/>
      <w:ind w:left="1209" w:hanging="360"/>
      <w:jc w:val="both"/>
    </w:pPr>
  </w:style>
  <w:style w:type="paragraph" w:styleId="51">
    <w:name w:val="List Bullet 5"/>
    <w:basedOn w:val="a"/>
    <w:autoRedefine/>
    <w:rsid w:val="00264DDF"/>
    <w:pPr>
      <w:tabs>
        <w:tab w:val="num" w:pos="1492"/>
      </w:tabs>
      <w:spacing w:after="60"/>
      <w:ind w:left="1492" w:hanging="360"/>
      <w:jc w:val="both"/>
    </w:pPr>
  </w:style>
  <w:style w:type="paragraph" w:styleId="39">
    <w:name w:val="List Number 3"/>
    <w:basedOn w:val="a"/>
    <w:rsid w:val="00264DDF"/>
    <w:pPr>
      <w:tabs>
        <w:tab w:val="num" w:pos="926"/>
      </w:tabs>
      <w:spacing w:after="60"/>
      <w:ind w:left="926" w:hanging="360"/>
      <w:jc w:val="both"/>
    </w:pPr>
  </w:style>
  <w:style w:type="paragraph" w:styleId="42">
    <w:name w:val="List Number 4"/>
    <w:basedOn w:val="a"/>
    <w:rsid w:val="00264DDF"/>
    <w:pPr>
      <w:tabs>
        <w:tab w:val="num" w:pos="1209"/>
      </w:tabs>
      <w:spacing w:after="60"/>
      <w:ind w:left="1209" w:hanging="360"/>
      <w:jc w:val="both"/>
    </w:pPr>
  </w:style>
  <w:style w:type="paragraph" w:styleId="52">
    <w:name w:val="List Number 5"/>
    <w:basedOn w:val="a"/>
    <w:rsid w:val="00264DDF"/>
    <w:pPr>
      <w:tabs>
        <w:tab w:val="num" w:pos="1492"/>
      </w:tabs>
      <w:spacing w:after="60"/>
      <w:ind w:left="1492" w:hanging="360"/>
      <w:jc w:val="both"/>
    </w:pPr>
  </w:style>
  <w:style w:type="paragraph" w:customStyle="1" w:styleId="Instruction">
    <w:name w:val="Instruction"/>
    <w:basedOn w:val="26"/>
    <w:rsid w:val="00264DDF"/>
    <w:pPr>
      <w:tabs>
        <w:tab w:val="num" w:pos="360"/>
      </w:tabs>
      <w:spacing w:before="180" w:after="60"/>
      <w:ind w:left="360" w:hanging="360"/>
      <w:jc w:val="both"/>
    </w:pPr>
    <w:rPr>
      <w:b/>
      <w:bCs/>
      <w:sz w:val="24"/>
      <w:szCs w:val="24"/>
    </w:rPr>
  </w:style>
  <w:style w:type="paragraph" w:customStyle="1" w:styleId="xl27">
    <w:name w:val="xl27"/>
    <w:basedOn w:val="a"/>
    <w:rsid w:val="00264DD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
    <w:rsid w:val="00264DD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264DDF"/>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264DDF"/>
    <w:pPr>
      <w:overflowPunct w:val="0"/>
      <w:autoSpaceDE w:val="0"/>
      <w:autoSpaceDN w:val="0"/>
      <w:adjustRightInd w:val="0"/>
      <w:jc w:val="center"/>
    </w:pPr>
    <w:rPr>
      <w:b/>
      <w:bCs/>
      <w:sz w:val="28"/>
      <w:szCs w:val="28"/>
    </w:rPr>
  </w:style>
  <w:style w:type="paragraph" w:customStyle="1" w:styleId="12">
    <w:name w:val="Стиль1"/>
    <w:basedOn w:val="a"/>
    <w:rsid w:val="00264DDF"/>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64DD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a">
    <w:name w:val="Схема документа Знак"/>
    <w:link w:val="afb"/>
    <w:semiHidden/>
    <w:rsid w:val="00264DDF"/>
    <w:rPr>
      <w:rFonts w:ascii="Tahoma" w:eastAsia="Times New Roman" w:hAnsi="Tahoma" w:cs="Tahoma"/>
      <w:sz w:val="20"/>
      <w:szCs w:val="20"/>
      <w:shd w:val="clear" w:color="auto" w:fill="000080"/>
      <w:lang w:eastAsia="ru-RU"/>
    </w:rPr>
  </w:style>
  <w:style w:type="paragraph" w:styleId="afb">
    <w:name w:val="Document Map"/>
    <w:basedOn w:val="a"/>
    <w:link w:val="afa"/>
    <w:semiHidden/>
    <w:rsid w:val="00264DDF"/>
    <w:pPr>
      <w:shd w:val="clear" w:color="auto" w:fill="000080"/>
    </w:pPr>
    <w:rPr>
      <w:rFonts w:ascii="Tahoma" w:hAnsi="Tahoma" w:cs="Tahoma"/>
      <w:sz w:val="20"/>
      <w:szCs w:val="20"/>
    </w:rPr>
  </w:style>
  <w:style w:type="character" w:customStyle="1" w:styleId="14">
    <w:name w:val="Схема документа Знак1"/>
    <w:basedOn w:val="a0"/>
    <w:uiPriority w:val="99"/>
    <w:semiHidden/>
    <w:rsid w:val="00264DDF"/>
    <w:rPr>
      <w:rFonts w:ascii="Tahoma" w:eastAsia="Times New Roman" w:hAnsi="Tahoma" w:cs="Tahoma"/>
      <w:sz w:val="16"/>
      <w:szCs w:val="16"/>
      <w:lang w:eastAsia="ru-RU"/>
    </w:rPr>
  </w:style>
  <w:style w:type="paragraph" w:styleId="afc">
    <w:name w:val="Title"/>
    <w:basedOn w:val="a"/>
    <w:link w:val="afd"/>
    <w:qFormat/>
    <w:rsid w:val="00264DDF"/>
    <w:pPr>
      <w:widowControl w:val="0"/>
      <w:autoSpaceDE w:val="0"/>
      <w:autoSpaceDN w:val="0"/>
      <w:adjustRightInd w:val="0"/>
      <w:jc w:val="center"/>
    </w:pPr>
  </w:style>
  <w:style w:type="character" w:customStyle="1" w:styleId="afd">
    <w:name w:val="Название Знак"/>
    <w:basedOn w:val="a0"/>
    <w:link w:val="afc"/>
    <w:rsid w:val="00264DDF"/>
    <w:rPr>
      <w:rFonts w:ascii="Times New Roman" w:eastAsia="Times New Roman" w:hAnsi="Times New Roman" w:cs="Times New Roman"/>
      <w:sz w:val="24"/>
      <w:szCs w:val="24"/>
      <w:lang w:eastAsia="ru-RU"/>
    </w:rPr>
  </w:style>
  <w:style w:type="paragraph" w:styleId="3a">
    <w:name w:val="Body Text 3"/>
    <w:basedOn w:val="a"/>
    <w:link w:val="3b"/>
    <w:rsid w:val="00264DDF"/>
    <w:pPr>
      <w:spacing w:after="120"/>
    </w:pPr>
    <w:rPr>
      <w:sz w:val="16"/>
      <w:szCs w:val="16"/>
    </w:rPr>
  </w:style>
  <w:style w:type="character" w:customStyle="1" w:styleId="3b">
    <w:name w:val="Основной текст 3 Знак"/>
    <w:basedOn w:val="a0"/>
    <w:link w:val="3a"/>
    <w:rsid w:val="00264DDF"/>
    <w:rPr>
      <w:rFonts w:ascii="Times New Roman" w:eastAsia="Times New Roman" w:hAnsi="Times New Roman" w:cs="Times New Roman"/>
      <w:sz w:val="16"/>
      <w:szCs w:val="16"/>
      <w:lang w:eastAsia="ru-RU"/>
    </w:rPr>
  </w:style>
  <w:style w:type="paragraph" w:customStyle="1" w:styleId="111">
    <w:name w:val="111"/>
    <w:basedOn w:val="a"/>
    <w:rsid w:val="00264DDF"/>
    <w:rPr>
      <w:rFonts w:ascii="Times New Roman CYR" w:hAnsi="Times New Roman CYR" w:cs="Times New Roman CYR"/>
      <w:sz w:val="20"/>
      <w:szCs w:val="20"/>
    </w:rPr>
  </w:style>
  <w:style w:type="paragraph" w:styleId="afe">
    <w:name w:val="Subtitle"/>
    <w:basedOn w:val="a"/>
    <w:link w:val="aff"/>
    <w:qFormat/>
    <w:rsid w:val="00264DDF"/>
    <w:pPr>
      <w:spacing w:after="60"/>
      <w:jc w:val="center"/>
      <w:outlineLvl w:val="1"/>
    </w:pPr>
    <w:rPr>
      <w:rFonts w:ascii="Arial" w:hAnsi="Arial"/>
    </w:rPr>
  </w:style>
  <w:style w:type="character" w:customStyle="1" w:styleId="aff">
    <w:name w:val="Подзаголовок Знак"/>
    <w:basedOn w:val="a0"/>
    <w:link w:val="afe"/>
    <w:rsid w:val="00264DDF"/>
    <w:rPr>
      <w:rFonts w:ascii="Arial" w:eastAsia="Times New Roman" w:hAnsi="Arial" w:cs="Times New Roman"/>
      <w:sz w:val="24"/>
      <w:szCs w:val="24"/>
      <w:lang w:eastAsia="ru-RU"/>
    </w:rPr>
  </w:style>
  <w:style w:type="character" w:customStyle="1" w:styleId="FontStyle46">
    <w:name w:val="Font Style46"/>
    <w:rsid w:val="00264DDF"/>
    <w:rPr>
      <w:rFonts w:ascii="Times New Roman" w:hAnsi="Times New Roman" w:cs="Times New Roman"/>
      <w:sz w:val="26"/>
      <w:szCs w:val="26"/>
    </w:rPr>
  </w:style>
  <w:style w:type="paragraph" w:styleId="HTML">
    <w:name w:val="HTML Preformatted"/>
    <w:basedOn w:val="a"/>
    <w:link w:val="HTML0"/>
    <w:uiPriority w:val="99"/>
    <w:rsid w:val="00264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0"/>
    <w:link w:val="HTML"/>
    <w:uiPriority w:val="99"/>
    <w:rsid w:val="00264DDF"/>
    <w:rPr>
      <w:rFonts w:ascii="Courier New" w:eastAsia="Times New Roman" w:hAnsi="Courier New" w:cs="Times New Roman"/>
      <w:color w:val="000000"/>
      <w:sz w:val="20"/>
      <w:szCs w:val="20"/>
      <w:lang w:eastAsia="ru-RU"/>
    </w:rPr>
  </w:style>
  <w:style w:type="paragraph" w:customStyle="1" w:styleId="222">
    <w:name w:val="222"/>
    <w:basedOn w:val="a"/>
    <w:rsid w:val="00264DDF"/>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264DDF"/>
    <w:pPr>
      <w:overflowPunct w:val="0"/>
      <w:autoSpaceDE w:val="0"/>
      <w:autoSpaceDN w:val="0"/>
      <w:adjustRightInd w:val="0"/>
      <w:ind w:firstLine="567"/>
      <w:jc w:val="both"/>
      <w:textAlignment w:val="baseline"/>
    </w:pPr>
    <w:rPr>
      <w:lang w:val="en-US"/>
    </w:rPr>
  </w:style>
  <w:style w:type="paragraph" w:customStyle="1" w:styleId="28">
    <w:name w:val="Обычный2"/>
    <w:rsid w:val="00264DD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
    <w:next w:val="a"/>
    <w:qFormat/>
    <w:rsid w:val="00264DDF"/>
    <w:pPr>
      <w:ind w:right="-6672"/>
      <w:jc w:val="both"/>
    </w:pPr>
    <w:rPr>
      <w:b/>
      <w:bCs/>
      <w:sz w:val="20"/>
      <w:szCs w:val="20"/>
    </w:rPr>
  </w:style>
  <w:style w:type="paragraph" w:styleId="aff1">
    <w:name w:val="Plain Text"/>
    <w:basedOn w:val="a"/>
    <w:link w:val="aff2"/>
    <w:rsid w:val="00264DDF"/>
    <w:rPr>
      <w:rFonts w:ascii="Courier New" w:hAnsi="Courier New"/>
      <w:sz w:val="20"/>
      <w:szCs w:val="20"/>
    </w:rPr>
  </w:style>
  <w:style w:type="character" w:customStyle="1" w:styleId="aff2">
    <w:name w:val="Текст Знак"/>
    <w:basedOn w:val="a0"/>
    <w:link w:val="aff1"/>
    <w:rsid w:val="00264DDF"/>
    <w:rPr>
      <w:rFonts w:ascii="Courier New" w:eastAsia="Times New Roman" w:hAnsi="Courier New" w:cs="Times New Roman"/>
      <w:sz w:val="20"/>
      <w:szCs w:val="20"/>
      <w:lang w:eastAsia="ru-RU"/>
    </w:rPr>
  </w:style>
  <w:style w:type="paragraph" w:customStyle="1" w:styleId="ConsNonformat">
    <w:name w:val="ConsNonformat"/>
    <w:rsid w:val="00264DD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264DDF"/>
    <w:rPr>
      <w:rFonts w:cs="Times New Roman"/>
      <w:color w:val="800080"/>
      <w:u w:val="single"/>
    </w:rPr>
  </w:style>
  <w:style w:type="character" w:customStyle="1" w:styleId="spanheaderlot21">
    <w:name w:val="span_header_lot_21"/>
    <w:rsid w:val="00264DDF"/>
    <w:rPr>
      <w:rFonts w:cs="Times New Roman"/>
      <w:b/>
      <w:bCs/>
      <w:sz w:val="20"/>
      <w:szCs w:val="20"/>
    </w:rPr>
  </w:style>
  <w:style w:type="paragraph" w:styleId="29">
    <w:name w:val="List Bullet 2"/>
    <w:basedOn w:val="a"/>
    <w:autoRedefine/>
    <w:rsid w:val="00264DDF"/>
    <w:pPr>
      <w:tabs>
        <w:tab w:val="num" w:pos="643"/>
      </w:tabs>
      <w:spacing w:after="60"/>
      <w:ind w:left="643" w:hanging="360"/>
      <w:jc w:val="both"/>
    </w:pPr>
  </w:style>
  <w:style w:type="paragraph" w:styleId="3c">
    <w:name w:val="List Bullet 3"/>
    <w:basedOn w:val="a"/>
    <w:autoRedefine/>
    <w:rsid w:val="00264DDF"/>
    <w:pPr>
      <w:tabs>
        <w:tab w:val="num" w:pos="926"/>
      </w:tabs>
      <w:spacing w:after="60"/>
      <w:ind w:left="926" w:hanging="360"/>
      <w:jc w:val="both"/>
    </w:pPr>
  </w:style>
  <w:style w:type="paragraph" w:styleId="aff4">
    <w:name w:val="List Number"/>
    <w:basedOn w:val="a"/>
    <w:rsid w:val="00264DDF"/>
    <w:pPr>
      <w:tabs>
        <w:tab w:val="num" w:pos="360"/>
      </w:tabs>
      <w:spacing w:after="60"/>
      <w:ind w:left="360" w:hanging="360"/>
      <w:jc w:val="both"/>
    </w:pPr>
  </w:style>
  <w:style w:type="paragraph" w:styleId="aff5">
    <w:name w:val="Note Heading"/>
    <w:basedOn w:val="a"/>
    <w:next w:val="a"/>
    <w:link w:val="aff6"/>
    <w:rsid w:val="00264DDF"/>
    <w:pPr>
      <w:spacing w:after="60"/>
      <w:jc w:val="both"/>
    </w:pPr>
  </w:style>
  <w:style w:type="character" w:customStyle="1" w:styleId="aff6">
    <w:name w:val="Заголовок записки Знак"/>
    <w:basedOn w:val="a0"/>
    <w:link w:val="aff5"/>
    <w:rsid w:val="00264DDF"/>
    <w:rPr>
      <w:rFonts w:ascii="Times New Roman" w:eastAsia="Times New Roman" w:hAnsi="Times New Roman" w:cs="Times New Roman"/>
      <w:sz w:val="24"/>
      <w:szCs w:val="24"/>
      <w:lang w:eastAsia="ru-RU"/>
    </w:rPr>
  </w:style>
  <w:style w:type="paragraph" w:customStyle="1" w:styleId="Style1">
    <w:name w:val="Style1"/>
    <w:basedOn w:val="a"/>
    <w:rsid w:val="00264DDF"/>
    <w:pPr>
      <w:tabs>
        <w:tab w:val="num" w:pos="540"/>
      </w:tabs>
      <w:spacing w:before="480" w:after="240"/>
      <w:ind w:left="540" w:hanging="540"/>
      <w:jc w:val="center"/>
    </w:pPr>
    <w:rPr>
      <w:rFonts w:ascii="Arial" w:hAnsi="Arial" w:cs="Arial"/>
      <w:b/>
      <w:bCs/>
    </w:rPr>
  </w:style>
  <w:style w:type="paragraph" w:customStyle="1" w:styleId="Simlple">
    <w:name w:val="Simlple"/>
    <w:basedOn w:val="a"/>
    <w:rsid w:val="00264DDF"/>
    <w:pPr>
      <w:spacing w:before="60" w:after="60"/>
      <w:ind w:firstLine="284"/>
      <w:jc w:val="both"/>
    </w:pPr>
    <w:rPr>
      <w:rFonts w:ascii="Arial" w:hAnsi="Arial" w:cs="Arial"/>
      <w:sz w:val="20"/>
      <w:szCs w:val="20"/>
    </w:rPr>
  </w:style>
  <w:style w:type="paragraph" w:customStyle="1" w:styleId="Style2">
    <w:name w:val="Style2"/>
    <w:basedOn w:val="Simlple"/>
    <w:rsid w:val="00264DDF"/>
    <w:pPr>
      <w:tabs>
        <w:tab w:val="num" w:pos="720"/>
      </w:tabs>
    </w:pPr>
  </w:style>
  <w:style w:type="paragraph" w:customStyle="1" w:styleId="Style3">
    <w:name w:val="Style3"/>
    <w:basedOn w:val="Simlple"/>
    <w:next w:val="Simlple"/>
    <w:rsid w:val="00264DDF"/>
    <w:pPr>
      <w:tabs>
        <w:tab w:val="num" w:pos="720"/>
      </w:tabs>
      <w:ind w:firstLine="567"/>
    </w:pPr>
  </w:style>
  <w:style w:type="character" w:styleId="aff7">
    <w:name w:val="Strong"/>
    <w:uiPriority w:val="22"/>
    <w:qFormat/>
    <w:rsid w:val="00264DDF"/>
    <w:rPr>
      <w:rFonts w:cs="Times New Roman"/>
      <w:b/>
      <w:bCs/>
    </w:rPr>
  </w:style>
  <w:style w:type="character" w:customStyle="1" w:styleId="71">
    <w:name w:val="Знак Знак7"/>
    <w:locked/>
    <w:rsid w:val="00264DDF"/>
    <w:rPr>
      <w:rFonts w:cs="Times New Roman"/>
      <w:b/>
      <w:bCs/>
      <w:i/>
      <w:iCs/>
      <w:snapToGrid w:val="0"/>
      <w:sz w:val="24"/>
      <w:szCs w:val="24"/>
      <w:lang w:val="ru-RU" w:eastAsia="ru-RU"/>
    </w:rPr>
  </w:style>
  <w:style w:type="character" w:customStyle="1" w:styleId="3d">
    <w:name w:val="Знак Знак3"/>
    <w:rsid w:val="00264DDF"/>
    <w:rPr>
      <w:rFonts w:cs="Times New Roman"/>
      <w:b/>
      <w:bCs/>
      <w:i/>
      <w:iCs/>
      <w:snapToGrid w:val="0"/>
      <w:sz w:val="28"/>
      <w:szCs w:val="28"/>
    </w:rPr>
  </w:style>
  <w:style w:type="paragraph" w:customStyle="1" w:styleId="bulletin">
    <w:name w:val="bulletin"/>
    <w:basedOn w:val="24"/>
    <w:rsid w:val="00264DD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rsid w:val="00264DD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264DDF"/>
    <w:rPr>
      <w:rFonts w:ascii="Times New Roman CYR" w:hAnsi="Times New Roman CYR" w:cs="Times New Roman CYR"/>
      <w:b/>
      <w:bCs/>
      <w:sz w:val="20"/>
      <w:szCs w:val="20"/>
    </w:rPr>
  </w:style>
  <w:style w:type="character" w:customStyle="1" w:styleId="53">
    <w:name w:val="Знак Знак5"/>
    <w:rsid w:val="00264DDF"/>
    <w:rPr>
      <w:rFonts w:cs="Times New Roman"/>
      <w:sz w:val="24"/>
      <w:szCs w:val="24"/>
    </w:rPr>
  </w:style>
  <w:style w:type="paragraph" w:customStyle="1" w:styleId="15">
    <w:name w:val="Абзац списка1"/>
    <w:basedOn w:val="a"/>
    <w:rsid w:val="00264DDF"/>
    <w:pPr>
      <w:spacing w:after="200" w:line="276" w:lineRule="auto"/>
      <w:ind w:left="720"/>
    </w:pPr>
    <w:rPr>
      <w:rFonts w:ascii="Calibri" w:hAnsi="Calibri" w:cs="Calibri"/>
      <w:sz w:val="22"/>
      <w:szCs w:val="22"/>
    </w:rPr>
  </w:style>
  <w:style w:type="character" w:customStyle="1" w:styleId="43">
    <w:name w:val="Знак Знак4"/>
    <w:rsid w:val="00264DDF"/>
    <w:rPr>
      <w:rFonts w:cs="Times New Roman"/>
      <w:b/>
      <w:bCs/>
      <w:sz w:val="28"/>
      <w:szCs w:val="28"/>
    </w:rPr>
  </w:style>
  <w:style w:type="paragraph" w:styleId="aff8">
    <w:name w:val="Body Text First Indent"/>
    <w:basedOn w:val="ab"/>
    <w:link w:val="aff9"/>
    <w:rsid w:val="00264DDF"/>
    <w:pPr>
      <w:spacing w:after="120"/>
      <w:ind w:firstLine="210"/>
      <w:jc w:val="left"/>
    </w:pPr>
    <w:rPr>
      <w:sz w:val="20"/>
      <w:szCs w:val="20"/>
    </w:rPr>
  </w:style>
  <w:style w:type="character" w:customStyle="1" w:styleId="aff9">
    <w:name w:val="Красная строка Знак"/>
    <w:basedOn w:val="ac"/>
    <w:link w:val="aff8"/>
    <w:rsid w:val="00264DDF"/>
    <w:rPr>
      <w:rFonts w:ascii="Times New Roman" w:eastAsia="Times New Roman" w:hAnsi="Times New Roman" w:cs="Times New Roman"/>
      <w:sz w:val="20"/>
      <w:szCs w:val="20"/>
      <w:lang w:eastAsia="ru-RU"/>
    </w:rPr>
  </w:style>
  <w:style w:type="paragraph" w:styleId="affa">
    <w:name w:val="List"/>
    <w:basedOn w:val="a"/>
    <w:rsid w:val="00264DDF"/>
    <w:pPr>
      <w:ind w:left="283" w:hanging="283"/>
    </w:pPr>
    <w:rPr>
      <w:sz w:val="20"/>
      <w:szCs w:val="20"/>
      <w:lang w:val="en-GB"/>
    </w:rPr>
  </w:style>
  <w:style w:type="paragraph" w:styleId="2a">
    <w:name w:val="Body Text First Indent 2"/>
    <w:basedOn w:val="a3"/>
    <w:link w:val="2b"/>
    <w:rsid w:val="00264DDF"/>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4"/>
    <w:link w:val="2a"/>
    <w:rsid w:val="00264DDF"/>
    <w:rPr>
      <w:rFonts w:ascii="Times New Roman" w:eastAsia="Times New Roman" w:hAnsi="Times New Roman" w:cs="Times New Roman"/>
      <w:sz w:val="20"/>
      <w:szCs w:val="20"/>
      <w:lang w:val="en-GB" w:eastAsia="ru-RU"/>
    </w:rPr>
  </w:style>
  <w:style w:type="paragraph" w:customStyle="1" w:styleId="2c">
    <w:name w:val="ШТ Назв.2"/>
    <w:basedOn w:val="a"/>
    <w:rsid w:val="00264DDF"/>
    <w:pPr>
      <w:spacing w:before="60"/>
      <w:jc w:val="center"/>
    </w:pPr>
    <w:rPr>
      <w:b/>
      <w:bCs/>
      <w:noProof/>
      <w:lang w:val="en-US" w:eastAsia="en-US"/>
    </w:rPr>
  </w:style>
  <w:style w:type="character" w:customStyle="1" w:styleId="2d">
    <w:name w:val="Знак2 Знак Знак"/>
    <w:rsid w:val="00264DDF"/>
    <w:rPr>
      <w:rFonts w:cs="Times New Roman"/>
      <w:sz w:val="24"/>
      <w:szCs w:val="24"/>
    </w:rPr>
  </w:style>
  <w:style w:type="paragraph" w:customStyle="1" w:styleId="style4">
    <w:name w:val="style4"/>
    <w:basedOn w:val="a"/>
    <w:rsid w:val="00264DDF"/>
    <w:pPr>
      <w:spacing w:before="100" w:beforeAutospacing="1" w:after="100" w:afterAutospacing="1"/>
    </w:pPr>
  </w:style>
  <w:style w:type="character" w:customStyle="1" w:styleId="BodyTextIndentChar1">
    <w:name w:val="Body Text Indent Char1"/>
    <w:locked/>
    <w:rsid w:val="00264DDF"/>
    <w:rPr>
      <w:rFonts w:cs="Times New Roman"/>
      <w:lang w:val="ru-RU" w:eastAsia="ru-RU"/>
    </w:rPr>
  </w:style>
  <w:style w:type="character" w:customStyle="1" w:styleId="text">
    <w:name w:val="text"/>
    <w:rsid w:val="00264DDF"/>
    <w:rPr>
      <w:rFonts w:cs="Times New Roman"/>
    </w:rPr>
  </w:style>
  <w:style w:type="character" w:customStyle="1" w:styleId="62">
    <w:name w:val="Знак Знак6"/>
    <w:locked/>
    <w:rsid w:val="00264DDF"/>
    <w:rPr>
      <w:rFonts w:cs="Times New Roman"/>
      <w:sz w:val="24"/>
      <w:szCs w:val="24"/>
      <w:lang w:val="ru-RU" w:eastAsia="ru-RU"/>
    </w:rPr>
  </w:style>
  <w:style w:type="character" w:customStyle="1" w:styleId="2e">
    <w:name w:val="Знак Знак2"/>
    <w:locked/>
    <w:rsid w:val="00264DDF"/>
    <w:rPr>
      <w:rFonts w:cs="Times New Roman"/>
      <w:sz w:val="24"/>
      <w:szCs w:val="24"/>
      <w:lang w:val="ru-RU" w:eastAsia="ru-RU"/>
    </w:rPr>
  </w:style>
  <w:style w:type="character" w:customStyle="1" w:styleId="affb">
    <w:name w:val="Знак Знак"/>
    <w:locked/>
    <w:rsid w:val="00264DDF"/>
    <w:rPr>
      <w:rFonts w:cs="Times New Roman"/>
      <w:b/>
      <w:bCs/>
      <w:i/>
      <w:iCs/>
      <w:snapToGrid w:val="0"/>
      <w:sz w:val="28"/>
      <w:szCs w:val="28"/>
      <w:lang w:val="ru-RU" w:eastAsia="ru-RU"/>
    </w:rPr>
  </w:style>
  <w:style w:type="character" w:customStyle="1" w:styleId="16">
    <w:name w:val="Знак Знак1"/>
    <w:locked/>
    <w:rsid w:val="00264DDF"/>
    <w:rPr>
      <w:rFonts w:cs="Times New Roman"/>
      <w:b/>
      <w:bCs/>
      <w:i/>
      <w:iCs/>
      <w:snapToGrid w:val="0"/>
      <w:sz w:val="24"/>
      <w:szCs w:val="24"/>
      <w:lang w:val="ru-RU" w:eastAsia="ru-RU"/>
    </w:rPr>
  </w:style>
  <w:style w:type="character" w:customStyle="1" w:styleId="212">
    <w:name w:val="Знак2 Знак Знак1"/>
    <w:locked/>
    <w:rsid w:val="00264DDF"/>
    <w:rPr>
      <w:rFonts w:cs="Times New Roman"/>
      <w:sz w:val="24"/>
      <w:szCs w:val="24"/>
      <w:lang w:val="ru-RU" w:eastAsia="ru-RU"/>
    </w:rPr>
  </w:style>
  <w:style w:type="character" w:customStyle="1" w:styleId="710">
    <w:name w:val="Знак Знак71"/>
    <w:locked/>
    <w:rsid w:val="00264DDF"/>
    <w:rPr>
      <w:rFonts w:cs="Times New Roman"/>
      <w:b/>
      <w:bCs/>
      <w:i/>
      <w:iCs/>
      <w:snapToGrid w:val="0"/>
      <w:sz w:val="24"/>
      <w:szCs w:val="24"/>
      <w:lang w:val="ru-RU" w:eastAsia="ru-RU"/>
    </w:rPr>
  </w:style>
  <w:style w:type="character" w:customStyle="1" w:styleId="310">
    <w:name w:val="Знак Знак31"/>
    <w:rsid w:val="00264DDF"/>
    <w:rPr>
      <w:rFonts w:cs="Times New Roman"/>
      <w:b/>
      <w:bCs/>
      <w:i/>
      <w:iCs/>
      <w:snapToGrid w:val="0"/>
      <w:sz w:val="28"/>
      <w:szCs w:val="28"/>
    </w:rPr>
  </w:style>
  <w:style w:type="character" w:customStyle="1" w:styleId="510">
    <w:name w:val="Знак Знак51"/>
    <w:rsid w:val="00264DDF"/>
    <w:rPr>
      <w:rFonts w:cs="Times New Roman"/>
      <w:sz w:val="24"/>
      <w:szCs w:val="24"/>
    </w:rPr>
  </w:style>
  <w:style w:type="character" w:customStyle="1" w:styleId="410">
    <w:name w:val="Знак Знак41"/>
    <w:rsid w:val="00264DDF"/>
    <w:rPr>
      <w:rFonts w:cs="Times New Roman"/>
      <w:b/>
      <w:bCs/>
      <w:sz w:val="28"/>
      <w:szCs w:val="28"/>
    </w:rPr>
  </w:style>
  <w:style w:type="character" w:customStyle="1" w:styleId="220">
    <w:name w:val="Знак2 Знак Знак2"/>
    <w:rsid w:val="00264DDF"/>
    <w:rPr>
      <w:rFonts w:cs="Times New Roman"/>
      <w:sz w:val="24"/>
      <w:szCs w:val="24"/>
    </w:rPr>
  </w:style>
  <w:style w:type="character" w:styleId="affc">
    <w:name w:val="Emphasis"/>
    <w:qFormat/>
    <w:rsid w:val="00264DDF"/>
    <w:rPr>
      <w:rFonts w:cs="Times New Roman"/>
      <w:i/>
      <w:iCs/>
    </w:rPr>
  </w:style>
  <w:style w:type="paragraph" w:customStyle="1" w:styleId="desc2">
    <w:name w:val="desc2"/>
    <w:basedOn w:val="a"/>
    <w:rsid w:val="00264DDF"/>
    <w:pPr>
      <w:spacing w:before="100" w:beforeAutospacing="1" w:after="100" w:afterAutospacing="1"/>
    </w:pPr>
  </w:style>
  <w:style w:type="character" w:customStyle="1" w:styleId="ter">
    <w:name w:val="ter"/>
    <w:rsid w:val="00264DDF"/>
    <w:rPr>
      <w:rFonts w:cs="Times New Roman"/>
    </w:rPr>
  </w:style>
  <w:style w:type="character" w:customStyle="1" w:styleId="nobr">
    <w:name w:val="nobr"/>
    <w:rsid w:val="00264DDF"/>
    <w:rPr>
      <w:rFonts w:cs="Times New Roman"/>
    </w:rPr>
  </w:style>
  <w:style w:type="character" w:customStyle="1" w:styleId="2110">
    <w:name w:val="Знак2 Знак Знак11"/>
    <w:rsid w:val="00264DDF"/>
    <w:rPr>
      <w:rFonts w:cs="Times New Roman"/>
      <w:sz w:val="24"/>
      <w:szCs w:val="24"/>
      <w:lang w:val="ru-RU" w:eastAsia="ru-RU"/>
    </w:rPr>
  </w:style>
  <w:style w:type="paragraph" w:customStyle="1" w:styleId="112">
    <w:name w:val="Обычный + 11 пт"/>
    <w:aliases w:val="полужирный,Серый 100%"/>
    <w:basedOn w:val="a"/>
    <w:rsid w:val="00264DDF"/>
    <w:pPr>
      <w:jc w:val="center"/>
      <w:outlineLvl w:val="1"/>
    </w:pPr>
    <w:rPr>
      <w:b/>
      <w:bCs/>
      <w:color w:val="333333"/>
      <w:sz w:val="22"/>
      <w:szCs w:val="22"/>
    </w:rPr>
  </w:style>
  <w:style w:type="character" w:customStyle="1" w:styleId="120">
    <w:name w:val="Знак Знак12"/>
    <w:locked/>
    <w:rsid w:val="00264DDF"/>
    <w:rPr>
      <w:rFonts w:ascii="Arial" w:hAnsi="Arial" w:cs="Arial"/>
      <w:b/>
      <w:bCs/>
      <w:kern w:val="32"/>
      <w:sz w:val="32"/>
      <w:szCs w:val="32"/>
      <w:lang w:val="ru-RU" w:eastAsia="ru-RU"/>
    </w:rPr>
  </w:style>
  <w:style w:type="character" w:customStyle="1" w:styleId="113">
    <w:name w:val="Знак Знак11"/>
    <w:locked/>
    <w:rsid w:val="00264DDF"/>
    <w:rPr>
      <w:rFonts w:ascii="Arial" w:hAnsi="Arial" w:cs="Arial"/>
      <w:b/>
      <w:bCs/>
      <w:i/>
      <w:iCs/>
      <w:sz w:val="28"/>
      <w:szCs w:val="28"/>
      <w:lang w:val="ru-RU" w:eastAsia="ru-RU"/>
    </w:rPr>
  </w:style>
  <w:style w:type="character" w:customStyle="1" w:styleId="100">
    <w:name w:val="Знак Знак10"/>
    <w:rsid w:val="00264DDF"/>
    <w:rPr>
      <w:rFonts w:ascii="Arial" w:hAnsi="Arial" w:cs="Arial"/>
      <w:b/>
      <w:bCs/>
      <w:sz w:val="26"/>
      <w:szCs w:val="26"/>
      <w:lang w:val="ru-RU" w:eastAsia="ru-RU"/>
    </w:rPr>
  </w:style>
  <w:style w:type="character" w:customStyle="1" w:styleId="label">
    <w:name w:val="label"/>
    <w:rsid w:val="00264DDF"/>
    <w:rPr>
      <w:rFonts w:cs="Times New Roman"/>
    </w:rPr>
  </w:style>
  <w:style w:type="paragraph" w:customStyle="1" w:styleId="affd">
    <w:name w:val="Знак Знак Знак Знак"/>
    <w:basedOn w:val="a"/>
    <w:rsid w:val="00264DDF"/>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264DD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64DDF"/>
    <w:pPr>
      <w:suppressAutoHyphens/>
      <w:ind w:left="426"/>
    </w:pPr>
    <w:rPr>
      <w:lang w:eastAsia="ar-SA"/>
    </w:rPr>
  </w:style>
  <w:style w:type="paragraph" w:customStyle="1" w:styleId="Heading">
    <w:name w:val="Heading"/>
    <w:rsid w:val="00264DDF"/>
    <w:pPr>
      <w:spacing w:after="0" w:line="240" w:lineRule="auto"/>
    </w:pPr>
    <w:rPr>
      <w:rFonts w:ascii="Arial" w:eastAsia="Times New Roman" w:hAnsi="Arial" w:cs="Arial"/>
      <w:b/>
      <w:bCs/>
      <w:lang w:eastAsia="ru-RU"/>
    </w:rPr>
  </w:style>
  <w:style w:type="paragraph" w:customStyle="1" w:styleId="Char">
    <w:name w:val="Char Знак Знак"/>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264DD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264DD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264DDF"/>
    <w:pPr>
      <w:spacing w:after="200" w:line="276" w:lineRule="auto"/>
      <w:ind w:left="720"/>
    </w:pPr>
    <w:rPr>
      <w:rFonts w:ascii="Calibri" w:hAnsi="Calibri" w:cs="Calibri"/>
      <w:sz w:val="22"/>
      <w:szCs w:val="22"/>
    </w:rPr>
  </w:style>
  <w:style w:type="paragraph" w:customStyle="1" w:styleId="Style9">
    <w:name w:val="Style9"/>
    <w:basedOn w:val="a"/>
    <w:rsid w:val="00264DDF"/>
    <w:pPr>
      <w:widowControl w:val="0"/>
      <w:autoSpaceDE w:val="0"/>
      <w:autoSpaceDN w:val="0"/>
      <w:adjustRightInd w:val="0"/>
    </w:pPr>
    <w:rPr>
      <w:rFonts w:eastAsia="Calibri"/>
    </w:rPr>
  </w:style>
  <w:style w:type="character" w:styleId="afff">
    <w:name w:val="annotation reference"/>
    <w:rsid w:val="00264DDF"/>
    <w:rPr>
      <w:sz w:val="16"/>
      <w:szCs w:val="16"/>
    </w:rPr>
  </w:style>
  <w:style w:type="paragraph" w:styleId="afff0">
    <w:name w:val="annotation text"/>
    <w:basedOn w:val="a"/>
    <w:link w:val="afff1"/>
    <w:rsid w:val="00264DDF"/>
    <w:rPr>
      <w:sz w:val="20"/>
      <w:szCs w:val="20"/>
    </w:rPr>
  </w:style>
  <w:style w:type="character" w:customStyle="1" w:styleId="afff1">
    <w:name w:val="Текст примечания Знак"/>
    <w:basedOn w:val="a0"/>
    <w:link w:val="afff0"/>
    <w:rsid w:val="00264DDF"/>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264DDF"/>
    <w:rPr>
      <w:b/>
      <w:bCs/>
    </w:rPr>
  </w:style>
  <w:style w:type="character" w:customStyle="1" w:styleId="afff3">
    <w:name w:val="Тема примечания Знак"/>
    <w:basedOn w:val="afff1"/>
    <w:link w:val="afff2"/>
    <w:rsid w:val="00264DDF"/>
    <w:rPr>
      <w:rFonts w:ascii="Times New Roman" w:eastAsia="Times New Roman" w:hAnsi="Times New Roman" w:cs="Times New Roman"/>
      <w:b/>
      <w:bCs/>
      <w:sz w:val="20"/>
      <w:szCs w:val="20"/>
      <w:lang w:eastAsia="ru-RU"/>
    </w:rPr>
  </w:style>
  <w:style w:type="character" w:styleId="afff4">
    <w:name w:val="footnote reference"/>
    <w:rsid w:val="00264DDF"/>
    <w:rPr>
      <w:vertAlign w:val="superscript"/>
    </w:rPr>
  </w:style>
  <w:style w:type="paragraph" w:styleId="afff5">
    <w:name w:val="endnote text"/>
    <w:basedOn w:val="a"/>
    <w:link w:val="afff6"/>
    <w:rsid w:val="00264DDF"/>
    <w:rPr>
      <w:sz w:val="20"/>
      <w:szCs w:val="20"/>
    </w:rPr>
  </w:style>
  <w:style w:type="character" w:customStyle="1" w:styleId="afff6">
    <w:name w:val="Текст концевой сноски Знак"/>
    <w:basedOn w:val="a0"/>
    <w:link w:val="afff5"/>
    <w:rsid w:val="00264DDF"/>
    <w:rPr>
      <w:rFonts w:ascii="Times New Roman" w:eastAsia="Times New Roman" w:hAnsi="Times New Roman" w:cs="Times New Roman"/>
      <w:sz w:val="20"/>
      <w:szCs w:val="20"/>
      <w:lang w:eastAsia="ru-RU"/>
    </w:rPr>
  </w:style>
  <w:style w:type="character" w:styleId="afff7">
    <w:name w:val="endnote reference"/>
    <w:rsid w:val="00264DDF"/>
    <w:rPr>
      <w:vertAlign w:val="superscript"/>
    </w:rPr>
  </w:style>
  <w:style w:type="paragraph" w:styleId="afff8">
    <w:name w:val="No Spacing"/>
    <w:uiPriority w:val="1"/>
    <w:qFormat/>
    <w:rsid w:val="00264DDF"/>
    <w:pPr>
      <w:spacing w:after="0" w:line="240" w:lineRule="auto"/>
    </w:pPr>
    <w:rPr>
      <w:rFonts w:ascii="Calibri" w:eastAsia="Calibri" w:hAnsi="Calibri" w:cs="Times New Roman"/>
    </w:rPr>
  </w:style>
  <w:style w:type="character" w:customStyle="1" w:styleId="Bodytext">
    <w:name w:val="Body text_"/>
    <w:link w:val="2f0"/>
    <w:rsid w:val="00264DDF"/>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264DDF"/>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64DDF"/>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264DDF"/>
    <w:pPr>
      <w:widowControl w:val="0"/>
      <w:shd w:val="clear" w:color="auto" w:fill="FFFFFF"/>
      <w:spacing w:after="300" w:line="324" w:lineRule="exact"/>
      <w:jc w:val="center"/>
    </w:pPr>
    <w:rPr>
      <w:b/>
      <w:bCs/>
      <w:spacing w:val="10"/>
      <w:sz w:val="22"/>
      <w:szCs w:val="22"/>
      <w:lang w:eastAsia="en-US"/>
    </w:rPr>
  </w:style>
  <w:style w:type="table" w:styleId="afff9">
    <w:name w:val="Table Grid"/>
    <w:basedOn w:val="a1"/>
    <w:uiPriority w:val="59"/>
    <w:rsid w:val="00264D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oup-name">
    <w:name w:val="group-name"/>
    <w:basedOn w:val="a0"/>
    <w:rsid w:val="00264DDF"/>
  </w:style>
  <w:style w:type="character" w:customStyle="1" w:styleId="text-strong">
    <w:name w:val="text-strong"/>
    <w:basedOn w:val="a0"/>
    <w:rsid w:val="00264DDF"/>
  </w:style>
  <w:style w:type="character" w:customStyle="1" w:styleId="col-property">
    <w:name w:val="col-property"/>
    <w:basedOn w:val="a0"/>
    <w:rsid w:val="00264DDF"/>
  </w:style>
  <w:style w:type="character" w:customStyle="1" w:styleId="col-value">
    <w:name w:val="col-value"/>
    <w:basedOn w:val="a0"/>
    <w:rsid w:val="00264DDF"/>
  </w:style>
  <w:style w:type="character" w:customStyle="1" w:styleId="thname">
    <w:name w:val="thname"/>
    <w:rsid w:val="00264DDF"/>
  </w:style>
  <w:style w:type="character" w:customStyle="1" w:styleId="thvalue">
    <w:name w:val="thvalue"/>
    <w:rsid w:val="00264DDF"/>
  </w:style>
  <w:style w:type="paragraph" w:customStyle="1" w:styleId="3e">
    <w:name w:val="Знак Знак Знак Знак3"/>
    <w:basedOn w:val="a"/>
    <w:rsid w:val="00264DDF"/>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basedOn w:val="a0"/>
    <w:rsid w:val="00264DDF"/>
  </w:style>
  <w:style w:type="character" w:customStyle="1" w:styleId="okpdspan">
    <w:name w:val="okpd_span"/>
    <w:basedOn w:val="a0"/>
    <w:rsid w:val="00264DDF"/>
  </w:style>
  <w:style w:type="paragraph" w:customStyle="1" w:styleId="2f1">
    <w:name w:val="Знак Знак Знак Знак2"/>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17">
    <w:name w:val="Знак Знак Знак Знак1"/>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44">
    <w:name w:val="Знак Знак Знак Знак4"/>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topleveltextimage">
    <w:name w:val="topleveltext image"/>
    <w:basedOn w:val="a"/>
    <w:rsid w:val="00264DDF"/>
    <w:pPr>
      <w:spacing w:before="100" w:beforeAutospacing="1" w:after="100" w:afterAutospacing="1"/>
    </w:pPr>
    <w:rPr>
      <w:rFonts w:ascii="Calibri" w:hAnsi="Calibri"/>
    </w:rPr>
  </w:style>
  <w:style w:type="character" w:customStyle="1" w:styleId="ecattext">
    <w:name w:val="ecattext"/>
    <w:basedOn w:val="a0"/>
    <w:rsid w:val="00264DDF"/>
  </w:style>
  <w:style w:type="paragraph" w:customStyle="1" w:styleId="formattext">
    <w:name w:val="formattext"/>
    <w:basedOn w:val="a"/>
    <w:rsid w:val="00264DDF"/>
    <w:pPr>
      <w:spacing w:before="100" w:beforeAutospacing="1" w:after="100" w:afterAutospacing="1"/>
    </w:pPr>
  </w:style>
  <w:style w:type="paragraph" w:customStyle="1" w:styleId="topleveltext">
    <w:name w:val="topleveltext"/>
    <w:basedOn w:val="a"/>
    <w:rsid w:val="00264DDF"/>
    <w:pPr>
      <w:spacing w:before="100" w:beforeAutospacing="1" w:after="100" w:afterAutospacing="1"/>
    </w:pPr>
  </w:style>
  <w:style w:type="paragraph" w:customStyle="1" w:styleId="Style12">
    <w:name w:val="Style12"/>
    <w:basedOn w:val="a"/>
    <w:uiPriority w:val="99"/>
    <w:rsid w:val="00264DDF"/>
    <w:pPr>
      <w:widowControl w:val="0"/>
      <w:autoSpaceDE w:val="0"/>
      <w:autoSpaceDN w:val="0"/>
      <w:adjustRightInd w:val="0"/>
    </w:pPr>
    <w:rPr>
      <w:rFonts w:eastAsiaTheme="minorEastAsia"/>
    </w:rPr>
  </w:style>
  <w:style w:type="paragraph" w:customStyle="1" w:styleId="afffa">
    <w:name w:val="Таблицы (моноширинный)"/>
    <w:basedOn w:val="a"/>
    <w:next w:val="a"/>
    <w:uiPriority w:val="99"/>
    <w:rsid w:val="00264DDF"/>
    <w:pPr>
      <w:autoSpaceDE w:val="0"/>
      <w:autoSpaceDN w:val="0"/>
      <w:adjustRightInd w:val="0"/>
    </w:pPr>
    <w:rPr>
      <w:rFonts w:ascii="Courier New" w:eastAsiaTheme="minorHAnsi" w:hAnsi="Courier New" w:cs="Courier New"/>
      <w:lang w:eastAsia="en-US"/>
    </w:rPr>
  </w:style>
  <w:style w:type="paragraph" w:customStyle="1" w:styleId="text-sm">
    <w:name w:val="text-sm"/>
    <w:basedOn w:val="a"/>
    <w:rsid w:val="00264DDF"/>
    <w:pPr>
      <w:spacing w:before="100" w:beforeAutospacing="1" w:after="100" w:afterAutospacing="1"/>
    </w:pPr>
  </w:style>
  <w:style w:type="character" w:customStyle="1" w:styleId="globalcss">
    <w:name w:val="globalcss"/>
    <w:rsid w:val="00264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349347">
      <w:bodyDiv w:val="1"/>
      <w:marLeft w:val="0"/>
      <w:marRight w:val="0"/>
      <w:marTop w:val="0"/>
      <w:marBottom w:val="0"/>
      <w:divBdr>
        <w:top w:val="none" w:sz="0" w:space="0" w:color="auto"/>
        <w:left w:val="none" w:sz="0" w:space="0" w:color="auto"/>
        <w:bottom w:val="none" w:sz="0" w:space="0" w:color="auto"/>
        <w:right w:val="none" w:sz="0" w:space="0" w:color="auto"/>
      </w:divBdr>
    </w:div>
    <w:div w:id="694430692">
      <w:bodyDiv w:val="1"/>
      <w:marLeft w:val="0"/>
      <w:marRight w:val="0"/>
      <w:marTop w:val="0"/>
      <w:marBottom w:val="0"/>
      <w:divBdr>
        <w:top w:val="none" w:sz="0" w:space="0" w:color="auto"/>
        <w:left w:val="none" w:sz="0" w:space="0" w:color="auto"/>
        <w:bottom w:val="none" w:sz="0" w:space="0" w:color="auto"/>
        <w:right w:val="none" w:sz="0" w:space="0" w:color="auto"/>
      </w:divBdr>
    </w:div>
    <w:div w:id="211636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2256</Words>
  <Characters>12860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U228156</dc:creator>
  <cp:lastModifiedBy>Романов Юрий Андреевич</cp:lastModifiedBy>
  <cp:revision>3</cp:revision>
  <cp:lastPrinted>2019-06-27T09:59:00Z</cp:lastPrinted>
  <dcterms:created xsi:type="dcterms:W3CDTF">2025-12-15T07:15:00Z</dcterms:created>
  <dcterms:modified xsi:type="dcterms:W3CDTF">2025-12-15T07:15:00Z</dcterms:modified>
</cp:coreProperties>
</file>