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3BCA" w:rsidRPr="00F36D29" w:rsidRDefault="00FC3BCA" w:rsidP="00FC3BCA">
      <w:pPr>
        <w:snapToGrid w:val="0"/>
        <w:ind w:left="6096"/>
        <w:jc w:val="right"/>
        <w:rPr>
          <w:rFonts w:ascii="Times New Roman" w:hAnsi="Times New Roman" w:cs="Times New Roman"/>
          <w:b/>
        </w:rPr>
      </w:pPr>
      <w:bookmarkStart w:id="0" w:name="_Ref29909826"/>
      <w:bookmarkStart w:id="1" w:name="_Toc165887577"/>
      <w:r w:rsidRPr="00F36D29">
        <w:rPr>
          <w:rFonts w:ascii="Times New Roman" w:hAnsi="Times New Roman" w:cs="Times New Roman"/>
          <w:b/>
        </w:rPr>
        <w:t>УТВЕРЖДАЮ</w:t>
      </w:r>
    </w:p>
    <w:p w:rsidR="00F36D29" w:rsidRPr="00602DE5" w:rsidRDefault="00F10FC6" w:rsidP="00602DE5">
      <w:pPr>
        <w:pStyle w:val="HTML"/>
        <w:ind w:left="6096"/>
        <w:jc w:val="right"/>
        <w:rPr>
          <w:rFonts w:ascii="Times New Roman" w:eastAsia="Courier New" w:hAnsi="Times New Roman" w:cs="Times New Roman"/>
          <w:sz w:val="24"/>
          <w:szCs w:val="24"/>
          <w:lang w:bidi="ru-RU"/>
        </w:rPr>
      </w:pPr>
      <w:r w:rsidRPr="00602DE5">
        <w:rPr>
          <w:rFonts w:ascii="Times New Roman" w:eastAsia="Courier New" w:hAnsi="Times New Roman" w:cs="Times New Roman"/>
          <w:sz w:val="24"/>
          <w:szCs w:val="24"/>
          <w:lang w:bidi="ru-RU"/>
        </w:rPr>
        <w:t>Г</w:t>
      </w:r>
      <w:r w:rsidR="00602DE5" w:rsidRPr="00602DE5">
        <w:rPr>
          <w:rFonts w:ascii="Times New Roman" w:eastAsia="Courier New" w:hAnsi="Times New Roman" w:cs="Times New Roman"/>
          <w:sz w:val="24"/>
          <w:szCs w:val="24"/>
          <w:lang w:bidi="ru-RU"/>
        </w:rPr>
        <w:t>лавный врач</w:t>
      </w:r>
    </w:p>
    <w:p w:rsidR="00F10FC6" w:rsidRPr="00602DE5" w:rsidRDefault="00F10FC6" w:rsidP="00602DE5">
      <w:pPr>
        <w:pStyle w:val="HTML"/>
        <w:ind w:left="6096"/>
        <w:jc w:val="right"/>
        <w:rPr>
          <w:rFonts w:ascii="Times New Roman" w:eastAsia="Courier New" w:hAnsi="Times New Roman" w:cs="Times New Roman"/>
          <w:sz w:val="24"/>
          <w:szCs w:val="24"/>
          <w:lang w:bidi="ru-RU"/>
        </w:rPr>
      </w:pPr>
      <w:r w:rsidRPr="00602DE5">
        <w:rPr>
          <w:rFonts w:ascii="Times New Roman" w:eastAsia="Courier New" w:hAnsi="Times New Roman" w:cs="Times New Roman"/>
          <w:sz w:val="24"/>
          <w:szCs w:val="24"/>
          <w:lang w:bidi="ru-RU"/>
        </w:rPr>
        <w:t xml:space="preserve">СПб </w:t>
      </w:r>
      <w:r w:rsidR="00F36D29" w:rsidRPr="00602DE5">
        <w:rPr>
          <w:rFonts w:ascii="Times New Roman" w:eastAsia="Courier New" w:hAnsi="Times New Roman" w:cs="Times New Roman"/>
          <w:sz w:val="24"/>
          <w:szCs w:val="24"/>
          <w:lang w:bidi="ru-RU"/>
        </w:rPr>
        <w:t>ГБУЗ «Детская Инфекционная Больница №3»</w:t>
      </w:r>
    </w:p>
    <w:p w:rsidR="00FC3BCA" w:rsidRPr="00602DE5" w:rsidRDefault="00FC3BCA" w:rsidP="00FC3BCA">
      <w:pPr>
        <w:pStyle w:val="HTML"/>
        <w:ind w:left="6096"/>
        <w:jc w:val="right"/>
        <w:rPr>
          <w:rFonts w:ascii="Times New Roman" w:hAnsi="Times New Roman" w:cs="Times New Roman"/>
          <w:sz w:val="24"/>
          <w:szCs w:val="24"/>
        </w:rPr>
      </w:pPr>
      <w:r w:rsidRPr="00602DE5">
        <w:rPr>
          <w:rFonts w:ascii="Times New Roman" w:eastAsia="Courier New" w:hAnsi="Times New Roman" w:cs="Times New Roman"/>
          <w:sz w:val="24"/>
          <w:szCs w:val="24"/>
          <w:lang w:bidi="ru-RU"/>
        </w:rPr>
        <w:t xml:space="preserve"> </w:t>
      </w:r>
      <w:r w:rsidR="00F36D29" w:rsidRPr="00602DE5">
        <w:rPr>
          <w:rFonts w:ascii="Times New Roman" w:eastAsia="Courier New" w:hAnsi="Times New Roman" w:cs="Times New Roman"/>
          <w:sz w:val="24"/>
          <w:szCs w:val="24"/>
          <w:lang w:bidi="ru-RU"/>
        </w:rPr>
        <w:t xml:space="preserve">К.А. </w:t>
      </w:r>
      <w:proofErr w:type="spellStart"/>
      <w:r w:rsidR="00F36D29" w:rsidRPr="00602DE5">
        <w:rPr>
          <w:rFonts w:ascii="Times New Roman" w:eastAsia="Courier New" w:hAnsi="Times New Roman" w:cs="Times New Roman"/>
          <w:sz w:val="24"/>
          <w:szCs w:val="24"/>
          <w:lang w:bidi="ru-RU"/>
        </w:rPr>
        <w:t>Папаян</w:t>
      </w:r>
      <w:proofErr w:type="spellEnd"/>
      <w:r w:rsidR="00F10FC6" w:rsidRPr="00602DE5">
        <w:rPr>
          <w:rFonts w:ascii="Times New Roman" w:eastAsia="Courier New" w:hAnsi="Times New Roman" w:cs="Times New Roman"/>
          <w:sz w:val="24"/>
          <w:szCs w:val="24"/>
          <w:lang w:bidi="ru-RU"/>
        </w:rPr>
        <w:t xml:space="preserve"> </w:t>
      </w:r>
    </w:p>
    <w:p w:rsidR="00FC3BCA" w:rsidRPr="00602DE5" w:rsidRDefault="00FC3BCA" w:rsidP="00FC3BCA">
      <w:pPr>
        <w:pStyle w:val="1f3"/>
        <w:keepNext w:val="0"/>
        <w:widowControl w:val="0"/>
        <w:spacing w:line="276" w:lineRule="auto"/>
        <w:jc w:val="right"/>
        <w:rPr>
          <w:b w:val="0"/>
        </w:rPr>
      </w:pPr>
      <w:r w:rsidRPr="00602DE5">
        <w:rPr>
          <w:rFonts w:ascii="Times New Roman" w:hAnsi="Times New Roman" w:cs="Times New Roman"/>
          <w:b w:val="0"/>
        </w:rPr>
        <w:t>«____»</w:t>
      </w:r>
      <w:r w:rsidR="00CC254D" w:rsidRPr="00602DE5">
        <w:rPr>
          <w:rFonts w:ascii="Times New Roman" w:hAnsi="Times New Roman" w:cs="Times New Roman"/>
          <w:b w:val="0"/>
        </w:rPr>
        <w:t xml:space="preserve"> </w:t>
      </w:r>
      <w:r w:rsidR="007A36ED">
        <w:rPr>
          <w:rFonts w:ascii="Times New Roman" w:hAnsi="Times New Roman" w:cs="Times New Roman"/>
          <w:b w:val="0"/>
        </w:rPr>
        <w:t>____________</w:t>
      </w:r>
      <w:r w:rsidR="00CC254D" w:rsidRPr="00602DE5">
        <w:rPr>
          <w:rFonts w:ascii="Times New Roman" w:hAnsi="Times New Roman" w:cs="Times New Roman"/>
          <w:b w:val="0"/>
        </w:rPr>
        <w:t xml:space="preserve"> </w:t>
      </w:r>
      <w:r w:rsidRPr="00602DE5">
        <w:rPr>
          <w:rFonts w:ascii="Times New Roman" w:hAnsi="Times New Roman" w:cs="Times New Roman"/>
          <w:b w:val="0"/>
        </w:rPr>
        <w:t>20</w:t>
      </w:r>
      <w:r w:rsidR="004B6CC1">
        <w:rPr>
          <w:rFonts w:ascii="Times New Roman" w:hAnsi="Times New Roman" w:cs="Times New Roman"/>
          <w:b w:val="0"/>
        </w:rPr>
        <w:t>25</w:t>
      </w:r>
      <w:r w:rsidRPr="00602DE5">
        <w:rPr>
          <w:rFonts w:ascii="Times New Roman" w:hAnsi="Times New Roman" w:cs="Times New Roman"/>
          <w:b w:val="0"/>
        </w:rPr>
        <w:t xml:space="preserve"> г</w:t>
      </w:r>
    </w:p>
    <w:p w:rsidR="00FC3BCA" w:rsidRDefault="00FC3BCA" w:rsidP="00BC088C">
      <w:pPr>
        <w:pStyle w:val="1f3"/>
        <w:keepNext w:val="0"/>
        <w:widowControl w:val="0"/>
        <w:spacing w:line="276" w:lineRule="auto"/>
        <w:rPr>
          <w:sz w:val="22"/>
          <w:szCs w:val="22"/>
        </w:rPr>
      </w:pPr>
    </w:p>
    <w:p w:rsidR="00EE43E5" w:rsidRPr="00602DE5" w:rsidRDefault="0017689C" w:rsidP="00BC088C">
      <w:pPr>
        <w:pStyle w:val="1f3"/>
        <w:keepNext w:val="0"/>
        <w:widowControl w:val="0"/>
        <w:spacing w:line="276" w:lineRule="auto"/>
        <w:rPr>
          <w:rFonts w:ascii="Times New Roman" w:hAnsi="Times New Roman" w:cs="Times New Roman"/>
        </w:rPr>
      </w:pPr>
      <w:r w:rsidRPr="00602DE5">
        <w:rPr>
          <w:rFonts w:ascii="Times New Roman" w:hAnsi="Times New Roman" w:cs="Times New Roman"/>
        </w:rPr>
        <w:t>О</w:t>
      </w:r>
      <w:r w:rsidR="00EE43E5" w:rsidRPr="00602DE5">
        <w:rPr>
          <w:rFonts w:ascii="Times New Roman" w:hAnsi="Times New Roman" w:cs="Times New Roman"/>
        </w:rPr>
        <w:t>писание объекта закупки с учетом требований, пр</w:t>
      </w:r>
      <w:r w:rsidRPr="00602DE5">
        <w:rPr>
          <w:rFonts w:ascii="Times New Roman" w:hAnsi="Times New Roman" w:cs="Times New Roman"/>
        </w:rPr>
        <w:t>едусмотренных статьей 33 Закона</w:t>
      </w:r>
      <w:bookmarkEnd w:id="0"/>
      <w:r w:rsidR="008B4B30" w:rsidRPr="00602DE5">
        <w:rPr>
          <w:rFonts w:ascii="Times New Roman" w:hAnsi="Times New Roman" w:cs="Times New Roman"/>
        </w:rPr>
        <w:t xml:space="preserve"> о контрактной системе</w:t>
      </w:r>
    </w:p>
    <w:p w:rsidR="000601DF" w:rsidRPr="00602DE5" w:rsidRDefault="00BC088C" w:rsidP="00B1624D">
      <w:pPr>
        <w:pStyle w:val="11a"/>
        <w:ind w:firstLine="567"/>
        <w:jc w:val="center"/>
        <w:rPr>
          <w:rFonts w:ascii="Times New Roman" w:hAnsi="Times New Roman" w:cs="Times New Roman"/>
          <w:b/>
          <w:lang w:val="ru-RU"/>
        </w:rPr>
      </w:pPr>
      <w:bookmarkStart w:id="2" w:name="Par2344"/>
      <w:bookmarkEnd w:id="2"/>
      <w:r w:rsidRPr="00602DE5">
        <w:rPr>
          <w:rFonts w:ascii="Times New Roman" w:hAnsi="Times New Roman" w:cs="Times New Roman"/>
          <w:b/>
          <w:lang w:val="ru-RU"/>
        </w:rPr>
        <w:t xml:space="preserve">1. </w:t>
      </w:r>
      <w:r w:rsidR="0002494A" w:rsidRPr="00602DE5">
        <w:rPr>
          <w:rFonts w:ascii="Times New Roman" w:hAnsi="Times New Roman" w:cs="Times New Roman"/>
          <w:b/>
        </w:rPr>
        <w:t>Описание объекта закупки.</w:t>
      </w:r>
    </w:p>
    <w:p w:rsidR="00BC088C" w:rsidRDefault="00BC088C" w:rsidP="00BC088C">
      <w:pPr>
        <w:pStyle w:val="11a"/>
        <w:ind w:firstLine="567"/>
        <w:rPr>
          <w:rFonts w:ascii="Times New Roman" w:hAnsi="Times New Roman" w:cs="Times New Roman"/>
          <w:lang w:val="ru-RU"/>
        </w:rPr>
      </w:pPr>
      <w:r w:rsidRPr="00602DE5">
        <w:rPr>
          <w:rFonts w:ascii="Times New Roman" w:hAnsi="Times New Roman" w:cs="Times New Roman"/>
          <w:lang w:val="ru-RU"/>
        </w:rPr>
        <w:t xml:space="preserve">1.1. Поставка </w:t>
      </w:r>
      <w:r w:rsidR="00502B88" w:rsidRPr="00602DE5">
        <w:rPr>
          <w:rFonts w:ascii="Times New Roman" w:hAnsi="Times New Roman" w:cs="Times New Roman"/>
          <w:lang w:val="ru-RU"/>
        </w:rPr>
        <w:t>лекарственн</w:t>
      </w:r>
      <w:r w:rsidR="00F36D29" w:rsidRPr="00602DE5">
        <w:rPr>
          <w:rFonts w:ascii="Times New Roman" w:hAnsi="Times New Roman" w:cs="Times New Roman"/>
          <w:lang w:val="ru-RU"/>
        </w:rPr>
        <w:t>ых</w:t>
      </w:r>
      <w:r w:rsidR="00502B88" w:rsidRPr="00602DE5">
        <w:rPr>
          <w:rFonts w:ascii="Times New Roman" w:hAnsi="Times New Roman" w:cs="Times New Roman"/>
          <w:lang w:val="ru-RU"/>
        </w:rPr>
        <w:t xml:space="preserve"> препарат</w:t>
      </w:r>
      <w:r w:rsidR="00F36D29" w:rsidRPr="00602DE5">
        <w:rPr>
          <w:rFonts w:ascii="Times New Roman" w:hAnsi="Times New Roman" w:cs="Times New Roman"/>
          <w:lang w:val="ru-RU"/>
        </w:rPr>
        <w:t>ов</w:t>
      </w:r>
      <w:r w:rsidR="00502B88" w:rsidRPr="00602DE5">
        <w:rPr>
          <w:rFonts w:ascii="Times New Roman" w:hAnsi="Times New Roman" w:cs="Times New Roman"/>
          <w:lang w:val="ru-RU"/>
        </w:rPr>
        <w:t xml:space="preserve"> для медицинского применения (МНН</w:t>
      </w:r>
      <w:r w:rsidR="00CC254D" w:rsidRPr="00602DE5">
        <w:rPr>
          <w:rFonts w:ascii="Times New Roman" w:hAnsi="Times New Roman" w:cs="Times New Roman"/>
          <w:lang w:val="ru-RU"/>
        </w:rPr>
        <w:t>-ЕСКЛП:</w:t>
      </w:r>
      <w:r w:rsidR="00502B88" w:rsidRPr="00602DE5">
        <w:rPr>
          <w:rFonts w:ascii="Times New Roman" w:hAnsi="Times New Roman" w:cs="Times New Roman"/>
          <w:lang w:val="ru-RU"/>
        </w:rPr>
        <w:t>)</w:t>
      </w:r>
      <w:r w:rsidRPr="00602DE5">
        <w:rPr>
          <w:rStyle w:val="afffb"/>
          <w:rFonts w:ascii="Times New Roman" w:hAnsi="Times New Roman" w:cs="Times New Roman"/>
          <w:highlight w:val="yellow"/>
          <w:lang w:val="ru-RU"/>
        </w:rPr>
        <w:footnoteReference w:id="1"/>
      </w:r>
      <w:r w:rsidRPr="00602DE5">
        <w:rPr>
          <w:rFonts w:ascii="Times New Roman" w:hAnsi="Times New Roman" w:cs="Times New Roman"/>
          <w:lang w:val="ru-RU"/>
        </w:rPr>
        <w:t xml:space="preserve"> (далее – товар)</w:t>
      </w:r>
      <w:r w:rsidR="007318EC" w:rsidRPr="00602DE5">
        <w:rPr>
          <w:rFonts w:ascii="Times New Roman" w:hAnsi="Times New Roman" w:cs="Times New Roman"/>
          <w:lang w:val="ru-RU"/>
        </w:rPr>
        <w:t>.</w:t>
      </w:r>
    </w:p>
    <w:p w:rsidR="00BD6D47" w:rsidRDefault="00BD6D47" w:rsidP="00BC088C">
      <w:pPr>
        <w:pStyle w:val="11a"/>
        <w:ind w:firstLine="567"/>
        <w:rPr>
          <w:rFonts w:ascii="Times New Roman" w:hAnsi="Times New Roman" w:cs="Times New Roman"/>
          <w:lang w:val="ru-RU"/>
        </w:rPr>
      </w:pPr>
      <w:r>
        <w:rPr>
          <w:rFonts w:ascii="Times New Roman" w:hAnsi="Times New Roman" w:cs="Times New Roman"/>
          <w:lang w:val="ru-RU"/>
        </w:rPr>
        <w:t xml:space="preserve">НАТРИЯ ХЛОРИД </w:t>
      </w:r>
      <w:r w:rsidRPr="00BD6D47">
        <w:rPr>
          <w:rFonts w:ascii="Times New Roman" w:hAnsi="Times New Roman" w:cs="Times New Roman"/>
          <w:lang w:val="ru-RU"/>
        </w:rPr>
        <w:t>21.20.23.199</w:t>
      </w:r>
    </w:p>
    <w:p w:rsidR="00B1624D" w:rsidRPr="00602DE5" w:rsidRDefault="00B1624D" w:rsidP="00C379C9">
      <w:pPr>
        <w:ind w:firstLine="540"/>
        <w:rPr>
          <w:rFonts w:ascii="Times New Roman" w:hAnsi="Times New Roman" w:cs="Times New Roman"/>
          <w:b/>
          <w:sz w:val="24"/>
          <w:szCs w:val="24"/>
        </w:rPr>
      </w:pPr>
      <w:r w:rsidRPr="00602DE5">
        <w:rPr>
          <w:rFonts w:ascii="Times New Roman" w:hAnsi="Times New Roman" w:cs="Times New Roman"/>
          <w:b/>
          <w:sz w:val="24"/>
          <w:szCs w:val="24"/>
        </w:rPr>
        <w:t>2 Требования к техническим, функциональным и эксплуатационным характеристикам товара</w:t>
      </w:r>
    </w:p>
    <w:p w:rsidR="003929C9" w:rsidRPr="00602DE5" w:rsidRDefault="00B1624D" w:rsidP="00C379C9">
      <w:pPr>
        <w:ind w:firstLine="540"/>
        <w:jc w:val="both"/>
        <w:rPr>
          <w:rFonts w:ascii="Times New Roman" w:hAnsi="Times New Roman" w:cs="Times New Roman"/>
          <w:sz w:val="24"/>
          <w:szCs w:val="24"/>
        </w:rPr>
      </w:pPr>
      <w:r w:rsidRPr="00602DE5">
        <w:rPr>
          <w:rFonts w:ascii="Times New Roman" w:hAnsi="Times New Roman" w:cs="Times New Roman"/>
          <w:sz w:val="24"/>
          <w:szCs w:val="24"/>
        </w:rPr>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rsidRPr="00602DE5">
        <w:rPr>
          <w:rFonts w:ascii="Times New Roman" w:hAnsi="Times New Roman" w:cs="Times New Roman"/>
          <w:sz w:val="24"/>
          <w:szCs w:val="24"/>
        </w:rPr>
        <w:t>1</w:t>
      </w:r>
      <w:r w:rsidRPr="00602DE5">
        <w:rPr>
          <w:rFonts w:ascii="Times New Roman" w:hAnsi="Times New Roman" w:cs="Times New Roman"/>
          <w:sz w:val="24"/>
          <w:szCs w:val="24"/>
        </w:rPr>
        <w:t xml:space="preserve"> к </w:t>
      </w:r>
      <w:r w:rsidR="00B936A3" w:rsidRPr="00602DE5">
        <w:rPr>
          <w:rFonts w:ascii="Times New Roman" w:hAnsi="Times New Roman" w:cs="Times New Roman"/>
          <w:sz w:val="24"/>
          <w:szCs w:val="24"/>
        </w:rPr>
        <w:t xml:space="preserve">Описанию объекта закупки </w:t>
      </w:r>
      <w:r w:rsidRPr="00602DE5">
        <w:rPr>
          <w:rFonts w:ascii="Times New Roman" w:hAnsi="Times New Roman" w:cs="Times New Roman"/>
          <w:sz w:val="24"/>
          <w:szCs w:val="24"/>
        </w:rPr>
        <w:t>(«Требования к значениям показателей (характеристик) товара, позволяющие определить соответствие установленным заказчиком требованиям»).</w:t>
      </w:r>
    </w:p>
    <w:p w:rsidR="00B1624D" w:rsidRPr="00602DE5" w:rsidRDefault="00B1624D" w:rsidP="00C379C9">
      <w:pPr>
        <w:ind w:firstLine="540"/>
        <w:jc w:val="center"/>
        <w:rPr>
          <w:rFonts w:ascii="Times New Roman" w:hAnsi="Times New Roman" w:cs="Times New Roman"/>
          <w:b/>
          <w:sz w:val="24"/>
          <w:szCs w:val="24"/>
        </w:rPr>
      </w:pPr>
      <w:r w:rsidRPr="00602DE5">
        <w:rPr>
          <w:rFonts w:ascii="Times New Roman" w:hAnsi="Times New Roman" w:cs="Times New Roman"/>
          <w:b/>
          <w:sz w:val="24"/>
          <w:szCs w:val="24"/>
        </w:rPr>
        <w:t>3 Требования к качеству и безопасности товара</w:t>
      </w:r>
    </w:p>
    <w:p w:rsidR="00B1624D" w:rsidRPr="00602DE5" w:rsidRDefault="00B1624D" w:rsidP="00B1624D">
      <w:pPr>
        <w:ind w:firstLine="540"/>
        <w:jc w:val="both"/>
        <w:rPr>
          <w:rFonts w:ascii="Times New Roman" w:hAnsi="Times New Roman" w:cs="Times New Roman"/>
          <w:sz w:val="24"/>
          <w:szCs w:val="24"/>
        </w:rPr>
      </w:pPr>
      <w:r w:rsidRPr="00602DE5">
        <w:rPr>
          <w:rFonts w:ascii="Times New Roman" w:hAnsi="Times New Roman" w:cs="Times New Roman"/>
          <w:sz w:val="24"/>
          <w:szCs w:val="24"/>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602DE5">
        <w:rPr>
          <w:rFonts w:ascii="Times New Roman" w:eastAsia="Courier New" w:hAnsi="Times New Roman" w:cs="Times New Roman"/>
          <w:color w:val="000000"/>
          <w:sz w:val="24"/>
          <w:szCs w:val="24"/>
          <w:lang w:bidi="ru-RU"/>
        </w:rPr>
        <w:t>действующей на момент поставки Товара</w:t>
      </w:r>
    </w:p>
    <w:p w:rsidR="00B1624D" w:rsidRPr="00602DE5" w:rsidRDefault="00B1624D" w:rsidP="00B1624D">
      <w:pPr>
        <w:ind w:firstLine="540"/>
        <w:jc w:val="both"/>
        <w:rPr>
          <w:rFonts w:ascii="Times New Roman" w:hAnsi="Times New Roman" w:cs="Times New Roman"/>
          <w:sz w:val="24"/>
          <w:szCs w:val="24"/>
        </w:rPr>
      </w:pPr>
      <w:r w:rsidRPr="00602DE5">
        <w:rPr>
          <w:rFonts w:ascii="Times New Roman" w:hAnsi="Times New Roman" w:cs="Times New Roman"/>
          <w:sz w:val="24"/>
          <w:szCs w:val="24"/>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1624D" w:rsidRPr="00602DE5" w:rsidRDefault="00B1624D" w:rsidP="00B1624D">
      <w:pPr>
        <w:widowControl w:val="0"/>
        <w:ind w:firstLine="540"/>
        <w:jc w:val="both"/>
        <w:rPr>
          <w:rFonts w:ascii="Times New Roman" w:eastAsia="Courier New" w:hAnsi="Times New Roman" w:cs="Times New Roman"/>
          <w:color w:val="000000"/>
          <w:sz w:val="24"/>
          <w:szCs w:val="24"/>
          <w:lang w:bidi="ru-RU"/>
        </w:rPr>
      </w:pPr>
      <w:r w:rsidRPr="00602DE5">
        <w:rPr>
          <w:rFonts w:ascii="Times New Roman" w:eastAsia="Courier New" w:hAnsi="Times New Roman" w:cs="Times New Roman"/>
          <w:color w:val="000000"/>
          <w:sz w:val="24"/>
          <w:szCs w:val="24"/>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1624D" w:rsidRPr="00602DE5" w:rsidRDefault="00B1624D" w:rsidP="00B1624D">
      <w:pPr>
        <w:widowControl w:val="0"/>
        <w:ind w:firstLine="540"/>
        <w:jc w:val="both"/>
        <w:rPr>
          <w:rFonts w:ascii="Times New Roman" w:eastAsia="Courier New" w:hAnsi="Times New Roman" w:cs="Times New Roman"/>
          <w:color w:val="000000"/>
          <w:sz w:val="24"/>
          <w:szCs w:val="24"/>
          <w:lang w:bidi="ru-RU"/>
        </w:rPr>
      </w:pPr>
      <w:r w:rsidRPr="00602DE5">
        <w:rPr>
          <w:rFonts w:ascii="Times New Roman" w:hAnsi="Times New Roman" w:cs="Times New Roman"/>
          <w:color w:val="000000"/>
          <w:sz w:val="24"/>
          <w:szCs w:val="24"/>
          <w:lang w:bidi="ru-RU"/>
        </w:rPr>
        <w:t>3.4. Поставляемый товар должен быть</w:t>
      </w:r>
      <w:r w:rsidRPr="00602DE5">
        <w:rPr>
          <w:rFonts w:ascii="Times New Roman" w:eastAsia="Courier New" w:hAnsi="Times New Roman" w:cs="Times New Roman"/>
          <w:bCs/>
          <w:color w:val="000000"/>
          <w:spacing w:val="-1"/>
          <w:sz w:val="24"/>
          <w:szCs w:val="24"/>
          <w:lang w:bidi="ru-RU"/>
        </w:rPr>
        <w:t xml:space="preserve"> новым, не бывшим в эксплуатации (употреблении),</w:t>
      </w:r>
      <w:r w:rsidRPr="00602DE5">
        <w:rPr>
          <w:rFonts w:ascii="Times New Roman" w:hAnsi="Times New Roman" w:cs="Times New Roman"/>
          <w:sz w:val="24"/>
          <w:szCs w:val="24"/>
        </w:rPr>
        <w:t xml:space="preserve"> не иметь дефектов.</w:t>
      </w:r>
    </w:p>
    <w:p w:rsidR="00B1624D" w:rsidRPr="00602DE5" w:rsidRDefault="00B1624D" w:rsidP="00B1624D">
      <w:pPr>
        <w:widowControl w:val="0"/>
        <w:ind w:firstLine="540"/>
        <w:jc w:val="both"/>
        <w:rPr>
          <w:rFonts w:ascii="Times New Roman" w:eastAsia="Courier New" w:hAnsi="Times New Roman" w:cs="Times New Roman"/>
          <w:color w:val="000000"/>
          <w:sz w:val="24"/>
          <w:szCs w:val="24"/>
          <w:lang w:bidi="ru-RU"/>
        </w:rPr>
      </w:pPr>
      <w:r w:rsidRPr="00602DE5">
        <w:rPr>
          <w:rFonts w:ascii="Times New Roman" w:eastAsia="Courier New" w:hAnsi="Times New Roman" w:cs="Times New Roman"/>
          <w:color w:val="000000"/>
          <w:sz w:val="24"/>
          <w:szCs w:val="24"/>
          <w:lang w:bidi="ru-RU"/>
        </w:rPr>
        <w:t xml:space="preserve">3.5. Информация о товаре должна быть на русском языке. </w:t>
      </w:r>
    </w:p>
    <w:p w:rsidR="00400E10" w:rsidRPr="00602DE5" w:rsidRDefault="00B1624D" w:rsidP="00DD3CE7">
      <w:pPr>
        <w:ind w:firstLine="540"/>
        <w:jc w:val="both"/>
        <w:rPr>
          <w:rFonts w:ascii="Times New Roman" w:hAnsi="Times New Roman" w:cs="Times New Roman"/>
          <w:sz w:val="24"/>
          <w:szCs w:val="24"/>
        </w:rPr>
      </w:pPr>
      <w:r w:rsidRPr="00602DE5">
        <w:rPr>
          <w:rFonts w:ascii="Times New Roman" w:eastAsia="Courier New" w:hAnsi="Times New Roman" w:cs="Times New Roman"/>
          <w:color w:val="000000"/>
          <w:sz w:val="24"/>
          <w:szCs w:val="24"/>
          <w:lang w:bidi="ru-RU"/>
        </w:rPr>
        <w:t xml:space="preserve">3.6. </w:t>
      </w:r>
      <w:r w:rsidR="00DD3CE7">
        <w:rPr>
          <w:rFonts w:ascii="Times New Roman" w:eastAsia="Courier New" w:hAnsi="Times New Roman" w:cs="Times New Roman"/>
          <w:color w:val="000000"/>
          <w:sz w:val="24"/>
          <w:szCs w:val="24"/>
          <w:lang w:bidi="ru-RU"/>
        </w:rPr>
        <w:t>Документы соответствия качества</w:t>
      </w:r>
    </w:p>
    <w:p w:rsidR="00400E10" w:rsidRPr="00602DE5" w:rsidRDefault="00400E10" w:rsidP="00400E10">
      <w:pPr>
        <w:ind w:firstLine="540"/>
        <w:jc w:val="both"/>
        <w:rPr>
          <w:rFonts w:ascii="Times New Roman" w:hAnsi="Times New Roman" w:cs="Times New Roman"/>
          <w:sz w:val="24"/>
          <w:szCs w:val="24"/>
        </w:rPr>
      </w:pPr>
      <w:r w:rsidRPr="00602DE5">
        <w:rPr>
          <w:rFonts w:ascii="Times New Roman" w:hAnsi="Times New Roman" w:cs="Times New Roman"/>
          <w:sz w:val="24"/>
          <w:szCs w:val="24"/>
        </w:rPr>
        <w:t>- документ производителя, подтверждающий качество лекарственного препарата (паспорт производителя о соответствии серии (партии) лекарственного препарата</w:t>
      </w:r>
      <w:r w:rsidR="00DD3CE7">
        <w:rPr>
          <w:rFonts w:ascii="Times New Roman" w:hAnsi="Times New Roman" w:cs="Times New Roman"/>
          <w:sz w:val="24"/>
          <w:szCs w:val="24"/>
        </w:rPr>
        <w:t>.</w:t>
      </w:r>
    </w:p>
    <w:p w:rsidR="00B1624D" w:rsidRPr="00602DE5" w:rsidRDefault="00B1624D" w:rsidP="00B1624D">
      <w:pPr>
        <w:widowControl w:val="0"/>
        <w:ind w:firstLine="540"/>
        <w:jc w:val="both"/>
        <w:rPr>
          <w:rFonts w:ascii="Times New Roman" w:eastAsia="Courier New" w:hAnsi="Times New Roman" w:cs="Times New Roman"/>
          <w:color w:val="000000"/>
          <w:sz w:val="24"/>
          <w:szCs w:val="24"/>
          <w:lang w:bidi="ru-RU"/>
        </w:rPr>
      </w:pPr>
      <w:r w:rsidRPr="00602DE5">
        <w:rPr>
          <w:rFonts w:ascii="Times New Roman" w:eastAsia="Courier New" w:hAnsi="Times New Roman" w:cs="Times New Roman"/>
          <w:bCs/>
          <w:color w:val="000000"/>
          <w:sz w:val="24"/>
          <w:szCs w:val="24"/>
          <w:lang w:bidi="ru-RU"/>
        </w:rPr>
        <w:lastRenderedPageBreak/>
        <w:t xml:space="preserve">3.7. </w:t>
      </w:r>
      <w:r w:rsidRPr="00602DE5">
        <w:rPr>
          <w:rFonts w:ascii="Times New Roman" w:eastAsia="Courier New" w:hAnsi="Times New Roman" w:cs="Times New Roman"/>
          <w:color w:val="000000"/>
          <w:sz w:val="24"/>
          <w:szCs w:val="24"/>
          <w:lang w:bidi="ru-RU"/>
        </w:rPr>
        <w:t xml:space="preserve">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w:t>
      </w:r>
      <w:r w:rsidR="00DD3CE7">
        <w:rPr>
          <w:rFonts w:ascii="Times New Roman" w:eastAsia="Courier New" w:hAnsi="Times New Roman" w:cs="Times New Roman"/>
          <w:color w:val="000000"/>
          <w:sz w:val="24"/>
          <w:szCs w:val="24"/>
          <w:lang w:bidi="ru-RU"/>
        </w:rPr>
        <w:t>5</w:t>
      </w:r>
      <w:r w:rsidRPr="00602DE5">
        <w:rPr>
          <w:rFonts w:ascii="Times New Roman" w:eastAsia="Courier New" w:hAnsi="Times New Roman" w:cs="Times New Roman"/>
          <w:color w:val="000000"/>
          <w:sz w:val="24"/>
          <w:szCs w:val="24"/>
          <w:lang w:bidi="ru-RU"/>
        </w:rPr>
        <w:t xml:space="preserve"> (</w:t>
      </w:r>
      <w:r w:rsidR="00DD3CE7">
        <w:rPr>
          <w:rFonts w:ascii="Times New Roman" w:eastAsia="Courier New" w:hAnsi="Times New Roman" w:cs="Times New Roman"/>
          <w:color w:val="000000"/>
          <w:sz w:val="24"/>
          <w:szCs w:val="24"/>
          <w:lang w:bidi="ru-RU"/>
        </w:rPr>
        <w:t>пять</w:t>
      </w:r>
      <w:r w:rsidRPr="00602DE5">
        <w:rPr>
          <w:rFonts w:ascii="Times New Roman" w:eastAsia="Courier New" w:hAnsi="Times New Roman" w:cs="Times New Roman"/>
          <w:color w:val="000000"/>
          <w:sz w:val="24"/>
          <w:szCs w:val="24"/>
          <w:lang w:bidi="ru-RU"/>
        </w:rPr>
        <w:t>) дней с момента письменного уведомления о них Заказчиком.</w:t>
      </w:r>
    </w:p>
    <w:p w:rsidR="00B1624D" w:rsidRPr="00602DE5" w:rsidRDefault="00B1624D" w:rsidP="00B1624D">
      <w:pPr>
        <w:widowControl w:val="0"/>
        <w:ind w:firstLine="540"/>
        <w:jc w:val="both"/>
        <w:rPr>
          <w:rFonts w:ascii="Times New Roman" w:eastAsia="Courier New" w:hAnsi="Times New Roman" w:cs="Times New Roman"/>
          <w:color w:val="000000"/>
          <w:sz w:val="24"/>
          <w:szCs w:val="24"/>
          <w:lang w:bidi="ru-RU"/>
        </w:rPr>
      </w:pPr>
      <w:r w:rsidRPr="00602DE5">
        <w:rPr>
          <w:rFonts w:ascii="Times New Roman" w:eastAsia="Courier New" w:hAnsi="Times New Roman" w:cs="Times New Roman"/>
          <w:color w:val="000000"/>
          <w:sz w:val="24"/>
          <w:szCs w:val="24"/>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1624D" w:rsidRPr="00602DE5" w:rsidRDefault="00B1624D" w:rsidP="00B1624D">
      <w:pPr>
        <w:widowControl w:val="0"/>
        <w:ind w:firstLine="540"/>
        <w:jc w:val="both"/>
        <w:rPr>
          <w:rFonts w:ascii="Times New Roman" w:eastAsia="Courier New" w:hAnsi="Times New Roman" w:cs="Times New Roman"/>
          <w:color w:val="000000"/>
          <w:sz w:val="24"/>
          <w:szCs w:val="24"/>
          <w:lang w:bidi="ru-RU"/>
        </w:rPr>
      </w:pPr>
      <w:r w:rsidRPr="00602DE5">
        <w:rPr>
          <w:rFonts w:ascii="Times New Roman" w:hAnsi="Times New Roman" w:cs="Times New Roman"/>
          <w:sz w:val="24"/>
          <w:szCs w:val="24"/>
          <w:lang w:bidi="ru-RU"/>
        </w:rPr>
        <w:t xml:space="preserve">3.8. </w:t>
      </w:r>
      <w:r w:rsidR="00656706" w:rsidRPr="00656706">
        <w:rPr>
          <w:rFonts w:ascii="Times New Roman" w:hAnsi="Times New Roman" w:cs="Times New Roman"/>
          <w:sz w:val="24"/>
          <w:szCs w:val="24"/>
          <w:lang w:bidi="ru-RU"/>
        </w:rPr>
        <w:t>Доставка Товара, его погрузка и разгрузка, осуществляется силами и за счет Покупателя (самовывоз)</w:t>
      </w:r>
      <w:r w:rsidR="00656706">
        <w:rPr>
          <w:rFonts w:ascii="Times New Roman" w:hAnsi="Times New Roman" w:cs="Times New Roman"/>
          <w:sz w:val="24"/>
          <w:szCs w:val="24"/>
          <w:lang w:bidi="ru-RU"/>
        </w:rPr>
        <w:t xml:space="preserve"> в пределах г.Санкт-Петербурга.</w:t>
      </w:r>
      <w:bookmarkStart w:id="3" w:name="_GoBack"/>
      <w:bookmarkEnd w:id="3"/>
    </w:p>
    <w:p w:rsidR="00B1624D" w:rsidRPr="00602DE5" w:rsidRDefault="00B1624D" w:rsidP="00B1624D">
      <w:pPr>
        <w:widowControl w:val="0"/>
        <w:ind w:firstLine="567"/>
        <w:jc w:val="both"/>
        <w:rPr>
          <w:rFonts w:ascii="Times New Roman" w:eastAsia="Courier New" w:hAnsi="Times New Roman" w:cs="Times New Roman"/>
          <w:color w:val="000000"/>
          <w:sz w:val="24"/>
          <w:szCs w:val="24"/>
          <w:lang w:bidi="ru-RU"/>
        </w:rPr>
      </w:pPr>
      <w:r w:rsidRPr="00602DE5">
        <w:rPr>
          <w:rFonts w:ascii="Times New Roman" w:eastAsia="Courier New" w:hAnsi="Times New Roman" w:cs="Times New Roman"/>
          <w:color w:val="000000"/>
          <w:sz w:val="24"/>
          <w:szCs w:val="24"/>
          <w:lang w:bidi="ru-RU"/>
        </w:rPr>
        <w:t>3.9. Требования к таре</w:t>
      </w:r>
      <w:r w:rsidR="0017689C" w:rsidRPr="00602DE5">
        <w:rPr>
          <w:rFonts w:ascii="Times New Roman" w:eastAsia="Courier New" w:hAnsi="Times New Roman" w:cs="Times New Roman"/>
          <w:color w:val="000000"/>
          <w:sz w:val="24"/>
          <w:szCs w:val="24"/>
          <w:lang w:bidi="ru-RU"/>
        </w:rPr>
        <w:t>,</w:t>
      </w:r>
      <w:r w:rsidRPr="00602DE5">
        <w:rPr>
          <w:rFonts w:ascii="Times New Roman" w:eastAsia="Courier New" w:hAnsi="Times New Roman" w:cs="Times New Roman"/>
          <w:color w:val="000000"/>
          <w:sz w:val="24"/>
          <w:szCs w:val="24"/>
          <w:lang w:bidi="ru-RU"/>
        </w:rPr>
        <w:t xml:space="preserve"> упаковке </w:t>
      </w:r>
      <w:r w:rsidR="0017689C" w:rsidRPr="00602DE5">
        <w:rPr>
          <w:rFonts w:ascii="Times New Roman" w:eastAsia="Courier New" w:hAnsi="Times New Roman" w:cs="Times New Roman"/>
          <w:color w:val="000000"/>
          <w:sz w:val="24"/>
          <w:szCs w:val="24"/>
          <w:lang w:bidi="ru-RU"/>
        </w:rPr>
        <w:t xml:space="preserve">и маркировке </w:t>
      </w:r>
      <w:r w:rsidRPr="00602DE5">
        <w:rPr>
          <w:rFonts w:ascii="Times New Roman" w:eastAsia="Courier New" w:hAnsi="Times New Roman" w:cs="Times New Roman"/>
          <w:color w:val="000000"/>
          <w:sz w:val="24"/>
          <w:szCs w:val="24"/>
          <w:lang w:bidi="ru-RU"/>
        </w:rPr>
        <w:t>Товара.</w:t>
      </w:r>
    </w:p>
    <w:p w:rsidR="00B1624D" w:rsidRPr="00602DE5" w:rsidRDefault="00B1624D" w:rsidP="00B1624D">
      <w:pPr>
        <w:widowControl w:val="0"/>
        <w:ind w:firstLine="540"/>
        <w:jc w:val="both"/>
        <w:rPr>
          <w:rFonts w:ascii="Times New Roman" w:hAnsi="Times New Roman" w:cs="Times New Roman"/>
          <w:bCs/>
          <w:sz w:val="24"/>
          <w:szCs w:val="24"/>
          <w:lang w:bidi="ru-RU"/>
        </w:rPr>
      </w:pPr>
      <w:r w:rsidRPr="00602DE5">
        <w:rPr>
          <w:rFonts w:ascii="Times New Roman" w:eastAsia="Courier New" w:hAnsi="Times New Roman" w:cs="Times New Roman"/>
          <w:bCs/>
          <w:color w:val="000000"/>
          <w:sz w:val="24"/>
          <w:szCs w:val="24"/>
          <w:lang w:bidi="ru-RU"/>
        </w:rPr>
        <w:t>3.</w:t>
      </w:r>
      <w:r w:rsidR="00DD3CE7">
        <w:rPr>
          <w:rFonts w:ascii="Times New Roman" w:eastAsia="Courier New" w:hAnsi="Times New Roman" w:cs="Times New Roman"/>
          <w:bCs/>
          <w:color w:val="000000"/>
          <w:sz w:val="24"/>
          <w:szCs w:val="24"/>
          <w:lang w:bidi="ru-RU"/>
        </w:rPr>
        <w:t>10</w:t>
      </w:r>
      <w:r w:rsidRPr="00602DE5">
        <w:rPr>
          <w:rFonts w:ascii="Times New Roman" w:eastAsia="Courier New" w:hAnsi="Times New Roman" w:cs="Times New Roman"/>
          <w:bCs/>
          <w:color w:val="000000"/>
          <w:sz w:val="24"/>
          <w:szCs w:val="24"/>
          <w:lang w:bidi="ru-RU"/>
        </w:rPr>
        <w:t>.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602DE5">
        <w:rPr>
          <w:rFonts w:ascii="Times New Roman" w:hAnsi="Times New Roman" w:cs="Times New Roman"/>
          <w:bCs/>
          <w:sz w:val="24"/>
          <w:szCs w:val="24"/>
          <w:lang w:bidi="ru-RU"/>
        </w:rPr>
        <w:t xml:space="preserve"> </w:t>
      </w:r>
    </w:p>
    <w:p w:rsidR="001F0F50" w:rsidRPr="00602DE5" w:rsidRDefault="00400E10" w:rsidP="001F0F50">
      <w:pPr>
        <w:autoSpaceDE w:val="0"/>
        <w:autoSpaceDN w:val="0"/>
        <w:adjustRightInd w:val="0"/>
        <w:ind w:firstLine="539"/>
        <w:jc w:val="both"/>
        <w:rPr>
          <w:rFonts w:ascii="Times New Roman" w:eastAsia="Calibri" w:hAnsi="Times New Roman" w:cs="Times New Roman"/>
          <w:sz w:val="24"/>
          <w:szCs w:val="24"/>
          <w:lang w:eastAsia="en-US"/>
        </w:rPr>
      </w:pPr>
      <w:r w:rsidRPr="00602DE5">
        <w:rPr>
          <w:rFonts w:ascii="Times New Roman" w:hAnsi="Times New Roman" w:cs="Times New Roman"/>
          <w:sz w:val="24"/>
          <w:szCs w:val="24"/>
        </w:rPr>
        <w:t>3.1</w:t>
      </w:r>
      <w:r w:rsidR="00DD3CE7">
        <w:rPr>
          <w:rFonts w:ascii="Times New Roman" w:hAnsi="Times New Roman" w:cs="Times New Roman"/>
          <w:sz w:val="24"/>
          <w:szCs w:val="24"/>
        </w:rPr>
        <w:t>1</w:t>
      </w:r>
      <w:r w:rsidR="00B1624D" w:rsidRPr="00602DE5">
        <w:rPr>
          <w:rFonts w:ascii="Times New Roman" w:hAnsi="Times New Roman" w:cs="Times New Roman"/>
          <w:sz w:val="24"/>
          <w:szCs w:val="24"/>
        </w:rPr>
        <w:t xml:space="preserve">. </w:t>
      </w:r>
      <w:r w:rsidR="001F0F50" w:rsidRPr="00602DE5">
        <w:rPr>
          <w:rFonts w:ascii="Times New Roman" w:eastAsia="Calibri" w:hAnsi="Times New Roman" w:cs="Times New Roman"/>
          <w:sz w:val="24"/>
          <w:szCs w:val="24"/>
          <w:lang w:eastAsia="en-US"/>
        </w:rPr>
        <w:t xml:space="preserve">Требования к остаточному сроку годности поставляемого товара установлены </w:t>
      </w:r>
      <w:r w:rsidR="001F0F50" w:rsidRPr="00602DE5">
        <w:rPr>
          <w:rFonts w:ascii="Times New Roman" w:eastAsia="Calibri" w:hAnsi="Times New Roman" w:cs="Times New Roman"/>
          <w:sz w:val="24"/>
          <w:szCs w:val="24"/>
          <w:lang w:eastAsia="en-US"/>
        </w:rPr>
        <w:br/>
        <w:t xml:space="preserve">в Приложении № </w:t>
      </w:r>
      <w:r w:rsidR="00743970" w:rsidRPr="00602DE5">
        <w:rPr>
          <w:rFonts w:ascii="Times New Roman" w:eastAsia="Calibri" w:hAnsi="Times New Roman" w:cs="Times New Roman"/>
          <w:sz w:val="24"/>
          <w:szCs w:val="24"/>
          <w:lang w:eastAsia="en-US"/>
        </w:rPr>
        <w:t>2</w:t>
      </w:r>
      <w:r w:rsidR="001F0F50" w:rsidRPr="00602DE5">
        <w:rPr>
          <w:rFonts w:ascii="Times New Roman" w:eastAsia="Calibri" w:hAnsi="Times New Roman" w:cs="Times New Roman"/>
          <w:sz w:val="24"/>
          <w:szCs w:val="24"/>
          <w:lang w:eastAsia="en-US"/>
        </w:rPr>
        <w:t xml:space="preserve"> к Описанию объекта закупки.</w:t>
      </w:r>
    </w:p>
    <w:p w:rsidR="001F0F50" w:rsidRPr="00602DE5" w:rsidRDefault="001F0F50" w:rsidP="001F0F50">
      <w:pPr>
        <w:autoSpaceDE w:val="0"/>
        <w:autoSpaceDN w:val="0"/>
        <w:adjustRightInd w:val="0"/>
        <w:ind w:firstLine="539"/>
        <w:jc w:val="both"/>
        <w:rPr>
          <w:rFonts w:ascii="Times New Roman" w:eastAsia="Calibri" w:hAnsi="Times New Roman" w:cs="Times New Roman"/>
          <w:sz w:val="24"/>
          <w:szCs w:val="24"/>
          <w:lang w:eastAsia="en-US"/>
        </w:rPr>
      </w:pPr>
      <w:r w:rsidRPr="00602DE5">
        <w:rPr>
          <w:rFonts w:ascii="Times New Roman" w:eastAsia="Calibri" w:hAnsi="Times New Roman" w:cs="Times New Roman"/>
          <w:sz w:val="24"/>
          <w:szCs w:val="24"/>
          <w:lang w:eastAsia="en-US"/>
        </w:rPr>
        <w:t>4. Перечень приложений, являющихся неотъемлемой частью Описания объекта закупки.</w:t>
      </w:r>
    </w:p>
    <w:p w:rsidR="001F0F50" w:rsidRPr="00602DE5" w:rsidRDefault="001F0F50" w:rsidP="001F0F50">
      <w:pPr>
        <w:ind w:firstLine="540"/>
        <w:jc w:val="both"/>
        <w:rPr>
          <w:rFonts w:ascii="Times New Roman" w:hAnsi="Times New Roman" w:cs="Times New Roman"/>
          <w:sz w:val="24"/>
          <w:szCs w:val="24"/>
        </w:rPr>
      </w:pPr>
      <w:r w:rsidRPr="00602DE5">
        <w:rPr>
          <w:rFonts w:ascii="Times New Roman" w:hAnsi="Times New Roman" w:cs="Times New Roman"/>
          <w:sz w:val="24"/>
          <w:szCs w:val="24"/>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B936A3" w:rsidRPr="00602DE5" w:rsidRDefault="001F0F50" w:rsidP="00B1624D">
      <w:pPr>
        <w:ind w:firstLine="540"/>
        <w:jc w:val="both"/>
        <w:rPr>
          <w:rFonts w:ascii="Times New Roman" w:hAnsi="Times New Roman" w:cs="Times New Roman"/>
          <w:sz w:val="24"/>
          <w:szCs w:val="24"/>
        </w:rPr>
        <w:sectPr w:rsidR="00B936A3" w:rsidRPr="00602DE5" w:rsidSect="00B936A3">
          <w:headerReference w:type="default" r:id="rId8"/>
          <w:pgSz w:w="11906" w:h="16838"/>
          <w:pgMar w:top="1134" w:right="567" w:bottom="1134" w:left="1134" w:header="709" w:footer="709" w:gutter="0"/>
          <w:cols w:space="708"/>
          <w:docGrid w:linePitch="360"/>
        </w:sectPr>
      </w:pPr>
      <w:r w:rsidRPr="00602DE5">
        <w:rPr>
          <w:rFonts w:ascii="Times New Roman" w:hAnsi="Times New Roman" w:cs="Times New Roman"/>
          <w:sz w:val="24"/>
          <w:szCs w:val="24"/>
        </w:rPr>
        <w:t>4.2. Приложение № 2. Требования к остаточному срок</w:t>
      </w:r>
      <w:r w:rsidR="00743970" w:rsidRPr="00602DE5">
        <w:rPr>
          <w:rFonts w:ascii="Times New Roman" w:hAnsi="Times New Roman" w:cs="Times New Roman"/>
          <w:sz w:val="24"/>
          <w:szCs w:val="24"/>
        </w:rPr>
        <w:t>у годности поставляемого товара</w:t>
      </w:r>
      <w:r w:rsidR="00B1624D" w:rsidRPr="00602DE5">
        <w:rPr>
          <w:rStyle w:val="afffb"/>
          <w:rFonts w:ascii="Times New Roman" w:hAnsi="Times New Roman" w:cs="Times New Roman"/>
          <w:sz w:val="24"/>
          <w:szCs w:val="24"/>
          <w:highlight w:val="yellow"/>
        </w:rPr>
        <w:footnoteReference w:id="2"/>
      </w:r>
      <w:r w:rsidR="00743970" w:rsidRPr="00602DE5">
        <w:rPr>
          <w:rFonts w:ascii="Times New Roman" w:hAnsi="Times New Roman" w:cs="Times New Roman"/>
          <w:sz w:val="24"/>
          <w:szCs w:val="24"/>
        </w:rPr>
        <w:t>.</w:t>
      </w:r>
    </w:p>
    <w:bookmarkEnd w:id="1"/>
    <w:p w:rsidR="00202650" w:rsidRPr="00602DE5" w:rsidRDefault="00CE2D42" w:rsidP="00202650">
      <w:pPr>
        <w:autoSpaceDE w:val="0"/>
        <w:autoSpaceDN w:val="0"/>
        <w:adjustRightInd w:val="0"/>
        <w:spacing w:line="276" w:lineRule="auto"/>
        <w:jc w:val="right"/>
        <w:rPr>
          <w:rFonts w:ascii="Times New Roman" w:hAnsi="Times New Roman" w:cs="Times New Roman"/>
          <w:sz w:val="24"/>
          <w:szCs w:val="24"/>
        </w:rPr>
      </w:pPr>
      <w:r w:rsidRPr="00602DE5">
        <w:rPr>
          <w:rFonts w:ascii="Times New Roman" w:hAnsi="Times New Roman" w:cs="Times New Roman"/>
          <w:sz w:val="24"/>
          <w:szCs w:val="24"/>
        </w:rPr>
        <w:lastRenderedPageBreak/>
        <w:t>Приложение №</w:t>
      </w:r>
      <w:r w:rsidR="00B936A3" w:rsidRPr="00602DE5">
        <w:rPr>
          <w:rFonts w:ascii="Times New Roman" w:hAnsi="Times New Roman" w:cs="Times New Roman"/>
          <w:sz w:val="24"/>
          <w:szCs w:val="24"/>
        </w:rPr>
        <w:t xml:space="preserve"> 1</w:t>
      </w:r>
      <w:r w:rsidRPr="00602DE5">
        <w:rPr>
          <w:rFonts w:ascii="Times New Roman" w:hAnsi="Times New Roman" w:cs="Times New Roman"/>
          <w:sz w:val="24"/>
          <w:szCs w:val="24"/>
        </w:rPr>
        <w:t xml:space="preserve"> </w:t>
      </w:r>
    </w:p>
    <w:p w:rsidR="00CE2D42" w:rsidRPr="00602DE5" w:rsidRDefault="00CE2D42" w:rsidP="00202650">
      <w:pPr>
        <w:autoSpaceDE w:val="0"/>
        <w:autoSpaceDN w:val="0"/>
        <w:adjustRightInd w:val="0"/>
        <w:spacing w:line="276" w:lineRule="auto"/>
        <w:jc w:val="right"/>
        <w:rPr>
          <w:rFonts w:ascii="Times New Roman" w:hAnsi="Times New Roman" w:cs="Times New Roman"/>
          <w:sz w:val="24"/>
          <w:szCs w:val="24"/>
        </w:rPr>
      </w:pPr>
      <w:r w:rsidRPr="00602DE5">
        <w:rPr>
          <w:rFonts w:ascii="Times New Roman" w:hAnsi="Times New Roman" w:cs="Times New Roman"/>
          <w:sz w:val="24"/>
          <w:szCs w:val="24"/>
        </w:rPr>
        <w:t xml:space="preserve">к </w:t>
      </w:r>
      <w:r w:rsidR="00B936A3" w:rsidRPr="00602DE5">
        <w:rPr>
          <w:rFonts w:ascii="Times New Roman" w:hAnsi="Times New Roman" w:cs="Times New Roman"/>
          <w:sz w:val="24"/>
          <w:szCs w:val="24"/>
        </w:rPr>
        <w:t>Описанию объекта закупки</w:t>
      </w:r>
    </w:p>
    <w:p w:rsidR="00CE2D42" w:rsidRPr="00602DE5" w:rsidRDefault="00CE2D42" w:rsidP="00926717">
      <w:pPr>
        <w:autoSpaceDE w:val="0"/>
        <w:autoSpaceDN w:val="0"/>
        <w:adjustRightInd w:val="0"/>
        <w:spacing w:line="276" w:lineRule="auto"/>
        <w:jc w:val="right"/>
      </w:pPr>
    </w:p>
    <w:p w:rsidR="00700746" w:rsidRPr="00602DE5" w:rsidRDefault="00CE2D42" w:rsidP="004677DC">
      <w:pPr>
        <w:autoSpaceDE w:val="0"/>
        <w:autoSpaceDN w:val="0"/>
        <w:adjustRightInd w:val="0"/>
        <w:spacing w:line="276" w:lineRule="auto"/>
        <w:jc w:val="center"/>
      </w:pPr>
      <w:r w:rsidRPr="00602DE5">
        <w:t>«Требования к значениям показателей (характеристик) товара, позволяющие определить соответствие установленным заказчиком требованиям»</w:t>
      </w:r>
    </w:p>
    <w:tbl>
      <w:tblPr>
        <w:tblW w:w="1516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737"/>
        <w:gridCol w:w="850"/>
        <w:gridCol w:w="1843"/>
        <w:gridCol w:w="709"/>
        <w:gridCol w:w="680"/>
        <w:gridCol w:w="1842"/>
        <w:gridCol w:w="1275"/>
        <w:gridCol w:w="1134"/>
        <w:gridCol w:w="993"/>
        <w:gridCol w:w="992"/>
        <w:gridCol w:w="1702"/>
        <w:gridCol w:w="851"/>
        <w:gridCol w:w="992"/>
      </w:tblGrid>
      <w:tr w:rsidR="008F59DF" w:rsidRPr="008F59DF" w:rsidTr="004677DC">
        <w:trPr>
          <w:tblHeader/>
        </w:trPr>
        <w:tc>
          <w:tcPr>
            <w:tcW w:w="568" w:type="dxa"/>
            <w:vMerge w:val="restart"/>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737" w:type="dxa"/>
            <w:vMerge w:val="restart"/>
            <w:textDirection w:val="btLr"/>
            <w:vAlign w:val="center"/>
          </w:tcPr>
          <w:p w:rsidR="008F59DF" w:rsidRPr="008F59DF" w:rsidRDefault="008F59DF" w:rsidP="008F59DF">
            <w:pPr>
              <w:jc w:val="center"/>
              <w:rPr>
                <w:rFonts w:eastAsia="Calibri"/>
                <w:sz w:val="18"/>
                <w:szCs w:val="18"/>
                <w:lang w:eastAsia="en-US"/>
              </w:rPr>
            </w:pPr>
            <w:r w:rsidRPr="008F59DF">
              <w:rPr>
                <w:sz w:val="18"/>
                <w:szCs w:val="18"/>
                <w:shd w:val="clear" w:color="auto" w:fill="FFFFFF"/>
              </w:rPr>
              <w:t>Лекарственный препарат включен в перечень ЖНВЛП</w:t>
            </w:r>
          </w:p>
        </w:tc>
        <w:tc>
          <w:tcPr>
            <w:tcW w:w="850" w:type="dxa"/>
            <w:vMerge w:val="restart"/>
            <w:textDirection w:val="btLr"/>
            <w:vAlign w:val="center"/>
          </w:tcPr>
          <w:p w:rsidR="008F59DF" w:rsidRPr="008F59DF" w:rsidRDefault="008F59DF" w:rsidP="008F59DF">
            <w:pPr>
              <w:ind w:left="113" w:right="113"/>
              <w:jc w:val="center"/>
              <w:rPr>
                <w:sz w:val="18"/>
                <w:szCs w:val="18"/>
              </w:rPr>
            </w:pPr>
            <w:r w:rsidRPr="008F59DF">
              <w:rPr>
                <w:sz w:val="18"/>
                <w:szCs w:val="18"/>
                <w:shd w:val="clear" w:color="auto" w:fill="FFFFFF"/>
              </w:rPr>
              <w:t xml:space="preserve">Наличие в лекарственном препарате наркотических средств, психотропных веществ и их </w:t>
            </w:r>
            <w:proofErr w:type="spellStart"/>
            <w:r w:rsidRPr="008F59DF">
              <w:rPr>
                <w:sz w:val="18"/>
                <w:szCs w:val="18"/>
                <w:shd w:val="clear" w:color="auto" w:fill="FFFFFF"/>
              </w:rPr>
              <w:t>прекурсоров</w:t>
            </w:r>
            <w:proofErr w:type="spellEnd"/>
          </w:p>
        </w:tc>
        <w:tc>
          <w:tcPr>
            <w:tcW w:w="1843" w:type="dxa"/>
            <w:vMerge w:val="restart"/>
            <w:vAlign w:val="center"/>
          </w:tcPr>
          <w:p w:rsidR="001F0F50" w:rsidRPr="001F0F50" w:rsidRDefault="001F0F50" w:rsidP="001F0F50">
            <w:pPr>
              <w:jc w:val="center"/>
              <w:rPr>
                <w:sz w:val="18"/>
                <w:szCs w:val="18"/>
              </w:rPr>
            </w:pPr>
            <w:r w:rsidRPr="001F0F50">
              <w:rPr>
                <w:sz w:val="18"/>
                <w:szCs w:val="18"/>
              </w:rPr>
              <w:t>Наименование товара</w:t>
            </w:r>
          </w:p>
          <w:p w:rsidR="001F0F50" w:rsidRPr="001F0F50" w:rsidRDefault="001F0F50" w:rsidP="001F0F50">
            <w:pPr>
              <w:jc w:val="center"/>
              <w:rPr>
                <w:sz w:val="18"/>
                <w:szCs w:val="18"/>
              </w:rPr>
            </w:pPr>
            <w:r w:rsidRPr="001F0F50">
              <w:rPr>
                <w:sz w:val="18"/>
                <w:szCs w:val="18"/>
              </w:rPr>
              <w:t xml:space="preserve">(МНН или при </w:t>
            </w:r>
            <w:proofErr w:type="gramStart"/>
            <w:r w:rsidRPr="001F0F50">
              <w:rPr>
                <w:sz w:val="18"/>
                <w:szCs w:val="18"/>
              </w:rPr>
              <w:t>отсутствии  МНН</w:t>
            </w:r>
            <w:proofErr w:type="gramEnd"/>
          </w:p>
          <w:p w:rsidR="001F0F50" w:rsidRPr="001F0F50" w:rsidRDefault="001F0F50" w:rsidP="001F0F50">
            <w:pPr>
              <w:jc w:val="center"/>
              <w:rPr>
                <w:sz w:val="18"/>
                <w:szCs w:val="18"/>
              </w:rPr>
            </w:pPr>
            <w:r w:rsidRPr="001F0F50">
              <w:rPr>
                <w:sz w:val="18"/>
                <w:szCs w:val="18"/>
              </w:rPr>
              <w:t xml:space="preserve">химическое, </w:t>
            </w:r>
          </w:p>
          <w:p w:rsidR="001F0F50" w:rsidRPr="001F0F50" w:rsidRDefault="001F0F50" w:rsidP="001F0F50">
            <w:pPr>
              <w:jc w:val="center"/>
              <w:rPr>
                <w:sz w:val="18"/>
                <w:szCs w:val="18"/>
              </w:rPr>
            </w:pPr>
            <w:proofErr w:type="spellStart"/>
            <w:r w:rsidRPr="001F0F50">
              <w:rPr>
                <w:sz w:val="18"/>
                <w:szCs w:val="18"/>
              </w:rPr>
              <w:t>группировочное</w:t>
            </w:r>
            <w:proofErr w:type="spellEnd"/>
            <w:r w:rsidRPr="001F0F50">
              <w:rPr>
                <w:sz w:val="18"/>
                <w:szCs w:val="18"/>
              </w:rPr>
              <w:t xml:space="preserve"> </w:t>
            </w:r>
          </w:p>
          <w:p w:rsidR="001F0F50" w:rsidRPr="001F0F50" w:rsidRDefault="001F0F50" w:rsidP="001F0F50">
            <w:pPr>
              <w:jc w:val="center"/>
              <w:rPr>
                <w:sz w:val="18"/>
                <w:szCs w:val="18"/>
              </w:rPr>
            </w:pPr>
            <w:r w:rsidRPr="001F0F50">
              <w:rPr>
                <w:sz w:val="18"/>
                <w:szCs w:val="18"/>
              </w:rPr>
              <w:t>наименование Товара)</w:t>
            </w:r>
          </w:p>
          <w:p w:rsidR="008F59DF" w:rsidRPr="008F59DF" w:rsidRDefault="001F0F50" w:rsidP="00625062">
            <w:pPr>
              <w:jc w:val="center"/>
              <w:rPr>
                <w:sz w:val="18"/>
                <w:szCs w:val="18"/>
              </w:rPr>
            </w:pPr>
            <w:r w:rsidRPr="001F0F50">
              <w:rPr>
                <w:sz w:val="18"/>
                <w:szCs w:val="18"/>
              </w:rPr>
              <w:t>/</w:t>
            </w:r>
            <w:r>
              <w:rPr>
                <w:sz w:val="18"/>
                <w:szCs w:val="18"/>
              </w:rPr>
              <w:t xml:space="preserve"> Код позиции </w:t>
            </w:r>
            <w:r w:rsidR="00625062">
              <w:rPr>
                <w:sz w:val="18"/>
                <w:szCs w:val="18"/>
              </w:rPr>
              <w:t>ЕСКЛП</w:t>
            </w:r>
            <w:r>
              <w:rPr>
                <w:sz w:val="18"/>
                <w:szCs w:val="18"/>
              </w:rPr>
              <w:t xml:space="preserve"> (далее – </w:t>
            </w:r>
            <w:r w:rsidR="00625062">
              <w:rPr>
                <w:sz w:val="18"/>
                <w:szCs w:val="18"/>
              </w:rPr>
              <w:t>ЕСКЛП</w:t>
            </w:r>
            <w:r>
              <w:rPr>
                <w:sz w:val="18"/>
                <w:szCs w:val="18"/>
              </w:rPr>
              <w:t>)</w:t>
            </w:r>
          </w:p>
        </w:tc>
        <w:tc>
          <w:tcPr>
            <w:tcW w:w="709" w:type="dxa"/>
            <w:vMerge w:val="restart"/>
            <w:shd w:val="clear" w:color="auto" w:fill="auto"/>
            <w:textDirection w:val="btLr"/>
            <w:vAlign w:val="center"/>
          </w:tcPr>
          <w:p w:rsidR="008F59DF" w:rsidRPr="008F59DF" w:rsidRDefault="008F59DF" w:rsidP="008F59DF">
            <w:pPr>
              <w:shd w:val="clear" w:color="auto" w:fill="FFFFFF"/>
              <w:tabs>
                <w:tab w:val="left" w:pos="773"/>
              </w:tabs>
              <w:ind w:left="113" w:right="113"/>
              <w:jc w:val="center"/>
              <w:rPr>
                <w:sz w:val="18"/>
                <w:szCs w:val="18"/>
              </w:rPr>
            </w:pPr>
            <w:r w:rsidRPr="008F59DF">
              <w:rPr>
                <w:rFonts w:eastAsia="Calibri"/>
                <w:bCs/>
                <w:sz w:val="18"/>
                <w:szCs w:val="18"/>
                <w:lang w:eastAsia="en-US"/>
              </w:rPr>
              <w:t>Товарный знак (при наличии)</w:t>
            </w:r>
          </w:p>
        </w:tc>
        <w:tc>
          <w:tcPr>
            <w:tcW w:w="680" w:type="dxa"/>
            <w:vMerge w:val="restart"/>
            <w:shd w:val="clear" w:color="auto" w:fill="auto"/>
            <w:textDirection w:val="btLr"/>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 показателя</w:t>
            </w:r>
          </w:p>
        </w:tc>
        <w:tc>
          <w:tcPr>
            <w:tcW w:w="1842" w:type="dxa"/>
            <w:vMerge w:val="restart"/>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Показатель</w:t>
            </w:r>
          </w:p>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6096" w:type="dxa"/>
            <w:gridSpan w:val="5"/>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в том числе поставляемого заказчику при выполнении закупаемых работ, оказании закупаемых услуг</w:t>
            </w:r>
          </w:p>
        </w:tc>
        <w:tc>
          <w:tcPr>
            <w:tcW w:w="851" w:type="dxa"/>
            <w:vMerge w:val="restart"/>
            <w:textDirection w:val="btLr"/>
            <w:vAlign w:val="center"/>
          </w:tcPr>
          <w:p w:rsidR="008F59DF" w:rsidRPr="008F59DF" w:rsidRDefault="008F59DF" w:rsidP="008F59DF">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p>
        </w:tc>
        <w:tc>
          <w:tcPr>
            <w:tcW w:w="992" w:type="dxa"/>
            <w:vMerge w:val="restart"/>
            <w:textDirection w:val="btLr"/>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 xml:space="preserve">Количество </w:t>
            </w:r>
          </w:p>
        </w:tc>
      </w:tr>
      <w:tr w:rsidR="008F59DF" w:rsidRPr="008F59DF" w:rsidTr="004677DC">
        <w:trPr>
          <w:cantSplit/>
          <w:trHeight w:val="1233"/>
          <w:tblHeader/>
        </w:trPr>
        <w:tc>
          <w:tcPr>
            <w:tcW w:w="568" w:type="dxa"/>
            <w:vMerge/>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737" w:type="dxa"/>
            <w:vMerge/>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850" w:type="dxa"/>
            <w:vMerge/>
          </w:tcPr>
          <w:p w:rsidR="008F59DF" w:rsidRPr="008F59DF" w:rsidRDefault="008F59DF" w:rsidP="008F59DF">
            <w:pPr>
              <w:shd w:val="clear" w:color="auto" w:fill="FFFFFF"/>
              <w:tabs>
                <w:tab w:val="left" w:pos="773"/>
              </w:tabs>
              <w:jc w:val="center"/>
              <w:rPr>
                <w:rFonts w:eastAsia="Calibri"/>
                <w:sz w:val="18"/>
                <w:szCs w:val="18"/>
                <w:lang w:eastAsia="en-US"/>
              </w:rPr>
            </w:pPr>
          </w:p>
        </w:tc>
        <w:tc>
          <w:tcPr>
            <w:tcW w:w="1843" w:type="dxa"/>
            <w:vMerge/>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709" w:type="dxa"/>
            <w:vMerge/>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680" w:type="dxa"/>
            <w:vMerge/>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1842" w:type="dxa"/>
            <w:vMerge/>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1275" w:type="dxa"/>
            <w:vMerge w:val="restart"/>
            <w:textDirection w:val="btLr"/>
            <w:vAlign w:val="center"/>
          </w:tcPr>
          <w:p w:rsidR="008F59DF" w:rsidRPr="008F59DF" w:rsidRDefault="008F59DF" w:rsidP="008F59DF">
            <w:pPr>
              <w:shd w:val="clear" w:color="auto" w:fill="FFFFFF"/>
              <w:tabs>
                <w:tab w:val="left" w:pos="773"/>
              </w:tabs>
              <w:ind w:left="113" w:right="113"/>
              <w:jc w:val="center"/>
              <w:rPr>
                <w:rFonts w:eastAsia="Calibri"/>
                <w:sz w:val="18"/>
                <w:szCs w:val="18"/>
                <w:lang w:eastAsia="en-US"/>
              </w:rPr>
            </w:pPr>
            <w:r w:rsidRPr="008F59DF">
              <w:rPr>
                <w:rFonts w:eastAsia="Calibri"/>
                <w:sz w:val="18"/>
                <w:szCs w:val="18"/>
                <w:lang w:eastAsia="en-US"/>
              </w:rPr>
              <w:t>Минимальное значение показателя и/или максимальное значение показателя</w:t>
            </w:r>
          </w:p>
        </w:tc>
        <w:tc>
          <w:tcPr>
            <w:tcW w:w="1134" w:type="dxa"/>
            <w:vMerge w:val="restart"/>
            <w:shd w:val="clear" w:color="auto" w:fill="auto"/>
            <w:textDirection w:val="btLr"/>
            <w:vAlign w:val="center"/>
          </w:tcPr>
          <w:p w:rsidR="008F59DF" w:rsidRPr="008F59DF" w:rsidRDefault="008F59DF" w:rsidP="008F59DF">
            <w:pPr>
              <w:shd w:val="clear" w:color="auto" w:fill="FFFFFF"/>
              <w:tabs>
                <w:tab w:val="left" w:pos="773"/>
              </w:tabs>
              <w:ind w:left="113" w:right="113"/>
              <w:jc w:val="center"/>
              <w:rPr>
                <w:rFonts w:eastAsia="Calibri"/>
                <w:sz w:val="18"/>
                <w:szCs w:val="18"/>
                <w:lang w:eastAsia="en-US"/>
              </w:rPr>
            </w:pPr>
            <w:r w:rsidRPr="008F59DF">
              <w:rPr>
                <w:rFonts w:eastAsia="Calibri"/>
                <w:sz w:val="18"/>
                <w:szCs w:val="18"/>
                <w:lang w:eastAsia="en-US"/>
              </w:rPr>
              <w:t>Показатели (характеристики), для которых указаны варианты значений</w:t>
            </w:r>
          </w:p>
        </w:tc>
        <w:tc>
          <w:tcPr>
            <w:tcW w:w="1985" w:type="dxa"/>
            <w:gridSpan w:val="2"/>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Показатели (характеристики), которые определяются диапазоном значений</w:t>
            </w:r>
          </w:p>
        </w:tc>
        <w:tc>
          <w:tcPr>
            <w:tcW w:w="1702" w:type="dxa"/>
            <w:vMerge w:val="restart"/>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Показатели, (характеристики) значения которых не могут изменяться</w:t>
            </w:r>
          </w:p>
        </w:tc>
        <w:tc>
          <w:tcPr>
            <w:tcW w:w="851" w:type="dxa"/>
            <w:vMerge/>
            <w:vAlign w:val="center"/>
          </w:tcPr>
          <w:p w:rsidR="008F59DF" w:rsidRPr="008F59DF" w:rsidRDefault="008F59DF" w:rsidP="008F59DF">
            <w:pPr>
              <w:shd w:val="clear" w:color="auto" w:fill="FFFFFF"/>
              <w:tabs>
                <w:tab w:val="left" w:pos="773"/>
              </w:tabs>
              <w:rPr>
                <w:rFonts w:eastAsia="Calibri"/>
                <w:sz w:val="18"/>
                <w:szCs w:val="18"/>
                <w:lang w:eastAsia="en-US"/>
              </w:rPr>
            </w:pPr>
          </w:p>
        </w:tc>
        <w:tc>
          <w:tcPr>
            <w:tcW w:w="992" w:type="dxa"/>
            <w:vMerge/>
            <w:vAlign w:val="center"/>
          </w:tcPr>
          <w:p w:rsidR="008F59DF" w:rsidRPr="008F59DF" w:rsidRDefault="008F59DF" w:rsidP="008F59DF">
            <w:pPr>
              <w:shd w:val="clear" w:color="auto" w:fill="FFFFFF"/>
              <w:tabs>
                <w:tab w:val="left" w:pos="773"/>
              </w:tabs>
              <w:rPr>
                <w:rFonts w:eastAsia="Calibri"/>
                <w:sz w:val="18"/>
                <w:szCs w:val="18"/>
                <w:lang w:eastAsia="en-US"/>
              </w:rPr>
            </w:pPr>
          </w:p>
        </w:tc>
      </w:tr>
      <w:tr w:rsidR="008F59DF" w:rsidRPr="008F59DF" w:rsidTr="004677DC">
        <w:trPr>
          <w:cantSplit/>
          <w:trHeight w:val="1232"/>
          <w:tblHeader/>
        </w:trPr>
        <w:tc>
          <w:tcPr>
            <w:tcW w:w="568" w:type="dxa"/>
            <w:vMerge/>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737" w:type="dxa"/>
            <w:vMerge/>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850" w:type="dxa"/>
            <w:vMerge/>
          </w:tcPr>
          <w:p w:rsidR="008F59DF" w:rsidRPr="008F59DF" w:rsidRDefault="008F59DF" w:rsidP="008F59DF">
            <w:pPr>
              <w:shd w:val="clear" w:color="auto" w:fill="FFFFFF"/>
              <w:tabs>
                <w:tab w:val="left" w:pos="773"/>
              </w:tabs>
              <w:jc w:val="center"/>
              <w:rPr>
                <w:rFonts w:eastAsia="Calibri"/>
                <w:sz w:val="18"/>
                <w:szCs w:val="18"/>
                <w:lang w:eastAsia="en-US"/>
              </w:rPr>
            </w:pPr>
          </w:p>
        </w:tc>
        <w:tc>
          <w:tcPr>
            <w:tcW w:w="1843" w:type="dxa"/>
            <w:vMerge/>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709" w:type="dxa"/>
            <w:vMerge/>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680" w:type="dxa"/>
            <w:vMerge/>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1842" w:type="dxa"/>
            <w:vMerge/>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1275" w:type="dxa"/>
            <w:vMerge/>
            <w:textDirection w:val="btLr"/>
            <w:vAlign w:val="center"/>
          </w:tcPr>
          <w:p w:rsidR="008F59DF" w:rsidRPr="008F59DF" w:rsidRDefault="008F59DF" w:rsidP="008F59DF">
            <w:pPr>
              <w:shd w:val="clear" w:color="auto" w:fill="FFFFFF"/>
              <w:tabs>
                <w:tab w:val="left" w:pos="773"/>
              </w:tabs>
              <w:ind w:left="113" w:right="113"/>
              <w:jc w:val="center"/>
              <w:rPr>
                <w:rFonts w:eastAsia="Calibri"/>
                <w:b/>
                <w:sz w:val="18"/>
                <w:szCs w:val="18"/>
                <w:lang w:eastAsia="en-US"/>
              </w:rPr>
            </w:pPr>
          </w:p>
        </w:tc>
        <w:tc>
          <w:tcPr>
            <w:tcW w:w="1134" w:type="dxa"/>
            <w:vMerge/>
            <w:shd w:val="clear" w:color="auto" w:fill="auto"/>
            <w:textDirection w:val="btLr"/>
            <w:vAlign w:val="center"/>
          </w:tcPr>
          <w:p w:rsidR="008F59DF" w:rsidRPr="008F59DF" w:rsidRDefault="008F59DF" w:rsidP="008F59DF">
            <w:pPr>
              <w:shd w:val="clear" w:color="auto" w:fill="FFFFFF"/>
              <w:tabs>
                <w:tab w:val="left" w:pos="773"/>
              </w:tabs>
              <w:ind w:left="113" w:right="113"/>
              <w:jc w:val="center"/>
              <w:rPr>
                <w:rFonts w:eastAsia="Calibri"/>
                <w:b/>
                <w:sz w:val="18"/>
                <w:szCs w:val="18"/>
                <w:lang w:eastAsia="en-US"/>
              </w:rPr>
            </w:pPr>
          </w:p>
        </w:tc>
        <w:tc>
          <w:tcPr>
            <w:tcW w:w="993" w:type="dxa"/>
            <w:shd w:val="clear" w:color="auto" w:fill="auto"/>
            <w:textDirection w:val="btLr"/>
            <w:vAlign w:val="center"/>
          </w:tcPr>
          <w:p w:rsidR="008F59DF" w:rsidRPr="008F59DF" w:rsidRDefault="008F59DF" w:rsidP="008F59DF">
            <w:pPr>
              <w:autoSpaceDE w:val="0"/>
              <w:autoSpaceDN w:val="0"/>
              <w:adjustRightInd w:val="0"/>
              <w:ind w:left="113" w:right="113"/>
              <w:jc w:val="center"/>
              <w:rPr>
                <w:sz w:val="18"/>
                <w:szCs w:val="18"/>
              </w:rPr>
            </w:pPr>
            <w:r w:rsidRPr="008F59DF">
              <w:rPr>
                <w:sz w:val="18"/>
                <w:szCs w:val="18"/>
              </w:rPr>
              <w:t>Нижняя граница диапазона</w:t>
            </w:r>
          </w:p>
        </w:tc>
        <w:tc>
          <w:tcPr>
            <w:tcW w:w="992" w:type="dxa"/>
            <w:shd w:val="clear" w:color="auto" w:fill="auto"/>
            <w:textDirection w:val="btLr"/>
            <w:vAlign w:val="center"/>
          </w:tcPr>
          <w:p w:rsidR="008F59DF" w:rsidRPr="008F59DF" w:rsidRDefault="008F59DF" w:rsidP="008F59DF">
            <w:pPr>
              <w:autoSpaceDE w:val="0"/>
              <w:autoSpaceDN w:val="0"/>
              <w:adjustRightInd w:val="0"/>
              <w:ind w:left="113" w:right="113"/>
              <w:jc w:val="center"/>
              <w:rPr>
                <w:sz w:val="18"/>
                <w:szCs w:val="18"/>
              </w:rPr>
            </w:pPr>
            <w:r w:rsidRPr="008F59DF">
              <w:rPr>
                <w:sz w:val="18"/>
                <w:szCs w:val="18"/>
              </w:rPr>
              <w:t>Верхняя граница диапазона</w:t>
            </w:r>
          </w:p>
        </w:tc>
        <w:tc>
          <w:tcPr>
            <w:tcW w:w="1702" w:type="dxa"/>
            <w:vMerge/>
            <w:textDirection w:val="btLr"/>
            <w:vAlign w:val="center"/>
          </w:tcPr>
          <w:p w:rsidR="008F59DF" w:rsidRPr="008F59DF" w:rsidRDefault="008F59DF" w:rsidP="008F59DF">
            <w:pPr>
              <w:shd w:val="clear" w:color="auto" w:fill="FFFFFF"/>
              <w:tabs>
                <w:tab w:val="left" w:pos="773"/>
              </w:tabs>
              <w:ind w:left="113" w:right="113"/>
              <w:jc w:val="center"/>
              <w:rPr>
                <w:rFonts w:eastAsia="Calibri"/>
                <w:sz w:val="18"/>
                <w:szCs w:val="18"/>
                <w:lang w:eastAsia="en-US"/>
              </w:rPr>
            </w:pPr>
          </w:p>
        </w:tc>
        <w:tc>
          <w:tcPr>
            <w:tcW w:w="851" w:type="dxa"/>
            <w:vMerge/>
            <w:vAlign w:val="center"/>
          </w:tcPr>
          <w:p w:rsidR="008F59DF" w:rsidRPr="008F59DF" w:rsidRDefault="008F59DF" w:rsidP="008F59DF">
            <w:pPr>
              <w:shd w:val="clear" w:color="auto" w:fill="FFFFFF"/>
              <w:tabs>
                <w:tab w:val="left" w:pos="773"/>
              </w:tabs>
              <w:rPr>
                <w:rFonts w:eastAsia="Calibri"/>
                <w:sz w:val="18"/>
                <w:szCs w:val="18"/>
                <w:lang w:eastAsia="en-US"/>
              </w:rPr>
            </w:pPr>
          </w:p>
        </w:tc>
        <w:tc>
          <w:tcPr>
            <w:tcW w:w="992" w:type="dxa"/>
            <w:vMerge/>
            <w:vAlign w:val="center"/>
          </w:tcPr>
          <w:p w:rsidR="008F59DF" w:rsidRPr="008F59DF" w:rsidRDefault="008F59DF" w:rsidP="008F59DF">
            <w:pPr>
              <w:shd w:val="clear" w:color="auto" w:fill="FFFFFF"/>
              <w:tabs>
                <w:tab w:val="left" w:pos="773"/>
              </w:tabs>
              <w:rPr>
                <w:rFonts w:eastAsia="Calibri"/>
                <w:sz w:val="18"/>
                <w:szCs w:val="18"/>
                <w:lang w:eastAsia="en-US"/>
              </w:rPr>
            </w:pPr>
          </w:p>
        </w:tc>
      </w:tr>
      <w:tr w:rsidR="008F59DF" w:rsidRPr="008F59DF" w:rsidTr="004677DC">
        <w:trPr>
          <w:trHeight w:val="571"/>
          <w:tblHeader/>
        </w:trPr>
        <w:tc>
          <w:tcPr>
            <w:tcW w:w="568"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737"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2</w:t>
            </w:r>
          </w:p>
        </w:tc>
        <w:tc>
          <w:tcPr>
            <w:tcW w:w="850"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3</w:t>
            </w:r>
          </w:p>
        </w:tc>
        <w:tc>
          <w:tcPr>
            <w:tcW w:w="1843"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4</w:t>
            </w:r>
          </w:p>
        </w:tc>
        <w:tc>
          <w:tcPr>
            <w:tcW w:w="709" w:type="dxa"/>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680" w:type="dxa"/>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6</w:t>
            </w:r>
          </w:p>
        </w:tc>
        <w:tc>
          <w:tcPr>
            <w:tcW w:w="1842" w:type="dxa"/>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7</w:t>
            </w:r>
          </w:p>
        </w:tc>
        <w:tc>
          <w:tcPr>
            <w:tcW w:w="1275"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8</w:t>
            </w:r>
          </w:p>
        </w:tc>
        <w:tc>
          <w:tcPr>
            <w:tcW w:w="1134" w:type="dxa"/>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9</w:t>
            </w:r>
          </w:p>
        </w:tc>
        <w:tc>
          <w:tcPr>
            <w:tcW w:w="993" w:type="dxa"/>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10</w:t>
            </w:r>
          </w:p>
        </w:tc>
        <w:tc>
          <w:tcPr>
            <w:tcW w:w="992" w:type="dxa"/>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11</w:t>
            </w:r>
          </w:p>
        </w:tc>
        <w:tc>
          <w:tcPr>
            <w:tcW w:w="1702"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12</w:t>
            </w:r>
          </w:p>
        </w:tc>
        <w:tc>
          <w:tcPr>
            <w:tcW w:w="851"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13</w:t>
            </w:r>
          </w:p>
        </w:tc>
        <w:tc>
          <w:tcPr>
            <w:tcW w:w="992"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14</w:t>
            </w:r>
          </w:p>
        </w:tc>
      </w:tr>
      <w:tr w:rsidR="00AB6BA5" w:rsidRPr="000B495E" w:rsidTr="004677DC">
        <w:tc>
          <w:tcPr>
            <w:tcW w:w="568" w:type="dxa"/>
            <w:vMerge w:val="restart"/>
            <w:vAlign w:val="center"/>
          </w:tcPr>
          <w:p w:rsidR="00AB6BA5" w:rsidRPr="000B495E" w:rsidRDefault="00AB6BA5" w:rsidP="00625062">
            <w:pPr>
              <w:shd w:val="clear" w:color="auto" w:fill="FFFFFF"/>
              <w:tabs>
                <w:tab w:val="left" w:pos="773"/>
              </w:tabs>
              <w:autoSpaceDE w:val="0"/>
              <w:autoSpaceDN w:val="0"/>
              <w:adjustRightInd w:val="0"/>
              <w:ind w:left="318" w:hanging="284"/>
              <w:jc w:val="center"/>
              <w:rPr>
                <w:rFonts w:ascii="Times New Roman" w:eastAsia="Calibri" w:hAnsi="Times New Roman" w:cs="Times New Roman"/>
                <w:sz w:val="18"/>
                <w:szCs w:val="18"/>
                <w:lang w:eastAsia="en-US"/>
              </w:rPr>
            </w:pPr>
            <w:r w:rsidRPr="000B495E">
              <w:rPr>
                <w:rFonts w:ascii="Times New Roman" w:eastAsia="Calibri" w:hAnsi="Times New Roman" w:cs="Times New Roman"/>
                <w:sz w:val="18"/>
                <w:szCs w:val="18"/>
                <w:lang w:eastAsia="en-US"/>
              </w:rPr>
              <w:t>1</w:t>
            </w:r>
          </w:p>
        </w:tc>
        <w:tc>
          <w:tcPr>
            <w:tcW w:w="737" w:type="dxa"/>
            <w:vMerge w:val="restart"/>
            <w:vAlign w:val="center"/>
          </w:tcPr>
          <w:p w:rsidR="00AB6BA5" w:rsidRPr="000B495E" w:rsidRDefault="0035595A" w:rsidP="00625062">
            <w:pPr>
              <w:shd w:val="clear" w:color="auto" w:fill="FFFFFF"/>
              <w:tabs>
                <w:tab w:val="left" w:pos="773"/>
              </w:tabs>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Да</w:t>
            </w:r>
          </w:p>
        </w:tc>
        <w:tc>
          <w:tcPr>
            <w:tcW w:w="850" w:type="dxa"/>
            <w:vMerge w:val="restart"/>
            <w:vAlign w:val="center"/>
          </w:tcPr>
          <w:p w:rsidR="00AB6BA5" w:rsidRPr="000B495E" w:rsidRDefault="00AB6BA5" w:rsidP="00625062">
            <w:pPr>
              <w:spacing w:line="240" w:lineRule="exact"/>
              <w:jc w:val="center"/>
              <w:rPr>
                <w:rFonts w:ascii="Times New Roman" w:eastAsia="Calibri" w:hAnsi="Times New Roman" w:cs="Times New Roman"/>
                <w:sz w:val="18"/>
                <w:szCs w:val="18"/>
                <w:lang w:eastAsia="en-US"/>
              </w:rPr>
            </w:pPr>
            <w:r w:rsidRPr="000B495E">
              <w:rPr>
                <w:rFonts w:ascii="Times New Roman" w:eastAsia="Calibri" w:hAnsi="Times New Roman" w:cs="Times New Roman"/>
                <w:sz w:val="18"/>
                <w:szCs w:val="18"/>
                <w:lang w:eastAsia="en-US"/>
              </w:rPr>
              <w:t>Нет</w:t>
            </w:r>
          </w:p>
        </w:tc>
        <w:tc>
          <w:tcPr>
            <w:tcW w:w="1843" w:type="dxa"/>
            <w:vMerge w:val="restart"/>
            <w:vAlign w:val="center"/>
          </w:tcPr>
          <w:p w:rsidR="00AB6BA5" w:rsidRPr="00AB6BA5" w:rsidRDefault="00DD3CE7" w:rsidP="00625062">
            <w:pPr>
              <w:spacing w:line="240" w:lineRule="exact"/>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НАТРИЯ ХЛОРИД</w:t>
            </w:r>
          </w:p>
        </w:tc>
        <w:tc>
          <w:tcPr>
            <w:tcW w:w="709" w:type="dxa"/>
            <w:vMerge w:val="restart"/>
            <w:shd w:val="clear" w:color="auto" w:fill="auto"/>
            <w:vAlign w:val="center"/>
          </w:tcPr>
          <w:p w:rsidR="00AB6BA5" w:rsidRPr="000B495E" w:rsidRDefault="00AB6BA5" w:rsidP="00625062">
            <w:pPr>
              <w:shd w:val="clear" w:color="auto" w:fill="FFFFFF"/>
              <w:tabs>
                <w:tab w:val="left" w:pos="773"/>
              </w:tabs>
              <w:jc w:val="center"/>
              <w:rPr>
                <w:rFonts w:ascii="Times New Roman" w:eastAsia="Calibri" w:hAnsi="Times New Roman" w:cs="Times New Roman"/>
                <w:sz w:val="18"/>
                <w:szCs w:val="18"/>
                <w:lang w:val="en-US" w:eastAsia="en-US"/>
              </w:rPr>
            </w:pPr>
            <w:r w:rsidRPr="000B495E">
              <w:rPr>
                <w:rFonts w:ascii="Times New Roman" w:eastAsia="Calibri" w:hAnsi="Times New Roman" w:cs="Times New Roman"/>
                <w:sz w:val="18"/>
                <w:szCs w:val="18"/>
                <w:lang w:val="en-US" w:eastAsia="en-US"/>
              </w:rPr>
              <w:t>X</w:t>
            </w:r>
          </w:p>
        </w:tc>
        <w:tc>
          <w:tcPr>
            <w:tcW w:w="680" w:type="dxa"/>
            <w:shd w:val="clear" w:color="auto" w:fill="auto"/>
            <w:vAlign w:val="center"/>
          </w:tcPr>
          <w:p w:rsidR="00AB6BA5" w:rsidRPr="000B495E" w:rsidRDefault="00AB6BA5" w:rsidP="00625062">
            <w:pPr>
              <w:shd w:val="clear" w:color="auto" w:fill="FFFFFF"/>
              <w:tabs>
                <w:tab w:val="left" w:pos="773"/>
              </w:tabs>
              <w:jc w:val="center"/>
              <w:rPr>
                <w:rFonts w:ascii="Times New Roman" w:eastAsia="Calibri" w:hAnsi="Times New Roman" w:cs="Times New Roman"/>
                <w:sz w:val="18"/>
                <w:szCs w:val="18"/>
                <w:lang w:eastAsia="en-US"/>
              </w:rPr>
            </w:pPr>
            <w:r w:rsidRPr="000B495E">
              <w:rPr>
                <w:rFonts w:ascii="Times New Roman" w:eastAsia="Calibri" w:hAnsi="Times New Roman" w:cs="Times New Roman"/>
                <w:sz w:val="18"/>
                <w:szCs w:val="18"/>
                <w:lang w:eastAsia="en-US"/>
              </w:rPr>
              <w:t>1.1</w:t>
            </w:r>
          </w:p>
        </w:tc>
        <w:tc>
          <w:tcPr>
            <w:tcW w:w="1842" w:type="dxa"/>
            <w:shd w:val="clear" w:color="auto" w:fill="auto"/>
            <w:vAlign w:val="center"/>
          </w:tcPr>
          <w:p w:rsidR="00AB6BA5" w:rsidRPr="000B495E" w:rsidRDefault="00AB6BA5" w:rsidP="00625062">
            <w:pPr>
              <w:shd w:val="clear" w:color="auto" w:fill="FFFFFF"/>
              <w:tabs>
                <w:tab w:val="left" w:pos="773"/>
              </w:tabs>
              <w:jc w:val="center"/>
              <w:rPr>
                <w:rFonts w:ascii="Times New Roman" w:eastAsia="Calibri" w:hAnsi="Times New Roman" w:cs="Times New Roman"/>
                <w:sz w:val="18"/>
                <w:szCs w:val="18"/>
                <w:lang w:eastAsia="en-US"/>
              </w:rPr>
            </w:pPr>
            <w:r w:rsidRPr="000B495E">
              <w:rPr>
                <w:rFonts w:ascii="Times New Roman" w:eastAsia="Calibri" w:hAnsi="Times New Roman" w:cs="Times New Roman"/>
                <w:sz w:val="18"/>
                <w:szCs w:val="18"/>
                <w:lang w:eastAsia="en-US"/>
              </w:rPr>
              <w:t>Лекарственная форма</w:t>
            </w:r>
          </w:p>
        </w:tc>
        <w:tc>
          <w:tcPr>
            <w:tcW w:w="1275" w:type="dxa"/>
          </w:tcPr>
          <w:p w:rsidR="00AB6BA5" w:rsidRPr="000B495E" w:rsidRDefault="00AB6BA5" w:rsidP="001F33A9">
            <w:pPr>
              <w:jc w:val="center"/>
              <w:rPr>
                <w:rFonts w:ascii="Times New Roman" w:hAnsi="Times New Roman" w:cs="Times New Roman"/>
                <w:sz w:val="18"/>
                <w:szCs w:val="18"/>
              </w:rPr>
            </w:pPr>
            <w:r w:rsidRPr="000B495E">
              <w:rPr>
                <w:rFonts w:ascii="Times New Roman" w:hAnsi="Times New Roman" w:cs="Times New Roman"/>
                <w:sz w:val="18"/>
                <w:szCs w:val="18"/>
              </w:rPr>
              <w:t>X</w:t>
            </w:r>
          </w:p>
        </w:tc>
        <w:tc>
          <w:tcPr>
            <w:tcW w:w="1134" w:type="dxa"/>
            <w:shd w:val="clear" w:color="auto" w:fill="auto"/>
          </w:tcPr>
          <w:p w:rsidR="00AB6BA5" w:rsidRPr="000B495E" w:rsidRDefault="0035595A" w:rsidP="008F6FE9">
            <w:pPr>
              <w:jc w:val="center"/>
              <w:rPr>
                <w:rFonts w:ascii="Times New Roman" w:hAnsi="Times New Roman" w:cs="Times New Roman"/>
                <w:sz w:val="18"/>
                <w:szCs w:val="18"/>
              </w:rPr>
            </w:pPr>
            <w:r>
              <w:rPr>
                <w:rFonts w:ascii="Times New Roman" w:hAnsi="Times New Roman" w:cs="Times New Roman"/>
                <w:sz w:val="18"/>
                <w:szCs w:val="18"/>
              </w:rPr>
              <w:t>Х</w:t>
            </w:r>
          </w:p>
        </w:tc>
        <w:tc>
          <w:tcPr>
            <w:tcW w:w="993" w:type="dxa"/>
            <w:shd w:val="clear" w:color="auto" w:fill="auto"/>
          </w:tcPr>
          <w:p w:rsidR="00AB6BA5" w:rsidRPr="000B495E" w:rsidRDefault="00AB6BA5" w:rsidP="001F33A9">
            <w:pPr>
              <w:jc w:val="center"/>
              <w:rPr>
                <w:rFonts w:ascii="Times New Roman" w:hAnsi="Times New Roman" w:cs="Times New Roman"/>
                <w:sz w:val="18"/>
                <w:szCs w:val="18"/>
              </w:rPr>
            </w:pPr>
            <w:r w:rsidRPr="000B495E">
              <w:rPr>
                <w:rFonts w:ascii="Times New Roman" w:hAnsi="Times New Roman" w:cs="Times New Roman"/>
                <w:sz w:val="18"/>
                <w:szCs w:val="18"/>
              </w:rPr>
              <w:t>X</w:t>
            </w:r>
          </w:p>
        </w:tc>
        <w:tc>
          <w:tcPr>
            <w:tcW w:w="992" w:type="dxa"/>
            <w:shd w:val="clear" w:color="auto" w:fill="auto"/>
          </w:tcPr>
          <w:p w:rsidR="00AB6BA5" w:rsidRPr="000B495E" w:rsidRDefault="00AB6BA5" w:rsidP="001F33A9">
            <w:pPr>
              <w:jc w:val="center"/>
              <w:rPr>
                <w:rFonts w:ascii="Times New Roman" w:hAnsi="Times New Roman" w:cs="Times New Roman"/>
                <w:sz w:val="18"/>
                <w:szCs w:val="18"/>
              </w:rPr>
            </w:pPr>
            <w:r w:rsidRPr="000B495E">
              <w:rPr>
                <w:rFonts w:ascii="Times New Roman" w:hAnsi="Times New Roman" w:cs="Times New Roman"/>
                <w:sz w:val="18"/>
                <w:szCs w:val="18"/>
              </w:rPr>
              <w:t>X</w:t>
            </w:r>
          </w:p>
        </w:tc>
        <w:tc>
          <w:tcPr>
            <w:tcW w:w="1702" w:type="dxa"/>
            <w:vAlign w:val="center"/>
          </w:tcPr>
          <w:p w:rsidR="00AB6BA5" w:rsidRPr="00AB6BA5" w:rsidRDefault="00DD3CE7" w:rsidP="00DB41E7">
            <w:pPr>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Раствор для инъекций стерильный</w:t>
            </w:r>
          </w:p>
        </w:tc>
        <w:tc>
          <w:tcPr>
            <w:tcW w:w="851" w:type="dxa"/>
            <w:vMerge w:val="restart"/>
            <w:vAlign w:val="center"/>
          </w:tcPr>
          <w:p w:rsidR="00AB6BA5" w:rsidRPr="000B495E" w:rsidRDefault="004B6CC1" w:rsidP="001F67CC">
            <w:pPr>
              <w:shd w:val="clear" w:color="auto" w:fill="FFFFFF"/>
              <w:tabs>
                <w:tab w:val="left" w:pos="773"/>
              </w:tabs>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мл</w:t>
            </w:r>
          </w:p>
        </w:tc>
        <w:tc>
          <w:tcPr>
            <w:tcW w:w="992" w:type="dxa"/>
            <w:vMerge w:val="restart"/>
            <w:vAlign w:val="center"/>
          </w:tcPr>
          <w:p w:rsidR="00AB6BA5" w:rsidRPr="000B495E" w:rsidRDefault="00DD3CE7" w:rsidP="00625062">
            <w:pPr>
              <w:shd w:val="clear" w:color="auto" w:fill="FFFFFF"/>
              <w:tabs>
                <w:tab w:val="left" w:pos="773"/>
              </w:tabs>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5 000</w:t>
            </w:r>
          </w:p>
        </w:tc>
      </w:tr>
      <w:tr w:rsidR="00AB6BA5" w:rsidRPr="000B495E" w:rsidTr="004677DC">
        <w:trPr>
          <w:trHeight w:val="357"/>
        </w:trPr>
        <w:tc>
          <w:tcPr>
            <w:tcW w:w="568" w:type="dxa"/>
            <w:vMerge/>
          </w:tcPr>
          <w:p w:rsidR="00AB6BA5" w:rsidRPr="000B495E" w:rsidRDefault="00AB6BA5" w:rsidP="00625062">
            <w:pPr>
              <w:numPr>
                <w:ilvl w:val="0"/>
                <w:numId w:val="13"/>
              </w:numPr>
              <w:shd w:val="clear" w:color="auto" w:fill="FFFFFF"/>
              <w:tabs>
                <w:tab w:val="left" w:pos="773"/>
              </w:tabs>
              <w:autoSpaceDE w:val="0"/>
              <w:autoSpaceDN w:val="0"/>
              <w:adjustRightInd w:val="0"/>
              <w:jc w:val="center"/>
              <w:rPr>
                <w:rFonts w:ascii="Times New Roman" w:eastAsia="Calibri" w:hAnsi="Times New Roman" w:cs="Times New Roman"/>
                <w:sz w:val="18"/>
                <w:szCs w:val="18"/>
                <w:lang w:eastAsia="en-US"/>
              </w:rPr>
            </w:pPr>
          </w:p>
        </w:tc>
        <w:tc>
          <w:tcPr>
            <w:tcW w:w="737" w:type="dxa"/>
            <w:vMerge/>
          </w:tcPr>
          <w:p w:rsidR="00AB6BA5" w:rsidRPr="000B495E" w:rsidRDefault="00AB6BA5" w:rsidP="00625062">
            <w:pPr>
              <w:shd w:val="clear" w:color="auto" w:fill="FFFFFF"/>
              <w:tabs>
                <w:tab w:val="left" w:pos="773"/>
              </w:tabs>
              <w:jc w:val="center"/>
              <w:rPr>
                <w:rFonts w:ascii="Times New Roman" w:eastAsia="Calibri" w:hAnsi="Times New Roman" w:cs="Times New Roman"/>
                <w:sz w:val="18"/>
                <w:szCs w:val="18"/>
                <w:lang w:eastAsia="en-US"/>
              </w:rPr>
            </w:pPr>
          </w:p>
        </w:tc>
        <w:tc>
          <w:tcPr>
            <w:tcW w:w="850" w:type="dxa"/>
            <w:vMerge/>
          </w:tcPr>
          <w:p w:rsidR="00AB6BA5" w:rsidRPr="000B495E" w:rsidRDefault="00AB6BA5" w:rsidP="00625062">
            <w:pPr>
              <w:shd w:val="clear" w:color="auto" w:fill="FFFFFF"/>
              <w:tabs>
                <w:tab w:val="left" w:pos="773"/>
              </w:tabs>
              <w:jc w:val="center"/>
              <w:rPr>
                <w:rFonts w:ascii="Times New Roman" w:eastAsia="Calibri" w:hAnsi="Times New Roman" w:cs="Times New Roman"/>
                <w:sz w:val="18"/>
                <w:szCs w:val="18"/>
                <w:lang w:eastAsia="en-US"/>
              </w:rPr>
            </w:pPr>
          </w:p>
        </w:tc>
        <w:tc>
          <w:tcPr>
            <w:tcW w:w="1843" w:type="dxa"/>
            <w:vMerge/>
          </w:tcPr>
          <w:p w:rsidR="00AB6BA5" w:rsidRPr="000B495E" w:rsidRDefault="00AB6BA5" w:rsidP="00625062">
            <w:pPr>
              <w:shd w:val="clear" w:color="auto" w:fill="FFFFFF"/>
              <w:tabs>
                <w:tab w:val="left" w:pos="773"/>
              </w:tabs>
              <w:jc w:val="center"/>
              <w:rPr>
                <w:rFonts w:ascii="Times New Roman" w:eastAsia="Calibri" w:hAnsi="Times New Roman" w:cs="Times New Roman"/>
                <w:sz w:val="18"/>
                <w:szCs w:val="18"/>
                <w:lang w:eastAsia="en-US"/>
              </w:rPr>
            </w:pPr>
          </w:p>
        </w:tc>
        <w:tc>
          <w:tcPr>
            <w:tcW w:w="709" w:type="dxa"/>
            <w:vMerge/>
            <w:shd w:val="clear" w:color="auto" w:fill="auto"/>
          </w:tcPr>
          <w:p w:rsidR="00AB6BA5" w:rsidRPr="000B495E" w:rsidRDefault="00AB6BA5" w:rsidP="00625062">
            <w:pPr>
              <w:shd w:val="clear" w:color="auto" w:fill="FFFFFF"/>
              <w:tabs>
                <w:tab w:val="left" w:pos="773"/>
              </w:tabs>
              <w:jc w:val="center"/>
              <w:rPr>
                <w:rFonts w:ascii="Times New Roman" w:eastAsia="Calibri" w:hAnsi="Times New Roman" w:cs="Times New Roman"/>
                <w:sz w:val="18"/>
                <w:szCs w:val="18"/>
                <w:lang w:eastAsia="en-US"/>
              </w:rPr>
            </w:pPr>
          </w:p>
        </w:tc>
        <w:tc>
          <w:tcPr>
            <w:tcW w:w="680" w:type="dxa"/>
            <w:shd w:val="clear" w:color="auto" w:fill="auto"/>
            <w:vAlign w:val="center"/>
          </w:tcPr>
          <w:p w:rsidR="00AB6BA5" w:rsidRPr="000B495E" w:rsidRDefault="00AB6BA5" w:rsidP="00625062">
            <w:pPr>
              <w:shd w:val="clear" w:color="auto" w:fill="FFFFFF"/>
              <w:tabs>
                <w:tab w:val="left" w:pos="773"/>
              </w:tabs>
              <w:jc w:val="center"/>
              <w:rPr>
                <w:rFonts w:ascii="Times New Roman" w:eastAsia="Calibri" w:hAnsi="Times New Roman" w:cs="Times New Roman"/>
                <w:sz w:val="18"/>
                <w:szCs w:val="18"/>
                <w:lang w:eastAsia="en-US"/>
              </w:rPr>
            </w:pPr>
            <w:r w:rsidRPr="000B495E">
              <w:rPr>
                <w:rFonts w:ascii="Times New Roman" w:eastAsia="Calibri" w:hAnsi="Times New Roman" w:cs="Times New Roman"/>
                <w:sz w:val="18"/>
                <w:szCs w:val="18"/>
                <w:lang w:eastAsia="en-US"/>
              </w:rPr>
              <w:t>1.2</w:t>
            </w:r>
          </w:p>
        </w:tc>
        <w:tc>
          <w:tcPr>
            <w:tcW w:w="1842" w:type="dxa"/>
            <w:shd w:val="clear" w:color="auto" w:fill="auto"/>
            <w:vAlign w:val="center"/>
          </w:tcPr>
          <w:p w:rsidR="00AB6BA5" w:rsidRPr="000B495E" w:rsidRDefault="00AB6BA5" w:rsidP="00625062">
            <w:pPr>
              <w:shd w:val="clear" w:color="auto" w:fill="FFFFFF"/>
              <w:tabs>
                <w:tab w:val="left" w:pos="773"/>
              </w:tabs>
              <w:jc w:val="center"/>
              <w:rPr>
                <w:rFonts w:ascii="Times New Roman" w:eastAsia="Calibri" w:hAnsi="Times New Roman" w:cs="Times New Roman"/>
                <w:sz w:val="18"/>
                <w:szCs w:val="18"/>
                <w:lang w:eastAsia="en-US"/>
              </w:rPr>
            </w:pPr>
            <w:r w:rsidRPr="000B495E">
              <w:rPr>
                <w:rFonts w:ascii="Times New Roman" w:eastAsia="Calibri" w:hAnsi="Times New Roman" w:cs="Times New Roman"/>
                <w:sz w:val="18"/>
                <w:szCs w:val="18"/>
                <w:lang w:eastAsia="en-US"/>
              </w:rPr>
              <w:t>Дозировка</w:t>
            </w:r>
          </w:p>
        </w:tc>
        <w:tc>
          <w:tcPr>
            <w:tcW w:w="1275" w:type="dxa"/>
          </w:tcPr>
          <w:p w:rsidR="00AB6BA5" w:rsidRPr="000B495E" w:rsidRDefault="00AB6BA5" w:rsidP="001F33A9">
            <w:pPr>
              <w:jc w:val="center"/>
              <w:rPr>
                <w:rFonts w:ascii="Times New Roman" w:hAnsi="Times New Roman" w:cs="Times New Roman"/>
                <w:sz w:val="18"/>
                <w:szCs w:val="18"/>
              </w:rPr>
            </w:pPr>
            <w:r w:rsidRPr="000B495E">
              <w:rPr>
                <w:rFonts w:ascii="Times New Roman" w:hAnsi="Times New Roman" w:cs="Times New Roman"/>
                <w:sz w:val="18"/>
                <w:szCs w:val="18"/>
              </w:rPr>
              <w:t>X</w:t>
            </w:r>
          </w:p>
        </w:tc>
        <w:tc>
          <w:tcPr>
            <w:tcW w:w="1134" w:type="dxa"/>
            <w:shd w:val="clear" w:color="auto" w:fill="auto"/>
          </w:tcPr>
          <w:p w:rsidR="00AB6BA5" w:rsidRPr="000B495E" w:rsidRDefault="00AB6BA5" w:rsidP="001F33A9">
            <w:pPr>
              <w:jc w:val="center"/>
              <w:rPr>
                <w:rFonts w:ascii="Times New Roman" w:hAnsi="Times New Roman" w:cs="Times New Roman"/>
                <w:sz w:val="18"/>
                <w:szCs w:val="18"/>
              </w:rPr>
            </w:pPr>
            <w:r w:rsidRPr="000B495E">
              <w:rPr>
                <w:rFonts w:ascii="Times New Roman" w:hAnsi="Times New Roman" w:cs="Times New Roman"/>
                <w:sz w:val="18"/>
                <w:szCs w:val="18"/>
              </w:rPr>
              <w:t>X</w:t>
            </w:r>
          </w:p>
        </w:tc>
        <w:tc>
          <w:tcPr>
            <w:tcW w:w="993" w:type="dxa"/>
            <w:shd w:val="clear" w:color="auto" w:fill="auto"/>
          </w:tcPr>
          <w:p w:rsidR="00AB6BA5" w:rsidRPr="000B495E" w:rsidRDefault="00AB6BA5" w:rsidP="001F33A9">
            <w:pPr>
              <w:jc w:val="center"/>
              <w:rPr>
                <w:rFonts w:ascii="Times New Roman" w:hAnsi="Times New Roman" w:cs="Times New Roman"/>
                <w:sz w:val="18"/>
                <w:szCs w:val="18"/>
              </w:rPr>
            </w:pPr>
            <w:r w:rsidRPr="000B495E">
              <w:rPr>
                <w:rFonts w:ascii="Times New Roman" w:hAnsi="Times New Roman" w:cs="Times New Roman"/>
                <w:sz w:val="18"/>
                <w:szCs w:val="18"/>
              </w:rPr>
              <w:t>X</w:t>
            </w:r>
          </w:p>
        </w:tc>
        <w:tc>
          <w:tcPr>
            <w:tcW w:w="992" w:type="dxa"/>
            <w:shd w:val="clear" w:color="auto" w:fill="auto"/>
          </w:tcPr>
          <w:p w:rsidR="00AB6BA5" w:rsidRPr="000B495E" w:rsidRDefault="00AB6BA5" w:rsidP="001F33A9">
            <w:pPr>
              <w:jc w:val="center"/>
              <w:rPr>
                <w:rFonts w:ascii="Times New Roman" w:hAnsi="Times New Roman" w:cs="Times New Roman"/>
                <w:sz w:val="18"/>
                <w:szCs w:val="18"/>
              </w:rPr>
            </w:pPr>
            <w:r w:rsidRPr="000B495E">
              <w:rPr>
                <w:rFonts w:ascii="Times New Roman" w:hAnsi="Times New Roman" w:cs="Times New Roman"/>
                <w:sz w:val="18"/>
                <w:szCs w:val="18"/>
              </w:rPr>
              <w:t>X</w:t>
            </w:r>
          </w:p>
        </w:tc>
        <w:tc>
          <w:tcPr>
            <w:tcW w:w="1702" w:type="dxa"/>
            <w:vAlign w:val="center"/>
          </w:tcPr>
          <w:p w:rsidR="00AB6BA5" w:rsidRPr="00AB6BA5" w:rsidRDefault="00DD3CE7" w:rsidP="00AB6BA5">
            <w:pPr>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100</w:t>
            </w:r>
            <w:r w:rsidR="004B6CC1" w:rsidRPr="004B6CC1">
              <w:rPr>
                <w:rFonts w:ascii="Times New Roman" w:eastAsia="Calibri" w:hAnsi="Times New Roman" w:cs="Times New Roman"/>
                <w:sz w:val="20"/>
                <w:szCs w:val="20"/>
                <w:lang w:eastAsia="en-US"/>
              </w:rPr>
              <w:t xml:space="preserve"> мг/мл</w:t>
            </w:r>
          </w:p>
        </w:tc>
        <w:tc>
          <w:tcPr>
            <w:tcW w:w="851" w:type="dxa"/>
            <w:vMerge/>
          </w:tcPr>
          <w:p w:rsidR="00AB6BA5" w:rsidRPr="000B495E" w:rsidRDefault="00AB6BA5" w:rsidP="00625062">
            <w:pPr>
              <w:shd w:val="clear" w:color="auto" w:fill="FFFFFF"/>
              <w:tabs>
                <w:tab w:val="left" w:pos="773"/>
              </w:tabs>
              <w:jc w:val="center"/>
              <w:rPr>
                <w:rFonts w:ascii="Times New Roman" w:eastAsia="Calibri" w:hAnsi="Times New Roman" w:cs="Times New Roman"/>
                <w:sz w:val="18"/>
                <w:szCs w:val="18"/>
                <w:lang w:eastAsia="en-US"/>
              </w:rPr>
            </w:pPr>
          </w:p>
        </w:tc>
        <w:tc>
          <w:tcPr>
            <w:tcW w:w="992" w:type="dxa"/>
            <w:vMerge/>
            <w:vAlign w:val="bottom"/>
          </w:tcPr>
          <w:p w:rsidR="00AB6BA5" w:rsidRPr="000B495E" w:rsidRDefault="00AB6BA5" w:rsidP="00625062">
            <w:pPr>
              <w:shd w:val="clear" w:color="auto" w:fill="FFFFFF"/>
              <w:tabs>
                <w:tab w:val="left" w:pos="773"/>
              </w:tabs>
              <w:jc w:val="center"/>
              <w:rPr>
                <w:rFonts w:ascii="Times New Roman" w:eastAsia="Calibri" w:hAnsi="Times New Roman" w:cs="Times New Roman"/>
                <w:sz w:val="18"/>
                <w:szCs w:val="18"/>
                <w:lang w:eastAsia="en-US"/>
              </w:rPr>
            </w:pPr>
          </w:p>
        </w:tc>
      </w:tr>
      <w:tr w:rsidR="00AB6BA5" w:rsidRPr="008F59DF" w:rsidTr="004677DC">
        <w:trPr>
          <w:trHeight w:val="357"/>
        </w:trPr>
        <w:tc>
          <w:tcPr>
            <w:tcW w:w="568" w:type="dxa"/>
            <w:vMerge/>
          </w:tcPr>
          <w:p w:rsidR="00AB6BA5" w:rsidRPr="008F59DF" w:rsidRDefault="00AB6BA5" w:rsidP="00625062">
            <w:pPr>
              <w:numPr>
                <w:ilvl w:val="0"/>
                <w:numId w:val="13"/>
              </w:numPr>
              <w:shd w:val="clear" w:color="auto" w:fill="FFFFFF"/>
              <w:tabs>
                <w:tab w:val="left" w:pos="773"/>
              </w:tabs>
              <w:autoSpaceDE w:val="0"/>
              <w:autoSpaceDN w:val="0"/>
              <w:adjustRightInd w:val="0"/>
              <w:jc w:val="center"/>
              <w:rPr>
                <w:rFonts w:eastAsia="Calibri"/>
                <w:sz w:val="18"/>
                <w:szCs w:val="18"/>
                <w:lang w:eastAsia="en-US"/>
              </w:rPr>
            </w:pPr>
          </w:p>
        </w:tc>
        <w:tc>
          <w:tcPr>
            <w:tcW w:w="737" w:type="dxa"/>
            <w:vMerge/>
          </w:tcPr>
          <w:p w:rsidR="00AB6BA5" w:rsidRPr="008F59DF" w:rsidRDefault="00AB6BA5" w:rsidP="00625062">
            <w:pPr>
              <w:shd w:val="clear" w:color="auto" w:fill="FFFFFF"/>
              <w:tabs>
                <w:tab w:val="left" w:pos="773"/>
              </w:tabs>
              <w:jc w:val="center"/>
              <w:rPr>
                <w:rFonts w:eastAsia="Calibri"/>
                <w:sz w:val="18"/>
                <w:szCs w:val="18"/>
                <w:lang w:eastAsia="en-US"/>
              </w:rPr>
            </w:pPr>
          </w:p>
        </w:tc>
        <w:tc>
          <w:tcPr>
            <w:tcW w:w="850" w:type="dxa"/>
            <w:vMerge/>
          </w:tcPr>
          <w:p w:rsidR="00AB6BA5" w:rsidRPr="008F59DF" w:rsidRDefault="00AB6BA5" w:rsidP="00625062">
            <w:pPr>
              <w:shd w:val="clear" w:color="auto" w:fill="FFFFFF"/>
              <w:tabs>
                <w:tab w:val="left" w:pos="773"/>
              </w:tabs>
              <w:jc w:val="center"/>
              <w:rPr>
                <w:rFonts w:eastAsia="Calibri"/>
                <w:sz w:val="18"/>
                <w:szCs w:val="18"/>
                <w:lang w:eastAsia="en-US"/>
              </w:rPr>
            </w:pPr>
          </w:p>
        </w:tc>
        <w:tc>
          <w:tcPr>
            <w:tcW w:w="1843" w:type="dxa"/>
            <w:vMerge/>
          </w:tcPr>
          <w:p w:rsidR="00AB6BA5" w:rsidRPr="008F59DF" w:rsidRDefault="00AB6BA5" w:rsidP="00625062">
            <w:pPr>
              <w:shd w:val="clear" w:color="auto" w:fill="FFFFFF"/>
              <w:tabs>
                <w:tab w:val="left" w:pos="773"/>
              </w:tabs>
              <w:jc w:val="center"/>
              <w:rPr>
                <w:rFonts w:eastAsia="Calibri"/>
                <w:sz w:val="18"/>
                <w:szCs w:val="18"/>
                <w:lang w:eastAsia="en-US"/>
              </w:rPr>
            </w:pPr>
          </w:p>
        </w:tc>
        <w:tc>
          <w:tcPr>
            <w:tcW w:w="709" w:type="dxa"/>
            <w:vMerge/>
            <w:shd w:val="clear" w:color="auto" w:fill="auto"/>
          </w:tcPr>
          <w:p w:rsidR="00AB6BA5" w:rsidRPr="008F59DF" w:rsidRDefault="00AB6BA5" w:rsidP="00625062">
            <w:pPr>
              <w:shd w:val="clear" w:color="auto" w:fill="FFFFFF"/>
              <w:tabs>
                <w:tab w:val="left" w:pos="773"/>
              </w:tabs>
              <w:jc w:val="center"/>
              <w:rPr>
                <w:rFonts w:eastAsia="Calibri"/>
                <w:sz w:val="18"/>
                <w:szCs w:val="18"/>
                <w:lang w:eastAsia="en-US"/>
              </w:rPr>
            </w:pPr>
          </w:p>
        </w:tc>
        <w:tc>
          <w:tcPr>
            <w:tcW w:w="680" w:type="dxa"/>
            <w:shd w:val="clear" w:color="auto" w:fill="auto"/>
            <w:vAlign w:val="center"/>
          </w:tcPr>
          <w:p w:rsidR="00AB6BA5" w:rsidRPr="008F59DF" w:rsidRDefault="00AB6BA5" w:rsidP="00625062">
            <w:pPr>
              <w:shd w:val="clear" w:color="auto" w:fill="FFFFFF"/>
              <w:tabs>
                <w:tab w:val="left" w:pos="773"/>
              </w:tabs>
              <w:jc w:val="center"/>
              <w:rPr>
                <w:rFonts w:eastAsia="Calibri"/>
                <w:sz w:val="18"/>
                <w:szCs w:val="18"/>
                <w:lang w:eastAsia="en-US"/>
              </w:rPr>
            </w:pPr>
            <w:r w:rsidRPr="008F59DF">
              <w:rPr>
                <w:rFonts w:eastAsia="Calibri"/>
                <w:sz w:val="18"/>
                <w:szCs w:val="18"/>
                <w:lang w:eastAsia="en-US"/>
              </w:rPr>
              <w:t>1.3</w:t>
            </w:r>
          </w:p>
        </w:tc>
        <w:tc>
          <w:tcPr>
            <w:tcW w:w="1842" w:type="dxa"/>
            <w:shd w:val="clear" w:color="auto" w:fill="auto"/>
          </w:tcPr>
          <w:p w:rsidR="00AB6BA5" w:rsidRPr="004677DC" w:rsidRDefault="00AB6BA5" w:rsidP="00AB6BA5">
            <w:pPr>
              <w:jc w:val="center"/>
              <w:rPr>
                <w:rFonts w:ascii="Times New Roman" w:eastAsia="Calibri" w:hAnsi="Times New Roman" w:cs="Times New Roman"/>
                <w:sz w:val="18"/>
                <w:szCs w:val="18"/>
                <w:lang w:eastAsia="en-US"/>
              </w:rPr>
            </w:pPr>
            <w:r w:rsidRPr="004677DC">
              <w:rPr>
                <w:rFonts w:ascii="Times New Roman" w:eastAsia="Calibri" w:hAnsi="Times New Roman" w:cs="Times New Roman"/>
                <w:sz w:val="18"/>
                <w:szCs w:val="18"/>
                <w:lang w:eastAsia="en-US"/>
              </w:rPr>
              <w:t>Объем наполнения первичной упаковки</w:t>
            </w:r>
          </w:p>
        </w:tc>
        <w:tc>
          <w:tcPr>
            <w:tcW w:w="1275" w:type="dxa"/>
            <w:vAlign w:val="center"/>
          </w:tcPr>
          <w:p w:rsidR="00AB6BA5" w:rsidRPr="00E47064" w:rsidRDefault="00AB6BA5" w:rsidP="001F33A9">
            <w:pPr>
              <w:shd w:val="clear" w:color="auto" w:fill="FFFFFF"/>
              <w:tabs>
                <w:tab w:val="left" w:pos="773"/>
              </w:tabs>
              <w:jc w:val="center"/>
              <w:rPr>
                <w:rFonts w:eastAsia="Calibri"/>
                <w:lang w:eastAsia="en-US"/>
              </w:rPr>
            </w:pPr>
            <w:r>
              <w:rPr>
                <w:rFonts w:eastAsia="Calibri"/>
                <w:lang w:eastAsia="en-US"/>
              </w:rPr>
              <w:t>Х</w:t>
            </w:r>
          </w:p>
        </w:tc>
        <w:tc>
          <w:tcPr>
            <w:tcW w:w="1134" w:type="dxa"/>
            <w:shd w:val="clear" w:color="auto" w:fill="auto"/>
            <w:vAlign w:val="center"/>
          </w:tcPr>
          <w:p w:rsidR="00AB6BA5" w:rsidRPr="00E47064" w:rsidRDefault="00AB6BA5" w:rsidP="001F33A9">
            <w:pPr>
              <w:jc w:val="center"/>
            </w:pPr>
            <w:r w:rsidRPr="00E47064">
              <w:t>X</w:t>
            </w:r>
          </w:p>
        </w:tc>
        <w:tc>
          <w:tcPr>
            <w:tcW w:w="993" w:type="dxa"/>
            <w:shd w:val="clear" w:color="auto" w:fill="auto"/>
            <w:vAlign w:val="center"/>
          </w:tcPr>
          <w:p w:rsidR="00AB6BA5" w:rsidRPr="00E47064" w:rsidRDefault="00AB6BA5" w:rsidP="001F33A9">
            <w:pPr>
              <w:jc w:val="center"/>
            </w:pPr>
            <w:r w:rsidRPr="00E47064">
              <w:t>X</w:t>
            </w:r>
          </w:p>
        </w:tc>
        <w:tc>
          <w:tcPr>
            <w:tcW w:w="992" w:type="dxa"/>
            <w:shd w:val="clear" w:color="auto" w:fill="auto"/>
            <w:vAlign w:val="center"/>
          </w:tcPr>
          <w:p w:rsidR="00AB6BA5" w:rsidRPr="00E47064" w:rsidRDefault="00AB6BA5" w:rsidP="001F33A9">
            <w:pPr>
              <w:jc w:val="center"/>
            </w:pPr>
            <w:r w:rsidRPr="00E47064">
              <w:t>X</w:t>
            </w:r>
          </w:p>
        </w:tc>
        <w:tc>
          <w:tcPr>
            <w:tcW w:w="1702" w:type="dxa"/>
            <w:vAlign w:val="center"/>
          </w:tcPr>
          <w:p w:rsidR="00AB6BA5" w:rsidRPr="00AB6BA5" w:rsidRDefault="00DD3CE7" w:rsidP="00AB6BA5">
            <w:pPr>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100 мл</w:t>
            </w:r>
          </w:p>
        </w:tc>
        <w:tc>
          <w:tcPr>
            <w:tcW w:w="851" w:type="dxa"/>
            <w:vMerge/>
          </w:tcPr>
          <w:p w:rsidR="00AB6BA5" w:rsidRPr="008F59DF" w:rsidRDefault="00AB6BA5" w:rsidP="00625062">
            <w:pPr>
              <w:shd w:val="clear" w:color="auto" w:fill="FFFFFF"/>
              <w:tabs>
                <w:tab w:val="left" w:pos="773"/>
              </w:tabs>
              <w:jc w:val="center"/>
              <w:rPr>
                <w:rFonts w:eastAsia="Calibri"/>
                <w:sz w:val="18"/>
                <w:szCs w:val="18"/>
                <w:lang w:eastAsia="en-US"/>
              </w:rPr>
            </w:pPr>
          </w:p>
        </w:tc>
        <w:tc>
          <w:tcPr>
            <w:tcW w:w="992" w:type="dxa"/>
            <w:vMerge/>
            <w:vAlign w:val="bottom"/>
          </w:tcPr>
          <w:p w:rsidR="00AB6BA5" w:rsidRPr="008F59DF" w:rsidRDefault="00AB6BA5" w:rsidP="00625062">
            <w:pPr>
              <w:shd w:val="clear" w:color="auto" w:fill="FFFFFF"/>
              <w:tabs>
                <w:tab w:val="left" w:pos="773"/>
              </w:tabs>
              <w:jc w:val="center"/>
              <w:rPr>
                <w:rFonts w:eastAsia="Calibri"/>
                <w:sz w:val="18"/>
                <w:szCs w:val="18"/>
                <w:lang w:eastAsia="en-US"/>
              </w:rPr>
            </w:pPr>
          </w:p>
        </w:tc>
      </w:tr>
      <w:tr w:rsidR="008F59DF" w:rsidRPr="008F59DF" w:rsidTr="004677DC">
        <w:trPr>
          <w:trHeight w:val="357"/>
        </w:trPr>
        <w:tc>
          <w:tcPr>
            <w:tcW w:w="15168" w:type="dxa"/>
            <w:gridSpan w:val="14"/>
            <w:vAlign w:val="center"/>
          </w:tcPr>
          <w:p w:rsidR="008F59DF" w:rsidRPr="008F59DF" w:rsidRDefault="008F59DF" w:rsidP="00E82BFE">
            <w:pPr>
              <w:shd w:val="clear" w:color="auto" w:fill="FFFFFF"/>
              <w:tabs>
                <w:tab w:val="left" w:pos="773"/>
              </w:tabs>
              <w:rPr>
                <w:rFonts w:eastAsia="Calibri"/>
                <w:sz w:val="18"/>
                <w:szCs w:val="18"/>
                <w:lang w:eastAsia="en-US"/>
              </w:rPr>
            </w:pPr>
            <w:r>
              <w:rPr>
                <w:rFonts w:eastAsia="Calibri"/>
                <w:sz w:val="18"/>
                <w:szCs w:val="18"/>
                <w:lang w:eastAsia="en-US"/>
              </w:rPr>
              <w:t>Эквивалентные лекарственные формы и дозировки</w:t>
            </w:r>
          </w:p>
        </w:tc>
      </w:tr>
      <w:tr w:rsidR="008F59DF" w:rsidRPr="008F59DF" w:rsidTr="004677DC">
        <w:trPr>
          <w:trHeight w:val="357"/>
        </w:trPr>
        <w:tc>
          <w:tcPr>
            <w:tcW w:w="568" w:type="dxa"/>
            <w:vMerge w:val="restart"/>
            <w:vAlign w:val="center"/>
          </w:tcPr>
          <w:p w:rsidR="008F59DF" w:rsidRPr="008F59DF" w:rsidRDefault="00E82BFE" w:rsidP="008F59DF">
            <w:pPr>
              <w:shd w:val="clear" w:color="auto" w:fill="FFFFFF"/>
              <w:tabs>
                <w:tab w:val="left" w:pos="773"/>
              </w:tabs>
              <w:autoSpaceDE w:val="0"/>
              <w:autoSpaceDN w:val="0"/>
              <w:adjustRightInd w:val="0"/>
              <w:ind w:left="-108"/>
              <w:jc w:val="center"/>
              <w:rPr>
                <w:rFonts w:eastAsia="Calibri"/>
                <w:sz w:val="18"/>
                <w:szCs w:val="18"/>
                <w:lang w:eastAsia="en-US"/>
              </w:rPr>
            </w:pPr>
            <w:r>
              <w:rPr>
                <w:rFonts w:eastAsia="Calibri"/>
                <w:sz w:val="18"/>
                <w:szCs w:val="18"/>
                <w:lang w:eastAsia="en-US"/>
              </w:rPr>
              <w:t>1.1.</w:t>
            </w:r>
          </w:p>
        </w:tc>
        <w:tc>
          <w:tcPr>
            <w:tcW w:w="737" w:type="dxa"/>
            <w:vMerge w:val="restart"/>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850" w:type="dxa"/>
            <w:vMerge w:val="restart"/>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1843" w:type="dxa"/>
            <w:vMerge w:val="restart"/>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709" w:type="dxa"/>
            <w:vMerge w:val="restart"/>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680" w:type="dxa"/>
            <w:shd w:val="clear" w:color="auto" w:fill="auto"/>
            <w:vAlign w:val="center"/>
          </w:tcPr>
          <w:p w:rsidR="008F59DF" w:rsidRPr="008F59DF" w:rsidRDefault="00E82BFE" w:rsidP="008F59DF">
            <w:pPr>
              <w:shd w:val="clear" w:color="auto" w:fill="FFFFFF"/>
              <w:tabs>
                <w:tab w:val="left" w:pos="773"/>
              </w:tabs>
              <w:jc w:val="center"/>
              <w:rPr>
                <w:rFonts w:eastAsia="Calibri"/>
                <w:sz w:val="18"/>
                <w:szCs w:val="18"/>
                <w:lang w:eastAsia="en-US"/>
              </w:rPr>
            </w:pPr>
            <w:r>
              <w:rPr>
                <w:rFonts w:eastAsia="Calibri"/>
                <w:sz w:val="18"/>
                <w:szCs w:val="18"/>
                <w:lang w:eastAsia="en-US"/>
              </w:rPr>
              <w:t>1.1.1.</w:t>
            </w:r>
          </w:p>
        </w:tc>
        <w:tc>
          <w:tcPr>
            <w:tcW w:w="1842" w:type="dxa"/>
            <w:shd w:val="clear" w:color="auto" w:fill="auto"/>
            <w:vAlign w:val="center"/>
          </w:tcPr>
          <w:p w:rsidR="008F59DF" w:rsidRPr="008F59DF" w:rsidRDefault="008F59DF" w:rsidP="008F59DF">
            <w:pPr>
              <w:autoSpaceDE w:val="0"/>
              <w:autoSpaceDN w:val="0"/>
              <w:adjustRightInd w:val="0"/>
              <w:jc w:val="center"/>
              <w:rPr>
                <w:rFonts w:eastAsia="Calibri"/>
                <w:sz w:val="18"/>
                <w:szCs w:val="18"/>
              </w:rPr>
            </w:pPr>
          </w:p>
        </w:tc>
        <w:tc>
          <w:tcPr>
            <w:tcW w:w="1275"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1134" w:type="dxa"/>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993" w:type="dxa"/>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992" w:type="dxa"/>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1702" w:type="dxa"/>
            <w:vAlign w:val="center"/>
          </w:tcPr>
          <w:p w:rsidR="008F59DF" w:rsidRPr="008F59DF" w:rsidRDefault="008F59DF" w:rsidP="008F59DF">
            <w:pPr>
              <w:shd w:val="clear" w:color="auto" w:fill="FFFFFF"/>
              <w:tabs>
                <w:tab w:val="left" w:pos="773"/>
              </w:tabs>
              <w:spacing w:line="240" w:lineRule="exact"/>
              <w:jc w:val="center"/>
              <w:rPr>
                <w:sz w:val="18"/>
                <w:szCs w:val="18"/>
              </w:rPr>
            </w:pPr>
          </w:p>
        </w:tc>
        <w:tc>
          <w:tcPr>
            <w:tcW w:w="851"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992"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r>
      <w:tr w:rsidR="008F59DF" w:rsidRPr="008F59DF" w:rsidTr="004677DC">
        <w:trPr>
          <w:trHeight w:val="357"/>
        </w:trPr>
        <w:tc>
          <w:tcPr>
            <w:tcW w:w="568" w:type="dxa"/>
            <w:vMerge/>
            <w:vAlign w:val="center"/>
          </w:tcPr>
          <w:p w:rsidR="008F59DF" w:rsidRPr="008F59DF" w:rsidRDefault="008F59DF" w:rsidP="008F59DF">
            <w:pPr>
              <w:shd w:val="clear" w:color="auto" w:fill="FFFFFF"/>
              <w:tabs>
                <w:tab w:val="left" w:pos="773"/>
              </w:tabs>
              <w:autoSpaceDE w:val="0"/>
              <w:autoSpaceDN w:val="0"/>
              <w:adjustRightInd w:val="0"/>
              <w:ind w:left="141"/>
              <w:jc w:val="center"/>
              <w:rPr>
                <w:rFonts w:eastAsia="Calibri"/>
                <w:sz w:val="18"/>
                <w:szCs w:val="18"/>
                <w:lang w:eastAsia="en-US"/>
              </w:rPr>
            </w:pPr>
          </w:p>
        </w:tc>
        <w:tc>
          <w:tcPr>
            <w:tcW w:w="737" w:type="dxa"/>
            <w:vMerge/>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850" w:type="dxa"/>
            <w:vMerge/>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1843" w:type="dxa"/>
            <w:vMerge/>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709" w:type="dxa"/>
            <w:vMerge/>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680" w:type="dxa"/>
            <w:shd w:val="clear" w:color="auto" w:fill="auto"/>
            <w:vAlign w:val="center"/>
          </w:tcPr>
          <w:p w:rsidR="008F59DF" w:rsidRPr="008F59DF" w:rsidRDefault="00E82BFE" w:rsidP="008F59DF">
            <w:pPr>
              <w:shd w:val="clear" w:color="auto" w:fill="FFFFFF"/>
              <w:tabs>
                <w:tab w:val="left" w:pos="773"/>
              </w:tabs>
              <w:jc w:val="center"/>
              <w:rPr>
                <w:rFonts w:eastAsia="Calibri"/>
                <w:sz w:val="18"/>
                <w:szCs w:val="18"/>
                <w:lang w:eastAsia="en-US"/>
              </w:rPr>
            </w:pPr>
            <w:r>
              <w:rPr>
                <w:rFonts w:eastAsia="Calibri"/>
                <w:sz w:val="18"/>
                <w:szCs w:val="18"/>
                <w:lang w:eastAsia="en-US"/>
              </w:rPr>
              <w:t>1.1.2.</w:t>
            </w:r>
          </w:p>
        </w:tc>
        <w:tc>
          <w:tcPr>
            <w:tcW w:w="1842" w:type="dxa"/>
            <w:shd w:val="clear" w:color="auto" w:fill="auto"/>
            <w:vAlign w:val="center"/>
          </w:tcPr>
          <w:p w:rsidR="008F59DF" w:rsidRPr="008F59DF" w:rsidRDefault="008F59DF" w:rsidP="008F59DF">
            <w:pPr>
              <w:autoSpaceDE w:val="0"/>
              <w:autoSpaceDN w:val="0"/>
              <w:adjustRightInd w:val="0"/>
              <w:jc w:val="center"/>
              <w:rPr>
                <w:rFonts w:eastAsia="Calibri"/>
                <w:sz w:val="18"/>
                <w:szCs w:val="18"/>
              </w:rPr>
            </w:pPr>
          </w:p>
        </w:tc>
        <w:tc>
          <w:tcPr>
            <w:tcW w:w="1275"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1134" w:type="dxa"/>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993" w:type="dxa"/>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992" w:type="dxa"/>
            <w:shd w:val="clear" w:color="auto" w:fill="auto"/>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1702" w:type="dxa"/>
            <w:vAlign w:val="center"/>
          </w:tcPr>
          <w:p w:rsidR="008F59DF" w:rsidRPr="008F59DF" w:rsidRDefault="008F59DF" w:rsidP="008F59DF">
            <w:pPr>
              <w:shd w:val="clear" w:color="auto" w:fill="FFFFFF"/>
              <w:tabs>
                <w:tab w:val="left" w:pos="773"/>
              </w:tabs>
              <w:spacing w:line="240" w:lineRule="exact"/>
              <w:jc w:val="center"/>
              <w:rPr>
                <w:sz w:val="18"/>
                <w:szCs w:val="18"/>
              </w:rPr>
            </w:pPr>
          </w:p>
        </w:tc>
        <w:tc>
          <w:tcPr>
            <w:tcW w:w="851"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c>
          <w:tcPr>
            <w:tcW w:w="992" w:type="dxa"/>
            <w:vAlign w:val="center"/>
          </w:tcPr>
          <w:p w:rsidR="008F59DF" w:rsidRPr="008F59DF" w:rsidRDefault="008F59DF" w:rsidP="008F59DF">
            <w:pPr>
              <w:shd w:val="clear" w:color="auto" w:fill="FFFFFF"/>
              <w:tabs>
                <w:tab w:val="left" w:pos="773"/>
              </w:tabs>
              <w:jc w:val="center"/>
              <w:rPr>
                <w:rFonts w:eastAsia="Calibri"/>
                <w:sz w:val="18"/>
                <w:szCs w:val="18"/>
                <w:lang w:eastAsia="en-US"/>
              </w:rPr>
            </w:pPr>
          </w:p>
        </w:tc>
      </w:tr>
    </w:tbl>
    <w:p w:rsidR="00064298" w:rsidRDefault="00064298" w:rsidP="00013B0D">
      <w:pPr>
        <w:keepNext/>
        <w:suppressAutoHyphens/>
        <w:spacing w:after="60"/>
        <w:contextualSpacing/>
        <w:outlineLvl w:val="2"/>
        <w:rPr>
          <w:sz w:val="24"/>
          <w:szCs w:val="24"/>
          <w:lang w:eastAsia="ar-SA"/>
        </w:rPr>
      </w:pPr>
    </w:p>
    <w:p w:rsidR="00A6242A" w:rsidRDefault="00A6242A" w:rsidP="00013B0D">
      <w:pPr>
        <w:keepNext/>
        <w:suppressAutoHyphens/>
        <w:spacing w:after="60"/>
        <w:contextualSpacing/>
        <w:outlineLvl w:val="2"/>
        <w:rPr>
          <w:sz w:val="24"/>
          <w:szCs w:val="24"/>
          <w:lang w:eastAsia="ar-SA"/>
        </w:rPr>
      </w:pPr>
    </w:p>
    <w:p w:rsidR="002544B9" w:rsidRDefault="002544B9" w:rsidP="00013B0D">
      <w:pPr>
        <w:keepNext/>
        <w:suppressAutoHyphens/>
        <w:spacing w:after="60"/>
        <w:contextualSpacing/>
        <w:outlineLvl w:val="2"/>
        <w:rPr>
          <w:sz w:val="24"/>
          <w:szCs w:val="24"/>
          <w:lang w:eastAsia="ar-SA"/>
        </w:rPr>
      </w:pPr>
    </w:p>
    <w:p w:rsidR="00A6242A" w:rsidRDefault="00A6242A" w:rsidP="00013B0D">
      <w:pPr>
        <w:keepNext/>
        <w:suppressAutoHyphens/>
        <w:spacing w:after="60"/>
        <w:contextualSpacing/>
        <w:outlineLvl w:val="2"/>
        <w:rPr>
          <w:sz w:val="24"/>
          <w:szCs w:val="24"/>
          <w:lang w:eastAsia="ar-SA"/>
        </w:rPr>
      </w:pPr>
    </w:p>
    <w:p w:rsidR="00BF2C6E" w:rsidRDefault="00BF2C6E" w:rsidP="00013B0D">
      <w:pPr>
        <w:keepNext/>
        <w:suppressAutoHyphens/>
        <w:spacing w:after="60"/>
        <w:contextualSpacing/>
        <w:outlineLvl w:val="2"/>
        <w:rPr>
          <w:sz w:val="24"/>
          <w:szCs w:val="24"/>
          <w:lang w:eastAsia="ar-SA"/>
        </w:rPr>
      </w:pPr>
    </w:p>
    <w:p w:rsidR="00A6242A" w:rsidRDefault="00A6242A" w:rsidP="00013B0D">
      <w:pPr>
        <w:keepNext/>
        <w:suppressAutoHyphens/>
        <w:spacing w:after="60"/>
        <w:contextualSpacing/>
        <w:outlineLvl w:val="2"/>
        <w:rPr>
          <w:sz w:val="24"/>
          <w:szCs w:val="24"/>
          <w:lang w:eastAsia="ar-SA"/>
        </w:rPr>
      </w:pPr>
    </w:p>
    <w:p w:rsidR="00A6242A" w:rsidRDefault="00A6242A" w:rsidP="00013B0D">
      <w:pPr>
        <w:keepNext/>
        <w:suppressAutoHyphens/>
        <w:spacing w:after="60"/>
        <w:contextualSpacing/>
        <w:outlineLvl w:val="2"/>
        <w:rPr>
          <w:sz w:val="24"/>
          <w:szCs w:val="24"/>
          <w:lang w:eastAsia="ar-SA"/>
        </w:rPr>
      </w:pPr>
    </w:p>
    <w:p w:rsidR="00BA6282" w:rsidRDefault="00BA6282" w:rsidP="00013B0D">
      <w:pPr>
        <w:keepNext/>
        <w:suppressAutoHyphens/>
        <w:spacing w:after="60"/>
        <w:contextualSpacing/>
        <w:outlineLvl w:val="2"/>
        <w:rPr>
          <w:sz w:val="24"/>
          <w:szCs w:val="24"/>
          <w:lang w:eastAsia="ar-SA"/>
        </w:rPr>
      </w:pPr>
      <w:r>
        <w:rPr>
          <w:sz w:val="24"/>
          <w:szCs w:val="24"/>
          <w:lang w:eastAsia="ar-SA"/>
        </w:rPr>
        <w:tab/>
      </w:r>
    </w:p>
    <w:p w:rsidR="0026210B" w:rsidRDefault="0026210B" w:rsidP="00013B0D">
      <w:pPr>
        <w:keepNext/>
        <w:suppressAutoHyphens/>
        <w:spacing w:after="60"/>
        <w:contextualSpacing/>
        <w:outlineLvl w:val="2"/>
        <w:rPr>
          <w:sz w:val="24"/>
          <w:szCs w:val="24"/>
          <w:lang w:eastAsia="ar-SA"/>
        </w:rPr>
      </w:pPr>
    </w:p>
    <w:p w:rsidR="0026210B" w:rsidRDefault="0026210B" w:rsidP="00013B0D">
      <w:pPr>
        <w:keepNext/>
        <w:suppressAutoHyphens/>
        <w:spacing w:after="60"/>
        <w:contextualSpacing/>
        <w:outlineLvl w:val="2"/>
        <w:rPr>
          <w:sz w:val="24"/>
          <w:szCs w:val="24"/>
          <w:lang w:eastAsia="ar-SA"/>
        </w:rPr>
      </w:pPr>
    </w:p>
    <w:p w:rsidR="0026210B" w:rsidRDefault="0026210B" w:rsidP="00013B0D">
      <w:pPr>
        <w:keepNext/>
        <w:suppressAutoHyphens/>
        <w:spacing w:after="60"/>
        <w:contextualSpacing/>
        <w:outlineLvl w:val="2"/>
        <w:rPr>
          <w:sz w:val="24"/>
          <w:szCs w:val="24"/>
          <w:lang w:eastAsia="ar-SA"/>
        </w:rPr>
      </w:pPr>
    </w:p>
    <w:p w:rsidR="0026210B" w:rsidRDefault="0026210B" w:rsidP="00013B0D">
      <w:pPr>
        <w:keepNext/>
        <w:suppressAutoHyphens/>
        <w:spacing w:after="60"/>
        <w:contextualSpacing/>
        <w:outlineLvl w:val="2"/>
        <w:rPr>
          <w:sz w:val="24"/>
          <w:szCs w:val="24"/>
          <w:lang w:eastAsia="ar-SA"/>
        </w:rPr>
      </w:pPr>
    </w:p>
    <w:p w:rsidR="0026210B" w:rsidRDefault="0026210B" w:rsidP="00013B0D">
      <w:pPr>
        <w:keepNext/>
        <w:suppressAutoHyphens/>
        <w:spacing w:after="60"/>
        <w:contextualSpacing/>
        <w:outlineLvl w:val="2"/>
        <w:rPr>
          <w:sz w:val="24"/>
          <w:szCs w:val="24"/>
          <w:lang w:eastAsia="ar-SA"/>
        </w:rPr>
      </w:pPr>
    </w:p>
    <w:p w:rsidR="004677DC" w:rsidRDefault="004677DC" w:rsidP="00013B0D">
      <w:pPr>
        <w:keepNext/>
        <w:suppressAutoHyphens/>
        <w:spacing w:after="60"/>
        <w:contextualSpacing/>
        <w:outlineLvl w:val="2"/>
        <w:rPr>
          <w:sz w:val="24"/>
          <w:szCs w:val="24"/>
          <w:lang w:eastAsia="ar-SA"/>
        </w:rPr>
      </w:pPr>
    </w:p>
    <w:p w:rsidR="003210A4" w:rsidRDefault="00BA6282" w:rsidP="00013B0D">
      <w:pPr>
        <w:keepNext/>
        <w:suppressAutoHyphens/>
        <w:spacing w:after="60"/>
        <w:contextualSpacing/>
        <w:outlineLvl w:val="2"/>
        <w:rPr>
          <w:sz w:val="24"/>
          <w:szCs w:val="24"/>
          <w:lang w:eastAsia="ar-SA"/>
        </w:rPr>
      </w:pPr>
      <w:r>
        <w:rPr>
          <w:sz w:val="24"/>
          <w:szCs w:val="24"/>
          <w:lang w:eastAsia="ar-SA"/>
        </w:rPr>
        <w:tab/>
      </w:r>
    </w:p>
    <w:p w:rsidR="00BA6282" w:rsidRDefault="00BA6282" w:rsidP="00013B0D">
      <w:pPr>
        <w:keepNext/>
        <w:suppressAutoHyphens/>
        <w:spacing w:after="60"/>
        <w:contextualSpacing/>
        <w:outlineLvl w:val="2"/>
        <w:rPr>
          <w:sz w:val="24"/>
          <w:szCs w:val="24"/>
          <w:lang w:eastAsia="ar-SA"/>
        </w:rPr>
      </w:pPr>
    </w:p>
    <w:p w:rsidR="002053F9" w:rsidRDefault="002053F9" w:rsidP="00013B0D">
      <w:pPr>
        <w:keepNext/>
        <w:suppressAutoHyphens/>
        <w:spacing w:after="60"/>
        <w:contextualSpacing/>
        <w:outlineLvl w:val="2"/>
        <w:rPr>
          <w:sz w:val="24"/>
          <w:szCs w:val="24"/>
          <w:lang w:eastAsia="ar-SA"/>
        </w:rPr>
      </w:pPr>
    </w:p>
    <w:p w:rsidR="00C95E7B" w:rsidRDefault="00C95E7B" w:rsidP="00013B0D">
      <w:pPr>
        <w:keepNext/>
        <w:suppressAutoHyphens/>
        <w:spacing w:after="60"/>
        <w:contextualSpacing/>
        <w:outlineLvl w:val="2"/>
        <w:rPr>
          <w:sz w:val="24"/>
          <w:szCs w:val="24"/>
          <w:lang w:eastAsia="ar-SA"/>
        </w:rPr>
      </w:pPr>
    </w:p>
    <w:p w:rsidR="004B227C" w:rsidRDefault="004B227C" w:rsidP="00013B0D">
      <w:pPr>
        <w:keepNext/>
        <w:suppressAutoHyphens/>
        <w:spacing w:after="60"/>
        <w:contextualSpacing/>
        <w:outlineLvl w:val="2"/>
        <w:rPr>
          <w:sz w:val="24"/>
          <w:szCs w:val="24"/>
          <w:lang w:eastAsia="ar-SA"/>
        </w:rPr>
      </w:pPr>
    </w:p>
    <w:p w:rsidR="002053F9" w:rsidRDefault="002053F9" w:rsidP="00013B0D">
      <w:pPr>
        <w:keepNext/>
        <w:suppressAutoHyphens/>
        <w:spacing w:after="60"/>
        <w:contextualSpacing/>
        <w:outlineLvl w:val="2"/>
        <w:rPr>
          <w:sz w:val="24"/>
          <w:szCs w:val="24"/>
          <w:lang w:eastAsia="ar-SA"/>
        </w:rPr>
      </w:pPr>
    </w:p>
    <w:p w:rsidR="00807445" w:rsidRDefault="00807445" w:rsidP="00013B0D">
      <w:pPr>
        <w:keepNext/>
        <w:suppressAutoHyphens/>
        <w:spacing w:after="60"/>
        <w:contextualSpacing/>
        <w:outlineLvl w:val="2"/>
        <w:rPr>
          <w:sz w:val="24"/>
          <w:szCs w:val="24"/>
          <w:lang w:eastAsia="ar-SA"/>
        </w:rPr>
      </w:pPr>
    </w:p>
    <w:p w:rsidR="006070D2" w:rsidRDefault="006070D2" w:rsidP="00013B0D">
      <w:pPr>
        <w:keepNext/>
        <w:suppressAutoHyphens/>
        <w:spacing w:after="60"/>
        <w:contextualSpacing/>
        <w:outlineLvl w:val="2"/>
        <w:rPr>
          <w:sz w:val="24"/>
          <w:szCs w:val="24"/>
          <w:lang w:eastAsia="ar-SA"/>
        </w:rPr>
      </w:pPr>
    </w:p>
    <w:p w:rsidR="00CD013C" w:rsidRDefault="00CD013C" w:rsidP="00013B0D">
      <w:pPr>
        <w:keepNext/>
        <w:suppressAutoHyphens/>
        <w:spacing w:after="60"/>
        <w:contextualSpacing/>
        <w:outlineLvl w:val="2"/>
        <w:rPr>
          <w:sz w:val="24"/>
          <w:szCs w:val="24"/>
          <w:lang w:eastAsia="ar-SA"/>
        </w:rPr>
      </w:pPr>
    </w:p>
    <w:p w:rsidR="000E670A" w:rsidRDefault="000E670A" w:rsidP="00013B0D">
      <w:pPr>
        <w:keepNext/>
        <w:suppressAutoHyphens/>
        <w:spacing w:after="60"/>
        <w:contextualSpacing/>
        <w:outlineLvl w:val="2"/>
        <w:rPr>
          <w:sz w:val="24"/>
          <w:szCs w:val="24"/>
          <w:lang w:eastAsia="ar-SA"/>
        </w:rPr>
      </w:pPr>
    </w:p>
    <w:p w:rsidR="000E670A" w:rsidRDefault="000E670A" w:rsidP="00013B0D">
      <w:pPr>
        <w:keepNext/>
        <w:suppressAutoHyphens/>
        <w:spacing w:after="60"/>
        <w:contextualSpacing/>
        <w:outlineLvl w:val="2"/>
        <w:rPr>
          <w:sz w:val="24"/>
          <w:szCs w:val="24"/>
          <w:lang w:eastAsia="ar-SA"/>
        </w:rPr>
      </w:pPr>
    </w:p>
    <w:p w:rsidR="00064298" w:rsidRDefault="00064298" w:rsidP="00013B0D">
      <w:pPr>
        <w:keepNext/>
        <w:suppressAutoHyphens/>
        <w:spacing w:after="60"/>
        <w:contextualSpacing/>
        <w:outlineLvl w:val="2"/>
        <w:rPr>
          <w:sz w:val="24"/>
          <w:szCs w:val="24"/>
          <w:lang w:eastAsia="ar-SA"/>
        </w:rPr>
      </w:pPr>
    </w:p>
    <w:p w:rsidR="002C14CA" w:rsidRDefault="002C14CA" w:rsidP="00013B0D">
      <w:pPr>
        <w:keepNext/>
        <w:suppressAutoHyphens/>
        <w:spacing w:after="60"/>
        <w:contextualSpacing/>
        <w:outlineLvl w:val="2"/>
        <w:rPr>
          <w:sz w:val="24"/>
          <w:szCs w:val="24"/>
          <w:lang w:eastAsia="ar-SA"/>
        </w:rPr>
        <w:sectPr w:rsidR="002C14CA" w:rsidSect="00B936A3">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pPr>
    </w:p>
    <w:p w:rsidR="00463962" w:rsidRDefault="00463962" w:rsidP="00184A42">
      <w:pPr>
        <w:autoSpaceDE w:val="0"/>
        <w:autoSpaceDN w:val="0"/>
        <w:adjustRightInd w:val="0"/>
        <w:spacing w:line="276" w:lineRule="auto"/>
        <w:rPr>
          <w:b/>
        </w:rPr>
      </w:pPr>
    </w:p>
    <w:p w:rsidR="00C36B39" w:rsidRPr="009365DA" w:rsidRDefault="00C36B39" w:rsidP="00C36B39">
      <w:pPr>
        <w:autoSpaceDE w:val="0"/>
        <w:autoSpaceDN w:val="0"/>
        <w:adjustRightInd w:val="0"/>
        <w:spacing w:line="276" w:lineRule="auto"/>
        <w:jc w:val="right"/>
        <w:rPr>
          <w:rFonts w:ascii="Times New Roman" w:hAnsi="Times New Roman" w:cs="Times New Roman"/>
          <w:sz w:val="24"/>
          <w:szCs w:val="24"/>
        </w:rPr>
      </w:pPr>
      <w:r w:rsidRPr="009365DA">
        <w:rPr>
          <w:rFonts w:ascii="Times New Roman" w:hAnsi="Times New Roman" w:cs="Times New Roman"/>
          <w:sz w:val="24"/>
          <w:szCs w:val="24"/>
        </w:rPr>
        <w:t xml:space="preserve">Приложение № 2 </w:t>
      </w:r>
    </w:p>
    <w:p w:rsidR="00C36B39" w:rsidRPr="009365DA" w:rsidRDefault="00C36B39" w:rsidP="00C36B39">
      <w:pPr>
        <w:autoSpaceDE w:val="0"/>
        <w:autoSpaceDN w:val="0"/>
        <w:adjustRightInd w:val="0"/>
        <w:spacing w:line="276" w:lineRule="auto"/>
        <w:jc w:val="right"/>
        <w:rPr>
          <w:rFonts w:ascii="Times New Roman" w:hAnsi="Times New Roman" w:cs="Times New Roman"/>
          <w:sz w:val="24"/>
          <w:szCs w:val="24"/>
        </w:rPr>
      </w:pPr>
      <w:r w:rsidRPr="009365DA">
        <w:rPr>
          <w:rFonts w:ascii="Times New Roman" w:hAnsi="Times New Roman" w:cs="Times New Roman"/>
          <w:sz w:val="24"/>
          <w:szCs w:val="24"/>
        </w:rPr>
        <w:t>к Описанию объекта закупки</w:t>
      </w:r>
    </w:p>
    <w:p w:rsidR="00C36B39" w:rsidRPr="00602DE5" w:rsidRDefault="00C36B39" w:rsidP="00C36B39">
      <w:pPr>
        <w:ind w:firstLine="539"/>
        <w:jc w:val="both"/>
        <w:rPr>
          <w:rFonts w:ascii="Times New Roman" w:eastAsia="Calibri" w:hAnsi="Times New Roman" w:cs="Times New Roman"/>
          <w:sz w:val="24"/>
          <w:szCs w:val="24"/>
          <w:lang w:eastAsia="en-US"/>
        </w:rPr>
      </w:pPr>
    </w:p>
    <w:p w:rsidR="00C36B39" w:rsidRPr="00602DE5" w:rsidRDefault="00C36B39" w:rsidP="009365DA">
      <w:pPr>
        <w:jc w:val="center"/>
        <w:rPr>
          <w:rFonts w:ascii="Times New Roman" w:hAnsi="Times New Roman" w:cs="Times New Roman"/>
          <w:sz w:val="24"/>
          <w:szCs w:val="24"/>
        </w:rPr>
      </w:pPr>
      <w:r w:rsidRPr="00602DE5">
        <w:rPr>
          <w:rFonts w:ascii="Times New Roman" w:hAnsi="Times New Roman" w:cs="Times New Roman"/>
          <w:sz w:val="24"/>
          <w:szCs w:val="24"/>
        </w:rPr>
        <w:t>Требования к остаточному сроку годности поставляемого товара</w:t>
      </w:r>
    </w:p>
    <w:p w:rsidR="00C36B39" w:rsidRPr="009365DA" w:rsidRDefault="00C36B39" w:rsidP="009365DA">
      <w:pPr>
        <w:jc w:val="center"/>
        <w:rPr>
          <w:rFonts w:ascii="Times New Roman" w:hAnsi="Times New Roman" w:cs="Times New Roman"/>
          <w:i/>
          <w:sz w:val="24"/>
          <w:szCs w:val="24"/>
        </w:rPr>
      </w:pPr>
      <w:r w:rsidRPr="00602DE5">
        <w:rPr>
          <w:rFonts w:ascii="Times New Roman" w:hAnsi="Times New Roman" w:cs="Times New Roman"/>
          <w:i/>
          <w:sz w:val="24"/>
          <w:szCs w:val="24"/>
        </w:rPr>
        <w:t>Прилагается отдельным файлом</w:t>
      </w:r>
    </w:p>
    <w:tbl>
      <w:tblPr>
        <w:tblW w:w="8617" w:type="dxa"/>
        <w:tblInd w:w="20" w:type="dxa"/>
        <w:tblLayout w:type="fixed"/>
        <w:tblCellMar>
          <w:left w:w="0" w:type="dxa"/>
          <w:right w:w="0" w:type="dxa"/>
        </w:tblCellMar>
        <w:tblLook w:val="04A0" w:firstRow="1" w:lastRow="0" w:firstColumn="1" w:lastColumn="0" w:noHBand="0" w:noVBand="1"/>
      </w:tblPr>
      <w:tblGrid>
        <w:gridCol w:w="334"/>
        <w:gridCol w:w="2613"/>
        <w:gridCol w:w="2835"/>
        <w:gridCol w:w="2835"/>
      </w:tblGrid>
      <w:tr w:rsidR="004E2317" w:rsidRPr="00602DE5" w:rsidTr="004E2317">
        <w:tc>
          <w:tcPr>
            <w:tcW w:w="334" w:type="dxa"/>
            <w:tcBorders>
              <w:top w:val="single" w:sz="8" w:space="0" w:color="000000"/>
              <w:left w:val="single" w:sz="8" w:space="0" w:color="000000"/>
              <w:bottom w:val="single" w:sz="8" w:space="0" w:color="000000"/>
              <w:right w:val="single" w:sz="8" w:space="0" w:color="000000"/>
            </w:tcBorders>
            <w:hideMark/>
          </w:tcPr>
          <w:p w:rsidR="004E2317" w:rsidRPr="00602DE5" w:rsidRDefault="004E2317" w:rsidP="00C36B39">
            <w:pPr>
              <w:spacing w:after="100"/>
              <w:jc w:val="center"/>
              <w:rPr>
                <w:rFonts w:ascii="Times New Roman" w:hAnsi="Times New Roman" w:cs="Times New Roman"/>
                <w:sz w:val="24"/>
                <w:szCs w:val="24"/>
              </w:rPr>
            </w:pPr>
            <w:r w:rsidRPr="00602DE5">
              <w:rPr>
                <w:rFonts w:ascii="Times New Roman" w:hAnsi="Times New Roman" w:cs="Times New Roman"/>
                <w:sz w:val="24"/>
                <w:szCs w:val="24"/>
              </w:rPr>
              <w:t>№ п/п</w:t>
            </w:r>
          </w:p>
        </w:tc>
        <w:tc>
          <w:tcPr>
            <w:tcW w:w="2613" w:type="dxa"/>
            <w:tcBorders>
              <w:top w:val="single" w:sz="8" w:space="0" w:color="000000"/>
              <w:left w:val="single" w:sz="8" w:space="0" w:color="000000"/>
              <w:bottom w:val="single" w:sz="8" w:space="0" w:color="000000"/>
              <w:right w:val="single" w:sz="8" w:space="0" w:color="000000"/>
            </w:tcBorders>
            <w:hideMark/>
          </w:tcPr>
          <w:p w:rsidR="004E2317" w:rsidRPr="00602DE5" w:rsidRDefault="004E2317" w:rsidP="00C36B39">
            <w:pPr>
              <w:spacing w:after="100"/>
              <w:jc w:val="center"/>
              <w:rPr>
                <w:rFonts w:ascii="Times New Roman" w:hAnsi="Times New Roman" w:cs="Times New Roman"/>
                <w:sz w:val="24"/>
                <w:szCs w:val="24"/>
              </w:rPr>
            </w:pPr>
            <w:r w:rsidRPr="00602DE5">
              <w:rPr>
                <w:rFonts w:ascii="Times New Roman" w:hAnsi="Times New Roman" w:cs="Times New Roman"/>
                <w:sz w:val="24"/>
                <w:szCs w:val="24"/>
              </w:rPr>
              <w:t>Наименование предлагаемого к поставке товара; МНН</w:t>
            </w:r>
          </w:p>
        </w:tc>
        <w:tc>
          <w:tcPr>
            <w:tcW w:w="2835" w:type="dxa"/>
            <w:tcBorders>
              <w:top w:val="single" w:sz="8" w:space="0" w:color="000000"/>
              <w:left w:val="single" w:sz="8" w:space="0" w:color="000000"/>
              <w:bottom w:val="single" w:sz="8" w:space="0" w:color="000000"/>
              <w:right w:val="single" w:sz="8" w:space="0" w:color="000000"/>
            </w:tcBorders>
          </w:tcPr>
          <w:p w:rsidR="004E2317" w:rsidRPr="00602DE5" w:rsidRDefault="004E2317" w:rsidP="00C36B39">
            <w:pPr>
              <w:spacing w:after="100"/>
              <w:jc w:val="center"/>
              <w:rPr>
                <w:rFonts w:ascii="Times New Roman" w:hAnsi="Times New Roman" w:cs="Times New Roman"/>
                <w:sz w:val="24"/>
                <w:szCs w:val="24"/>
              </w:rPr>
            </w:pPr>
            <w:r w:rsidRPr="00602DE5">
              <w:rPr>
                <w:rFonts w:ascii="Times New Roman" w:hAnsi="Times New Roman" w:cs="Times New Roman"/>
                <w:sz w:val="24"/>
                <w:szCs w:val="24"/>
              </w:rPr>
              <w:t>Лекарственная форма</w:t>
            </w:r>
            <w:r w:rsidR="002C14CA">
              <w:rPr>
                <w:rFonts w:ascii="Times New Roman" w:hAnsi="Times New Roman" w:cs="Times New Roman"/>
                <w:sz w:val="24"/>
                <w:szCs w:val="24"/>
              </w:rPr>
              <w:t>, дозировка</w:t>
            </w:r>
          </w:p>
        </w:tc>
        <w:tc>
          <w:tcPr>
            <w:tcW w:w="2835" w:type="dxa"/>
            <w:tcBorders>
              <w:top w:val="single" w:sz="8" w:space="0" w:color="000000"/>
              <w:left w:val="single" w:sz="8" w:space="0" w:color="000000"/>
              <w:bottom w:val="single" w:sz="8" w:space="0" w:color="000000"/>
              <w:right w:val="single" w:sz="8" w:space="0" w:color="000000"/>
            </w:tcBorders>
            <w:hideMark/>
          </w:tcPr>
          <w:p w:rsidR="004E2317" w:rsidRPr="00602DE5" w:rsidRDefault="004E2317" w:rsidP="00C36B39">
            <w:pPr>
              <w:spacing w:after="100"/>
              <w:jc w:val="center"/>
              <w:rPr>
                <w:rFonts w:ascii="Times New Roman" w:hAnsi="Times New Roman" w:cs="Times New Roman"/>
                <w:sz w:val="24"/>
                <w:szCs w:val="24"/>
              </w:rPr>
            </w:pPr>
            <w:r w:rsidRPr="00602DE5">
              <w:rPr>
                <w:rFonts w:ascii="Times New Roman" w:hAnsi="Times New Roman" w:cs="Times New Roman"/>
                <w:sz w:val="24"/>
                <w:szCs w:val="24"/>
              </w:rPr>
              <w:t>Остаточный срок годности поставляемого товара, выраженный в единицах измерения времени</w:t>
            </w:r>
          </w:p>
        </w:tc>
      </w:tr>
      <w:tr w:rsidR="00F655A8" w:rsidRPr="00602DE5" w:rsidTr="00A10B16">
        <w:tc>
          <w:tcPr>
            <w:tcW w:w="334" w:type="dxa"/>
            <w:tcBorders>
              <w:top w:val="single" w:sz="8" w:space="0" w:color="000000"/>
              <w:left w:val="single" w:sz="8" w:space="0" w:color="000000"/>
              <w:bottom w:val="single" w:sz="8" w:space="0" w:color="000000"/>
              <w:right w:val="single" w:sz="8" w:space="0" w:color="000000"/>
            </w:tcBorders>
            <w:hideMark/>
          </w:tcPr>
          <w:p w:rsidR="00F655A8" w:rsidRPr="00602DE5" w:rsidRDefault="00F655A8" w:rsidP="00F655A8">
            <w:pPr>
              <w:spacing w:after="100"/>
              <w:jc w:val="center"/>
              <w:rPr>
                <w:rFonts w:ascii="Times New Roman" w:hAnsi="Times New Roman" w:cs="Times New Roman"/>
                <w:sz w:val="24"/>
                <w:szCs w:val="24"/>
              </w:rPr>
            </w:pPr>
            <w:r w:rsidRPr="00602DE5">
              <w:rPr>
                <w:rFonts w:ascii="Times New Roman" w:hAnsi="Times New Roman" w:cs="Times New Roman"/>
                <w:sz w:val="24"/>
                <w:szCs w:val="24"/>
              </w:rPr>
              <w:t>1</w:t>
            </w:r>
          </w:p>
        </w:tc>
        <w:tc>
          <w:tcPr>
            <w:tcW w:w="2613" w:type="dxa"/>
            <w:tcBorders>
              <w:top w:val="single" w:sz="4" w:space="0" w:color="auto"/>
              <w:left w:val="single" w:sz="4" w:space="0" w:color="auto"/>
              <w:bottom w:val="single" w:sz="4" w:space="0" w:color="auto"/>
              <w:right w:val="single" w:sz="4" w:space="0" w:color="auto"/>
            </w:tcBorders>
            <w:shd w:val="clear" w:color="auto" w:fill="auto"/>
            <w:vAlign w:val="center"/>
          </w:tcPr>
          <w:p w:rsidR="00F655A8" w:rsidRPr="0093176F" w:rsidRDefault="00DD3CE7" w:rsidP="00F655A8">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Натрия хлорид </w:t>
            </w:r>
          </w:p>
        </w:tc>
        <w:tc>
          <w:tcPr>
            <w:tcW w:w="2835" w:type="dxa"/>
            <w:tcBorders>
              <w:top w:val="single" w:sz="8" w:space="0" w:color="000000"/>
              <w:left w:val="single" w:sz="8" w:space="0" w:color="000000"/>
              <w:bottom w:val="single" w:sz="8" w:space="0" w:color="000000"/>
              <w:right w:val="single" w:sz="8" w:space="0" w:color="000000"/>
            </w:tcBorders>
          </w:tcPr>
          <w:p w:rsidR="00F655A8" w:rsidRPr="0093176F" w:rsidRDefault="00DD3CE7" w:rsidP="00F655A8">
            <w:pPr>
              <w:rPr>
                <w:rFonts w:ascii="Times New Roman" w:hAnsi="Times New Roman" w:cs="Times New Roman"/>
                <w:sz w:val="24"/>
                <w:szCs w:val="24"/>
              </w:rPr>
            </w:pPr>
            <w:r>
              <w:rPr>
                <w:rFonts w:ascii="Times New Roman" w:hAnsi="Times New Roman" w:cs="Times New Roman"/>
                <w:sz w:val="24"/>
                <w:szCs w:val="24"/>
              </w:rPr>
              <w:t>Раствор для инъекций стерильный100мг/мл 100мл</w:t>
            </w:r>
          </w:p>
        </w:tc>
        <w:tc>
          <w:tcPr>
            <w:tcW w:w="2835" w:type="dxa"/>
            <w:tcBorders>
              <w:top w:val="single" w:sz="8" w:space="0" w:color="000000"/>
              <w:left w:val="single" w:sz="8" w:space="0" w:color="000000"/>
              <w:bottom w:val="single" w:sz="8" w:space="0" w:color="000000"/>
              <w:right w:val="single" w:sz="8" w:space="0" w:color="000000"/>
            </w:tcBorders>
          </w:tcPr>
          <w:p w:rsidR="00F655A8" w:rsidRDefault="00F655A8" w:rsidP="00DD3CE7">
            <w:r w:rsidRPr="00ED12C2">
              <w:rPr>
                <w:rFonts w:ascii="Times New Roman" w:hAnsi="Times New Roman" w:cs="Times New Roman"/>
                <w:sz w:val="24"/>
                <w:szCs w:val="24"/>
              </w:rPr>
              <w:t xml:space="preserve">Не менее </w:t>
            </w:r>
            <w:r w:rsidR="00DD3CE7">
              <w:rPr>
                <w:rFonts w:ascii="Times New Roman" w:hAnsi="Times New Roman" w:cs="Times New Roman"/>
                <w:sz w:val="24"/>
                <w:szCs w:val="24"/>
              </w:rPr>
              <w:t>60 календарных дней</w:t>
            </w:r>
          </w:p>
        </w:tc>
      </w:tr>
    </w:tbl>
    <w:p w:rsidR="00C36B39" w:rsidRPr="00C36B39" w:rsidRDefault="00C36B39" w:rsidP="00B936A3">
      <w:pPr>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2617" w:rsidRDefault="001A2617">
      <w:r>
        <w:separator/>
      </w:r>
    </w:p>
  </w:endnote>
  <w:endnote w:type="continuationSeparator" w:id="0">
    <w:p w:rsidR="001A2617" w:rsidRDefault="001A2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CYR">
    <w:altName w:val="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CC1" w:rsidRDefault="004B6CC1"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B6CC1" w:rsidRDefault="004B6CC1">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CC1" w:rsidRDefault="004B6CC1">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9261896"/>
    </w:sdtPr>
    <w:sdtEndPr/>
    <w:sdtContent>
      <w:p w:rsidR="004B6CC1" w:rsidRDefault="004B6CC1">
        <w:pPr>
          <w:pStyle w:val="af7"/>
          <w:jc w:val="center"/>
        </w:pPr>
        <w:r>
          <w:fldChar w:fldCharType="begin"/>
        </w:r>
        <w:r>
          <w:instrText>PAGE   \* MERGEFORMAT</w:instrText>
        </w:r>
        <w:r>
          <w:fldChar w:fldCharType="separate"/>
        </w:r>
        <w:r>
          <w:rPr>
            <w:noProof/>
          </w:rPr>
          <w:t>51</w:t>
        </w:r>
        <w:r>
          <w:rPr>
            <w:noProof/>
          </w:rPr>
          <w:fldChar w:fldCharType="end"/>
        </w:r>
      </w:p>
    </w:sdtContent>
  </w:sdt>
  <w:p w:rsidR="004B6CC1" w:rsidRDefault="004B6CC1">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2617" w:rsidRDefault="001A2617">
      <w:r>
        <w:separator/>
      </w:r>
    </w:p>
  </w:footnote>
  <w:footnote w:type="continuationSeparator" w:id="0">
    <w:p w:rsidR="001A2617" w:rsidRDefault="001A2617">
      <w:r>
        <w:continuationSeparator/>
      </w:r>
    </w:p>
  </w:footnote>
  <w:footnote w:id="1">
    <w:p w:rsidR="004B6CC1" w:rsidRDefault="004B6CC1">
      <w:pPr>
        <w:pStyle w:val="af0"/>
      </w:pPr>
      <w:r w:rsidRPr="00960859">
        <w:rPr>
          <w:rStyle w:val="afffb"/>
          <w:highlight w:val="yellow"/>
        </w:rPr>
        <w:footnoteRef/>
      </w:r>
      <w:r w:rsidRPr="00960859">
        <w:rPr>
          <w:highlight w:val="yellow"/>
        </w:rPr>
        <w:t xml:space="preserve"> Указывается точное наименование объекта закупки</w:t>
      </w:r>
    </w:p>
  </w:footnote>
  <w:footnote w:id="2">
    <w:p w:rsidR="004B6CC1" w:rsidRPr="00960859" w:rsidRDefault="004B6CC1">
      <w:pPr>
        <w:pStyle w:val="af0"/>
        <w:rPr>
          <w:highlight w:val="yellow"/>
        </w:rPr>
      </w:pPr>
      <w:r w:rsidRPr="00960859">
        <w:rPr>
          <w:rStyle w:val="afffb"/>
          <w:highlight w:val="yellow"/>
        </w:rPr>
        <w:footnoteRef/>
      </w:r>
      <w:r w:rsidRPr="00960859">
        <w:rPr>
          <w:highlight w:val="yellow"/>
        </w:rPr>
        <w:t xml:space="preserve"> Указывается срок, не превышающий 12 месяцев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CC1" w:rsidRPr="00756968" w:rsidRDefault="004B6CC1" w:rsidP="00756968">
    <w:pPr>
      <w:pStyle w:val="af9"/>
      <w:jc w:val="center"/>
    </w:pPr>
    <w:r>
      <w:fldChar w:fldCharType="begin"/>
    </w:r>
    <w:r>
      <w:instrText>PAGE   \* MERGEFORMAT</w:instrText>
    </w:r>
    <w:r>
      <w:fldChar w:fldCharType="separate"/>
    </w:r>
    <w:r w:rsidR="004D24A9">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CC1" w:rsidRDefault="004B6CC1"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B6CC1" w:rsidRDefault="004B6CC1">
    <w:pPr>
      <w:pStyle w:val="af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CC1" w:rsidRPr="00756968" w:rsidRDefault="004B6CC1" w:rsidP="00756968">
    <w:pPr>
      <w:pStyle w:val="af9"/>
      <w:jc w:val="center"/>
    </w:pPr>
    <w:r>
      <w:fldChar w:fldCharType="begin"/>
    </w:r>
    <w:r>
      <w:instrText>PAGE   \* MERGEFORMAT</w:instrText>
    </w:r>
    <w:r>
      <w:fldChar w:fldCharType="separate"/>
    </w:r>
    <w:r w:rsidR="004D24A9">
      <w:rPr>
        <w:noProof/>
      </w:rPr>
      <w:t>5</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40E"/>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B0D"/>
    <w:rsid w:val="00013DD2"/>
    <w:rsid w:val="00014247"/>
    <w:rsid w:val="00014499"/>
    <w:rsid w:val="00014BFD"/>
    <w:rsid w:val="0001501F"/>
    <w:rsid w:val="000157EF"/>
    <w:rsid w:val="0001583C"/>
    <w:rsid w:val="00015BF0"/>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33B"/>
    <w:rsid w:val="0002487E"/>
    <w:rsid w:val="0002494A"/>
    <w:rsid w:val="000249CC"/>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45D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298"/>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95E"/>
    <w:rsid w:val="000B4CE9"/>
    <w:rsid w:val="000B5158"/>
    <w:rsid w:val="000B5912"/>
    <w:rsid w:val="000B6329"/>
    <w:rsid w:val="000B6B30"/>
    <w:rsid w:val="000B76EE"/>
    <w:rsid w:val="000B7FA4"/>
    <w:rsid w:val="000C0031"/>
    <w:rsid w:val="000C0149"/>
    <w:rsid w:val="000C0A6B"/>
    <w:rsid w:val="000C0EFD"/>
    <w:rsid w:val="000C11BE"/>
    <w:rsid w:val="000C1845"/>
    <w:rsid w:val="000C1CA9"/>
    <w:rsid w:val="000C1E5E"/>
    <w:rsid w:val="000C1F08"/>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2E5D"/>
    <w:rsid w:val="000E3192"/>
    <w:rsid w:val="000E3194"/>
    <w:rsid w:val="000E338B"/>
    <w:rsid w:val="000E3B36"/>
    <w:rsid w:val="000E3D4B"/>
    <w:rsid w:val="000E3F2D"/>
    <w:rsid w:val="000E4B65"/>
    <w:rsid w:val="000E4E56"/>
    <w:rsid w:val="000E5A28"/>
    <w:rsid w:val="000E5BCA"/>
    <w:rsid w:val="000E5FCE"/>
    <w:rsid w:val="000E670A"/>
    <w:rsid w:val="000E6820"/>
    <w:rsid w:val="000E6A04"/>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3EC5"/>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264"/>
    <w:rsid w:val="00103450"/>
    <w:rsid w:val="00103879"/>
    <w:rsid w:val="00103C55"/>
    <w:rsid w:val="00104123"/>
    <w:rsid w:val="001046C0"/>
    <w:rsid w:val="001048CA"/>
    <w:rsid w:val="00104A9B"/>
    <w:rsid w:val="00104F5F"/>
    <w:rsid w:val="00106416"/>
    <w:rsid w:val="00106A1D"/>
    <w:rsid w:val="00106B3B"/>
    <w:rsid w:val="00106E25"/>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AE5"/>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5AA4"/>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CA1"/>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5D0B"/>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4A42"/>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617"/>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CAA"/>
    <w:rsid w:val="001B1F64"/>
    <w:rsid w:val="001B214C"/>
    <w:rsid w:val="001B2B37"/>
    <w:rsid w:val="001B2E75"/>
    <w:rsid w:val="001B2FCE"/>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4B"/>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66E3"/>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2CA"/>
    <w:rsid w:val="001F0566"/>
    <w:rsid w:val="001F0F50"/>
    <w:rsid w:val="001F1010"/>
    <w:rsid w:val="001F10AF"/>
    <w:rsid w:val="001F12B7"/>
    <w:rsid w:val="001F12D5"/>
    <w:rsid w:val="001F1673"/>
    <w:rsid w:val="001F1A2D"/>
    <w:rsid w:val="001F1FBA"/>
    <w:rsid w:val="001F21A8"/>
    <w:rsid w:val="001F2207"/>
    <w:rsid w:val="001F282A"/>
    <w:rsid w:val="001F2CB9"/>
    <w:rsid w:val="001F2DB6"/>
    <w:rsid w:val="001F31B9"/>
    <w:rsid w:val="001F33A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7C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2D1"/>
    <w:rsid w:val="002053F9"/>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79F"/>
    <w:rsid w:val="002128A0"/>
    <w:rsid w:val="002128F6"/>
    <w:rsid w:val="00212928"/>
    <w:rsid w:val="002129FB"/>
    <w:rsid w:val="00212B8E"/>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9D7"/>
    <w:rsid w:val="00217A88"/>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57AF"/>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C72"/>
    <w:rsid w:val="00234D99"/>
    <w:rsid w:val="002351CD"/>
    <w:rsid w:val="002353E9"/>
    <w:rsid w:val="0023557F"/>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4B9"/>
    <w:rsid w:val="00254970"/>
    <w:rsid w:val="00254E36"/>
    <w:rsid w:val="00254EE5"/>
    <w:rsid w:val="002551E4"/>
    <w:rsid w:val="00255513"/>
    <w:rsid w:val="002555CD"/>
    <w:rsid w:val="00255638"/>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10B"/>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A0A"/>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09A"/>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765"/>
    <w:rsid w:val="00291DB3"/>
    <w:rsid w:val="00292276"/>
    <w:rsid w:val="0029269D"/>
    <w:rsid w:val="00292CFF"/>
    <w:rsid w:val="002933DE"/>
    <w:rsid w:val="0029387E"/>
    <w:rsid w:val="00293957"/>
    <w:rsid w:val="00294047"/>
    <w:rsid w:val="0029431A"/>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1EE"/>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3"/>
    <w:rsid w:val="002A3ECD"/>
    <w:rsid w:val="002A3F42"/>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242"/>
    <w:rsid w:val="002B5558"/>
    <w:rsid w:val="002B57E7"/>
    <w:rsid w:val="002B5883"/>
    <w:rsid w:val="002B5BE0"/>
    <w:rsid w:val="002B5D5E"/>
    <w:rsid w:val="002B5E0E"/>
    <w:rsid w:val="002B5EBD"/>
    <w:rsid w:val="002B6056"/>
    <w:rsid w:val="002B6759"/>
    <w:rsid w:val="002B6AF1"/>
    <w:rsid w:val="002B6DE2"/>
    <w:rsid w:val="002B6F8D"/>
    <w:rsid w:val="002B70C7"/>
    <w:rsid w:val="002B7686"/>
    <w:rsid w:val="002B7CEF"/>
    <w:rsid w:val="002B7F0E"/>
    <w:rsid w:val="002B7FE3"/>
    <w:rsid w:val="002C0519"/>
    <w:rsid w:val="002C064A"/>
    <w:rsid w:val="002C08E5"/>
    <w:rsid w:val="002C09F4"/>
    <w:rsid w:val="002C0A32"/>
    <w:rsid w:val="002C149F"/>
    <w:rsid w:val="002C14CA"/>
    <w:rsid w:val="002C3224"/>
    <w:rsid w:val="002C3402"/>
    <w:rsid w:val="002C349B"/>
    <w:rsid w:val="002C49A3"/>
    <w:rsid w:val="002C4AD7"/>
    <w:rsid w:val="002C4E31"/>
    <w:rsid w:val="002C4F83"/>
    <w:rsid w:val="002C56DD"/>
    <w:rsid w:val="002C596A"/>
    <w:rsid w:val="002C5A69"/>
    <w:rsid w:val="002C5F86"/>
    <w:rsid w:val="002C6204"/>
    <w:rsid w:val="002C6234"/>
    <w:rsid w:val="002C6E10"/>
    <w:rsid w:val="002C6E6F"/>
    <w:rsid w:val="002C728A"/>
    <w:rsid w:val="002C738F"/>
    <w:rsid w:val="002C75E6"/>
    <w:rsid w:val="002C7AA2"/>
    <w:rsid w:val="002C7C81"/>
    <w:rsid w:val="002C7D03"/>
    <w:rsid w:val="002C7EB3"/>
    <w:rsid w:val="002D02DB"/>
    <w:rsid w:val="002D0D46"/>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39C"/>
    <w:rsid w:val="002E2F0A"/>
    <w:rsid w:val="002E3073"/>
    <w:rsid w:val="002E3163"/>
    <w:rsid w:val="002E3285"/>
    <w:rsid w:val="002E32B0"/>
    <w:rsid w:val="002E3ED7"/>
    <w:rsid w:val="002E409B"/>
    <w:rsid w:val="002E40D4"/>
    <w:rsid w:val="002E4495"/>
    <w:rsid w:val="002E460C"/>
    <w:rsid w:val="002E46E1"/>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988"/>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758"/>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04C"/>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4"/>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AC9"/>
    <w:rsid w:val="00352B78"/>
    <w:rsid w:val="00353315"/>
    <w:rsid w:val="0035384B"/>
    <w:rsid w:val="00353A2E"/>
    <w:rsid w:val="00354CAB"/>
    <w:rsid w:val="00354ECB"/>
    <w:rsid w:val="00354FC6"/>
    <w:rsid w:val="00355396"/>
    <w:rsid w:val="00355566"/>
    <w:rsid w:val="003556EE"/>
    <w:rsid w:val="0035588F"/>
    <w:rsid w:val="003558A9"/>
    <w:rsid w:val="0035595A"/>
    <w:rsid w:val="00355BEB"/>
    <w:rsid w:val="00355DC6"/>
    <w:rsid w:val="003561C3"/>
    <w:rsid w:val="003564A1"/>
    <w:rsid w:val="0035680B"/>
    <w:rsid w:val="00356B71"/>
    <w:rsid w:val="00356F92"/>
    <w:rsid w:val="0035718B"/>
    <w:rsid w:val="0035725B"/>
    <w:rsid w:val="0035755D"/>
    <w:rsid w:val="00357613"/>
    <w:rsid w:val="0035774D"/>
    <w:rsid w:val="00357BE3"/>
    <w:rsid w:val="00357DA0"/>
    <w:rsid w:val="00360187"/>
    <w:rsid w:val="003602D0"/>
    <w:rsid w:val="003603C6"/>
    <w:rsid w:val="003606F0"/>
    <w:rsid w:val="00360A5F"/>
    <w:rsid w:val="00360F4C"/>
    <w:rsid w:val="003613D1"/>
    <w:rsid w:val="003617C4"/>
    <w:rsid w:val="00361B3C"/>
    <w:rsid w:val="00362430"/>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0A4"/>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1FD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7787F"/>
    <w:rsid w:val="00380676"/>
    <w:rsid w:val="00380BE3"/>
    <w:rsid w:val="00380C01"/>
    <w:rsid w:val="00380E82"/>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5D1"/>
    <w:rsid w:val="00386AF0"/>
    <w:rsid w:val="00386F52"/>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4D5A"/>
    <w:rsid w:val="003A506C"/>
    <w:rsid w:val="003A5181"/>
    <w:rsid w:val="003A536D"/>
    <w:rsid w:val="003A56AE"/>
    <w:rsid w:val="003A57D8"/>
    <w:rsid w:val="003A58BC"/>
    <w:rsid w:val="003A5CE8"/>
    <w:rsid w:val="003A5F05"/>
    <w:rsid w:val="003A606A"/>
    <w:rsid w:val="003A611A"/>
    <w:rsid w:val="003A66FB"/>
    <w:rsid w:val="003A69B0"/>
    <w:rsid w:val="003A6B69"/>
    <w:rsid w:val="003A6BE6"/>
    <w:rsid w:val="003A7070"/>
    <w:rsid w:val="003A7160"/>
    <w:rsid w:val="003A778D"/>
    <w:rsid w:val="003A7D99"/>
    <w:rsid w:val="003A7F6A"/>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C56"/>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1F75"/>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AC2"/>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50B"/>
    <w:rsid w:val="003E6664"/>
    <w:rsid w:val="003E7740"/>
    <w:rsid w:val="003E7CB9"/>
    <w:rsid w:val="003F083D"/>
    <w:rsid w:val="003F086D"/>
    <w:rsid w:val="003F0A50"/>
    <w:rsid w:val="003F0E62"/>
    <w:rsid w:val="003F0ECC"/>
    <w:rsid w:val="003F0EFA"/>
    <w:rsid w:val="003F1640"/>
    <w:rsid w:val="003F16F7"/>
    <w:rsid w:val="003F18BD"/>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507"/>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D4F"/>
    <w:rsid w:val="00412E54"/>
    <w:rsid w:val="00413355"/>
    <w:rsid w:val="0041352F"/>
    <w:rsid w:val="0041388F"/>
    <w:rsid w:val="00413959"/>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D27"/>
    <w:rsid w:val="00424E87"/>
    <w:rsid w:val="004257B7"/>
    <w:rsid w:val="00425EC2"/>
    <w:rsid w:val="004266D0"/>
    <w:rsid w:val="00426991"/>
    <w:rsid w:val="00426A8D"/>
    <w:rsid w:val="00426DC2"/>
    <w:rsid w:val="004271C4"/>
    <w:rsid w:val="00427754"/>
    <w:rsid w:val="00427A17"/>
    <w:rsid w:val="00427B09"/>
    <w:rsid w:val="0043026A"/>
    <w:rsid w:val="00430B71"/>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962"/>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7DC"/>
    <w:rsid w:val="004678BA"/>
    <w:rsid w:val="0046791B"/>
    <w:rsid w:val="00467CB5"/>
    <w:rsid w:val="00470B4F"/>
    <w:rsid w:val="00470F0C"/>
    <w:rsid w:val="00471282"/>
    <w:rsid w:val="00471372"/>
    <w:rsid w:val="00471520"/>
    <w:rsid w:val="004718B5"/>
    <w:rsid w:val="00471F70"/>
    <w:rsid w:val="00472645"/>
    <w:rsid w:val="00472B60"/>
    <w:rsid w:val="00472C01"/>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81A"/>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2E9"/>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5EB"/>
    <w:rsid w:val="004B06F8"/>
    <w:rsid w:val="004B0902"/>
    <w:rsid w:val="004B0E1C"/>
    <w:rsid w:val="004B12FD"/>
    <w:rsid w:val="004B1990"/>
    <w:rsid w:val="004B19C6"/>
    <w:rsid w:val="004B1B78"/>
    <w:rsid w:val="004B20E0"/>
    <w:rsid w:val="004B227C"/>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CC1"/>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3F21"/>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63A"/>
    <w:rsid w:val="004C79EC"/>
    <w:rsid w:val="004C7B19"/>
    <w:rsid w:val="004D02E3"/>
    <w:rsid w:val="004D066C"/>
    <w:rsid w:val="004D07CC"/>
    <w:rsid w:val="004D11D3"/>
    <w:rsid w:val="004D14AA"/>
    <w:rsid w:val="004D1573"/>
    <w:rsid w:val="004D1B2E"/>
    <w:rsid w:val="004D1B4F"/>
    <w:rsid w:val="004D1E30"/>
    <w:rsid w:val="004D1F11"/>
    <w:rsid w:val="004D24A9"/>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BD3"/>
    <w:rsid w:val="004E1CC3"/>
    <w:rsid w:val="004E1E32"/>
    <w:rsid w:val="004E22C0"/>
    <w:rsid w:val="004E2317"/>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54"/>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DF6"/>
    <w:rsid w:val="00510FA5"/>
    <w:rsid w:val="0051114D"/>
    <w:rsid w:val="005111AE"/>
    <w:rsid w:val="005116B8"/>
    <w:rsid w:val="005119D2"/>
    <w:rsid w:val="00512245"/>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57F8C"/>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71F"/>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4F74"/>
    <w:rsid w:val="0059502E"/>
    <w:rsid w:val="005951E0"/>
    <w:rsid w:val="005956E1"/>
    <w:rsid w:val="00595896"/>
    <w:rsid w:val="00596250"/>
    <w:rsid w:val="005969DE"/>
    <w:rsid w:val="00596A9E"/>
    <w:rsid w:val="00596BA4"/>
    <w:rsid w:val="00596E6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61F"/>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31"/>
    <w:rsid w:val="005C13C8"/>
    <w:rsid w:val="005C1BA0"/>
    <w:rsid w:val="005C1CCF"/>
    <w:rsid w:val="005C1F50"/>
    <w:rsid w:val="005C2058"/>
    <w:rsid w:val="005C2170"/>
    <w:rsid w:val="005C23E1"/>
    <w:rsid w:val="005C2DF1"/>
    <w:rsid w:val="005C367A"/>
    <w:rsid w:val="005C3865"/>
    <w:rsid w:val="005C391F"/>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1E9B"/>
    <w:rsid w:val="005E22C9"/>
    <w:rsid w:val="005E2399"/>
    <w:rsid w:val="005E2AFD"/>
    <w:rsid w:val="005E2FFE"/>
    <w:rsid w:val="005E31F2"/>
    <w:rsid w:val="005E340C"/>
    <w:rsid w:val="005E3684"/>
    <w:rsid w:val="005E3BAB"/>
    <w:rsid w:val="005E3CA7"/>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5F7F7C"/>
    <w:rsid w:val="0060058E"/>
    <w:rsid w:val="00600732"/>
    <w:rsid w:val="006007EB"/>
    <w:rsid w:val="00600A91"/>
    <w:rsid w:val="00600EBD"/>
    <w:rsid w:val="006013D7"/>
    <w:rsid w:val="006019D1"/>
    <w:rsid w:val="00601A72"/>
    <w:rsid w:val="0060297F"/>
    <w:rsid w:val="006029DE"/>
    <w:rsid w:val="00602AD3"/>
    <w:rsid w:val="00602DE5"/>
    <w:rsid w:val="00603596"/>
    <w:rsid w:val="0060407B"/>
    <w:rsid w:val="0060475E"/>
    <w:rsid w:val="006049FA"/>
    <w:rsid w:val="00604C44"/>
    <w:rsid w:val="00605009"/>
    <w:rsid w:val="00605207"/>
    <w:rsid w:val="00606000"/>
    <w:rsid w:val="00606653"/>
    <w:rsid w:val="006066E8"/>
    <w:rsid w:val="006069C6"/>
    <w:rsid w:val="006070D2"/>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062"/>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21"/>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308"/>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706"/>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CA"/>
    <w:rsid w:val="006708D7"/>
    <w:rsid w:val="00670B8E"/>
    <w:rsid w:val="00671BDE"/>
    <w:rsid w:val="0067374F"/>
    <w:rsid w:val="00674666"/>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6EC9"/>
    <w:rsid w:val="00697482"/>
    <w:rsid w:val="00697B3F"/>
    <w:rsid w:val="00697C15"/>
    <w:rsid w:val="00697C86"/>
    <w:rsid w:val="006A0E3B"/>
    <w:rsid w:val="006A0F56"/>
    <w:rsid w:val="006A1218"/>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6F02"/>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4E"/>
    <w:rsid w:val="006B4F6E"/>
    <w:rsid w:val="006B50CE"/>
    <w:rsid w:val="006B5838"/>
    <w:rsid w:val="006B5D40"/>
    <w:rsid w:val="006B5DBB"/>
    <w:rsid w:val="006B5F1B"/>
    <w:rsid w:val="006B601E"/>
    <w:rsid w:val="006B6239"/>
    <w:rsid w:val="006B6399"/>
    <w:rsid w:val="006B6528"/>
    <w:rsid w:val="006B693A"/>
    <w:rsid w:val="006B6B5D"/>
    <w:rsid w:val="006B6C59"/>
    <w:rsid w:val="006B7091"/>
    <w:rsid w:val="006B739D"/>
    <w:rsid w:val="006B7970"/>
    <w:rsid w:val="006C0E3E"/>
    <w:rsid w:val="006C1180"/>
    <w:rsid w:val="006C1310"/>
    <w:rsid w:val="006C135E"/>
    <w:rsid w:val="006C1CA4"/>
    <w:rsid w:val="006C1DC7"/>
    <w:rsid w:val="006C1E8E"/>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19B9"/>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A2C"/>
    <w:rsid w:val="00744DF4"/>
    <w:rsid w:val="00744EF6"/>
    <w:rsid w:val="007450CB"/>
    <w:rsid w:val="007453A4"/>
    <w:rsid w:val="007455B2"/>
    <w:rsid w:val="00745689"/>
    <w:rsid w:val="007462B0"/>
    <w:rsid w:val="0074663F"/>
    <w:rsid w:val="00746709"/>
    <w:rsid w:val="00746A16"/>
    <w:rsid w:val="00746A64"/>
    <w:rsid w:val="00746A66"/>
    <w:rsid w:val="00746A9F"/>
    <w:rsid w:val="00746DAB"/>
    <w:rsid w:val="00746DD9"/>
    <w:rsid w:val="00746DE1"/>
    <w:rsid w:val="00746E0E"/>
    <w:rsid w:val="00746F32"/>
    <w:rsid w:val="0074717A"/>
    <w:rsid w:val="00747446"/>
    <w:rsid w:val="00747848"/>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2FF6"/>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84"/>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288"/>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218"/>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0E8"/>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6ED"/>
    <w:rsid w:val="007A3A90"/>
    <w:rsid w:val="007A3C3B"/>
    <w:rsid w:val="007A3CDD"/>
    <w:rsid w:val="007A3F23"/>
    <w:rsid w:val="007A413C"/>
    <w:rsid w:val="007A4F6F"/>
    <w:rsid w:val="007A5D5F"/>
    <w:rsid w:val="007A6337"/>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054"/>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27C6"/>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842"/>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64C"/>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7E"/>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06E"/>
    <w:rsid w:val="007F51E8"/>
    <w:rsid w:val="007F5512"/>
    <w:rsid w:val="007F639B"/>
    <w:rsid w:val="007F63B7"/>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445"/>
    <w:rsid w:val="008079A7"/>
    <w:rsid w:val="00807DDD"/>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2782F"/>
    <w:rsid w:val="00831077"/>
    <w:rsid w:val="00831AF4"/>
    <w:rsid w:val="00831D9F"/>
    <w:rsid w:val="0083222C"/>
    <w:rsid w:val="008327C8"/>
    <w:rsid w:val="00832A54"/>
    <w:rsid w:val="00832D65"/>
    <w:rsid w:val="008334E2"/>
    <w:rsid w:val="00833821"/>
    <w:rsid w:val="00833B23"/>
    <w:rsid w:val="00833D45"/>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37A11"/>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45A6"/>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553"/>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5BFD"/>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30"/>
    <w:rsid w:val="008B4BF6"/>
    <w:rsid w:val="008B6638"/>
    <w:rsid w:val="008B6B3C"/>
    <w:rsid w:val="008B6D24"/>
    <w:rsid w:val="008B700E"/>
    <w:rsid w:val="008B74D8"/>
    <w:rsid w:val="008B7846"/>
    <w:rsid w:val="008B7B0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097E"/>
    <w:rsid w:val="008D17D1"/>
    <w:rsid w:val="008D1CAE"/>
    <w:rsid w:val="008D2008"/>
    <w:rsid w:val="008D2039"/>
    <w:rsid w:val="008D20A0"/>
    <w:rsid w:val="008D21CC"/>
    <w:rsid w:val="008D23E5"/>
    <w:rsid w:val="008D23F0"/>
    <w:rsid w:val="008D2C9C"/>
    <w:rsid w:val="008D31BA"/>
    <w:rsid w:val="008D37CC"/>
    <w:rsid w:val="008D3A91"/>
    <w:rsid w:val="008D4225"/>
    <w:rsid w:val="008D42D2"/>
    <w:rsid w:val="008D4379"/>
    <w:rsid w:val="008D49B6"/>
    <w:rsid w:val="008D4AC6"/>
    <w:rsid w:val="008D4C51"/>
    <w:rsid w:val="008D4FDF"/>
    <w:rsid w:val="008D5073"/>
    <w:rsid w:val="008D53F5"/>
    <w:rsid w:val="008D58E1"/>
    <w:rsid w:val="008D5A8A"/>
    <w:rsid w:val="008D5BDD"/>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8F6FE9"/>
    <w:rsid w:val="00901295"/>
    <w:rsid w:val="009016D2"/>
    <w:rsid w:val="00901F7D"/>
    <w:rsid w:val="00901FCC"/>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5BAD"/>
    <w:rsid w:val="00906220"/>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619"/>
    <w:rsid w:val="00913753"/>
    <w:rsid w:val="009137BF"/>
    <w:rsid w:val="009142E8"/>
    <w:rsid w:val="009143FF"/>
    <w:rsid w:val="00914813"/>
    <w:rsid w:val="009154BD"/>
    <w:rsid w:val="00915946"/>
    <w:rsid w:val="009161BB"/>
    <w:rsid w:val="00916532"/>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B76"/>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76F"/>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5DA"/>
    <w:rsid w:val="00936756"/>
    <w:rsid w:val="00936804"/>
    <w:rsid w:val="00936A8B"/>
    <w:rsid w:val="00936C80"/>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372"/>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0C08"/>
    <w:rsid w:val="0098106F"/>
    <w:rsid w:val="009810D2"/>
    <w:rsid w:val="009814A1"/>
    <w:rsid w:val="00981AA4"/>
    <w:rsid w:val="0098206F"/>
    <w:rsid w:val="0098218E"/>
    <w:rsid w:val="00982693"/>
    <w:rsid w:val="00982976"/>
    <w:rsid w:val="009835D8"/>
    <w:rsid w:val="00983759"/>
    <w:rsid w:val="00983A1A"/>
    <w:rsid w:val="009842EB"/>
    <w:rsid w:val="009844F0"/>
    <w:rsid w:val="00984931"/>
    <w:rsid w:val="00984953"/>
    <w:rsid w:val="00985774"/>
    <w:rsid w:val="00985A82"/>
    <w:rsid w:val="00985E99"/>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5354"/>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CF8"/>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39E"/>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39"/>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B16"/>
    <w:rsid w:val="00A10E2C"/>
    <w:rsid w:val="00A10E67"/>
    <w:rsid w:val="00A10F41"/>
    <w:rsid w:val="00A113CA"/>
    <w:rsid w:val="00A1150C"/>
    <w:rsid w:val="00A11598"/>
    <w:rsid w:val="00A119B9"/>
    <w:rsid w:val="00A11A7D"/>
    <w:rsid w:val="00A11C11"/>
    <w:rsid w:val="00A11D94"/>
    <w:rsid w:val="00A121E7"/>
    <w:rsid w:val="00A12217"/>
    <w:rsid w:val="00A1232E"/>
    <w:rsid w:val="00A12542"/>
    <w:rsid w:val="00A128AE"/>
    <w:rsid w:val="00A129A8"/>
    <w:rsid w:val="00A1370B"/>
    <w:rsid w:val="00A13B13"/>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B7F"/>
    <w:rsid w:val="00A55FD5"/>
    <w:rsid w:val="00A56D7A"/>
    <w:rsid w:val="00A56F77"/>
    <w:rsid w:val="00A571E8"/>
    <w:rsid w:val="00A5725B"/>
    <w:rsid w:val="00A57CF3"/>
    <w:rsid w:val="00A57EE5"/>
    <w:rsid w:val="00A60321"/>
    <w:rsid w:val="00A6118E"/>
    <w:rsid w:val="00A61417"/>
    <w:rsid w:val="00A61427"/>
    <w:rsid w:val="00A6229E"/>
    <w:rsid w:val="00A6242A"/>
    <w:rsid w:val="00A627C4"/>
    <w:rsid w:val="00A62966"/>
    <w:rsid w:val="00A62BF2"/>
    <w:rsid w:val="00A62CF4"/>
    <w:rsid w:val="00A632AD"/>
    <w:rsid w:val="00A632CC"/>
    <w:rsid w:val="00A63A4A"/>
    <w:rsid w:val="00A6428A"/>
    <w:rsid w:val="00A64515"/>
    <w:rsid w:val="00A64CC7"/>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956"/>
    <w:rsid w:val="00AA4E76"/>
    <w:rsid w:val="00AA5525"/>
    <w:rsid w:val="00AA55E6"/>
    <w:rsid w:val="00AA565D"/>
    <w:rsid w:val="00AA596E"/>
    <w:rsid w:val="00AA5AD9"/>
    <w:rsid w:val="00AA5D01"/>
    <w:rsid w:val="00AA6339"/>
    <w:rsid w:val="00AA6517"/>
    <w:rsid w:val="00AA66C2"/>
    <w:rsid w:val="00AA6B0B"/>
    <w:rsid w:val="00AA6FA6"/>
    <w:rsid w:val="00AA718F"/>
    <w:rsid w:val="00AA7395"/>
    <w:rsid w:val="00AA7BE9"/>
    <w:rsid w:val="00AB0338"/>
    <w:rsid w:val="00AB05AC"/>
    <w:rsid w:val="00AB062C"/>
    <w:rsid w:val="00AB0763"/>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BA5"/>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3ED9"/>
    <w:rsid w:val="00AC410B"/>
    <w:rsid w:val="00AC4202"/>
    <w:rsid w:val="00AC420E"/>
    <w:rsid w:val="00AC44E2"/>
    <w:rsid w:val="00AC4598"/>
    <w:rsid w:val="00AC45CD"/>
    <w:rsid w:val="00AC4B2C"/>
    <w:rsid w:val="00AC516D"/>
    <w:rsid w:val="00AC5660"/>
    <w:rsid w:val="00AC5CBC"/>
    <w:rsid w:val="00AC60E0"/>
    <w:rsid w:val="00AC6AC0"/>
    <w:rsid w:val="00AC6F51"/>
    <w:rsid w:val="00AC7552"/>
    <w:rsid w:val="00AC79E0"/>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27E"/>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2CAC"/>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06E"/>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3EDC"/>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36"/>
    <w:rsid w:val="00B202EF"/>
    <w:rsid w:val="00B208C3"/>
    <w:rsid w:val="00B21306"/>
    <w:rsid w:val="00B21D50"/>
    <w:rsid w:val="00B22A11"/>
    <w:rsid w:val="00B2337A"/>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51A"/>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451"/>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679B"/>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52C"/>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2FBF"/>
    <w:rsid w:val="00B8306D"/>
    <w:rsid w:val="00B83513"/>
    <w:rsid w:val="00B83732"/>
    <w:rsid w:val="00B8386F"/>
    <w:rsid w:val="00B838CF"/>
    <w:rsid w:val="00B83DFE"/>
    <w:rsid w:val="00B83F8C"/>
    <w:rsid w:val="00B841A8"/>
    <w:rsid w:val="00B842DD"/>
    <w:rsid w:val="00B8449A"/>
    <w:rsid w:val="00B8451E"/>
    <w:rsid w:val="00B84845"/>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282"/>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1DB"/>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6DE"/>
    <w:rsid w:val="00BC6CE0"/>
    <w:rsid w:val="00BC6E75"/>
    <w:rsid w:val="00BC7225"/>
    <w:rsid w:val="00BC7769"/>
    <w:rsid w:val="00BC7771"/>
    <w:rsid w:val="00BC77B4"/>
    <w:rsid w:val="00BD0159"/>
    <w:rsid w:val="00BD03A4"/>
    <w:rsid w:val="00BD03AF"/>
    <w:rsid w:val="00BD097B"/>
    <w:rsid w:val="00BD0E60"/>
    <w:rsid w:val="00BD0F5D"/>
    <w:rsid w:val="00BD1237"/>
    <w:rsid w:val="00BD1A13"/>
    <w:rsid w:val="00BD1AC6"/>
    <w:rsid w:val="00BD1CB6"/>
    <w:rsid w:val="00BD1F6C"/>
    <w:rsid w:val="00BD2446"/>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6D47"/>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C6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563"/>
    <w:rsid w:val="00C03609"/>
    <w:rsid w:val="00C036FA"/>
    <w:rsid w:val="00C038D7"/>
    <w:rsid w:val="00C03FEA"/>
    <w:rsid w:val="00C04750"/>
    <w:rsid w:val="00C0494C"/>
    <w:rsid w:val="00C04C49"/>
    <w:rsid w:val="00C05F6F"/>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71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2239"/>
    <w:rsid w:val="00C22D33"/>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20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9C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DB2"/>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1FC"/>
    <w:rsid w:val="00C65CFC"/>
    <w:rsid w:val="00C65DDB"/>
    <w:rsid w:val="00C662FB"/>
    <w:rsid w:val="00C66353"/>
    <w:rsid w:val="00C66951"/>
    <w:rsid w:val="00C671C3"/>
    <w:rsid w:val="00C67990"/>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A79"/>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2F07"/>
    <w:rsid w:val="00C9320A"/>
    <w:rsid w:val="00C932D7"/>
    <w:rsid w:val="00C93B12"/>
    <w:rsid w:val="00C93B30"/>
    <w:rsid w:val="00C93CA2"/>
    <w:rsid w:val="00C93F61"/>
    <w:rsid w:val="00C946F1"/>
    <w:rsid w:val="00C94755"/>
    <w:rsid w:val="00C947C2"/>
    <w:rsid w:val="00C94B66"/>
    <w:rsid w:val="00C95038"/>
    <w:rsid w:val="00C95390"/>
    <w:rsid w:val="00C95594"/>
    <w:rsid w:val="00C95BBA"/>
    <w:rsid w:val="00C95E5F"/>
    <w:rsid w:val="00C95E7B"/>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ADC"/>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6DDD"/>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B7C0B"/>
    <w:rsid w:val="00CC030B"/>
    <w:rsid w:val="00CC0623"/>
    <w:rsid w:val="00CC079D"/>
    <w:rsid w:val="00CC091D"/>
    <w:rsid w:val="00CC0F62"/>
    <w:rsid w:val="00CC120A"/>
    <w:rsid w:val="00CC15F3"/>
    <w:rsid w:val="00CC1A7A"/>
    <w:rsid w:val="00CC209C"/>
    <w:rsid w:val="00CC21A1"/>
    <w:rsid w:val="00CC254D"/>
    <w:rsid w:val="00CC2930"/>
    <w:rsid w:val="00CC3298"/>
    <w:rsid w:val="00CC32A4"/>
    <w:rsid w:val="00CC3BDB"/>
    <w:rsid w:val="00CC4476"/>
    <w:rsid w:val="00CC46B9"/>
    <w:rsid w:val="00CC4DE2"/>
    <w:rsid w:val="00CC4F58"/>
    <w:rsid w:val="00CC5525"/>
    <w:rsid w:val="00CC5A5D"/>
    <w:rsid w:val="00CC6250"/>
    <w:rsid w:val="00CC62E8"/>
    <w:rsid w:val="00CC636F"/>
    <w:rsid w:val="00CC667D"/>
    <w:rsid w:val="00CC67D7"/>
    <w:rsid w:val="00CC6B0D"/>
    <w:rsid w:val="00CC7340"/>
    <w:rsid w:val="00CC756B"/>
    <w:rsid w:val="00CC765C"/>
    <w:rsid w:val="00CC784C"/>
    <w:rsid w:val="00CC7DF6"/>
    <w:rsid w:val="00CC7FC1"/>
    <w:rsid w:val="00CD013C"/>
    <w:rsid w:val="00CD097E"/>
    <w:rsid w:val="00CD0BF3"/>
    <w:rsid w:val="00CD1484"/>
    <w:rsid w:val="00CD1E00"/>
    <w:rsid w:val="00CD2A1F"/>
    <w:rsid w:val="00CD2BE2"/>
    <w:rsid w:val="00CD2F20"/>
    <w:rsid w:val="00CD312A"/>
    <w:rsid w:val="00CD39D6"/>
    <w:rsid w:val="00CD3EFF"/>
    <w:rsid w:val="00CD44A8"/>
    <w:rsid w:val="00CD4629"/>
    <w:rsid w:val="00CD4688"/>
    <w:rsid w:val="00CD4756"/>
    <w:rsid w:val="00CD50AA"/>
    <w:rsid w:val="00CD559D"/>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37F"/>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756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1BCC"/>
    <w:rsid w:val="00D42111"/>
    <w:rsid w:val="00D4267D"/>
    <w:rsid w:val="00D42799"/>
    <w:rsid w:val="00D42AEF"/>
    <w:rsid w:val="00D42CED"/>
    <w:rsid w:val="00D42D46"/>
    <w:rsid w:val="00D42EB4"/>
    <w:rsid w:val="00D42EE2"/>
    <w:rsid w:val="00D432ED"/>
    <w:rsid w:val="00D43407"/>
    <w:rsid w:val="00D43CDF"/>
    <w:rsid w:val="00D44050"/>
    <w:rsid w:val="00D441AC"/>
    <w:rsid w:val="00D445F9"/>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339"/>
    <w:rsid w:val="00D55A1E"/>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9D5"/>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406"/>
    <w:rsid w:val="00D845C2"/>
    <w:rsid w:val="00D845D5"/>
    <w:rsid w:val="00D846D5"/>
    <w:rsid w:val="00D847E0"/>
    <w:rsid w:val="00D8483A"/>
    <w:rsid w:val="00D84D80"/>
    <w:rsid w:val="00D84DC2"/>
    <w:rsid w:val="00D84EA3"/>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0BA"/>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0DC"/>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1E7"/>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3CE7"/>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05D"/>
    <w:rsid w:val="00E02122"/>
    <w:rsid w:val="00E026D4"/>
    <w:rsid w:val="00E02765"/>
    <w:rsid w:val="00E02776"/>
    <w:rsid w:val="00E02D85"/>
    <w:rsid w:val="00E03009"/>
    <w:rsid w:val="00E03104"/>
    <w:rsid w:val="00E0318A"/>
    <w:rsid w:val="00E03578"/>
    <w:rsid w:val="00E03D4B"/>
    <w:rsid w:val="00E04078"/>
    <w:rsid w:val="00E04330"/>
    <w:rsid w:val="00E0444A"/>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BA9"/>
    <w:rsid w:val="00E16D38"/>
    <w:rsid w:val="00E17343"/>
    <w:rsid w:val="00E17388"/>
    <w:rsid w:val="00E2052D"/>
    <w:rsid w:val="00E207E1"/>
    <w:rsid w:val="00E20A2A"/>
    <w:rsid w:val="00E214CC"/>
    <w:rsid w:val="00E21A89"/>
    <w:rsid w:val="00E21DFE"/>
    <w:rsid w:val="00E224F7"/>
    <w:rsid w:val="00E23C63"/>
    <w:rsid w:val="00E2400F"/>
    <w:rsid w:val="00E2448E"/>
    <w:rsid w:val="00E24DC0"/>
    <w:rsid w:val="00E251AE"/>
    <w:rsid w:val="00E25280"/>
    <w:rsid w:val="00E25DCF"/>
    <w:rsid w:val="00E25E99"/>
    <w:rsid w:val="00E2640B"/>
    <w:rsid w:val="00E27B3D"/>
    <w:rsid w:val="00E27BF6"/>
    <w:rsid w:val="00E27C58"/>
    <w:rsid w:val="00E30431"/>
    <w:rsid w:val="00E305BC"/>
    <w:rsid w:val="00E30A89"/>
    <w:rsid w:val="00E30EB7"/>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C9"/>
    <w:rsid w:val="00E36FDC"/>
    <w:rsid w:val="00E37397"/>
    <w:rsid w:val="00E3763F"/>
    <w:rsid w:val="00E40B3A"/>
    <w:rsid w:val="00E40B47"/>
    <w:rsid w:val="00E40FEF"/>
    <w:rsid w:val="00E41253"/>
    <w:rsid w:val="00E412B2"/>
    <w:rsid w:val="00E414BA"/>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064"/>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873"/>
    <w:rsid w:val="00E52E38"/>
    <w:rsid w:val="00E52F97"/>
    <w:rsid w:val="00E53E34"/>
    <w:rsid w:val="00E53F32"/>
    <w:rsid w:val="00E53F4D"/>
    <w:rsid w:val="00E54AF2"/>
    <w:rsid w:val="00E54BEF"/>
    <w:rsid w:val="00E55037"/>
    <w:rsid w:val="00E55896"/>
    <w:rsid w:val="00E55DCE"/>
    <w:rsid w:val="00E55EE3"/>
    <w:rsid w:val="00E55F07"/>
    <w:rsid w:val="00E56159"/>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03D"/>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127"/>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0D26"/>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20C"/>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86C"/>
    <w:rsid w:val="00EB3B6E"/>
    <w:rsid w:val="00EB3CDB"/>
    <w:rsid w:val="00EB4008"/>
    <w:rsid w:val="00EB4175"/>
    <w:rsid w:val="00EB4229"/>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3A6"/>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9A6"/>
    <w:rsid w:val="00ED1DFD"/>
    <w:rsid w:val="00ED20A3"/>
    <w:rsid w:val="00ED20E2"/>
    <w:rsid w:val="00ED220B"/>
    <w:rsid w:val="00ED264A"/>
    <w:rsid w:val="00ED2963"/>
    <w:rsid w:val="00ED3B94"/>
    <w:rsid w:val="00ED3C10"/>
    <w:rsid w:val="00ED3F27"/>
    <w:rsid w:val="00ED41BF"/>
    <w:rsid w:val="00ED45B7"/>
    <w:rsid w:val="00ED464E"/>
    <w:rsid w:val="00ED493B"/>
    <w:rsid w:val="00ED4CBA"/>
    <w:rsid w:val="00ED4E98"/>
    <w:rsid w:val="00ED515E"/>
    <w:rsid w:val="00ED5CB7"/>
    <w:rsid w:val="00ED6304"/>
    <w:rsid w:val="00ED684D"/>
    <w:rsid w:val="00ED6F09"/>
    <w:rsid w:val="00ED70C4"/>
    <w:rsid w:val="00ED7444"/>
    <w:rsid w:val="00ED7891"/>
    <w:rsid w:val="00EE0BE9"/>
    <w:rsid w:val="00EE1653"/>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6CF"/>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0FC6"/>
    <w:rsid w:val="00F110E4"/>
    <w:rsid w:val="00F11151"/>
    <w:rsid w:val="00F11268"/>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EE7"/>
    <w:rsid w:val="00F32F7A"/>
    <w:rsid w:val="00F333CD"/>
    <w:rsid w:val="00F3416B"/>
    <w:rsid w:val="00F3421B"/>
    <w:rsid w:val="00F34425"/>
    <w:rsid w:val="00F3454A"/>
    <w:rsid w:val="00F34D92"/>
    <w:rsid w:val="00F34F2C"/>
    <w:rsid w:val="00F351A4"/>
    <w:rsid w:val="00F351CC"/>
    <w:rsid w:val="00F3576C"/>
    <w:rsid w:val="00F35D48"/>
    <w:rsid w:val="00F3602B"/>
    <w:rsid w:val="00F36B03"/>
    <w:rsid w:val="00F36D29"/>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3D61"/>
    <w:rsid w:val="00F44AB9"/>
    <w:rsid w:val="00F44B99"/>
    <w:rsid w:val="00F45510"/>
    <w:rsid w:val="00F4581F"/>
    <w:rsid w:val="00F459A7"/>
    <w:rsid w:val="00F45ADE"/>
    <w:rsid w:val="00F45EC1"/>
    <w:rsid w:val="00F46359"/>
    <w:rsid w:val="00F4671F"/>
    <w:rsid w:val="00F469D4"/>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5A8"/>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3C5"/>
    <w:rsid w:val="00F7344C"/>
    <w:rsid w:val="00F73D62"/>
    <w:rsid w:val="00F7404F"/>
    <w:rsid w:val="00F74AE7"/>
    <w:rsid w:val="00F74B4D"/>
    <w:rsid w:val="00F74EB5"/>
    <w:rsid w:val="00F756BB"/>
    <w:rsid w:val="00F7579C"/>
    <w:rsid w:val="00F75FDB"/>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A52"/>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3DB"/>
    <w:rsid w:val="00F93802"/>
    <w:rsid w:val="00F93AD8"/>
    <w:rsid w:val="00F94051"/>
    <w:rsid w:val="00F94167"/>
    <w:rsid w:val="00F945CB"/>
    <w:rsid w:val="00F94C4E"/>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2BC9"/>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1B6"/>
    <w:rsid w:val="00FA7691"/>
    <w:rsid w:val="00FA7A81"/>
    <w:rsid w:val="00FA7BAE"/>
    <w:rsid w:val="00FA7D45"/>
    <w:rsid w:val="00FB029D"/>
    <w:rsid w:val="00FB03E8"/>
    <w:rsid w:val="00FB0446"/>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6D6"/>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2D4"/>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4EC5"/>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292"/>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9C3"/>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949E05E-2609-474B-A020-11B6E82B8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semiHidden="1" w:unhideWhenUsed="1"/>
    <w:lsdException w:name="footer" w:semiHidden="1" w:unhideWhenUsed="1"/>
    <w:lsdException w:name="index heading" w:locked="1" w:semiHidden="1" w:unhideWhenUsed="1"/>
    <w:lsdException w:name="caption"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D013C"/>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99535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uiPriority w:val="9"/>
    <w:unhideWhenUsed/>
    <w:qFormat/>
    <w:rsid w:val="00995354"/>
    <w:pPr>
      <w:keepNext/>
      <w:keepLines/>
      <w:spacing w:before="40" w:after="0"/>
      <w:outlineLvl w:val="1"/>
    </w:pPr>
    <w:rPr>
      <w:rFonts w:asciiTheme="majorHAnsi" w:eastAsiaTheme="majorEastAsia" w:hAnsiTheme="majorHAnsi" w:cstheme="majorBidi"/>
      <w:color w:val="365F91" w:themeColor="accent1" w:themeShade="BF"/>
      <w:sz w:val="28"/>
      <w:szCs w:val="28"/>
    </w:rPr>
  </w:style>
  <w:style w:type="paragraph" w:styleId="3">
    <w:name w:val="heading 3"/>
    <w:aliases w:val="h3,Head 3,l3+toc 3,CT,Sub-section Title,l3"/>
    <w:basedOn w:val="a3"/>
    <w:next w:val="a3"/>
    <w:link w:val="30"/>
    <w:uiPriority w:val="9"/>
    <w:unhideWhenUsed/>
    <w:qFormat/>
    <w:rsid w:val="00995354"/>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aliases w:val="Параграф"/>
    <w:basedOn w:val="a3"/>
    <w:next w:val="a3"/>
    <w:link w:val="40"/>
    <w:uiPriority w:val="9"/>
    <w:unhideWhenUsed/>
    <w:qFormat/>
    <w:rsid w:val="0099535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aliases w:val="_Подпункт"/>
    <w:basedOn w:val="a3"/>
    <w:next w:val="a3"/>
    <w:link w:val="50"/>
    <w:uiPriority w:val="9"/>
    <w:unhideWhenUsed/>
    <w:qFormat/>
    <w:rsid w:val="00995354"/>
    <w:pPr>
      <w:keepNext/>
      <w:keepLines/>
      <w:spacing w:before="40" w:after="0"/>
      <w:outlineLvl w:val="4"/>
    </w:pPr>
    <w:rPr>
      <w:rFonts w:asciiTheme="majorHAnsi" w:eastAsiaTheme="majorEastAsia" w:hAnsiTheme="majorHAnsi" w:cstheme="majorBidi"/>
      <w:color w:val="365F91" w:themeColor="accent1" w:themeShade="BF"/>
    </w:rPr>
  </w:style>
  <w:style w:type="paragraph" w:styleId="60">
    <w:name w:val="heading 6"/>
    <w:basedOn w:val="a3"/>
    <w:next w:val="a3"/>
    <w:link w:val="61"/>
    <w:uiPriority w:val="9"/>
    <w:unhideWhenUsed/>
    <w:qFormat/>
    <w:rsid w:val="00995354"/>
    <w:pPr>
      <w:keepNext/>
      <w:keepLines/>
      <w:spacing w:before="40" w:after="0"/>
      <w:outlineLvl w:val="5"/>
    </w:pPr>
    <w:rPr>
      <w:rFonts w:asciiTheme="majorHAnsi" w:eastAsiaTheme="majorEastAsia" w:hAnsiTheme="majorHAnsi" w:cstheme="majorBidi"/>
      <w:color w:val="244061" w:themeColor="accent1" w:themeShade="80"/>
    </w:rPr>
  </w:style>
  <w:style w:type="paragraph" w:styleId="7">
    <w:name w:val="heading 7"/>
    <w:basedOn w:val="a3"/>
    <w:next w:val="a3"/>
    <w:link w:val="70"/>
    <w:uiPriority w:val="9"/>
    <w:unhideWhenUsed/>
    <w:qFormat/>
    <w:rsid w:val="00995354"/>
    <w:pPr>
      <w:keepNext/>
      <w:keepLines/>
      <w:spacing w:before="40" w:after="0"/>
      <w:outlineLvl w:val="6"/>
    </w:pPr>
    <w:rPr>
      <w:rFonts w:asciiTheme="majorHAnsi" w:eastAsiaTheme="majorEastAsia" w:hAnsiTheme="majorHAnsi" w:cstheme="majorBidi"/>
      <w:i/>
      <w:iCs/>
      <w:color w:val="244061" w:themeColor="accent1" w:themeShade="80"/>
    </w:rPr>
  </w:style>
  <w:style w:type="paragraph" w:styleId="8">
    <w:name w:val="heading 8"/>
    <w:basedOn w:val="a3"/>
    <w:next w:val="a3"/>
    <w:link w:val="80"/>
    <w:uiPriority w:val="9"/>
    <w:unhideWhenUsed/>
    <w:qFormat/>
    <w:rsid w:val="00995354"/>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3"/>
    <w:next w:val="a3"/>
    <w:link w:val="90"/>
    <w:uiPriority w:val="9"/>
    <w:unhideWhenUsed/>
    <w:qFormat/>
    <w:rsid w:val="00995354"/>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uiPriority w:val="9"/>
    <w:locked/>
    <w:rsid w:val="00995354"/>
    <w:rPr>
      <w:rFonts w:asciiTheme="majorHAnsi" w:eastAsiaTheme="majorEastAsia" w:hAnsiTheme="majorHAnsi" w:cstheme="majorBidi"/>
      <w:i/>
      <w:iCs/>
      <w:color w:val="365F91" w:themeColor="accent1" w:themeShade="BF"/>
    </w:rPr>
  </w:style>
  <w:style w:type="character" w:customStyle="1" w:styleId="50">
    <w:name w:val="Заголовок 5 Знак"/>
    <w:aliases w:val="_Подпункт Знак"/>
    <w:basedOn w:val="a4"/>
    <w:link w:val="5"/>
    <w:uiPriority w:val="9"/>
    <w:locked/>
    <w:rsid w:val="00995354"/>
    <w:rPr>
      <w:rFonts w:asciiTheme="majorHAnsi" w:eastAsiaTheme="majorEastAsia" w:hAnsiTheme="majorHAnsi" w:cstheme="majorBidi"/>
      <w:color w:val="365F91" w:themeColor="accent1" w:themeShade="BF"/>
    </w:rPr>
  </w:style>
  <w:style w:type="character" w:customStyle="1" w:styleId="61">
    <w:name w:val="Заголовок 6 Знак"/>
    <w:basedOn w:val="a4"/>
    <w:link w:val="60"/>
    <w:uiPriority w:val="9"/>
    <w:locked/>
    <w:rsid w:val="00995354"/>
    <w:rPr>
      <w:rFonts w:asciiTheme="majorHAnsi" w:eastAsiaTheme="majorEastAsia" w:hAnsiTheme="majorHAnsi" w:cstheme="majorBidi"/>
      <w:color w:val="244061" w:themeColor="accent1" w:themeShade="80"/>
    </w:rPr>
  </w:style>
  <w:style w:type="character" w:customStyle="1" w:styleId="70">
    <w:name w:val="Заголовок 7 Знак"/>
    <w:basedOn w:val="a4"/>
    <w:link w:val="7"/>
    <w:uiPriority w:val="9"/>
    <w:locked/>
    <w:rsid w:val="00995354"/>
    <w:rPr>
      <w:rFonts w:asciiTheme="majorHAnsi" w:eastAsiaTheme="majorEastAsia" w:hAnsiTheme="majorHAnsi" w:cstheme="majorBidi"/>
      <w:i/>
      <w:iCs/>
      <w:color w:val="244061" w:themeColor="accent1" w:themeShade="80"/>
    </w:rPr>
  </w:style>
  <w:style w:type="character" w:customStyle="1" w:styleId="80">
    <w:name w:val="Заголовок 8 Знак"/>
    <w:basedOn w:val="a4"/>
    <w:link w:val="8"/>
    <w:uiPriority w:val="9"/>
    <w:locked/>
    <w:rsid w:val="00995354"/>
    <w:rPr>
      <w:rFonts w:asciiTheme="majorHAnsi" w:eastAsiaTheme="majorEastAsia" w:hAnsiTheme="majorHAnsi" w:cstheme="majorBidi"/>
      <w:color w:val="262626" w:themeColor="text1" w:themeTint="D9"/>
      <w:sz w:val="21"/>
      <w:szCs w:val="21"/>
    </w:rPr>
  </w:style>
  <w:style w:type="character" w:customStyle="1" w:styleId="90">
    <w:name w:val="Заголовок 9 Знак"/>
    <w:basedOn w:val="a4"/>
    <w:link w:val="9"/>
    <w:uiPriority w:val="9"/>
    <w:locked/>
    <w:rsid w:val="00995354"/>
    <w:rPr>
      <w:rFonts w:asciiTheme="majorHAnsi" w:eastAsiaTheme="majorEastAsia" w:hAnsiTheme="majorHAnsi" w:cstheme="majorBidi"/>
      <w:i/>
      <w:iCs/>
      <w:color w:val="262626" w:themeColor="text1" w:themeTint="D9"/>
      <w:sz w:val="21"/>
      <w:szCs w:val="21"/>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basedOn w:val="a4"/>
    <w:link w:val="10"/>
    <w:uiPriority w:val="9"/>
    <w:locked/>
    <w:rsid w:val="00995354"/>
    <w:rPr>
      <w:rFonts w:asciiTheme="majorHAnsi" w:eastAsiaTheme="majorEastAsia" w:hAnsiTheme="majorHAnsi" w:cstheme="majorBidi"/>
      <w:color w:val="365F91" w:themeColor="accent1" w:themeShade="BF"/>
      <w:sz w:val="32"/>
      <w:szCs w:val="32"/>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
    <w:locked/>
    <w:rsid w:val="003B41ED"/>
    <w:rPr>
      <w:rFonts w:asciiTheme="majorHAnsi" w:eastAsiaTheme="majorEastAsia" w:hAnsiTheme="majorHAnsi" w:cstheme="majorBidi"/>
      <w:color w:val="365F91" w:themeColor="accent1" w:themeShade="BF"/>
      <w:sz w:val="28"/>
      <w:szCs w:val="28"/>
    </w:rPr>
  </w:style>
  <w:style w:type="character" w:customStyle="1" w:styleId="31">
    <w:name w:val="Заголовок 3 Знак1"/>
    <w:aliases w:val="h3 Знак,Head 3 Знак,l3+toc 3 Знак,CT Знак,Sub-section Title Знак,l3 Знак"/>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2">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3">
    <w:name w:val="Стиль3 Знак Знак"/>
    <w:basedOn w:val="23"/>
    <w:link w:val="34"/>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5">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6">
    <w:name w:val="Body Text Indent 3"/>
    <w:aliases w:val="Знак2"/>
    <w:basedOn w:val="a3"/>
    <w:link w:val="37"/>
    <w:rsid w:val="003519B4"/>
    <w:pPr>
      <w:tabs>
        <w:tab w:val="left" w:pos="1260"/>
      </w:tabs>
      <w:ind w:firstLine="720"/>
      <w:jc w:val="both"/>
    </w:pPr>
  </w:style>
  <w:style w:type="character" w:customStyle="1" w:styleId="37">
    <w:name w:val="Основной текст с отступом 3 Знак"/>
    <w:aliases w:val="Знак2 Знак"/>
    <w:basedOn w:val="a4"/>
    <w:link w:val="36"/>
    <w:locked/>
    <w:rsid w:val="003B41ED"/>
    <w:rPr>
      <w:sz w:val="24"/>
      <w:szCs w:val="24"/>
      <w:lang w:val="ru-RU" w:eastAsia="ru-RU"/>
    </w:rPr>
  </w:style>
  <w:style w:type="paragraph" w:customStyle="1" w:styleId="38">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9">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a">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next w:val="a3"/>
    <w:link w:val="aff0"/>
    <w:uiPriority w:val="10"/>
    <w:qFormat/>
    <w:rsid w:val="00995354"/>
    <w:pPr>
      <w:spacing w:after="0" w:line="240" w:lineRule="auto"/>
      <w:contextualSpacing/>
    </w:pPr>
    <w:rPr>
      <w:rFonts w:asciiTheme="majorHAnsi" w:eastAsiaTheme="majorEastAsia" w:hAnsiTheme="majorHAnsi" w:cstheme="majorBidi"/>
      <w:spacing w:val="-10"/>
      <w:sz w:val="56"/>
      <w:szCs w:val="56"/>
    </w:rPr>
  </w:style>
  <w:style w:type="character" w:customStyle="1" w:styleId="aff0">
    <w:name w:val="Название Знак"/>
    <w:aliases w:val=" Знак9 Знак,Знак9 Знак"/>
    <w:basedOn w:val="a4"/>
    <w:link w:val="aff"/>
    <w:uiPriority w:val="10"/>
    <w:locked/>
    <w:rsid w:val="00995354"/>
    <w:rPr>
      <w:rFonts w:asciiTheme="majorHAnsi" w:eastAsiaTheme="majorEastAsia" w:hAnsiTheme="majorHAnsi" w:cstheme="majorBidi"/>
      <w:spacing w:val="-10"/>
      <w:sz w:val="56"/>
      <w:szCs w:val="56"/>
    </w:rPr>
  </w:style>
  <w:style w:type="paragraph" w:styleId="3b">
    <w:name w:val="Body Text 3"/>
    <w:aliases w:val=" Знак8,Знак8"/>
    <w:basedOn w:val="a3"/>
    <w:link w:val="3c"/>
    <w:uiPriority w:val="99"/>
    <w:rsid w:val="00E4640A"/>
    <w:pPr>
      <w:spacing w:after="120"/>
    </w:pPr>
    <w:rPr>
      <w:sz w:val="16"/>
      <w:szCs w:val="16"/>
    </w:rPr>
  </w:style>
  <w:style w:type="character" w:customStyle="1" w:styleId="3c">
    <w:name w:val="Основной текст 3 Знак"/>
    <w:aliases w:val=" Знак8 Знак1,Знак8 Знак2"/>
    <w:basedOn w:val="a4"/>
    <w:link w:val="3b"/>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next w:val="a3"/>
    <w:link w:val="aff2"/>
    <w:uiPriority w:val="11"/>
    <w:qFormat/>
    <w:rsid w:val="00995354"/>
    <w:pPr>
      <w:numPr>
        <w:ilvl w:val="1"/>
      </w:numPr>
    </w:pPr>
    <w:rPr>
      <w:color w:val="5A5A5A" w:themeColor="text1" w:themeTint="A5"/>
      <w:spacing w:val="15"/>
    </w:rPr>
  </w:style>
  <w:style w:type="character" w:customStyle="1" w:styleId="aff2">
    <w:name w:val="Подзаголовок Знак"/>
    <w:basedOn w:val="a4"/>
    <w:link w:val="aff1"/>
    <w:uiPriority w:val="11"/>
    <w:locked/>
    <w:rsid w:val="00995354"/>
    <w:rPr>
      <w:color w:val="5A5A5A" w:themeColor="text1" w:themeTint="A5"/>
      <w:spacing w:val="15"/>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35"/>
    <w:unhideWhenUsed/>
    <w:qFormat/>
    <w:rsid w:val="00995354"/>
    <w:pPr>
      <w:spacing w:after="200" w:line="240" w:lineRule="auto"/>
    </w:pPr>
    <w:rPr>
      <w:i/>
      <w:iCs/>
      <w:color w:val="1F497D" w:themeColor="text2"/>
      <w:sz w:val="18"/>
      <w:szCs w:val="18"/>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d">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995354"/>
    <w:rPr>
      <w:b/>
      <w:bCs/>
      <w:color w:val="auto"/>
    </w:rPr>
  </w:style>
  <w:style w:type="character" w:customStyle="1" w:styleId="71">
    <w:name w:val="Знак Знак7"/>
    <w:locked/>
    <w:rsid w:val="003B41ED"/>
    <w:rPr>
      <w:b/>
      <w:bCs/>
      <w:i/>
      <w:iCs/>
      <w:snapToGrid w:val="0"/>
      <w:sz w:val="24"/>
      <w:szCs w:val="24"/>
      <w:lang w:val="ru-RU" w:eastAsia="ru-RU"/>
    </w:rPr>
  </w:style>
  <w:style w:type="character" w:customStyle="1" w:styleId="3e">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995354"/>
    <w:rPr>
      <w:i/>
      <w:iCs/>
      <w:color w:val="auto"/>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4">
    <w:name w:val="Стиль3 Знак Знак Знак"/>
    <w:link w:val="33"/>
    <w:locked/>
    <w:rsid w:val="00030DE3"/>
    <w:rPr>
      <w:sz w:val="24"/>
      <w:szCs w:val="24"/>
      <w:lang w:val="ru-RU" w:eastAsia="ru-RU"/>
    </w:rPr>
  </w:style>
  <w:style w:type="character" w:customStyle="1" w:styleId="30">
    <w:name w:val="Заголовок 3 Знак"/>
    <w:aliases w:val="h3 Знак1,Head 3 Знак1,l3+toc 3 Знак1,CT Знак1,Sub-section Title Знак1,l3 Знак1"/>
    <w:basedOn w:val="a4"/>
    <w:link w:val="3"/>
    <w:uiPriority w:val="9"/>
    <w:rsid w:val="00995354"/>
    <w:rPr>
      <w:rFonts w:asciiTheme="majorHAnsi" w:eastAsiaTheme="majorEastAsia" w:hAnsiTheme="majorHAnsi" w:cstheme="majorBidi"/>
      <w:color w:val="244061" w:themeColor="accent1" w:themeShade="80"/>
      <w:sz w:val="24"/>
      <w:szCs w:val="24"/>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1"/>
    <w:qFormat/>
    <w:rsid w:val="00995354"/>
    <w:pPr>
      <w:spacing w:after="0" w:line="240" w:lineRule="auto"/>
    </w:pPr>
  </w:style>
  <w:style w:type="paragraph" w:styleId="afff9">
    <w:name w:val="List Paragraph"/>
    <w:aliases w:val="Bullet List,FooterText,numbered,Paragraphe de liste1,lp1,Список дефисный"/>
    <w:basedOn w:val="a3"/>
    <w:link w:val="afffa"/>
    <w:uiPriority w:val="34"/>
    <w:qFormat/>
    <w:rsid w:val="00B24EF6"/>
    <w:pPr>
      <w:ind w:left="720"/>
      <w:contextualSpacing/>
    </w:pPr>
  </w:style>
  <w:style w:type="character" w:styleId="afffb">
    <w:name w:val="footnote reference"/>
    <w:aliases w:val="Ссылка на сноску 45,Знак сноски-FN"/>
    <w:basedOn w:val="a4"/>
    <w:uiPriority w:val="99"/>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unhideWhenUsed/>
    <w:qFormat/>
    <w:rsid w:val="00995354"/>
    <w:pPr>
      <w:outlineLvl w:val="9"/>
    </w:p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rsid w:val="001C40F6"/>
    <w:pPr>
      <w:spacing w:before="480" w:line="276" w:lineRule="auto"/>
      <w:outlineLvl w:val="9"/>
    </w:pPr>
    <w:rPr>
      <w:rFonts w:ascii="Cambria" w:hAnsi="Cambria" w:cs="Cambria"/>
      <w:color w:val="365F91"/>
      <w:sz w:val="28"/>
      <w:szCs w:val="28"/>
      <w:lang w:eastAsia="en-US"/>
    </w:rPr>
  </w:style>
  <w:style w:type="paragraph" w:customStyle="1" w:styleId="2f1">
    <w:name w:val="Заголовок оглавления2"/>
    <w:basedOn w:val="10"/>
    <w:next w:val="a3"/>
    <w:uiPriority w:val="99"/>
    <w:semiHidden/>
    <w:rsid w:val="001C40F6"/>
    <w:pPr>
      <w:spacing w:before="480" w:line="276" w:lineRule="auto"/>
      <w:outlineLvl w:val="9"/>
    </w:pPr>
    <w:rPr>
      <w:rFonts w:ascii="Cambria" w:hAnsi="Cambria" w:cs="Cambria"/>
      <w:color w:val="365F91"/>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rsid w:val="009A0598"/>
    <w:pPr>
      <w:numPr>
        <w:ilvl w:val="1"/>
        <w:numId w:val="2"/>
      </w:numPr>
      <w:tabs>
        <w:tab w:val="left" w:pos="1134"/>
      </w:tabs>
      <w:spacing w:before="120"/>
      <w:jc w:val="both"/>
    </w:pPr>
    <w:rPr>
      <w:rFonts w:ascii="Times New Roman" w:hAnsi="Times New Roman" w:cs="Times New Roman"/>
      <w:b/>
      <w:i/>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line="240" w:lineRule="exact"/>
    </w:pPr>
    <w:rPr>
      <w:rFonts w:ascii="Verdana" w:hAnsi="Verdana" w:cs="Verdana"/>
      <w:sz w:val="20"/>
      <w:szCs w:val="20"/>
      <w:lang w:val="en-US" w:eastAsia="en-US"/>
    </w:rPr>
  </w:style>
  <w:style w:type="paragraph" w:customStyle="1" w:styleId="a2">
    <w:name w:val="подраздел"/>
    <w:basedOn w:val="2"/>
    <w:next w:val="4"/>
    <w:rsid w:val="000F2B38"/>
    <w:pPr>
      <w:numPr>
        <w:ilvl w:val="1"/>
        <w:numId w:val="4"/>
      </w:numPr>
      <w:spacing w:before="120" w:after="120"/>
      <w:ind w:firstLine="851"/>
    </w:pPr>
    <w:rPr>
      <w:rFonts w:ascii="Times New Roman" w:hAnsi="Times New Roman" w:cs="Times New Roman"/>
      <w:i/>
      <w:sz w:val="24"/>
    </w:rPr>
  </w:style>
  <w:style w:type="paragraph" w:customStyle="1" w:styleId="a1">
    <w:name w:val="раздел"/>
    <w:basedOn w:val="10"/>
    <w:next w:val="a2"/>
    <w:rsid w:val="000F2B38"/>
    <w:pPr>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1"/>
    <w:locked/>
    <w:rsid w:val="000F2B38"/>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rsid w:val="00884D9B"/>
    <w:pPr>
      <w:widowControl w:val="0"/>
      <w:jc w:val="center"/>
    </w:pPr>
    <w:rPr>
      <w:rFonts w:ascii="Times New Roman" w:hAnsi="Times New Roman" w:cs="Times New Roman"/>
      <w:bCs/>
      <w:color w:val="2E74B5"/>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rsid w:val="007B17F2"/>
    <w:pPr>
      <w:numPr>
        <w:ilvl w:val="3"/>
        <w:numId w:val="9"/>
      </w:numPr>
    </w:pPr>
  </w:style>
  <w:style w:type="paragraph" w:customStyle="1" w:styleId="11a">
    <w:name w:val="1.1. не жирный не центр"/>
    <w:basedOn w:val="A10"/>
    <w:link w:val="11b"/>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rsid w:val="00E51811"/>
    <w:pPr>
      <w:numPr>
        <w:numId w:val="7"/>
      </w:numPr>
      <w:autoSpaceDE w:val="0"/>
      <w:autoSpaceDN w:val="0"/>
      <w:adjustRightInd w:val="0"/>
      <w:spacing w:line="276" w:lineRule="auto"/>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rsid w:val="00C25681"/>
    <w:pPr>
      <w:widowControl w:val="0"/>
      <w:numPr>
        <w:numId w:val="8"/>
      </w:numPr>
      <w:spacing w:line="276" w:lineRule="auto"/>
      <w:ind w:left="0" w:firstLine="567"/>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rsid w:val="00FD3B60"/>
    <w:pPr>
      <w:widowControl w:val="0"/>
    </w:pPr>
    <w:rPr>
      <w:sz w:val="24"/>
      <w:szCs w:val="20"/>
    </w:rPr>
  </w:style>
  <w:style w:type="paragraph" w:customStyle="1" w:styleId="TableParagraph">
    <w:name w:val="Table Paragraph"/>
    <w:basedOn w:val="a3"/>
    <w:uiPriority w:val="1"/>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line="240" w:lineRule="exact"/>
      <w:jc w:val="right"/>
    </w:pPr>
    <w:rPr>
      <w:sz w:val="20"/>
      <w:szCs w:val="20"/>
      <w:lang w:val="en-GB" w:eastAsia="en-US"/>
    </w:rPr>
  </w:style>
  <w:style w:type="paragraph" w:customStyle="1" w:styleId="216">
    <w:name w:val="Средняя сетка 21"/>
    <w:uiPriority w:val="1"/>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fa">
    <w:name w:val="Quote"/>
    <w:basedOn w:val="a3"/>
    <w:next w:val="a3"/>
    <w:link w:val="2fb"/>
    <w:uiPriority w:val="29"/>
    <w:qFormat/>
    <w:rsid w:val="00995354"/>
    <w:pPr>
      <w:spacing w:before="200"/>
      <w:ind w:left="864" w:right="864"/>
    </w:pPr>
    <w:rPr>
      <w:i/>
      <w:iCs/>
      <w:color w:val="404040" w:themeColor="text1" w:themeTint="BF"/>
    </w:rPr>
  </w:style>
  <w:style w:type="character" w:customStyle="1" w:styleId="2fb">
    <w:name w:val="Цитата 2 Знак"/>
    <w:basedOn w:val="a4"/>
    <w:link w:val="2fa"/>
    <w:uiPriority w:val="29"/>
    <w:rsid w:val="00995354"/>
    <w:rPr>
      <w:i/>
      <w:iCs/>
      <w:color w:val="404040" w:themeColor="text1" w:themeTint="BF"/>
    </w:rPr>
  </w:style>
  <w:style w:type="paragraph" w:styleId="afffffd">
    <w:name w:val="Intense Quote"/>
    <w:basedOn w:val="a3"/>
    <w:next w:val="a3"/>
    <w:link w:val="afffffe"/>
    <w:uiPriority w:val="30"/>
    <w:qFormat/>
    <w:rsid w:val="0099535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fffffe">
    <w:name w:val="Выделенная цитата Знак"/>
    <w:basedOn w:val="a4"/>
    <w:link w:val="afffffd"/>
    <w:uiPriority w:val="30"/>
    <w:rsid w:val="00995354"/>
    <w:rPr>
      <w:i/>
      <w:iCs/>
      <w:color w:val="4F81BD" w:themeColor="accent1"/>
    </w:rPr>
  </w:style>
  <w:style w:type="character" w:styleId="affffff">
    <w:name w:val="Subtle Emphasis"/>
    <w:basedOn w:val="a4"/>
    <w:uiPriority w:val="19"/>
    <w:qFormat/>
    <w:rsid w:val="00995354"/>
    <w:rPr>
      <w:i/>
      <w:iCs/>
      <w:color w:val="404040" w:themeColor="text1" w:themeTint="BF"/>
    </w:rPr>
  </w:style>
  <w:style w:type="character" w:styleId="affffff0">
    <w:name w:val="Intense Emphasis"/>
    <w:basedOn w:val="a4"/>
    <w:uiPriority w:val="21"/>
    <w:qFormat/>
    <w:rsid w:val="00995354"/>
    <w:rPr>
      <w:i/>
      <w:iCs/>
      <w:color w:val="4F81BD" w:themeColor="accent1"/>
    </w:rPr>
  </w:style>
  <w:style w:type="character" w:styleId="affffff1">
    <w:name w:val="Subtle Reference"/>
    <w:basedOn w:val="a4"/>
    <w:uiPriority w:val="31"/>
    <w:qFormat/>
    <w:rsid w:val="00995354"/>
    <w:rPr>
      <w:smallCaps/>
      <w:color w:val="404040" w:themeColor="text1" w:themeTint="BF"/>
    </w:rPr>
  </w:style>
  <w:style w:type="character" w:styleId="affffff2">
    <w:name w:val="Intense Reference"/>
    <w:basedOn w:val="a4"/>
    <w:uiPriority w:val="32"/>
    <w:qFormat/>
    <w:rsid w:val="00995354"/>
    <w:rPr>
      <w:b/>
      <w:bCs/>
      <w:smallCaps/>
      <w:color w:val="4F81BD" w:themeColor="accent1"/>
      <w:spacing w:val="5"/>
    </w:rPr>
  </w:style>
  <w:style w:type="character" w:styleId="affffff3">
    <w:name w:val="Book Title"/>
    <w:basedOn w:val="a4"/>
    <w:uiPriority w:val="33"/>
    <w:qFormat/>
    <w:rsid w:val="0099535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AD325-5E24-404F-9C1A-9084E751C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5</Pages>
  <Words>847</Words>
  <Characters>4829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Med_User_22</cp:lastModifiedBy>
  <cp:revision>78</cp:revision>
  <cp:lastPrinted>2024-11-21T13:49:00Z</cp:lastPrinted>
  <dcterms:created xsi:type="dcterms:W3CDTF">2024-11-08T08:18:00Z</dcterms:created>
  <dcterms:modified xsi:type="dcterms:W3CDTF">2025-12-16T12:39:00Z</dcterms:modified>
</cp:coreProperties>
</file>