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tabs>
          <w:tab w:pos="9795" w:val="left" w:leader="none"/>
        </w:tabs>
        <w:spacing w:line="240" w:lineRule="auto"/>
        <w:ind w:left="183" w:right="0" w:firstLine="0"/>
        <w:rPr>
          <w:rFonts w:ascii="Times New Roman"/>
          <w:sz w:val="20"/>
        </w:rPr>
      </w:pPr>
      <w:r>
        <w:rPr>
          <w:rFonts w:ascii="Times New Roman"/>
          <w:position w:val="15"/>
          <w:sz w:val="20"/>
        </w:rPr>
        <w:drawing>
          <wp:inline distT="0" distB="0" distL="0" distR="0">
            <wp:extent cx="590665" cy="216884"/>
            <wp:effectExtent l="0" t="0" r="0" b="0"/>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590665" cy="216884"/>
                    </a:xfrm>
                    <a:prstGeom prst="rect">
                      <a:avLst/>
                    </a:prstGeom>
                  </pic:spPr>
                </pic:pic>
              </a:graphicData>
            </a:graphic>
          </wp:inline>
        </w:drawing>
      </w:r>
      <w:r>
        <w:rPr>
          <w:rFonts w:ascii="Times New Roman"/>
          <w:position w:val="15"/>
          <w:sz w:val="20"/>
        </w:rPr>
      </w:r>
      <w:r>
        <w:rPr>
          <w:rFonts w:ascii="Times New Roman"/>
          <w:position w:val="15"/>
          <w:sz w:val="20"/>
        </w:rPr>
        <w:tab/>
      </w:r>
      <w:r>
        <w:rPr>
          <w:rFonts w:ascii="Times New Roman"/>
          <w:sz w:val="20"/>
        </w:rPr>
        <w:drawing>
          <wp:inline distT="0" distB="0" distL="0" distR="0">
            <wp:extent cx="407864" cy="406146"/>
            <wp:effectExtent l="0" t="0" r="0" b="0"/>
            <wp:docPr id="3" name="image2.png"/>
            <wp:cNvGraphicFramePr>
              <a:graphicFrameLocks noChangeAspect="1"/>
            </wp:cNvGraphicFramePr>
            <a:graphic>
              <a:graphicData uri="http://schemas.openxmlformats.org/drawingml/2006/picture">
                <pic:pic>
                  <pic:nvPicPr>
                    <pic:cNvPr id="4" name="image2.png"/>
                    <pic:cNvPicPr/>
                  </pic:nvPicPr>
                  <pic:blipFill>
                    <a:blip r:embed="rId7" cstate="print"/>
                    <a:stretch>
                      <a:fillRect/>
                    </a:stretch>
                  </pic:blipFill>
                  <pic:spPr>
                    <a:xfrm>
                      <a:off x="0" y="0"/>
                      <a:ext cx="407864" cy="406146"/>
                    </a:xfrm>
                    <a:prstGeom prst="rect">
                      <a:avLst/>
                    </a:prstGeom>
                  </pic:spPr>
                </pic:pic>
              </a:graphicData>
            </a:graphic>
          </wp:inline>
        </w:drawing>
      </w:r>
      <w:r>
        <w:rPr>
          <w:rFonts w:ascii="Times New Roman"/>
          <w:sz w:val="20"/>
        </w:rPr>
      </w:r>
    </w:p>
    <w:p>
      <w:pPr>
        <w:pStyle w:val="BodyText"/>
        <w:spacing w:before="6"/>
        <w:ind w:left="0"/>
        <w:jc w:val="left"/>
        <w:rPr>
          <w:rFonts w:ascii="Times New Roman"/>
          <w:sz w:val="19"/>
        </w:rPr>
      </w:pPr>
    </w:p>
    <w:p>
      <w:pPr>
        <w:pStyle w:val="Heading1"/>
        <w:spacing w:before="95"/>
        <w:ind w:left="0" w:right="118" w:firstLine="0"/>
        <w:jc w:val="center"/>
        <w:rPr>
          <w:i/>
        </w:rPr>
      </w:pPr>
      <w:bookmarkStart w:name="ДОГОВОР ОБ ОКАЗАНИИ УСЛУГ СВЯЗИ" w:id="1"/>
      <w:bookmarkEnd w:id="1"/>
      <w:r>
        <w:rPr>
          <w:b w:val="0"/>
          <w:i w:val="0"/>
        </w:rPr>
      </w:r>
      <w:r>
        <w:rPr>
          <w:i/>
        </w:rPr>
        <w:t>ДОГОВОР</w:t>
      </w:r>
      <w:r>
        <w:rPr>
          <w:i/>
          <w:spacing w:val="-2"/>
        </w:rPr>
        <w:t> </w:t>
      </w:r>
      <w:r>
        <w:rPr>
          <w:i/>
        </w:rPr>
        <w:t>ОБ ОКАЗАНИИ</w:t>
      </w:r>
      <w:r>
        <w:rPr>
          <w:i/>
          <w:spacing w:val="-2"/>
        </w:rPr>
        <w:t> </w:t>
      </w:r>
      <w:r>
        <w:rPr>
          <w:i/>
        </w:rPr>
        <w:t>УСЛУГ </w:t>
      </w:r>
      <w:r>
        <w:rPr>
          <w:i/>
          <w:spacing w:val="-2"/>
        </w:rPr>
        <w:t>СВЯЗИ</w:t>
      </w:r>
    </w:p>
    <w:p>
      <w:pPr>
        <w:spacing w:before="31"/>
        <w:ind w:left="0" w:right="131" w:firstLine="0"/>
        <w:jc w:val="center"/>
        <w:rPr>
          <w:b/>
          <w:i/>
          <w:sz w:val="15"/>
        </w:rPr>
      </w:pPr>
      <w:r>
        <w:rPr>
          <w:b/>
          <w:i/>
          <w:sz w:val="15"/>
        </w:rPr>
        <w:t>№</w:t>
      </w:r>
      <w:r>
        <w:rPr>
          <w:b/>
          <w:i/>
          <w:spacing w:val="-2"/>
          <w:sz w:val="15"/>
        </w:rPr>
        <w:t> Д172306</w:t>
      </w:r>
    </w:p>
    <w:p>
      <w:pPr>
        <w:pStyle w:val="BodyText"/>
        <w:tabs>
          <w:tab w:pos="9332" w:val="left" w:leader="none"/>
        </w:tabs>
        <w:spacing w:before="124"/>
        <w:ind w:left="0" w:right="131"/>
        <w:jc w:val="center"/>
      </w:pPr>
      <w:r>
        <w:rPr>
          <w:spacing w:val="-2"/>
        </w:rPr>
        <w:t>Санкт-Петербург</w:t>
      </w:r>
      <w:r>
        <w:rPr/>
        <w:tab/>
        <w:t>01</w:t>
      </w:r>
      <w:r>
        <w:rPr>
          <w:spacing w:val="-1"/>
        </w:rPr>
        <w:t> </w:t>
      </w:r>
      <w:r>
        <w:rPr/>
        <w:t>января</w:t>
      </w:r>
      <w:r>
        <w:rPr>
          <w:spacing w:val="3"/>
        </w:rPr>
        <w:t> </w:t>
      </w:r>
      <w:r>
        <w:rPr>
          <w:spacing w:val="-4"/>
        </w:rPr>
        <w:t>2026</w:t>
      </w:r>
    </w:p>
    <w:p>
      <w:pPr>
        <w:pStyle w:val="BodyText"/>
        <w:spacing w:before="5"/>
        <w:ind w:left="0"/>
        <w:jc w:val="left"/>
        <w:rPr>
          <w:sz w:val="10"/>
        </w:rPr>
      </w:pPr>
      <w:r>
        <w:rPr/>
        <w:pict>
          <v:shape style="position:absolute;margin-left:28.450001pt;margin-top:7.533125pt;width:525.5pt;height:54.6pt;mso-position-horizontal-relative:page;mso-position-vertical-relative:paragraph;z-index:-15728640;mso-wrap-distance-left:0;mso-wrap-distance-right:0" type="#_x0000_t202" id="docshape2" filled="false" stroked="true" strokeweight=".53pt" strokecolor="#333333">
            <v:textbox inset="0,0,0,0">
              <w:txbxContent>
                <w:p>
                  <w:pPr>
                    <w:pStyle w:val="BodyText"/>
                    <w:spacing w:line="247" w:lineRule="auto" w:before="4"/>
                    <w:ind w:left="25" w:right="80"/>
                  </w:pPr>
                  <w:r>
                    <w:rPr/>
                    <w:t>ООО «ОБИТ» оказывает услуги связи на основании лицензий Федеральной службы по надзору в сфере связи, информационных технологий и массовых коммуникаций № 173030 от 05.06.2019 (Услуги связи по передаче данных для целей передачи голосовой информации), № 140357 от 23.03.2016 (Услуги местной телефонной связи, за исключением услуг местной телефонной связи с использованием таксофонов и средств коллективного доступа), № 140356 от 23.03.2016 (Услуги связи по передаче данных, за исключением услуг связи по передаче данных для целей передачи голосовой информации), № 140359 от 23.03.2016 (Телематические услуги связи) и № 140358 от 15.03.2016 (Услуги внутризоновой телефонной связи), размещенных в открытом доступе на сайте ОБИТ - </w:t>
                  </w:r>
                  <w:hyperlink r:id="rId8">
                    <w:r>
                      <w:rPr/>
                      <w:t>www.obit.ru.</w:t>
                    </w:r>
                  </w:hyperlink>
                </w:p>
              </w:txbxContent>
            </v:textbox>
            <v:stroke dashstyle="solid"/>
            <w10:wrap type="topAndBottom"/>
          </v:shape>
        </w:pict>
      </w:r>
    </w:p>
    <w:p>
      <w:pPr>
        <w:pStyle w:val="BodyText"/>
        <w:spacing w:line="247" w:lineRule="auto" w:before="82"/>
        <w:ind w:left="139" w:right="315"/>
      </w:pPr>
      <w:r>
        <w:rPr/>
        <w:t>ООО «ОБИТ», именуемое в дальнейшем «ОБИТ», в лице Генерального директора Гука А.А., действующего на основании Устава, и ГБДОУ ДЕТСКИЙ САД №90 КРАСНОСЕЛЬСКОГО РАЙОНА САНКТ-ПЕТЕРБУРГА, именуемое в дальнейшем «Абонент», в лице Заведующий Власовой О.А., действующего на основании Устава, совместно именуемые – «Стороны», а по отдельности – «Сторона», заключили настоящий договор о </w:t>
      </w:r>
      <w:r>
        <w:rPr>
          <w:spacing w:val="-2"/>
        </w:rPr>
        <w:t>нижеследующем:</w:t>
      </w:r>
    </w:p>
    <w:p>
      <w:pPr>
        <w:pStyle w:val="BodyText"/>
        <w:spacing w:before="4"/>
        <w:ind w:left="0"/>
        <w:jc w:val="left"/>
        <w:rPr>
          <w:sz w:val="14"/>
        </w:rPr>
      </w:pPr>
    </w:p>
    <w:p>
      <w:pPr>
        <w:pStyle w:val="Heading1"/>
        <w:numPr>
          <w:ilvl w:val="0"/>
          <w:numId w:val="1"/>
        </w:numPr>
        <w:tabs>
          <w:tab w:pos="4729" w:val="left" w:leader="none"/>
        </w:tabs>
        <w:spacing w:line="240" w:lineRule="auto" w:before="0" w:after="0"/>
        <w:ind w:left="4728" w:right="0" w:hanging="173"/>
        <w:jc w:val="left"/>
        <w:rPr>
          <w:i/>
        </w:rPr>
      </w:pPr>
      <w:bookmarkStart w:name="1. Предмет Договора" w:id="2"/>
      <w:bookmarkEnd w:id="2"/>
      <w:r>
        <w:rPr>
          <w:i/>
          <w:w w:val="90"/>
        </w:rPr>
        <w:t>Пред</w:t>
      </w:r>
      <w:r>
        <w:rPr>
          <w:i/>
          <w:w w:val="90"/>
        </w:rPr>
        <w:t>мет</w:t>
      </w:r>
      <w:r>
        <w:rPr>
          <w:i/>
          <w:spacing w:val="17"/>
        </w:rPr>
        <w:t> </w:t>
      </w:r>
      <w:r>
        <w:rPr>
          <w:i/>
          <w:spacing w:val="-2"/>
        </w:rPr>
        <w:t>Договора</w:t>
      </w:r>
    </w:p>
    <w:p>
      <w:pPr>
        <w:pStyle w:val="ListParagraph"/>
        <w:numPr>
          <w:ilvl w:val="1"/>
          <w:numId w:val="1"/>
        </w:numPr>
        <w:tabs>
          <w:tab w:pos="682" w:val="left" w:leader="none"/>
        </w:tabs>
        <w:spacing w:line="247" w:lineRule="auto" w:before="102" w:after="0"/>
        <w:ind w:left="681" w:right="273" w:hanging="329"/>
        <w:jc w:val="both"/>
        <w:rPr>
          <w:sz w:val="15"/>
        </w:rPr>
      </w:pPr>
      <w:r>
        <w:rPr>
          <w:sz w:val="15"/>
        </w:rPr>
        <w:t>ОБИТ</w:t>
      </w:r>
      <w:r>
        <w:rPr>
          <w:spacing w:val="80"/>
          <w:sz w:val="15"/>
        </w:rPr>
        <w:t> </w:t>
      </w:r>
      <w:r>
        <w:rPr>
          <w:sz w:val="15"/>
        </w:rPr>
        <w:t>оказывает</w:t>
      </w:r>
      <w:r>
        <w:rPr>
          <w:spacing w:val="80"/>
          <w:sz w:val="15"/>
        </w:rPr>
        <w:t> </w:t>
      </w:r>
      <w:r>
        <w:rPr>
          <w:sz w:val="15"/>
        </w:rPr>
        <w:t>Абоненту</w:t>
      </w:r>
      <w:r>
        <w:rPr>
          <w:spacing w:val="80"/>
          <w:sz w:val="15"/>
        </w:rPr>
        <w:t> </w:t>
      </w:r>
      <w:r>
        <w:rPr>
          <w:sz w:val="15"/>
        </w:rPr>
        <w:t>услуги</w:t>
      </w:r>
      <w:r>
        <w:rPr>
          <w:spacing w:val="80"/>
          <w:sz w:val="15"/>
        </w:rPr>
        <w:t> </w:t>
      </w:r>
      <w:r>
        <w:rPr>
          <w:sz w:val="15"/>
        </w:rPr>
        <w:t>связи</w:t>
      </w:r>
      <w:r>
        <w:rPr>
          <w:spacing w:val="80"/>
          <w:sz w:val="15"/>
        </w:rPr>
        <w:t> </w:t>
      </w:r>
      <w:r>
        <w:rPr>
          <w:sz w:val="15"/>
        </w:rPr>
        <w:t>и</w:t>
      </w:r>
      <w:r>
        <w:rPr>
          <w:spacing w:val="80"/>
          <w:sz w:val="15"/>
        </w:rPr>
        <w:t> </w:t>
      </w:r>
      <w:r>
        <w:rPr>
          <w:sz w:val="15"/>
        </w:rPr>
        <w:t>иные</w:t>
      </w:r>
      <w:r>
        <w:rPr>
          <w:spacing w:val="80"/>
          <w:sz w:val="15"/>
        </w:rPr>
        <w:t> </w:t>
      </w:r>
      <w:r>
        <w:rPr>
          <w:sz w:val="15"/>
        </w:rPr>
        <w:t>телекоммуникационные</w:t>
      </w:r>
      <w:r>
        <w:rPr>
          <w:spacing w:val="80"/>
          <w:sz w:val="15"/>
        </w:rPr>
        <w:t> </w:t>
      </w:r>
      <w:r>
        <w:rPr>
          <w:sz w:val="15"/>
        </w:rPr>
        <w:t>услуги</w:t>
      </w:r>
      <w:r>
        <w:rPr>
          <w:spacing w:val="80"/>
          <w:sz w:val="15"/>
        </w:rPr>
        <w:t> </w:t>
      </w:r>
      <w:r>
        <w:rPr>
          <w:sz w:val="15"/>
        </w:rPr>
        <w:t>(далее</w:t>
      </w:r>
      <w:r>
        <w:rPr>
          <w:spacing w:val="80"/>
          <w:sz w:val="15"/>
        </w:rPr>
        <w:t> </w:t>
      </w:r>
      <w:r>
        <w:rPr>
          <w:sz w:val="15"/>
        </w:rPr>
        <w:t>«Услуги»)</w:t>
      </w:r>
      <w:r>
        <w:rPr>
          <w:spacing w:val="80"/>
          <w:sz w:val="15"/>
        </w:rPr>
        <w:t> </w:t>
      </w:r>
      <w:r>
        <w:rPr>
          <w:sz w:val="15"/>
        </w:rPr>
        <w:t>в</w:t>
      </w:r>
      <w:r>
        <w:rPr>
          <w:spacing w:val="80"/>
          <w:sz w:val="15"/>
        </w:rPr>
        <w:t> </w:t>
      </w:r>
      <w:r>
        <w:rPr>
          <w:sz w:val="15"/>
        </w:rPr>
        <w:t>соответствии</w:t>
      </w:r>
      <w:r>
        <w:rPr>
          <w:spacing w:val="80"/>
          <w:sz w:val="15"/>
        </w:rPr>
        <w:t> </w:t>
      </w:r>
      <w:r>
        <w:rPr>
          <w:sz w:val="15"/>
        </w:rPr>
        <w:t>с нормативно-правовыми актами Российской Федерации, Правилами оказания услуг связи и на условиях настоящего Договора. Абонент оплачивает Услуги в соответствии с действующими на момент оказания Услуг Тарифными планами, являющимися приложением к настоящему</w:t>
      </w:r>
      <w:r>
        <w:rPr>
          <w:spacing w:val="-3"/>
          <w:sz w:val="15"/>
        </w:rPr>
        <w:t> </w:t>
      </w:r>
      <w:r>
        <w:rPr>
          <w:sz w:val="15"/>
        </w:rPr>
        <w:t>Договору.</w:t>
      </w:r>
    </w:p>
    <w:p>
      <w:pPr>
        <w:pStyle w:val="ListParagraph"/>
        <w:numPr>
          <w:ilvl w:val="1"/>
          <w:numId w:val="1"/>
        </w:numPr>
        <w:tabs>
          <w:tab w:pos="682" w:val="left" w:leader="none"/>
        </w:tabs>
        <w:spacing w:line="240" w:lineRule="auto" w:before="25" w:after="0"/>
        <w:ind w:left="681" w:right="0" w:hanging="331"/>
        <w:jc w:val="both"/>
        <w:rPr>
          <w:sz w:val="15"/>
        </w:rPr>
      </w:pPr>
      <w:r>
        <w:rPr>
          <w:sz w:val="15"/>
        </w:rPr>
        <w:t>ОБИТ</w:t>
      </w:r>
      <w:r>
        <w:rPr>
          <w:spacing w:val="-1"/>
          <w:sz w:val="15"/>
        </w:rPr>
        <w:t> </w:t>
      </w:r>
      <w:r>
        <w:rPr>
          <w:sz w:val="15"/>
        </w:rPr>
        <w:t>также</w:t>
      </w:r>
      <w:r>
        <w:rPr>
          <w:spacing w:val="1"/>
          <w:sz w:val="15"/>
        </w:rPr>
        <w:t> </w:t>
      </w:r>
      <w:r>
        <w:rPr>
          <w:sz w:val="15"/>
        </w:rPr>
        <w:t>обязуется</w:t>
      </w:r>
      <w:r>
        <w:rPr>
          <w:spacing w:val="1"/>
          <w:sz w:val="15"/>
        </w:rPr>
        <w:t> </w:t>
      </w:r>
      <w:r>
        <w:rPr>
          <w:sz w:val="15"/>
        </w:rPr>
        <w:t>по</w:t>
      </w:r>
      <w:r>
        <w:rPr>
          <w:spacing w:val="2"/>
          <w:sz w:val="15"/>
        </w:rPr>
        <w:t> </w:t>
      </w:r>
      <w:r>
        <w:rPr>
          <w:sz w:val="15"/>
        </w:rPr>
        <w:t>мере</w:t>
      </w:r>
      <w:r>
        <w:rPr>
          <w:spacing w:val="1"/>
          <w:sz w:val="15"/>
        </w:rPr>
        <w:t> </w:t>
      </w:r>
      <w:r>
        <w:rPr>
          <w:sz w:val="15"/>
        </w:rPr>
        <w:t>хозяйственной</w:t>
      </w:r>
      <w:r>
        <w:rPr>
          <w:spacing w:val="1"/>
          <w:sz w:val="15"/>
        </w:rPr>
        <w:t> </w:t>
      </w:r>
      <w:r>
        <w:rPr>
          <w:sz w:val="15"/>
        </w:rPr>
        <w:t>необходимости</w:t>
      </w:r>
      <w:r>
        <w:rPr>
          <w:spacing w:val="1"/>
          <w:sz w:val="15"/>
        </w:rPr>
        <w:t> </w:t>
      </w:r>
      <w:r>
        <w:rPr>
          <w:spacing w:val="-2"/>
          <w:sz w:val="15"/>
        </w:rPr>
        <w:t>Абонента:</w:t>
      </w:r>
    </w:p>
    <w:p>
      <w:pPr>
        <w:pStyle w:val="ListParagraph"/>
        <w:numPr>
          <w:ilvl w:val="0"/>
          <w:numId w:val="2"/>
        </w:numPr>
        <w:tabs>
          <w:tab w:pos="786" w:val="left" w:leader="none"/>
        </w:tabs>
        <w:spacing w:line="244" w:lineRule="auto" w:before="33" w:after="0"/>
        <w:ind w:left="681" w:right="285" w:firstLine="0"/>
        <w:jc w:val="both"/>
        <w:rPr>
          <w:sz w:val="15"/>
        </w:rPr>
      </w:pPr>
      <w:r>
        <w:rPr>
          <w:sz w:val="15"/>
        </w:rPr>
        <w:t>оказывать Абоненту услуги по информационно-техническому обслуживанию оборудования и/или поддержке информационных систем и/или программного обеспечения;</w:t>
      </w:r>
    </w:p>
    <w:p>
      <w:pPr>
        <w:pStyle w:val="ListParagraph"/>
        <w:numPr>
          <w:ilvl w:val="0"/>
          <w:numId w:val="2"/>
        </w:numPr>
        <w:tabs>
          <w:tab w:pos="776" w:val="left" w:leader="none"/>
        </w:tabs>
        <w:spacing w:line="240" w:lineRule="auto" w:before="40" w:after="0"/>
        <w:ind w:left="776" w:right="0" w:hanging="95"/>
        <w:jc w:val="both"/>
        <w:rPr>
          <w:sz w:val="15"/>
        </w:rPr>
      </w:pPr>
      <w:r>
        <w:rPr>
          <w:sz w:val="15"/>
        </w:rPr>
        <w:t>предоставлять</w:t>
      </w:r>
      <w:r>
        <w:rPr>
          <w:spacing w:val="2"/>
          <w:sz w:val="15"/>
        </w:rPr>
        <w:t> </w:t>
      </w:r>
      <w:r>
        <w:rPr>
          <w:sz w:val="15"/>
        </w:rPr>
        <w:t>права</w:t>
      </w:r>
      <w:r>
        <w:rPr>
          <w:spacing w:val="4"/>
          <w:sz w:val="15"/>
        </w:rPr>
        <w:t> </w:t>
      </w:r>
      <w:r>
        <w:rPr>
          <w:sz w:val="15"/>
        </w:rPr>
        <w:t>на</w:t>
      </w:r>
      <w:r>
        <w:rPr>
          <w:spacing w:val="2"/>
          <w:sz w:val="15"/>
        </w:rPr>
        <w:t> </w:t>
      </w:r>
      <w:r>
        <w:rPr>
          <w:sz w:val="15"/>
        </w:rPr>
        <w:t>использование</w:t>
      </w:r>
      <w:r>
        <w:rPr>
          <w:spacing w:val="2"/>
          <w:sz w:val="15"/>
        </w:rPr>
        <w:t> </w:t>
      </w:r>
      <w:r>
        <w:rPr>
          <w:sz w:val="15"/>
        </w:rPr>
        <w:t>программного</w:t>
      </w:r>
      <w:r>
        <w:rPr>
          <w:spacing w:val="3"/>
          <w:sz w:val="15"/>
        </w:rPr>
        <w:t> </w:t>
      </w:r>
      <w:r>
        <w:rPr>
          <w:spacing w:val="-2"/>
          <w:sz w:val="15"/>
        </w:rPr>
        <w:t>обеспечения;</w:t>
      </w:r>
    </w:p>
    <w:p>
      <w:pPr>
        <w:pStyle w:val="ListParagraph"/>
        <w:numPr>
          <w:ilvl w:val="0"/>
          <w:numId w:val="2"/>
        </w:numPr>
        <w:tabs>
          <w:tab w:pos="788" w:val="left" w:leader="none"/>
        </w:tabs>
        <w:spacing w:line="247" w:lineRule="auto" w:before="32" w:after="0"/>
        <w:ind w:left="681" w:right="293" w:firstLine="0"/>
        <w:jc w:val="both"/>
        <w:rPr>
          <w:sz w:val="15"/>
        </w:rPr>
      </w:pPr>
      <w:r>
        <w:rPr>
          <w:sz w:val="15"/>
        </w:rPr>
        <w:t>поставлять в соответствии с частью 5 статьи 1286 Гражданского кодекса РФ "коробочное" программное обеспечение (материальные носители</w:t>
      </w:r>
      <w:r>
        <w:rPr>
          <w:spacing w:val="40"/>
          <w:sz w:val="15"/>
        </w:rPr>
        <w:t> </w:t>
      </w:r>
      <w:r>
        <w:rPr>
          <w:sz w:val="15"/>
        </w:rPr>
        <w:t>или</w:t>
      </w:r>
      <w:r>
        <w:rPr>
          <w:spacing w:val="40"/>
          <w:sz w:val="15"/>
        </w:rPr>
        <w:t> </w:t>
      </w:r>
      <w:r>
        <w:rPr>
          <w:sz w:val="15"/>
        </w:rPr>
        <w:t>доступ</w:t>
      </w:r>
      <w:r>
        <w:rPr>
          <w:spacing w:val="40"/>
          <w:sz w:val="15"/>
        </w:rPr>
        <w:t> </w:t>
      </w:r>
      <w:r>
        <w:rPr>
          <w:sz w:val="15"/>
        </w:rPr>
        <w:t>по</w:t>
      </w:r>
      <w:r>
        <w:rPr>
          <w:spacing w:val="40"/>
          <w:sz w:val="15"/>
        </w:rPr>
        <w:t> </w:t>
      </w:r>
      <w:r>
        <w:rPr>
          <w:sz w:val="15"/>
        </w:rPr>
        <w:t>электронным</w:t>
      </w:r>
      <w:r>
        <w:rPr>
          <w:spacing w:val="40"/>
          <w:sz w:val="15"/>
        </w:rPr>
        <w:t> </w:t>
      </w:r>
      <w:r>
        <w:rPr>
          <w:sz w:val="15"/>
        </w:rPr>
        <w:t>каналам</w:t>
      </w:r>
      <w:r>
        <w:rPr>
          <w:spacing w:val="40"/>
          <w:sz w:val="15"/>
        </w:rPr>
        <w:t> </w:t>
      </w:r>
      <w:r>
        <w:rPr>
          <w:sz w:val="15"/>
        </w:rPr>
        <w:t>связи</w:t>
      </w:r>
      <w:r>
        <w:rPr>
          <w:spacing w:val="40"/>
          <w:sz w:val="15"/>
        </w:rPr>
        <w:t> </w:t>
      </w:r>
      <w:r>
        <w:rPr>
          <w:sz w:val="15"/>
        </w:rPr>
        <w:t>к</w:t>
      </w:r>
      <w:r>
        <w:rPr>
          <w:spacing w:val="40"/>
          <w:sz w:val="15"/>
        </w:rPr>
        <w:t> </w:t>
      </w:r>
      <w:r>
        <w:rPr>
          <w:sz w:val="15"/>
        </w:rPr>
        <w:t>экземпляру</w:t>
      </w:r>
      <w:r>
        <w:rPr>
          <w:spacing w:val="40"/>
          <w:sz w:val="15"/>
        </w:rPr>
        <w:t> </w:t>
      </w:r>
      <w:r>
        <w:rPr>
          <w:sz w:val="15"/>
        </w:rPr>
        <w:t>программного</w:t>
      </w:r>
      <w:r>
        <w:rPr>
          <w:spacing w:val="40"/>
          <w:sz w:val="15"/>
        </w:rPr>
        <w:t> </w:t>
      </w:r>
      <w:r>
        <w:rPr>
          <w:sz w:val="15"/>
        </w:rPr>
        <w:t>обеспечения,</w:t>
      </w:r>
      <w:r>
        <w:rPr>
          <w:spacing w:val="40"/>
          <w:sz w:val="15"/>
        </w:rPr>
        <w:t> </w:t>
      </w:r>
      <w:r>
        <w:rPr>
          <w:sz w:val="15"/>
        </w:rPr>
        <w:t>включающего</w:t>
      </w:r>
      <w:r>
        <w:rPr>
          <w:spacing w:val="40"/>
          <w:sz w:val="15"/>
        </w:rPr>
        <w:t> </w:t>
      </w:r>
      <w:r>
        <w:rPr>
          <w:sz w:val="15"/>
        </w:rPr>
        <w:t>в</w:t>
      </w:r>
      <w:r>
        <w:rPr>
          <w:spacing w:val="40"/>
          <w:sz w:val="15"/>
        </w:rPr>
        <w:t> </w:t>
      </w:r>
      <w:r>
        <w:rPr>
          <w:sz w:val="15"/>
        </w:rPr>
        <w:t>себя</w:t>
      </w:r>
      <w:r>
        <w:rPr>
          <w:spacing w:val="40"/>
          <w:sz w:val="15"/>
        </w:rPr>
        <w:t> </w:t>
      </w:r>
      <w:r>
        <w:rPr>
          <w:sz w:val="15"/>
        </w:rPr>
        <w:t>лицензионный договор правообладателя программного обеспечения с пользователем);</w:t>
      </w:r>
    </w:p>
    <w:p>
      <w:pPr>
        <w:pStyle w:val="ListParagraph"/>
        <w:numPr>
          <w:ilvl w:val="0"/>
          <w:numId w:val="2"/>
        </w:numPr>
        <w:tabs>
          <w:tab w:pos="776" w:val="left" w:leader="none"/>
        </w:tabs>
        <w:spacing w:line="240" w:lineRule="auto" w:before="25" w:after="0"/>
        <w:ind w:left="776" w:right="0" w:hanging="95"/>
        <w:jc w:val="both"/>
        <w:rPr>
          <w:sz w:val="15"/>
        </w:rPr>
      </w:pPr>
      <w:r>
        <w:rPr>
          <w:sz w:val="15"/>
        </w:rPr>
        <w:t>поставлять</w:t>
      </w:r>
      <w:r>
        <w:rPr>
          <w:spacing w:val="1"/>
          <w:sz w:val="15"/>
        </w:rPr>
        <w:t> </w:t>
      </w:r>
      <w:r>
        <w:rPr>
          <w:spacing w:val="-2"/>
          <w:sz w:val="15"/>
        </w:rPr>
        <w:t>оборудование;</w:t>
      </w:r>
    </w:p>
    <w:p>
      <w:pPr>
        <w:pStyle w:val="ListParagraph"/>
        <w:numPr>
          <w:ilvl w:val="0"/>
          <w:numId w:val="2"/>
        </w:numPr>
        <w:tabs>
          <w:tab w:pos="778" w:val="left" w:leader="none"/>
        </w:tabs>
        <w:spacing w:line="247" w:lineRule="auto" w:before="34" w:after="0"/>
        <w:ind w:left="681" w:right="315" w:firstLine="0"/>
        <w:jc w:val="both"/>
        <w:rPr>
          <w:sz w:val="15"/>
        </w:rPr>
      </w:pPr>
      <w:r>
        <w:rPr>
          <w:sz w:val="15"/>
        </w:rPr>
        <w:t>выполнять работы по проведению аудита информационной безопасности корпоративных систем и элементов инфраструктуры: сайтов, приложений,</w:t>
      </w:r>
      <w:r>
        <w:rPr>
          <w:spacing w:val="40"/>
          <w:sz w:val="15"/>
        </w:rPr>
        <w:t> </w:t>
      </w:r>
      <w:r>
        <w:rPr>
          <w:sz w:val="15"/>
        </w:rPr>
        <w:t>информационных</w:t>
      </w:r>
      <w:r>
        <w:rPr>
          <w:spacing w:val="40"/>
          <w:sz w:val="15"/>
        </w:rPr>
        <w:t> </w:t>
      </w:r>
      <w:r>
        <w:rPr>
          <w:sz w:val="15"/>
        </w:rPr>
        <w:t>ресурсов</w:t>
      </w:r>
      <w:r>
        <w:rPr>
          <w:spacing w:val="40"/>
          <w:sz w:val="15"/>
        </w:rPr>
        <w:t> </w:t>
      </w:r>
      <w:r>
        <w:rPr>
          <w:sz w:val="15"/>
        </w:rPr>
        <w:t>и</w:t>
      </w:r>
      <w:r>
        <w:rPr>
          <w:spacing w:val="40"/>
          <w:sz w:val="15"/>
        </w:rPr>
        <w:t> </w:t>
      </w:r>
      <w:r>
        <w:rPr>
          <w:sz w:val="15"/>
        </w:rPr>
        <w:t>пр.,;</w:t>
      </w:r>
      <w:r>
        <w:rPr>
          <w:spacing w:val="40"/>
          <w:sz w:val="15"/>
        </w:rPr>
        <w:t> </w:t>
      </w:r>
      <w:r>
        <w:rPr>
          <w:sz w:val="15"/>
        </w:rPr>
        <w:t>по</w:t>
      </w:r>
      <w:r>
        <w:rPr>
          <w:spacing w:val="40"/>
          <w:sz w:val="15"/>
        </w:rPr>
        <w:t> </w:t>
      </w:r>
      <w:r>
        <w:rPr>
          <w:sz w:val="15"/>
        </w:rPr>
        <w:t>повышению</w:t>
      </w:r>
      <w:r>
        <w:rPr>
          <w:spacing w:val="40"/>
          <w:sz w:val="15"/>
        </w:rPr>
        <w:t> </w:t>
      </w:r>
      <w:r>
        <w:rPr>
          <w:sz w:val="15"/>
        </w:rPr>
        <w:t>уровня</w:t>
      </w:r>
      <w:r>
        <w:rPr>
          <w:spacing w:val="40"/>
          <w:sz w:val="15"/>
        </w:rPr>
        <w:t> </w:t>
      </w:r>
      <w:r>
        <w:rPr>
          <w:sz w:val="15"/>
        </w:rPr>
        <w:t>информационной</w:t>
      </w:r>
      <w:r>
        <w:rPr>
          <w:spacing w:val="40"/>
          <w:sz w:val="15"/>
        </w:rPr>
        <w:t> </w:t>
      </w:r>
      <w:r>
        <w:rPr>
          <w:sz w:val="15"/>
        </w:rPr>
        <w:t>безопасности,</w:t>
      </w:r>
      <w:r>
        <w:rPr>
          <w:spacing w:val="40"/>
          <w:sz w:val="15"/>
        </w:rPr>
        <w:t> </w:t>
      </w:r>
      <w:r>
        <w:rPr>
          <w:sz w:val="15"/>
        </w:rPr>
        <w:t>защите</w:t>
      </w:r>
      <w:r>
        <w:rPr>
          <w:spacing w:val="40"/>
          <w:sz w:val="15"/>
        </w:rPr>
        <w:t> </w:t>
      </w:r>
      <w:r>
        <w:rPr>
          <w:sz w:val="15"/>
        </w:rPr>
        <w:t>информационных ресурсов и информационно-технологической инфраструктуры.</w:t>
      </w:r>
    </w:p>
    <w:p>
      <w:pPr>
        <w:pStyle w:val="ListParagraph"/>
        <w:numPr>
          <w:ilvl w:val="0"/>
          <w:numId w:val="2"/>
        </w:numPr>
        <w:tabs>
          <w:tab w:pos="983" w:val="left" w:leader="none"/>
        </w:tabs>
        <w:spacing w:line="247" w:lineRule="auto" w:before="25" w:after="0"/>
        <w:ind w:left="681" w:right="299" w:firstLine="0"/>
        <w:jc w:val="both"/>
        <w:rPr>
          <w:sz w:val="15"/>
        </w:rPr>
      </w:pPr>
      <w:r>
        <w:rPr>
          <w:sz w:val="15"/>
        </w:rPr>
        <w:t>выполнять</w:t>
      </w:r>
      <w:r>
        <w:rPr>
          <w:spacing w:val="80"/>
          <w:sz w:val="15"/>
        </w:rPr>
        <w:t>  </w:t>
      </w:r>
      <w:r>
        <w:rPr>
          <w:sz w:val="15"/>
        </w:rPr>
        <w:t>работы:</w:t>
      </w:r>
      <w:r>
        <w:rPr>
          <w:spacing w:val="80"/>
          <w:sz w:val="15"/>
        </w:rPr>
        <w:t>  </w:t>
      </w:r>
      <w:r>
        <w:rPr>
          <w:sz w:val="15"/>
        </w:rPr>
        <w:t>по</w:t>
      </w:r>
      <w:r>
        <w:rPr>
          <w:spacing w:val="80"/>
          <w:sz w:val="15"/>
        </w:rPr>
        <w:t>  </w:t>
      </w:r>
      <w:r>
        <w:rPr>
          <w:sz w:val="15"/>
        </w:rPr>
        <w:t>проведению</w:t>
      </w:r>
      <w:r>
        <w:rPr>
          <w:spacing w:val="80"/>
          <w:sz w:val="15"/>
        </w:rPr>
        <w:t>  </w:t>
      </w:r>
      <w:r>
        <w:rPr>
          <w:sz w:val="15"/>
        </w:rPr>
        <w:t>аудита</w:t>
      </w:r>
      <w:r>
        <w:rPr>
          <w:spacing w:val="80"/>
          <w:sz w:val="15"/>
        </w:rPr>
        <w:t>  </w:t>
      </w:r>
      <w:r>
        <w:rPr>
          <w:sz w:val="15"/>
        </w:rPr>
        <w:t>и</w:t>
      </w:r>
      <w:r>
        <w:rPr>
          <w:spacing w:val="80"/>
          <w:sz w:val="15"/>
        </w:rPr>
        <w:t>  </w:t>
      </w:r>
      <w:r>
        <w:rPr>
          <w:sz w:val="15"/>
        </w:rPr>
        <w:t>обследования</w:t>
      </w:r>
      <w:r>
        <w:rPr>
          <w:spacing w:val="80"/>
          <w:sz w:val="15"/>
        </w:rPr>
        <w:t>  </w:t>
      </w:r>
      <w:r>
        <w:rPr>
          <w:sz w:val="15"/>
        </w:rPr>
        <w:t>информационно-технологической</w:t>
      </w:r>
      <w:r>
        <w:rPr>
          <w:spacing w:val="80"/>
          <w:sz w:val="15"/>
        </w:rPr>
        <w:t>  </w:t>
      </w:r>
      <w:r>
        <w:rPr>
          <w:sz w:val="15"/>
        </w:rPr>
        <w:t>инфраструктуры (ИТ-аудита/ИТ-обследования), настройке программного обеспечения, разработке программного обеспечения, кабельные и/или</w:t>
      </w:r>
      <w:r>
        <w:rPr>
          <w:spacing w:val="40"/>
          <w:sz w:val="15"/>
        </w:rPr>
        <w:t> </w:t>
      </w:r>
      <w:r>
        <w:rPr>
          <w:sz w:val="15"/>
        </w:rPr>
        <w:t>инженерные работы, работы по монтажу систем видеонаблюдения и иные работы по строительству и монтажу слаботочных систем.</w:t>
      </w:r>
    </w:p>
    <w:p>
      <w:pPr>
        <w:pStyle w:val="BodyText"/>
        <w:spacing w:line="247" w:lineRule="auto" w:before="25"/>
        <w:ind w:right="302"/>
      </w:pPr>
      <w:r>
        <w:rPr/>
        <w:t>Стороны договорились, что вышеуказанные виды услуг, работ, поставки, предоставления прав на использование программного обеспечения в рамках настоящего договора именуются Услугами.</w:t>
      </w:r>
      <w:r>
        <w:rPr>
          <w:spacing w:val="40"/>
        </w:rPr>
        <w:t> </w:t>
      </w:r>
      <w:r>
        <w:rPr/>
        <w:t>В случае необходимости уточнения конкретного вида Услуги по тексту настоящего договора Стороны дополнительно указывают вид конкретной Услуги.</w:t>
      </w:r>
    </w:p>
    <w:p>
      <w:pPr>
        <w:pStyle w:val="BodyText"/>
        <w:spacing w:before="38"/>
      </w:pPr>
      <w:r>
        <w:rPr/>
        <w:t>Абонент в</w:t>
      </w:r>
      <w:r>
        <w:rPr>
          <w:spacing w:val="1"/>
        </w:rPr>
        <w:t> </w:t>
      </w:r>
      <w:r>
        <w:rPr/>
        <w:t>течение</w:t>
      </w:r>
      <w:r>
        <w:rPr>
          <w:spacing w:val="3"/>
        </w:rPr>
        <w:t> </w:t>
      </w:r>
      <w:r>
        <w:rPr/>
        <w:t>срока</w:t>
      </w:r>
      <w:r>
        <w:rPr>
          <w:spacing w:val="2"/>
        </w:rPr>
        <w:t> </w:t>
      </w:r>
      <w:r>
        <w:rPr/>
        <w:t>действия</w:t>
      </w:r>
      <w:r>
        <w:rPr>
          <w:spacing w:val="2"/>
        </w:rPr>
        <w:t> </w:t>
      </w:r>
      <w:r>
        <w:rPr/>
        <w:t>настоящего</w:t>
      </w:r>
      <w:r>
        <w:rPr>
          <w:spacing w:val="1"/>
        </w:rPr>
        <w:t> </w:t>
      </w:r>
      <w:r>
        <w:rPr/>
        <w:t>договора</w:t>
      </w:r>
      <w:r>
        <w:rPr>
          <w:spacing w:val="2"/>
        </w:rPr>
        <w:t> </w:t>
      </w:r>
      <w:r>
        <w:rPr/>
        <w:t>обязуется</w:t>
      </w:r>
      <w:r>
        <w:rPr>
          <w:spacing w:val="2"/>
        </w:rPr>
        <w:t> </w:t>
      </w:r>
      <w:r>
        <w:rPr/>
        <w:t>принимать</w:t>
      </w:r>
      <w:r>
        <w:rPr>
          <w:spacing w:val="3"/>
        </w:rPr>
        <w:t> </w:t>
      </w:r>
      <w:r>
        <w:rPr/>
        <w:t>и</w:t>
      </w:r>
      <w:r>
        <w:rPr>
          <w:spacing w:val="2"/>
        </w:rPr>
        <w:t> </w:t>
      </w:r>
      <w:r>
        <w:rPr/>
        <w:t>оплачивать</w:t>
      </w:r>
      <w:r>
        <w:rPr>
          <w:spacing w:val="3"/>
        </w:rPr>
        <w:t> </w:t>
      </w:r>
      <w:r>
        <w:rPr/>
        <w:t>оказанные</w:t>
      </w:r>
      <w:r>
        <w:rPr>
          <w:spacing w:val="2"/>
        </w:rPr>
        <w:t> </w:t>
      </w:r>
      <w:r>
        <w:rPr/>
        <w:t>ему</w:t>
      </w:r>
      <w:r>
        <w:rPr>
          <w:spacing w:val="1"/>
        </w:rPr>
        <w:t> </w:t>
      </w:r>
      <w:r>
        <w:rPr>
          <w:spacing w:val="-2"/>
        </w:rPr>
        <w:t>Услуги.</w:t>
      </w:r>
    </w:p>
    <w:p>
      <w:pPr>
        <w:pStyle w:val="ListParagraph"/>
        <w:numPr>
          <w:ilvl w:val="1"/>
          <w:numId w:val="1"/>
        </w:numPr>
        <w:tabs>
          <w:tab w:pos="682" w:val="left" w:leader="none"/>
        </w:tabs>
        <w:spacing w:line="240" w:lineRule="auto" w:before="44" w:after="0"/>
        <w:ind w:left="681" w:right="0" w:hanging="331"/>
        <w:jc w:val="both"/>
        <w:rPr>
          <w:sz w:val="15"/>
        </w:rPr>
      </w:pPr>
      <w:r>
        <w:rPr>
          <w:sz w:val="15"/>
        </w:rPr>
        <w:t>Абонент</w:t>
      </w:r>
      <w:r>
        <w:rPr>
          <w:spacing w:val="45"/>
          <w:sz w:val="15"/>
        </w:rPr>
        <w:t> </w:t>
      </w:r>
      <w:r>
        <w:rPr>
          <w:sz w:val="15"/>
        </w:rPr>
        <w:t>вправе получать</w:t>
      </w:r>
      <w:r>
        <w:rPr>
          <w:spacing w:val="3"/>
          <w:sz w:val="15"/>
        </w:rPr>
        <w:t> </w:t>
      </w:r>
      <w:r>
        <w:rPr>
          <w:sz w:val="15"/>
        </w:rPr>
        <w:t>Услуги</w:t>
      </w:r>
      <w:r>
        <w:rPr>
          <w:spacing w:val="3"/>
          <w:sz w:val="15"/>
        </w:rPr>
        <w:t> </w:t>
      </w:r>
      <w:r>
        <w:rPr>
          <w:sz w:val="15"/>
        </w:rPr>
        <w:t>следующими</w:t>
      </w:r>
      <w:r>
        <w:rPr>
          <w:spacing w:val="2"/>
          <w:sz w:val="15"/>
        </w:rPr>
        <w:t> </w:t>
      </w:r>
      <w:r>
        <w:rPr>
          <w:spacing w:val="-2"/>
          <w:sz w:val="15"/>
        </w:rPr>
        <w:t>способами:</w:t>
      </w:r>
    </w:p>
    <w:p>
      <w:pPr>
        <w:pStyle w:val="BodyText"/>
        <w:spacing w:line="247" w:lineRule="auto" w:before="32"/>
        <w:ind w:right="275"/>
      </w:pPr>
      <w:r>
        <w:rPr/>
        <w:t>а) путем получения Услуг в виде услуги связи, ежемесячного абонентского информационно-технического обслуживания оборудования</w:t>
      </w:r>
      <w:r>
        <w:rPr>
          <w:spacing w:val="40"/>
        </w:rPr>
        <w:t> </w:t>
      </w:r>
      <w:r>
        <w:rPr/>
        <w:t>и/или поддержки информационных систем и/или программного обеспечения, иных Услуг, оказывающихся ежемесячно.</w:t>
      </w:r>
      <w:r>
        <w:rPr>
          <w:spacing w:val="40"/>
        </w:rPr>
        <w:t> </w:t>
      </w:r>
      <w:r>
        <w:rPr/>
        <w:t>В данном случае Стороны заключают Спецификацию, в которой согласуют объем Услуг и размер ежемесячной абонентской платы;</w:t>
      </w:r>
    </w:p>
    <w:p>
      <w:pPr>
        <w:pStyle w:val="BodyText"/>
        <w:spacing w:line="247" w:lineRule="auto" w:before="25"/>
        <w:ind w:right="305"/>
      </w:pPr>
      <w:r>
        <w:rPr/>
        <w:t>б) путем получения Услуг в виде предоставления права на использование программного обеспечения с ежемесячными платежами. В данном случае Стороны заключают Спецификацию, в которой согласуют объем предоставленных прав и размер ежемесячной платы;</w:t>
      </w:r>
    </w:p>
    <w:p>
      <w:pPr>
        <w:pStyle w:val="BodyText"/>
        <w:spacing w:line="244" w:lineRule="auto" w:before="27"/>
        <w:ind w:right="311"/>
      </w:pPr>
      <w:r>
        <w:rPr/>
        <w:t>в) путем получения Услуг в виде предоставления права на использование программного обеспечения с разовым платежом. В данном случае Стороны заключают Спецификацию, в которой согласуют объем предоставленных прав и размер разового платежа;</w:t>
      </w:r>
    </w:p>
    <w:p>
      <w:pPr>
        <w:pStyle w:val="BodyText"/>
        <w:spacing w:line="247" w:lineRule="auto" w:before="28"/>
        <w:ind w:right="310"/>
      </w:pPr>
      <w:r>
        <w:rPr/>
        <w:t>г) путем получения Услуг в виде поставки «коробочного» программного обеспечения с разовым платежом. В данном случае Стороны заключают Спецификацию, в которой согласуют предмет поставки и размер разового платежа;</w:t>
      </w:r>
    </w:p>
    <w:p>
      <w:pPr>
        <w:pStyle w:val="BodyText"/>
        <w:spacing w:line="247" w:lineRule="auto" w:before="27"/>
        <w:ind w:right="293"/>
      </w:pPr>
      <w:r>
        <w:rPr/>
        <w:t>д)</w:t>
      </w:r>
      <w:r>
        <w:rPr>
          <w:spacing w:val="40"/>
        </w:rPr>
        <w:t> </w:t>
      </w:r>
      <w:r>
        <w:rPr/>
        <w:t>путем</w:t>
      </w:r>
      <w:r>
        <w:rPr>
          <w:spacing w:val="40"/>
        </w:rPr>
        <w:t> </w:t>
      </w:r>
      <w:r>
        <w:rPr/>
        <w:t>получения</w:t>
      </w:r>
      <w:r>
        <w:rPr>
          <w:spacing w:val="40"/>
        </w:rPr>
        <w:t> </w:t>
      </w:r>
      <w:r>
        <w:rPr/>
        <w:t>Услуг</w:t>
      </w:r>
      <w:r>
        <w:rPr>
          <w:spacing w:val="40"/>
        </w:rPr>
        <w:t> </w:t>
      </w:r>
      <w:r>
        <w:rPr/>
        <w:t>в</w:t>
      </w:r>
      <w:r>
        <w:rPr>
          <w:spacing w:val="40"/>
        </w:rPr>
        <w:t> </w:t>
      </w:r>
      <w:r>
        <w:rPr/>
        <w:t>виде</w:t>
      </w:r>
      <w:r>
        <w:rPr>
          <w:spacing w:val="40"/>
        </w:rPr>
        <w:t> </w:t>
      </w:r>
      <w:r>
        <w:rPr/>
        <w:t>разового</w:t>
      </w:r>
      <w:r>
        <w:rPr>
          <w:spacing w:val="40"/>
        </w:rPr>
        <w:t> </w:t>
      </w:r>
      <w:r>
        <w:rPr/>
        <w:t>информационно-технического</w:t>
      </w:r>
      <w:r>
        <w:rPr>
          <w:spacing w:val="40"/>
        </w:rPr>
        <w:t> </w:t>
      </w:r>
      <w:r>
        <w:rPr/>
        <w:t>обслуживания</w:t>
      </w:r>
      <w:r>
        <w:rPr>
          <w:spacing w:val="40"/>
        </w:rPr>
        <w:t> </w:t>
      </w:r>
      <w:r>
        <w:rPr/>
        <w:t>оборудования</w:t>
      </w:r>
      <w:r>
        <w:rPr>
          <w:spacing w:val="40"/>
        </w:rPr>
        <w:t> </w:t>
      </w:r>
      <w:r>
        <w:rPr/>
        <w:t>и/или</w:t>
      </w:r>
      <w:r>
        <w:rPr>
          <w:spacing w:val="40"/>
        </w:rPr>
        <w:t> </w:t>
      </w:r>
      <w:r>
        <w:rPr/>
        <w:t>поддержки информационных систем и/или программного обеспечения.</w:t>
      </w:r>
      <w:r>
        <w:rPr>
          <w:spacing w:val="40"/>
        </w:rPr>
        <w:t> </w:t>
      </w:r>
      <w:r>
        <w:rPr/>
        <w:t>В данном случае Стороны путем официальной переписки либо путем электронной переписки согласовывают объем Услуг и размер платы;</w:t>
      </w:r>
    </w:p>
    <w:p>
      <w:pPr>
        <w:pStyle w:val="BodyText"/>
        <w:spacing w:line="247" w:lineRule="auto"/>
        <w:ind w:right="292"/>
      </w:pPr>
      <w:r>
        <w:rPr/>
        <w:t>е)</w:t>
      </w:r>
      <w:r>
        <w:rPr>
          <w:spacing w:val="40"/>
        </w:rPr>
        <w:t> </w:t>
      </w:r>
      <w:r>
        <w:rPr/>
        <w:t>путем</w:t>
      </w:r>
      <w:r>
        <w:rPr>
          <w:spacing w:val="40"/>
        </w:rPr>
        <w:t> </w:t>
      </w:r>
      <w:r>
        <w:rPr/>
        <w:t>получения</w:t>
      </w:r>
      <w:r>
        <w:rPr>
          <w:spacing w:val="40"/>
        </w:rPr>
        <w:t> </w:t>
      </w:r>
      <w:r>
        <w:rPr/>
        <w:t>Услуг</w:t>
      </w:r>
      <w:r>
        <w:rPr>
          <w:spacing w:val="40"/>
        </w:rPr>
        <w:t> </w:t>
      </w:r>
      <w:r>
        <w:rPr/>
        <w:t>в</w:t>
      </w:r>
      <w:r>
        <w:rPr>
          <w:spacing w:val="40"/>
        </w:rPr>
        <w:t> </w:t>
      </w:r>
      <w:r>
        <w:rPr/>
        <w:t>виде</w:t>
      </w:r>
      <w:r>
        <w:rPr>
          <w:spacing w:val="40"/>
        </w:rPr>
        <w:t> </w:t>
      </w:r>
      <w:r>
        <w:rPr/>
        <w:t>поставки</w:t>
      </w:r>
      <w:r>
        <w:rPr>
          <w:spacing w:val="40"/>
        </w:rPr>
        <w:t> </w:t>
      </w:r>
      <w:r>
        <w:rPr/>
        <w:t>оборудования.</w:t>
      </w:r>
      <w:r>
        <w:rPr>
          <w:spacing w:val="40"/>
        </w:rPr>
        <w:t> </w:t>
      </w:r>
      <w:r>
        <w:rPr/>
        <w:t>В</w:t>
      </w:r>
      <w:r>
        <w:rPr>
          <w:spacing w:val="40"/>
        </w:rPr>
        <w:t> </w:t>
      </w:r>
      <w:r>
        <w:rPr/>
        <w:t>данном</w:t>
      </w:r>
      <w:r>
        <w:rPr>
          <w:spacing w:val="40"/>
        </w:rPr>
        <w:t> </w:t>
      </w:r>
      <w:r>
        <w:rPr/>
        <w:t>случае</w:t>
      </w:r>
      <w:r>
        <w:rPr>
          <w:spacing w:val="40"/>
        </w:rPr>
        <w:t> </w:t>
      </w:r>
      <w:r>
        <w:rPr/>
        <w:t>Стороны</w:t>
      </w:r>
      <w:r>
        <w:rPr>
          <w:spacing w:val="40"/>
        </w:rPr>
        <w:t> </w:t>
      </w:r>
      <w:r>
        <w:rPr/>
        <w:t>согласовывают</w:t>
      </w:r>
      <w:r>
        <w:rPr>
          <w:spacing w:val="40"/>
        </w:rPr>
        <w:t> </w:t>
      </w:r>
      <w:r>
        <w:rPr/>
        <w:t>условия</w:t>
      </w:r>
      <w:r>
        <w:rPr>
          <w:spacing w:val="40"/>
        </w:rPr>
        <w:t> </w:t>
      </w:r>
      <w:r>
        <w:rPr/>
        <w:t>поставки</w:t>
      </w:r>
      <w:r>
        <w:rPr>
          <w:spacing w:val="40"/>
        </w:rPr>
        <w:t> </w:t>
      </w:r>
      <w:r>
        <w:rPr/>
        <w:t>путем выставления ОБИТ счета на оплату и его оплатой Абонентом, и дальнейшим принятием оборудования по товарной накладной;</w:t>
      </w:r>
    </w:p>
    <w:p>
      <w:pPr>
        <w:pStyle w:val="BodyText"/>
        <w:spacing w:line="247" w:lineRule="auto"/>
        <w:ind w:right="282"/>
      </w:pPr>
      <w:r>
        <w:rPr/>
        <w:t>ж) путем получения Услуг в виде выполнения работ по проведению аудита и обследования информационно-технологической инфраструктуры</w:t>
      </w:r>
      <w:r>
        <w:rPr>
          <w:spacing w:val="40"/>
        </w:rPr>
        <w:t> </w:t>
      </w:r>
      <w:r>
        <w:rPr/>
        <w:t>(ИТ-аудита/ИТ-обследования),</w:t>
      </w:r>
      <w:r>
        <w:rPr>
          <w:spacing w:val="40"/>
        </w:rPr>
        <w:t> </w:t>
      </w:r>
      <w:r>
        <w:rPr/>
        <w:t>по</w:t>
      </w:r>
      <w:r>
        <w:rPr>
          <w:spacing w:val="40"/>
        </w:rPr>
        <w:t> </w:t>
      </w:r>
      <w:r>
        <w:rPr/>
        <w:t>проведению</w:t>
      </w:r>
      <w:r>
        <w:rPr>
          <w:spacing w:val="40"/>
        </w:rPr>
        <w:t> </w:t>
      </w:r>
      <w:r>
        <w:rPr/>
        <w:t>аудита</w:t>
      </w:r>
      <w:r>
        <w:rPr>
          <w:spacing w:val="40"/>
        </w:rPr>
        <w:t> </w:t>
      </w:r>
      <w:r>
        <w:rPr/>
        <w:t>информационной</w:t>
      </w:r>
      <w:r>
        <w:rPr>
          <w:spacing w:val="40"/>
        </w:rPr>
        <w:t> </w:t>
      </w:r>
      <w:r>
        <w:rPr/>
        <w:t>безопасности</w:t>
      </w:r>
      <w:r>
        <w:rPr>
          <w:spacing w:val="40"/>
        </w:rPr>
        <w:t> </w:t>
      </w:r>
      <w:r>
        <w:rPr/>
        <w:t>корпоративных</w:t>
      </w:r>
      <w:r>
        <w:rPr>
          <w:spacing w:val="40"/>
        </w:rPr>
        <w:t> </w:t>
      </w:r>
      <w:r>
        <w:rPr/>
        <w:t>систем</w:t>
      </w:r>
      <w:r>
        <w:rPr>
          <w:spacing w:val="40"/>
        </w:rPr>
        <w:t> </w:t>
      </w:r>
      <w:r>
        <w:rPr/>
        <w:t>и элементов</w:t>
      </w:r>
      <w:r>
        <w:rPr>
          <w:spacing w:val="40"/>
        </w:rPr>
        <w:t> </w:t>
      </w:r>
      <w:r>
        <w:rPr/>
        <w:t>инфраструктуры,</w:t>
      </w:r>
      <w:r>
        <w:rPr>
          <w:spacing w:val="40"/>
        </w:rPr>
        <w:t> </w:t>
      </w:r>
      <w:r>
        <w:rPr/>
        <w:t>по</w:t>
      </w:r>
      <w:r>
        <w:rPr>
          <w:spacing w:val="40"/>
        </w:rPr>
        <w:t> </w:t>
      </w:r>
      <w:r>
        <w:rPr/>
        <w:t>повышению</w:t>
      </w:r>
      <w:r>
        <w:rPr>
          <w:spacing w:val="40"/>
        </w:rPr>
        <w:t> </w:t>
      </w:r>
      <w:r>
        <w:rPr/>
        <w:t>уровня</w:t>
      </w:r>
      <w:r>
        <w:rPr>
          <w:spacing w:val="40"/>
        </w:rPr>
        <w:t> </w:t>
      </w:r>
      <w:r>
        <w:rPr/>
        <w:t>информационной</w:t>
      </w:r>
      <w:r>
        <w:rPr>
          <w:spacing w:val="40"/>
        </w:rPr>
        <w:t> </w:t>
      </w:r>
      <w:r>
        <w:rPr/>
        <w:t>безопасности,</w:t>
      </w:r>
      <w:r>
        <w:rPr>
          <w:spacing w:val="40"/>
        </w:rPr>
        <w:t> </w:t>
      </w:r>
      <w:r>
        <w:rPr/>
        <w:t>защите</w:t>
      </w:r>
      <w:r>
        <w:rPr>
          <w:spacing w:val="40"/>
        </w:rPr>
        <w:t> </w:t>
      </w:r>
      <w:r>
        <w:rPr/>
        <w:t>информационных</w:t>
      </w:r>
      <w:r>
        <w:rPr>
          <w:spacing w:val="40"/>
        </w:rPr>
        <w:t> </w:t>
      </w:r>
      <w:r>
        <w:rPr/>
        <w:t>ресурсов</w:t>
      </w:r>
      <w:r>
        <w:rPr>
          <w:spacing w:val="40"/>
        </w:rPr>
        <w:t> </w:t>
      </w:r>
      <w:r>
        <w:rPr/>
        <w:t>и информационно-технологической инфраструктуры, настройке программного обеспечения, разработке программного обеспечения, кабельные и/или инженерные работы, работы по монтажу систем видеонаблюдения и иные работы по строительству и монтажу слаботочных систем. В данном случае Стороны заключают Спецификацию, в которой согласуют предмет работ, сроки их выполнения, и размер</w:t>
      </w:r>
      <w:r>
        <w:rPr>
          <w:spacing w:val="40"/>
        </w:rPr>
        <w:t> </w:t>
      </w:r>
      <w:r>
        <w:rPr/>
        <w:t>платежа.</w:t>
      </w:r>
      <w:r>
        <w:rPr>
          <w:spacing w:val="40"/>
        </w:rPr>
        <w:t> </w:t>
      </w:r>
      <w:r>
        <w:rPr/>
        <w:t>Стороны</w:t>
      </w:r>
      <w:r>
        <w:rPr>
          <w:spacing w:val="40"/>
        </w:rPr>
        <w:t> </w:t>
      </w:r>
      <w:r>
        <w:rPr/>
        <w:t>также</w:t>
      </w:r>
      <w:r>
        <w:rPr>
          <w:spacing w:val="40"/>
        </w:rPr>
        <w:t> </w:t>
      </w:r>
      <w:r>
        <w:rPr/>
        <w:t>вправе</w:t>
      </w:r>
      <w:r>
        <w:rPr>
          <w:spacing w:val="40"/>
        </w:rPr>
        <w:t> </w:t>
      </w:r>
      <w:r>
        <w:rPr/>
        <w:t>оформить</w:t>
      </w:r>
      <w:r>
        <w:rPr>
          <w:spacing w:val="40"/>
        </w:rPr>
        <w:t> </w:t>
      </w:r>
      <w:r>
        <w:rPr/>
        <w:t>выполнение</w:t>
      </w:r>
      <w:r>
        <w:rPr>
          <w:spacing w:val="40"/>
        </w:rPr>
        <w:t> </w:t>
      </w:r>
      <w:r>
        <w:rPr/>
        <w:t>и</w:t>
      </w:r>
      <w:r>
        <w:rPr>
          <w:spacing w:val="40"/>
        </w:rPr>
        <w:t> </w:t>
      </w:r>
      <w:r>
        <w:rPr/>
        <w:t>согласовать</w:t>
      </w:r>
      <w:r>
        <w:rPr>
          <w:spacing w:val="40"/>
        </w:rPr>
        <w:t> </w:t>
      </w:r>
      <w:r>
        <w:rPr/>
        <w:t>условия</w:t>
      </w:r>
      <w:r>
        <w:rPr>
          <w:spacing w:val="40"/>
        </w:rPr>
        <w:t> </w:t>
      </w:r>
      <w:r>
        <w:rPr/>
        <w:t>выполнения</w:t>
      </w:r>
      <w:r>
        <w:rPr>
          <w:spacing w:val="40"/>
        </w:rPr>
        <w:t> </w:t>
      </w:r>
      <w:r>
        <w:rPr/>
        <w:t>работ</w:t>
      </w:r>
      <w:r>
        <w:rPr>
          <w:spacing w:val="40"/>
        </w:rPr>
        <w:t> </w:t>
      </w:r>
      <w:r>
        <w:rPr/>
        <w:t>по</w:t>
      </w:r>
      <w:r>
        <w:rPr>
          <w:spacing w:val="40"/>
        </w:rPr>
        <w:t> </w:t>
      </w:r>
      <w:r>
        <w:rPr/>
        <w:t>проведению</w:t>
      </w:r>
      <w:r>
        <w:rPr>
          <w:spacing w:val="40"/>
        </w:rPr>
        <w:t> </w:t>
      </w:r>
      <w:r>
        <w:rPr/>
        <w:t>ИТ- аудита/ИТ-обследования, настройке программного обеспечения, кабельные и/или инженерные работы, работы по монтажу систем видеонаблюдения и иные работы по строительству и монтажу слаботочных систем путем выставления ОБИТ счета на оплату и его согласованием Абонентом путем оплаты, и дальнейшей принятием результатов подписанием акта выполненных работ.</w:t>
      </w:r>
    </w:p>
    <w:p>
      <w:pPr>
        <w:pStyle w:val="ListParagraph"/>
        <w:numPr>
          <w:ilvl w:val="1"/>
          <w:numId w:val="1"/>
        </w:numPr>
        <w:tabs>
          <w:tab w:pos="682" w:val="left" w:leader="none"/>
        </w:tabs>
        <w:spacing w:line="247" w:lineRule="auto" w:before="23" w:after="0"/>
        <w:ind w:left="681" w:right="297" w:hanging="329"/>
        <w:jc w:val="both"/>
        <w:rPr>
          <w:sz w:val="15"/>
        </w:rPr>
      </w:pPr>
      <w:r>
        <w:rPr>
          <w:sz w:val="15"/>
        </w:rPr>
        <w:t>В случае предоставления Абоненту Услуг, связанных с использованием результатов интеллектуальной деятельности (поддержка информационных систем и/или программного обеспечения, разработка программного обеспечения и т.д.), и предоставления Абонентом ОБИТ для оказания Услуг «коробочного» (часть 5 статьи 1286 Гражданского кодекса РФ) программного обеспечения или программного обеспечения с иным видом лицензии, приобретенного ОБИТ самостоятельно, ОБИТ самостоятельно несет ответственность перед правообладателем данного программного обеспечения, и в случае предъявления претензий и требований, связанных с отсутствием лицензии на использование программного обеспечения, предъявленных правообладателями или иными лицами к ОБИТ, и обязуется самостоятельно и за свой счет удовлетворить такие претензии</w:t>
      </w:r>
    </w:p>
    <w:p>
      <w:pPr>
        <w:pStyle w:val="BodyText"/>
        <w:spacing w:before="4"/>
        <w:ind w:left="0"/>
        <w:jc w:val="left"/>
        <w:rPr>
          <w:sz w:val="14"/>
        </w:rPr>
      </w:pPr>
    </w:p>
    <w:p>
      <w:pPr>
        <w:pStyle w:val="Heading1"/>
        <w:numPr>
          <w:ilvl w:val="0"/>
          <w:numId w:val="1"/>
        </w:numPr>
        <w:tabs>
          <w:tab w:pos="5012" w:val="left" w:leader="none"/>
        </w:tabs>
        <w:spacing w:line="240" w:lineRule="auto" w:before="1" w:after="0"/>
        <w:ind w:left="5012" w:right="0" w:hanging="173"/>
        <w:jc w:val="left"/>
        <w:rPr>
          <w:i/>
        </w:rPr>
      </w:pPr>
      <w:bookmarkStart w:name="2. Общие положения" w:id="3"/>
      <w:bookmarkEnd w:id="3"/>
      <w:r>
        <w:rPr>
          <w:i/>
        </w:rPr>
        <w:t>Об</w:t>
      </w:r>
      <w:r>
        <w:rPr>
          <w:i/>
        </w:rPr>
        <w:t>щие</w:t>
      </w:r>
      <w:r>
        <w:rPr>
          <w:i/>
          <w:spacing w:val="-7"/>
        </w:rPr>
        <w:t> </w:t>
      </w:r>
      <w:r>
        <w:rPr>
          <w:i/>
          <w:spacing w:val="-2"/>
        </w:rPr>
        <w:t>положения</w:t>
      </w:r>
    </w:p>
    <w:p>
      <w:pPr>
        <w:pStyle w:val="ListParagraph"/>
        <w:numPr>
          <w:ilvl w:val="1"/>
          <w:numId w:val="1"/>
        </w:numPr>
        <w:tabs>
          <w:tab w:pos="682" w:val="left" w:leader="none"/>
        </w:tabs>
        <w:spacing w:line="240" w:lineRule="auto" w:before="98" w:after="0"/>
        <w:ind w:left="681" w:right="0" w:hanging="331"/>
        <w:jc w:val="left"/>
        <w:rPr>
          <w:sz w:val="15"/>
        </w:rPr>
      </w:pPr>
      <w:r>
        <w:rPr>
          <w:sz w:val="15"/>
        </w:rPr>
        <w:t>ОБИТ</w:t>
      </w:r>
      <w:r>
        <w:rPr>
          <w:spacing w:val="-1"/>
          <w:sz w:val="15"/>
        </w:rPr>
        <w:t> </w:t>
      </w:r>
      <w:r>
        <w:rPr>
          <w:sz w:val="15"/>
        </w:rPr>
        <w:t>обеспечивает</w:t>
      </w:r>
      <w:r>
        <w:rPr>
          <w:spacing w:val="1"/>
          <w:sz w:val="15"/>
        </w:rPr>
        <w:t> </w:t>
      </w:r>
      <w:r>
        <w:rPr>
          <w:sz w:val="15"/>
        </w:rPr>
        <w:t>предоставление</w:t>
      </w:r>
      <w:r>
        <w:rPr>
          <w:spacing w:val="1"/>
          <w:sz w:val="15"/>
        </w:rPr>
        <w:t> </w:t>
      </w:r>
      <w:r>
        <w:rPr>
          <w:sz w:val="15"/>
        </w:rPr>
        <w:t>услуг</w:t>
      </w:r>
      <w:r>
        <w:rPr>
          <w:spacing w:val="3"/>
          <w:sz w:val="15"/>
        </w:rPr>
        <w:t> </w:t>
      </w:r>
      <w:r>
        <w:rPr>
          <w:sz w:val="15"/>
        </w:rPr>
        <w:t>связи</w:t>
      </w:r>
      <w:r>
        <w:rPr>
          <w:spacing w:val="2"/>
          <w:sz w:val="15"/>
        </w:rPr>
        <w:t> </w:t>
      </w:r>
      <w:r>
        <w:rPr>
          <w:sz w:val="15"/>
        </w:rPr>
        <w:t>в соответствии</w:t>
      </w:r>
      <w:r>
        <w:rPr>
          <w:spacing w:val="1"/>
          <w:sz w:val="15"/>
        </w:rPr>
        <w:t> </w:t>
      </w:r>
      <w:r>
        <w:rPr>
          <w:sz w:val="15"/>
        </w:rPr>
        <w:t>с</w:t>
      </w:r>
      <w:r>
        <w:rPr>
          <w:spacing w:val="2"/>
          <w:sz w:val="15"/>
        </w:rPr>
        <w:t> </w:t>
      </w:r>
      <w:r>
        <w:rPr>
          <w:sz w:val="15"/>
        </w:rPr>
        <w:t>настоящим</w:t>
      </w:r>
      <w:r>
        <w:rPr>
          <w:spacing w:val="1"/>
          <w:sz w:val="15"/>
        </w:rPr>
        <w:t> </w:t>
      </w:r>
      <w:r>
        <w:rPr>
          <w:sz w:val="15"/>
        </w:rPr>
        <w:t>Договором</w:t>
      </w:r>
      <w:r>
        <w:rPr>
          <w:spacing w:val="-1"/>
          <w:sz w:val="15"/>
        </w:rPr>
        <w:t> </w:t>
      </w:r>
      <w:r>
        <w:rPr>
          <w:sz w:val="15"/>
        </w:rPr>
        <w:t>ежедневно</w:t>
      </w:r>
      <w:r>
        <w:rPr>
          <w:spacing w:val="2"/>
          <w:sz w:val="15"/>
        </w:rPr>
        <w:t> </w:t>
      </w:r>
      <w:r>
        <w:rPr>
          <w:sz w:val="15"/>
        </w:rPr>
        <w:t>24</w:t>
      </w:r>
      <w:r>
        <w:rPr>
          <w:spacing w:val="1"/>
          <w:sz w:val="15"/>
        </w:rPr>
        <w:t> </w:t>
      </w:r>
      <w:r>
        <w:rPr>
          <w:sz w:val="15"/>
        </w:rPr>
        <w:t>часа</w:t>
      </w:r>
      <w:r>
        <w:rPr>
          <w:spacing w:val="2"/>
          <w:sz w:val="15"/>
        </w:rPr>
        <w:t> </w:t>
      </w:r>
      <w:r>
        <w:rPr>
          <w:sz w:val="15"/>
        </w:rPr>
        <w:t>в</w:t>
      </w:r>
      <w:r>
        <w:rPr>
          <w:spacing w:val="1"/>
          <w:sz w:val="15"/>
        </w:rPr>
        <w:t> </w:t>
      </w:r>
      <w:r>
        <w:rPr>
          <w:spacing w:val="-2"/>
          <w:sz w:val="15"/>
        </w:rPr>
        <w:t>сутки.</w:t>
      </w:r>
    </w:p>
    <w:p>
      <w:pPr>
        <w:spacing w:after="0" w:line="240" w:lineRule="auto"/>
        <w:jc w:val="left"/>
        <w:rPr>
          <w:sz w:val="15"/>
        </w:rPr>
        <w:sectPr>
          <w:footerReference w:type="default" r:id="rId5"/>
          <w:type w:val="continuous"/>
          <w:pgSz w:w="11910" w:h="16840"/>
          <w:pgMar w:footer="351" w:header="0" w:top="600" w:bottom="540" w:left="460" w:right="600"/>
          <w:pgNumType w:start="1"/>
        </w:sectPr>
      </w:pPr>
    </w:p>
    <w:p>
      <w:pPr>
        <w:pStyle w:val="ListParagraph"/>
        <w:numPr>
          <w:ilvl w:val="1"/>
          <w:numId w:val="1"/>
        </w:numPr>
        <w:tabs>
          <w:tab w:pos="682" w:val="left" w:leader="none"/>
        </w:tabs>
        <w:spacing w:line="247" w:lineRule="auto" w:before="83" w:after="0"/>
        <w:ind w:left="681" w:right="296" w:hanging="329"/>
        <w:jc w:val="both"/>
        <w:rPr>
          <w:sz w:val="15"/>
        </w:rPr>
      </w:pPr>
      <w:r>
        <w:rPr>
          <w:sz w:val="15"/>
        </w:rPr>
        <w:t>Единицей</w:t>
      </w:r>
      <w:r>
        <w:rPr>
          <w:spacing w:val="40"/>
          <w:sz w:val="15"/>
        </w:rPr>
        <w:t> </w:t>
      </w:r>
      <w:r>
        <w:rPr>
          <w:sz w:val="15"/>
        </w:rPr>
        <w:t>тарификации</w:t>
      </w:r>
      <w:r>
        <w:rPr>
          <w:spacing w:val="40"/>
          <w:sz w:val="15"/>
        </w:rPr>
        <w:t> </w:t>
      </w:r>
      <w:r>
        <w:rPr>
          <w:sz w:val="15"/>
        </w:rPr>
        <w:t>телефонных</w:t>
      </w:r>
      <w:r>
        <w:rPr>
          <w:spacing w:val="40"/>
          <w:sz w:val="15"/>
        </w:rPr>
        <w:t> </w:t>
      </w:r>
      <w:r>
        <w:rPr>
          <w:sz w:val="15"/>
        </w:rPr>
        <w:t>соединений</w:t>
      </w:r>
      <w:r>
        <w:rPr>
          <w:spacing w:val="40"/>
          <w:sz w:val="15"/>
        </w:rPr>
        <w:t> </w:t>
      </w:r>
      <w:r>
        <w:rPr>
          <w:sz w:val="15"/>
        </w:rPr>
        <w:t>является</w:t>
      </w:r>
      <w:r>
        <w:rPr>
          <w:spacing w:val="40"/>
          <w:sz w:val="15"/>
        </w:rPr>
        <w:t> </w:t>
      </w:r>
      <w:r>
        <w:rPr>
          <w:sz w:val="15"/>
        </w:rPr>
        <w:t>1</w:t>
      </w:r>
      <w:r>
        <w:rPr>
          <w:spacing w:val="40"/>
          <w:sz w:val="15"/>
        </w:rPr>
        <w:t> </w:t>
      </w:r>
      <w:r>
        <w:rPr>
          <w:sz w:val="15"/>
        </w:rPr>
        <w:t>(одна)</w:t>
      </w:r>
      <w:r>
        <w:rPr>
          <w:spacing w:val="40"/>
          <w:sz w:val="15"/>
        </w:rPr>
        <w:t> </w:t>
      </w:r>
      <w:r>
        <w:rPr>
          <w:sz w:val="15"/>
        </w:rPr>
        <w:t>минута.</w:t>
      </w:r>
      <w:r>
        <w:rPr>
          <w:spacing w:val="40"/>
          <w:sz w:val="15"/>
        </w:rPr>
        <w:t> </w:t>
      </w:r>
      <w:r>
        <w:rPr>
          <w:sz w:val="15"/>
        </w:rPr>
        <w:t>Окончательные</w:t>
      </w:r>
      <w:r>
        <w:rPr>
          <w:spacing w:val="40"/>
          <w:sz w:val="15"/>
        </w:rPr>
        <w:t> </w:t>
      </w:r>
      <w:r>
        <w:rPr>
          <w:sz w:val="15"/>
        </w:rPr>
        <w:t>результаты</w:t>
      </w:r>
      <w:r>
        <w:rPr>
          <w:spacing w:val="40"/>
          <w:sz w:val="15"/>
        </w:rPr>
        <w:t> </w:t>
      </w:r>
      <w:r>
        <w:rPr>
          <w:sz w:val="15"/>
        </w:rPr>
        <w:t>соединений</w:t>
      </w:r>
      <w:r>
        <w:rPr>
          <w:spacing w:val="40"/>
          <w:sz w:val="15"/>
        </w:rPr>
        <w:t> </w:t>
      </w:r>
      <w:r>
        <w:rPr>
          <w:sz w:val="15"/>
        </w:rPr>
        <w:t>округляются</w:t>
      </w:r>
      <w:r>
        <w:rPr>
          <w:spacing w:val="40"/>
          <w:sz w:val="15"/>
        </w:rPr>
        <w:t> </w:t>
      </w:r>
      <w:r>
        <w:rPr>
          <w:sz w:val="15"/>
        </w:rPr>
        <w:t>до целых минут в большую сторону, если иное не оговорено в Приложениях к настоящему Договору. Тарификации подлежат соединения, исчисляемые с момента ответа любого лица или абонентского устройства до момента отбоя вызывающего или вызываемого лица или абонентского устройства (факсимильного аппарата, аппаратуры передачи данных; абонентского устройства, оборудованного автоответчиком; телефонного аппарата с автоматическим определением номера; иных абонентских устройств, заменяющих Абонента в</w:t>
      </w:r>
      <w:r>
        <w:rPr>
          <w:spacing w:val="40"/>
          <w:sz w:val="15"/>
        </w:rPr>
        <w:t> </w:t>
      </w:r>
      <w:r>
        <w:rPr>
          <w:sz w:val="15"/>
        </w:rPr>
        <w:t>его отсутствие и обеспечивающие или имитирующие обмен информацией).</w:t>
      </w:r>
    </w:p>
    <w:p>
      <w:pPr>
        <w:pStyle w:val="ListParagraph"/>
        <w:numPr>
          <w:ilvl w:val="1"/>
          <w:numId w:val="1"/>
        </w:numPr>
        <w:tabs>
          <w:tab w:pos="682" w:val="left" w:leader="none"/>
        </w:tabs>
        <w:spacing w:line="244" w:lineRule="auto" w:before="26" w:after="0"/>
        <w:ind w:left="681" w:right="351" w:hanging="329"/>
        <w:jc w:val="both"/>
        <w:rPr>
          <w:sz w:val="15"/>
        </w:rPr>
      </w:pPr>
      <w:r>
        <w:rPr>
          <w:sz w:val="15"/>
        </w:rPr>
        <w:t>Единицей тарификации трафика передачи данных является 1 байт. При расчете трафика передачи данных 1 Кбайт равен 1000 байт, 1 Mбайт равен 1000 Кбайт, 1 Гбайт равен 1000 Mбайт.</w:t>
      </w:r>
    </w:p>
    <w:p>
      <w:pPr>
        <w:pStyle w:val="ListParagraph"/>
        <w:numPr>
          <w:ilvl w:val="1"/>
          <w:numId w:val="1"/>
        </w:numPr>
        <w:tabs>
          <w:tab w:pos="682" w:val="left" w:leader="none"/>
        </w:tabs>
        <w:spacing w:line="247" w:lineRule="auto" w:before="28" w:after="0"/>
        <w:ind w:left="681" w:right="305" w:hanging="329"/>
        <w:jc w:val="both"/>
        <w:rPr>
          <w:sz w:val="15"/>
        </w:rPr>
      </w:pPr>
      <w:r>
        <w:rPr>
          <w:sz w:val="15"/>
        </w:rPr>
        <w:t>Правила оказания Услуг связи, утвержденные Правительством Российской Федерации, размещены на сайте </w:t>
      </w:r>
      <w:hyperlink r:id="rId8">
        <w:r>
          <w:rPr>
            <w:sz w:val="15"/>
          </w:rPr>
          <w:t>www.obit.ru</w:t>
        </w:r>
      </w:hyperlink>
      <w:r>
        <w:rPr>
          <w:sz w:val="15"/>
        </w:rPr>
        <w:t> и являются обязательными для Сторон.</w:t>
      </w:r>
    </w:p>
    <w:p>
      <w:pPr>
        <w:pStyle w:val="ListParagraph"/>
        <w:numPr>
          <w:ilvl w:val="1"/>
          <w:numId w:val="1"/>
        </w:numPr>
        <w:tabs>
          <w:tab w:pos="682" w:val="left" w:leader="none"/>
        </w:tabs>
        <w:spacing w:line="247" w:lineRule="auto" w:before="26" w:after="0"/>
        <w:ind w:left="681" w:right="302" w:hanging="329"/>
        <w:jc w:val="both"/>
        <w:rPr>
          <w:sz w:val="15"/>
        </w:rPr>
      </w:pPr>
      <w:r>
        <w:rPr>
          <w:sz w:val="15"/>
        </w:rPr>
        <w:t>ОБИТ обеспечивает предоставление доступа Абонента к услугам международной/междугородной связи в рамках партнерских договоров ОБИТ с операторами международной /междугородной связи.</w:t>
      </w:r>
    </w:p>
    <w:p>
      <w:pPr>
        <w:pStyle w:val="BodyText"/>
        <w:spacing w:before="5"/>
        <w:ind w:left="0"/>
        <w:jc w:val="left"/>
        <w:rPr>
          <w:sz w:val="14"/>
        </w:rPr>
      </w:pPr>
    </w:p>
    <w:p>
      <w:pPr>
        <w:pStyle w:val="Heading1"/>
        <w:numPr>
          <w:ilvl w:val="0"/>
          <w:numId w:val="1"/>
        </w:numPr>
        <w:tabs>
          <w:tab w:pos="4576" w:val="left" w:leader="none"/>
        </w:tabs>
        <w:spacing w:line="240" w:lineRule="auto" w:before="0" w:after="0"/>
        <w:ind w:left="4575" w:right="0" w:hanging="174"/>
        <w:jc w:val="left"/>
        <w:rPr>
          <w:i/>
        </w:rPr>
      </w:pPr>
      <w:bookmarkStart w:name="3. Порядок подключения" w:id="4"/>
      <w:bookmarkEnd w:id="4"/>
      <w:r>
        <w:rPr>
          <w:i/>
        </w:rPr>
        <w:t>П</w:t>
      </w:r>
      <w:r>
        <w:rPr>
          <w:i/>
        </w:rPr>
        <w:t>орядок</w:t>
      </w:r>
      <w:r>
        <w:rPr>
          <w:i/>
          <w:spacing w:val="3"/>
        </w:rPr>
        <w:t> </w:t>
      </w:r>
      <w:r>
        <w:rPr>
          <w:i/>
          <w:spacing w:val="-2"/>
        </w:rPr>
        <w:t>подключения</w:t>
      </w:r>
    </w:p>
    <w:p>
      <w:pPr>
        <w:pStyle w:val="ListParagraph"/>
        <w:numPr>
          <w:ilvl w:val="1"/>
          <w:numId w:val="1"/>
        </w:numPr>
        <w:tabs>
          <w:tab w:pos="682" w:val="left" w:leader="none"/>
        </w:tabs>
        <w:spacing w:line="247" w:lineRule="auto" w:before="100" w:after="0"/>
        <w:ind w:left="681" w:right="292" w:hanging="329"/>
        <w:jc w:val="both"/>
        <w:rPr>
          <w:sz w:val="15"/>
        </w:rPr>
      </w:pPr>
      <w:r>
        <w:rPr>
          <w:sz w:val="15"/>
        </w:rPr>
        <w:t>Подключение Абонента к услуге осуществляется в срок, указанный в Спецификации. Абонент должен подписать Акт выполненных работ уполномоченным на это лицом в день подключения к услуге либо предоставить письменный мотивированный отказ от приемки работ.</w:t>
      </w:r>
    </w:p>
    <w:p>
      <w:pPr>
        <w:pStyle w:val="BodyText"/>
        <w:spacing w:before="0"/>
      </w:pPr>
      <w:r>
        <w:rPr/>
        <w:t>В</w:t>
      </w:r>
      <w:r>
        <w:rPr>
          <w:spacing w:val="-1"/>
        </w:rPr>
        <w:t> </w:t>
      </w:r>
      <w:r>
        <w:rPr/>
        <w:t>случае</w:t>
      </w:r>
      <w:r>
        <w:rPr>
          <w:spacing w:val="3"/>
        </w:rPr>
        <w:t> </w:t>
      </w:r>
      <w:r>
        <w:rPr/>
        <w:t>установки</w:t>
      </w:r>
      <w:r>
        <w:rPr>
          <w:spacing w:val="2"/>
        </w:rPr>
        <w:t> </w:t>
      </w:r>
      <w:r>
        <w:rPr/>
        <w:t>у</w:t>
      </w:r>
      <w:r>
        <w:rPr>
          <w:spacing w:val="2"/>
        </w:rPr>
        <w:t> </w:t>
      </w:r>
      <w:r>
        <w:rPr/>
        <w:t>Абонента</w:t>
      </w:r>
      <w:r>
        <w:rPr>
          <w:spacing w:val="1"/>
        </w:rPr>
        <w:t> </w:t>
      </w:r>
      <w:r>
        <w:rPr/>
        <w:t>оборудования</w:t>
      </w:r>
      <w:r>
        <w:rPr>
          <w:spacing w:val="2"/>
        </w:rPr>
        <w:t> </w:t>
      </w:r>
      <w:r>
        <w:rPr/>
        <w:t>ОБИТ,</w:t>
      </w:r>
      <w:r>
        <w:rPr>
          <w:spacing w:val="4"/>
        </w:rPr>
        <w:t> </w:t>
      </w:r>
      <w:r>
        <w:rPr/>
        <w:t>Абонент</w:t>
      </w:r>
      <w:r>
        <w:rPr>
          <w:spacing w:val="1"/>
        </w:rPr>
        <w:t> </w:t>
      </w:r>
      <w:r>
        <w:rPr/>
        <w:t>обязан</w:t>
      </w:r>
      <w:r>
        <w:rPr>
          <w:spacing w:val="2"/>
        </w:rPr>
        <w:t> </w:t>
      </w:r>
      <w:r>
        <w:rPr/>
        <w:t>подписать</w:t>
      </w:r>
      <w:r>
        <w:rPr>
          <w:spacing w:val="4"/>
        </w:rPr>
        <w:t> </w:t>
      </w:r>
      <w:r>
        <w:rPr/>
        <w:t>Акт</w:t>
      </w:r>
      <w:r>
        <w:rPr>
          <w:spacing w:val="1"/>
        </w:rPr>
        <w:t> </w:t>
      </w:r>
      <w:r>
        <w:rPr/>
        <w:t>приема-передачи</w:t>
      </w:r>
      <w:r>
        <w:rPr>
          <w:spacing w:val="3"/>
        </w:rPr>
        <w:t> </w:t>
      </w:r>
      <w:r>
        <w:rPr>
          <w:spacing w:val="-2"/>
        </w:rPr>
        <w:t>оборудования.</w:t>
      </w:r>
    </w:p>
    <w:p>
      <w:pPr>
        <w:pStyle w:val="BodyText"/>
        <w:spacing w:line="247" w:lineRule="auto" w:before="5"/>
        <w:ind w:right="304"/>
      </w:pPr>
      <w:r>
        <w:rPr/>
        <w:t>При подписании вышеуказанных документов представителем Абонента по доверенности, надлежащим образом заверенная копия доверенности передается ОБИТ вместе с Актами. Акты являются неотъемлемой частью настоящего Договора.</w:t>
      </w:r>
    </w:p>
    <w:p>
      <w:pPr>
        <w:pStyle w:val="ListParagraph"/>
        <w:numPr>
          <w:ilvl w:val="1"/>
          <w:numId w:val="1"/>
        </w:numPr>
        <w:tabs>
          <w:tab w:pos="682" w:val="left" w:leader="none"/>
        </w:tabs>
        <w:spacing w:line="247" w:lineRule="auto" w:before="26" w:after="0"/>
        <w:ind w:left="681" w:right="293" w:hanging="329"/>
        <w:jc w:val="both"/>
        <w:rPr>
          <w:sz w:val="15"/>
        </w:rPr>
      </w:pPr>
      <w:r>
        <w:rPr>
          <w:sz w:val="15"/>
        </w:rPr>
        <w:t>В</w:t>
      </w:r>
      <w:r>
        <w:rPr>
          <w:spacing w:val="40"/>
          <w:sz w:val="15"/>
        </w:rPr>
        <w:t> </w:t>
      </w:r>
      <w:r>
        <w:rPr>
          <w:sz w:val="15"/>
        </w:rPr>
        <w:t>случае</w:t>
      </w:r>
      <w:r>
        <w:rPr>
          <w:spacing w:val="40"/>
          <w:sz w:val="15"/>
        </w:rPr>
        <w:t> </w:t>
      </w:r>
      <w:r>
        <w:rPr>
          <w:sz w:val="15"/>
        </w:rPr>
        <w:t>отказа</w:t>
      </w:r>
      <w:r>
        <w:rPr>
          <w:spacing w:val="40"/>
          <w:sz w:val="15"/>
        </w:rPr>
        <w:t> </w:t>
      </w:r>
      <w:r>
        <w:rPr>
          <w:sz w:val="15"/>
        </w:rPr>
        <w:t>Абонента</w:t>
      </w:r>
      <w:r>
        <w:rPr>
          <w:spacing w:val="40"/>
          <w:sz w:val="15"/>
        </w:rPr>
        <w:t> </w:t>
      </w:r>
      <w:r>
        <w:rPr>
          <w:sz w:val="15"/>
        </w:rPr>
        <w:t>подписать</w:t>
      </w:r>
      <w:r>
        <w:rPr>
          <w:spacing w:val="40"/>
          <w:sz w:val="15"/>
        </w:rPr>
        <w:t> </w:t>
      </w:r>
      <w:r>
        <w:rPr>
          <w:sz w:val="15"/>
        </w:rPr>
        <w:t>Акт</w:t>
      </w:r>
      <w:r>
        <w:rPr>
          <w:spacing w:val="40"/>
          <w:sz w:val="15"/>
        </w:rPr>
        <w:t> </w:t>
      </w:r>
      <w:r>
        <w:rPr>
          <w:sz w:val="15"/>
        </w:rPr>
        <w:t>подключения</w:t>
      </w:r>
      <w:r>
        <w:rPr>
          <w:spacing w:val="40"/>
          <w:sz w:val="15"/>
        </w:rPr>
        <w:t> </w:t>
      </w:r>
      <w:r>
        <w:rPr>
          <w:sz w:val="15"/>
        </w:rPr>
        <w:t>к</w:t>
      </w:r>
      <w:r>
        <w:rPr>
          <w:spacing w:val="40"/>
          <w:sz w:val="15"/>
        </w:rPr>
        <w:t> </w:t>
      </w:r>
      <w:r>
        <w:rPr>
          <w:sz w:val="15"/>
        </w:rPr>
        <w:t>услуге</w:t>
      </w:r>
      <w:r>
        <w:rPr>
          <w:spacing w:val="40"/>
          <w:sz w:val="15"/>
        </w:rPr>
        <w:t> </w:t>
      </w:r>
      <w:r>
        <w:rPr>
          <w:sz w:val="15"/>
        </w:rPr>
        <w:t>в</w:t>
      </w:r>
      <w:r>
        <w:rPr>
          <w:spacing w:val="40"/>
          <w:sz w:val="15"/>
        </w:rPr>
        <w:t> </w:t>
      </w:r>
      <w:r>
        <w:rPr>
          <w:sz w:val="15"/>
        </w:rPr>
        <w:t>срок,</w:t>
      </w:r>
      <w:r>
        <w:rPr>
          <w:spacing w:val="40"/>
          <w:sz w:val="15"/>
        </w:rPr>
        <w:t> </w:t>
      </w:r>
      <w:r>
        <w:rPr>
          <w:sz w:val="15"/>
        </w:rPr>
        <w:t>указанный</w:t>
      </w:r>
      <w:r>
        <w:rPr>
          <w:spacing w:val="40"/>
          <w:sz w:val="15"/>
        </w:rPr>
        <w:t> </w:t>
      </w:r>
      <w:r>
        <w:rPr>
          <w:sz w:val="15"/>
        </w:rPr>
        <w:t>пункте</w:t>
      </w:r>
      <w:r>
        <w:rPr>
          <w:spacing w:val="40"/>
          <w:sz w:val="15"/>
        </w:rPr>
        <w:t> </w:t>
      </w:r>
      <w:r>
        <w:rPr>
          <w:sz w:val="15"/>
        </w:rPr>
        <w:t>3.1,</w:t>
      </w:r>
      <w:r>
        <w:rPr>
          <w:spacing w:val="40"/>
          <w:sz w:val="15"/>
        </w:rPr>
        <w:t> </w:t>
      </w:r>
      <w:r>
        <w:rPr>
          <w:sz w:val="15"/>
        </w:rPr>
        <w:t>ОБИТ</w:t>
      </w:r>
      <w:r>
        <w:rPr>
          <w:spacing w:val="40"/>
          <w:sz w:val="15"/>
        </w:rPr>
        <w:t> </w:t>
      </w:r>
      <w:r>
        <w:rPr>
          <w:sz w:val="15"/>
        </w:rPr>
        <w:t>оставляет</w:t>
      </w:r>
      <w:r>
        <w:rPr>
          <w:spacing w:val="40"/>
          <w:sz w:val="15"/>
        </w:rPr>
        <w:t> </w:t>
      </w:r>
      <w:r>
        <w:rPr>
          <w:sz w:val="15"/>
        </w:rPr>
        <w:t>за</w:t>
      </w:r>
      <w:r>
        <w:rPr>
          <w:spacing w:val="40"/>
          <w:sz w:val="15"/>
        </w:rPr>
        <w:t> </w:t>
      </w:r>
      <w:r>
        <w:rPr>
          <w:sz w:val="15"/>
        </w:rPr>
        <w:t>собой</w:t>
      </w:r>
      <w:r>
        <w:rPr>
          <w:spacing w:val="40"/>
          <w:sz w:val="15"/>
        </w:rPr>
        <w:t> </w:t>
      </w:r>
      <w:r>
        <w:rPr>
          <w:sz w:val="15"/>
        </w:rPr>
        <w:t>право предоставить Абоненту доступ к услуге. В этом случае ОБИТ будет руководствоваться данными биллинговой программы, которые будут являться основанием для расчетов по настоящему Договору наравне с двусторонним Актом.</w:t>
      </w:r>
    </w:p>
    <w:p>
      <w:pPr>
        <w:pStyle w:val="ListParagraph"/>
        <w:numPr>
          <w:ilvl w:val="1"/>
          <w:numId w:val="1"/>
        </w:numPr>
        <w:tabs>
          <w:tab w:pos="682" w:val="left" w:leader="none"/>
        </w:tabs>
        <w:spacing w:line="247" w:lineRule="auto" w:before="26" w:after="0"/>
        <w:ind w:left="681" w:right="301" w:hanging="329"/>
        <w:jc w:val="both"/>
        <w:rPr>
          <w:sz w:val="15"/>
        </w:rPr>
      </w:pPr>
      <w:r>
        <w:rPr>
          <w:sz w:val="15"/>
        </w:rPr>
        <w:t>В случае необходимости подключения Абонента через линейно-кабельные сооружения, не принадлежащие ОБИТ и расположенные по адресу оказания услуг Абоненту, или через оборудование, которое не обслуживается ОБИТ, условия настоящего Договора (обязанности сторон, оплата, сроки, ответственность ОБИТ и др.) распространяются только до точки соединения с такими сооружениями или таким оборудованием.</w:t>
      </w:r>
      <w:r>
        <w:rPr>
          <w:spacing w:val="15"/>
          <w:sz w:val="15"/>
        </w:rPr>
        <w:t> </w:t>
      </w:r>
      <w:r>
        <w:rPr>
          <w:sz w:val="15"/>
        </w:rPr>
        <w:t>Урегулирование</w:t>
      </w:r>
      <w:r>
        <w:rPr>
          <w:spacing w:val="14"/>
          <w:sz w:val="15"/>
        </w:rPr>
        <w:t> </w:t>
      </w:r>
      <w:r>
        <w:rPr>
          <w:sz w:val="15"/>
        </w:rPr>
        <w:t>взаимоотношений</w:t>
      </w:r>
      <w:r>
        <w:rPr>
          <w:spacing w:val="16"/>
          <w:sz w:val="15"/>
        </w:rPr>
        <w:t> </w:t>
      </w:r>
      <w:r>
        <w:rPr>
          <w:sz w:val="15"/>
        </w:rPr>
        <w:t>с</w:t>
      </w:r>
      <w:r>
        <w:rPr>
          <w:spacing w:val="16"/>
          <w:sz w:val="15"/>
        </w:rPr>
        <w:t> </w:t>
      </w:r>
      <w:r>
        <w:rPr>
          <w:sz w:val="15"/>
        </w:rPr>
        <w:t>владельцами</w:t>
      </w:r>
      <w:r>
        <w:rPr>
          <w:spacing w:val="16"/>
          <w:sz w:val="15"/>
        </w:rPr>
        <w:t> </w:t>
      </w:r>
      <w:r>
        <w:rPr>
          <w:sz w:val="15"/>
        </w:rPr>
        <w:t>таких</w:t>
      </w:r>
      <w:r>
        <w:rPr>
          <w:spacing w:val="15"/>
          <w:sz w:val="15"/>
        </w:rPr>
        <w:t> </w:t>
      </w:r>
      <w:r>
        <w:rPr>
          <w:sz w:val="15"/>
        </w:rPr>
        <w:t>сетей</w:t>
      </w:r>
      <w:r>
        <w:rPr>
          <w:spacing w:val="16"/>
          <w:sz w:val="15"/>
        </w:rPr>
        <w:t> </w:t>
      </w:r>
      <w:r>
        <w:rPr>
          <w:sz w:val="15"/>
        </w:rPr>
        <w:t>по</w:t>
      </w:r>
      <w:r>
        <w:rPr>
          <w:spacing w:val="15"/>
          <w:sz w:val="15"/>
        </w:rPr>
        <w:t> </w:t>
      </w:r>
      <w:r>
        <w:rPr>
          <w:sz w:val="15"/>
        </w:rPr>
        <w:t>выделению</w:t>
      </w:r>
      <w:r>
        <w:rPr>
          <w:spacing w:val="15"/>
          <w:sz w:val="15"/>
        </w:rPr>
        <w:t> </w:t>
      </w:r>
      <w:r>
        <w:rPr>
          <w:sz w:val="15"/>
        </w:rPr>
        <w:t>абонентских</w:t>
      </w:r>
      <w:r>
        <w:rPr>
          <w:spacing w:val="15"/>
          <w:sz w:val="15"/>
        </w:rPr>
        <w:t> </w:t>
      </w:r>
      <w:r>
        <w:rPr>
          <w:sz w:val="15"/>
        </w:rPr>
        <w:t>линий</w:t>
      </w:r>
      <w:r>
        <w:rPr>
          <w:spacing w:val="15"/>
          <w:sz w:val="15"/>
        </w:rPr>
        <w:t> </w:t>
      </w:r>
      <w:r>
        <w:rPr>
          <w:sz w:val="15"/>
        </w:rPr>
        <w:t>(медных</w:t>
      </w:r>
      <w:r>
        <w:rPr>
          <w:spacing w:val="15"/>
          <w:sz w:val="15"/>
        </w:rPr>
        <w:t> </w:t>
      </w:r>
      <w:r>
        <w:rPr>
          <w:sz w:val="15"/>
        </w:rPr>
        <w:t>пар),</w:t>
      </w:r>
      <w:r>
        <w:rPr>
          <w:spacing w:val="15"/>
          <w:sz w:val="15"/>
        </w:rPr>
        <w:t> </w:t>
      </w:r>
      <w:r>
        <w:rPr>
          <w:sz w:val="15"/>
        </w:rPr>
        <w:t>а</w:t>
      </w:r>
      <w:r>
        <w:rPr>
          <w:spacing w:val="16"/>
          <w:sz w:val="15"/>
        </w:rPr>
        <w:t> </w:t>
      </w:r>
      <w:r>
        <w:rPr>
          <w:sz w:val="15"/>
        </w:rPr>
        <w:t>также с владельцами оборудования по подключению абонентских линий, их обслуживанию, оплате и т.д. является обязанностью Абонента. Информация о необходимости использования таких сооружений или такого оборудования и о границах зоны ответственности ОБИТ</w:t>
      </w:r>
      <w:r>
        <w:rPr>
          <w:spacing w:val="40"/>
          <w:sz w:val="15"/>
        </w:rPr>
        <w:t> </w:t>
      </w:r>
      <w:r>
        <w:rPr>
          <w:sz w:val="15"/>
        </w:rPr>
        <w:t>должна быть приведена в Спецификациях либо в письменных сообщениях ОБИТ.</w:t>
      </w:r>
    </w:p>
    <w:p>
      <w:pPr>
        <w:pStyle w:val="BodyText"/>
        <w:spacing w:before="4"/>
        <w:ind w:left="0"/>
        <w:jc w:val="left"/>
        <w:rPr>
          <w:sz w:val="14"/>
        </w:rPr>
      </w:pPr>
    </w:p>
    <w:p>
      <w:pPr>
        <w:pStyle w:val="Heading1"/>
        <w:numPr>
          <w:ilvl w:val="0"/>
          <w:numId w:val="1"/>
        </w:numPr>
        <w:tabs>
          <w:tab w:pos="4493" w:val="left" w:leader="none"/>
        </w:tabs>
        <w:spacing w:line="240" w:lineRule="auto" w:before="1" w:after="0"/>
        <w:ind w:left="4492" w:right="0" w:hanging="171"/>
        <w:jc w:val="left"/>
        <w:rPr>
          <w:i/>
        </w:rPr>
      </w:pPr>
      <w:bookmarkStart w:name="4. Срок действия Договора" w:id="5"/>
      <w:bookmarkEnd w:id="5"/>
      <w:r>
        <w:rPr>
          <w:i/>
          <w:spacing w:val="-2"/>
        </w:rPr>
        <w:t>С</w:t>
      </w:r>
      <w:r>
        <w:rPr>
          <w:i/>
          <w:spacing w:val="-2"/>
        </w:rPr>
        <w:t>рок</w:t>
      </w:r>
      <w:r>
        <w:rPr>
          <w:i/>
          <w:spacing w:val="-13"/>
        </w:rPr>
        <w:t> </w:t>
      </w:r>
      <w:r>
        <w:rPr>
          <w:i/>
          <w:spacing w:val="-2"/>
        </w:rPr>
        <w:t>действия</w:t>
      </w:r>
      <w:r>
        <w:rPr>
          <w:i/>
          <w:spacing w:val="-7"/>
        </w:rPr>
        <w:t> </w:t>
      </w:r>
      <w:r>
        <w:rPr>
          <w:i/>
          <w:spacing w:val="-2"/>
        </w:rPr>
        <w:t>Договора</w:t>
      </w:r>
    </w:p>
    <w:p>
      <w:pPr>
        <w:pStyle w:val="ListParagraph"/>
        <w:numPr>
          <w:ilvl w:val="1"/>
          <w:numId w:val="1"/>
        </w:numPr>
        <w:tabs>
          <w:tab w:pos="682" w:val="left" w:leader="none"/>
        </w:tabs>
        <w:spacing w:line="247" w:lineRule="auto" w:before="99" w:after="0"/>
        <w:ind w:left="681" w:right="309" w:hanging="329"/>
        <w:jc w:val="both"/>
        <w:rPr>
          <w:sz w:val="15"/>
        </w:rPr>
      </w:pPr>
      <w:r>
        <w:rPr>
          <w:sz w:val="15"/>
        </w:rPr>
        <w:t>Настоящий</w:t>
      </w:r>
      <w:r>
        <w:rPr>
          <w:spacing w:val="40"/>
          <w:sz w:val="15"/>
        </w:rPr>
        <w:t> </w:t>
      </w:r>
      <w:r>
        <w:rPr>
          <w:sz w:val="15"/>
        </w:rPr>
        <w:t>Договор</w:t>
      </w:r>
      <w:r>
        <w:rPr>
          <w:spacing w:val="40"/>
          <w:sz w:val="15"/>
        </w:rPr>
        <w:t> </w:t>
      </w:r>
      <w:r>
        <w:rPr>
          <w:sz w:val="15"/>
        </w:rPr>
        <w:t>вступает</w:t>
      </w:r>
      <w:r>
        <w:rPr>
          <w:spacing w:val="40"/>
          <w:sz w:val="15"/>
        </w:rPr>
        <w:t> </w:t>
      </w:r>
      <w:r>
        <w:rPr>
          <w:sz w:val="15"/>
        </w:rPr>
        <w:t>в</w:t>
      </w:r>
      <w:r>
        <w:rPr>
          <w:spacing w:val="40"/>
          <w:sz w:val="15"/>
        </w:rPr>
        <w:t> </w:t>
      </w:r>
      <w:r>
        <w:rPr>
          <w:sz w:val="15"/>
        </w:rPr>
        <w:t>силу</w:t>
      </w:r>
      <w:r>
        <w:rPr>
          <w:spacing w:val="40"/>
          <w:sz w:val="15"/>
        </w:rPr>
        <w:t> </w:t>
      </w:r>
      <w:r>
        <w:rPr>
          <w:sz w:val="15"/>
        </w:rPr>
        <w:t>с</w:t>
      </w:r>
      <w:r>
        <w:rPr>
          <w:spacing w:val="40"/>
          <w:sz w:val="15"/>
        </w:rPr>
        <w:t> </w:t>
      </w:r>
      <w:r>
        <w:rPr>
          <w:sz w:val="15"/>
        </w:rPr>
        <w:t>момента</w:t>
      </w:r>
      <w:r>
        <w:rPr>
          <w:spacing w:val="40"/>
          <w:sz w:val="15"/>
        </w:rPr>
        <w:t> </w:t>
      </w:r>
      <w:r>
        <w:rPr>
          <w:sz w:val="15"/>
        </w:rPr>
        <w:t>его</w:t>
      </w:r>
      <w:r>
        <w:rPr>
          <w:spacing w:val="40"/>
          <w:sz w:val="15"/>
        </w:rPr>
        <w:t> </w:t>
      </w:r>
      <w:r>
        <w:rPr>
          <w:sz w:val="15"/>
        </w:rPr>
        <w:t>подписания</w:t>
      </w:r>
      <w:r>
        <w:rPr>
          <w:spacing w:val="40"/>
          <w:sz w:val="15"/>
        </w:rPr>
        <w:t> </w:t>
      </w:r>
      <w:r>
        <w:rPr>
          <w:sz w:val="15"/>
        </w:rPr>
        <w:t>уполномоченными</w:t>
      </w:r>
      <w:r>
        <w:rPr>
          <w:spacing w:val="40"/>
          <w:sz w:val="15"/>
        </w:rPr>
        <w:t> </w:t>
      </w:r>
      <w:r>
        <w:rPr>
          <w:sz w:val="15"/>
        </w:rPr>
        <w:t>представителями</w:t>
      </w:r>
      <w:r>
        <w:rPr>
          <w:spacing w:val="40"/>
          <w:sz w:val="15"/>
        </w:rPr>
        <w:t> </w:t>
      </w:r>
      <w:r>
        <w:rPr>
          <w:sz w:val="15"/>
        </w:rPr>
        <w:t>Сторон,</w:t>
      </w:r>
      <w:r>
        <w:rPr>
          <w:spacing w:val="40"/>
          <w:sz w:val="15"/>
        </w:rPr>
        <w:t> </w:t>
      </w:r>
      <w:r>
        <w:rPr>
          <w:sz w:val="15"/>
        </w:rPr>
        <w:t>заключен</w:t>
      </w:r>
      <w:r>
        <w:rPr>
          <w:spacing w:val="40"/>
          <w:sz w:val="15"/>
        </w:rPr>
        <w:t> </w:t>
      </w:r>
      <w:r>
        <w:rPr>
          <w:sz w:val="15"/>
        </w:rPr>
        <w:t>на неопределенный</w:t>
      </w:r>
      <w:r>
        <w:rPr>
          <w:spacing w:val="40"/>
          <w:sz w:val="15"/>
        </w:rPr>
        <w:t> </w:t>
      </w:r>
      <w:r>
        <w:rPr>
          <w:sz w:val="15"/>
        </w:rPr>
        <w:t>срок</w:t>
      </w:r>
      <w:r>
        <w:rPr>
          <w:spacing w:val="40"/>
          <w:sz w:val="15"/>
        </w:rPr>
        <w:t> </w:t>
      </w:r>
      <w:r>
        <w:rPr>
          <w:sz w:val="15"/>
        </w:rPr>
        <w:t>и</w:t>
      </w:r>
      <w:r>
        <w:rPr>
          <w:spacing w:val="40"/>
          <w:sz w:val="15"/>
        </w:rPr>
        <w:t> </w:t>
      </w:r>
      <w:r>
        <w:rPr>
          <w:sz w:val="15"/>
        </w:rPr>
        <w:t>может</w:t>
      </w:r>
      <w:r>
        <w:rPr>
          <w:spacing w:val="40"/>
          <w:sz w:val="15"/>
        </w:rPr>
        <w:t> </w:t>
      </w:r>
      <w:r>
        <w:rPr>
          <w:sz w:val="15"/>
        </w:rPr>
        <w:t>быть</w:t>
      </w:r>
      <w:r>
        <w:rPr>
          <w:spacing w:val="40"/>
          <w:sz w:val="15"/>
        </w:rPr>
        <w:t> </w:t>
      </w:r>
      <w:r>
        <w:rPr>
          <w:sz w:val="15"/>
        </w:rPr>
        <w:t>расторгнут/прекратить</w:t>
      </w:r>
      <w:r>
        <w:rPr>
          <w:spacing w:val="40"/>
          <w:sz w:val="15"/>
        </w:rPr>
        <w:t> </w:t>
      </w:r>
      <w:r>
        <w:rPr>
          <w:sz w:val="15"/>
        </w:rPr>
        <w:t>свое</w:t>
      </w:r>
      <w:r>
        <w:rPr>
          <w:spacing w:val="40"/>
          <w:sz w:val="15"/>
        </w:rPr>
        <w:t> </w:t>
      </w:r>
      <w:r>
        <w:rPr>
          <w:sz w:val="15"/>
        </w:rPr>
        <w:t>действие</w:t>
      </w:r>
      <w:r>
        <w:rPr>
          <w:spacing w:val="40"/>
          <w:sz w:val="15"/>
        </w:rPr>
        <w:t> </w:t>
      </w:r>
      <w:r>
        <w:rPr>
          <w:sz w:val="15"/>
        </w:rPr>
        <w:t>полностью</w:t>
      </w:r>
      <w:r>
        <w:rPr>
          <w:spacing w:val="40"/>
          <w:sz w:val="15"/>
        </w:rPr>
        <w:t> </w:t>
      </w:r>
      <w:r>
        <w:rPr>
          <w:sz w:val="15"/>
        </w:rPr>
        <w:t>или</w:t>
      </w:r>
      <w:r>
        <w:rPr>
          <w:spacing w:val="40"/>
          <w:sz w:val="15"/>
        </w:rPr>
        <w:t> </w:t>
      </w:r>
      <w:r>
        <w:rPr>
          <w:sz w:val="15"/>
        </w:rPr>
        <w:t>в</w:t>
      </w:r>
      <w:r>
        <w:rPr>
          <w:spacing w:val="40"/>
          <w:sz w:val="15"/>
        </w:rPr>
        <w:t> </w:t>
      </w:r>
      <w:r>
        <w:rPr>
          <w:sz w:val="15"/>
        </w:rPr>
        <w:t>части</w:t>
      </w:r>
      <w:r>
        <w:rPr>
          <w:spacing w:val="40"/>
          <w:sz w:val="15"/>
        </w:rPr>
        <w:t> </w:t>
      </w:r>
      <w:r>
        <w:rPr>
          <w:sz w:val="15"/>
        </w:rPr>
        <w:t>конкретной</w:t>
      </w:r>
      <w:r>
        <w:rPr>
          <w:spacing w:val="40"/>
          <w:sz w:val="15"/>
        </w:rPr>
        <w:t> </w:t>
      </w:r>
      <w:r>
        <w:rPr>
          <w:sz w:val="15"/>
        </w:rPr>
        <w:t>Спецификации</w:t>
      </w:r>
      <w:r>
        <w:rPr>
          <w:spacing w:val="40"/>
          <w:sz w:val="15"/>
        </w:rPr>
        <w:t> </w:t>
      </w:r>
      <w:r>
        <w:rPr>
          <w:sz w:val="15"/>
        </w:rPr>
        <w:t>в следующих</w:t>
      </w:r>
      <w:r>
        <w:rPr>
          <w:spacing w:val="-3"/>
          <w:sz w:val="15"/>
        </w:rPr>
        <w:t> </w:t>
      </w:r>
      <w:r>
        <w:rPr>
          <w:sz w:val="15"/>
        </w:rPr>
        <w:t>случаях:</w:t>
      </w:r>
    </w:p>
    <w:p>
      <w:pPr>
        <w:pStyle w:val="ListParagraph"/>
        <w:numPr>
          <w:ilvl w:val="0"/>
          <w:numId w:val="3"/>
        </w:numPr>
        <w:tabs>
          <w:tab w:pos="895" w:val="left" w:leader="none"/>
        </w:tabs>
        <w:spacing w:line="240" w:lineRule="auto" w:before="25" w:after="0"/>
        <w:ind w:left="894" w:right="0" w:hanging="214"/>
        <w:jc w:val="left"/>
        <w:rPr>
          <w:sz w:val="15"/>
        </w:rPr>
      </w:pPr>
      <w:r>
        <w:rPr>
          <w:sz w:val="15"/>
        </w:rPr>
        <w:t>по</w:t>
      </w:r>
      <w:r>
        <w:rPr>
          <w:spacing w:val="1"/>
          <w:sz w:val="15"/>
        </w:rPr>
        <w:t> </w:t>
      </w:r>
      <w:r>
        <w:rPr>
          <w:sz w:val="15"/>
        </w:rPr>
        <w:t>взаимному</w:t>
      </w:r>
      <w:r>
        <w:rPr>
          <w:spacing w:val="1"/>
          <w:sz w:val="15"/>
        </w:rPr>
        <w:t> </w:t>
      </w:r>
      <w:r>
        <w:rPr>
          <w:sz w:val="15"/>
        </w:rPr>
        <w:t>соглашению</w:t>
      </w:r>
      <w:r>
        <w:rPr>
          <w:spacing w:val="3"/>
          <w:sz w:val="15"/>
        </w:rPr>
        <w:t> </w:t>
      </w:r>
      <w:r>
        <w:rPr>
          <w:sz w:val="15"/>
        </w:rPr>
        <w:t>Сторон –</w:t>
      </w:r>
      <w:r>
        <w:rPr>
          <w:spacing w:val="2"/>
          <w:sz w:val="15"/>
        </w:rPr>
        <w:t> </w:t>
      </w:r>
      <w:r>
        <w:rPr>
          <w:sz w:val="15"/>
        </w:rPr>
        <w:t>при</w:t>
      </w:r>
      <w:r>
        <w:rPr>
          <w:spacing w:val="3"/>
          <w:sz w:val="15"/>
        </w:rPr>
        <w:t> </w:t>
      </w:r>
      <w:r>
        <w:rPr>
          <w:sz w:val="15"/>
        </w:rPr>
        <w:t>соблюдении</w:t>
      </w:r>
      <w:r>
        <w:rPr>
          <w:spacing w:val="2"/>
          <w:sz w:val="15"/>
        </w:rPr>
        <w:t> </w:t>
      </w:r>
      <w:r>
        <w:rPr>
          <w:sz w:val="15"/>
        </w:rPr>
        <w:t>порядка</w:t>
      </w:r>
      <w:r>
        <w:rPr>
          <w:spacing w:val="3"/>
          <w:sz w:val="15"/>
        </w:rPr>
        <w:t> </w:t>
      </w:r>
      <w:r>
        <w:rPr>
          <w:sz w:val="15"/>
        </w:rPr>
        <w:t>расторжения,</w:t>
      </w:r>
      <w:r>
        <w:rPr>
          <w:spacing w:val="2"/>
          <w:sz w:val="15"/>
        </w:rPr>
        <w:t> </w:t>
      </w:r>
      <w:r>
        <w:rPr>
          <w:sz w:val="15"/>
        </w:rPr>
        <w:t>указанного</w:t>
      </w:r>
      <w:r>
        <w:rPr>
          <w:spacing w:val="1"/>
          <w:sz w:val="15"/>
        </w:rPr>
        <w:t> </w:t>
      </w:r>
      <w:r>
        <w:rPr>
          <w:sz w:val="15"/>
        </w:rPr>
        <w:t>п.</w:t>
      </w:r>
      <w:r>
        <w:rPr>
          <w:spacing w:val="3"/>
          <w:sz w:val="15"/>
        </w:rPr>
        <w:t> </w:t>
      </w:r>
      <w:r>
        <w:rPr>
          <w:sz w:val="15"/>
        </w:rPr>
        <w:t>4.3.</w:t>
      </w:r>
      <w:r>
        <w:rPr>
          <w:spacing w:val="2"/>
          <w:sz w:val="15"/>
        </w:rPr>
        <w:t> </w:t>
      </w:r>
      <w:r>
        <w:rPr>
          <w:sz w:val="15"/>
        </w:rPr>
        <w:t>настоящего</w:t>
      </w:r>
      <w:r>
        <w:rPr>
          <w:spacing w:val="3"/>
          <w:sz w:val="15"/>
        </w:rPr>
        <w:t> </w:t>
      </w:r>
      <w:r>
        <w:rPr>
          <w:spacing w:val="-2"/>
          <w:sz w:val="15"/>
        </w:rPr>
        <w:t>Договора;</w:t>
      </w:r>
    </w:p>
    <w:p>
      <w:pPr>
        <w:pStyle w:val="ListParagraph"/>
        <w:numPr>
          <w:ilvl w:val="0"/>
          <w:numId w:val="3"/>
        </w:numPr>
        <w:tabs>
          <w:tab w:pos="896" w:val="left" w:leader="none"/>
        </w:tabs>
        <w:spacing w:line="247" w:lineRule="auto" w:before="6" w:after="0"/>
        <w:ind w:left="681" w:right="822" w:firstLine="0"/>
        <w:jc w:val="left"/>
        <w:rPr>
          <w:sz w:val="15"/>
        </w:rPr>
      </w:pPr>
      <w:r>
        <w:rPr>
          <w:sz w:val="15"/>
        </w:rPr>
        <w:t>по инициативе Абонента – при условии оплаты ОБИТ понесенных расходов по оказанию Услуг по настоящему Договору путем уведомления</w:t>
      </w:r>
      <w:r>
        <w:rPr>
          <w:spacing w:val="-3"/>
          <w:sz w:val="15"/>
        </w:rPr>
        <w:t> </w:t>
      </w:r>
      <w:r>
        <w:rPr>
          <w:sz w:val="15"/>
        </w:rPr>
        <w:t>ОБИТ</w:t>
      </w:r>
      <w:r>
        <w:rPr>
          <w:spacing w:val="-4"/>
          <w:sz w:val="15"/>
        </w:rPr>
        <w:t> </w:t>
      </w:r>
      <w:r>
        <w:rPr>
          <w:sz w:val="15"/>
        </w:rPr>
        <w:t>официальным</w:t>
      </w:r>
      <w:r>
        <w:rPr>
          <w:spacing w:val="-3"/>
          <w:sz w:val="15"/>
        </w:rPr>
        <w:t> </w:t>
      </w:r>
      <w:r>
        <w:rPr>
          <w:sz w:val="15"/>
        </w:rPr>
        <w:t>письмом,</w:t>
      </w:r>
      <w:r>
        <w:rPr>
          <w:spacing w:val="-4"/>
          <w:sz w:val="15"/>
        </w:rPr>
        <w:t> </w:t>
      </w:r>
      <w:r>
        <w:rPr>
          <w:sz w:val="15"/>
        </w:rPr>
        <w:t>подписанным</w:t>
      </w:r>
      <w:r>
        <w:rPr>
          <w:spacing w:val="-4"/>
          <w:sz w:val="15"/>
        </w:rPr>
        <w:t> </w:t>
      </w:r>
      <w:r>
        <w:rPr>
          <w:sz w:val="15"/>
        </w:rPr>
        <w:t>законным</w:t>
      </w:r>
      <w:r>
        <w:rPr>
          <w:spacing w:val="-3"/>
          <w:sz w:val="15"/>
        </w:rPr>
        <w:t> </w:t>
      </w:r>
      <w:r>
        <w:rPr>
          <w:sz w:val="15"/>
        </w:rPr>
        <w:t>представителем</w:t>
      </w:r>
      <w:r>
        <w:rPr>
          <w:spacing w:val="-3"/>
          <w:sz w:val="15"/>
        </w:rPr>
        <w:t> </w:t>
      </w:r>
      <w:r>
        <w:rPr>
          <w:sz w:val="15"/>
        </w:rPr>
        <w:t>Абонента</w:t>
      </w:r>
      <w:r>
        <w:rPr>
          <w:spacing w:val="-3"/>
          <w:sz w:val="15"/>
        </w:rPr>
        <w:t> </w:t>
      </w:r>
      <w:r>
        <w:rPr>
          <w:sz w:val="15"/>
        </w:rPr>
        <w:t>или</w:t>
      </w:r>
      <w:r>
        <w:rPr>
          <w:spacing w:val="-4"/>
          <w:sz w:val="15"/>
        </w:rPr>
        <w:t> </w:t>
      </w:r>
      <w:r>
        <w:rPr>
          <w:sz w:val="15"/>
        </w:rPr>
        <w:t>уполномоченным</w:t>
      </w:r>
      <w:r>
        <w:rPr>
          <w:spacing w:val="-3"/>
          <w:sz w:val="15"/>
        </w:rPr>
        <w:t> </w:t>
      </w:r>
      <w:r>
        <w:rPr>
          <w:sz w:val="15"/>
        </w:rPr>
        <w:t>им</w:t>
      </w:r>
      <w:r>
        <w:rPr>
          <w:spacing w:val="-3"/>
          <w:sz w:val="15"/>
        </w:rPr>
        <w:t> </w:t>
      </w:r>
      <w:r>
        <w:rPr>
          <w:sz w:val="15"/>
        </w:rPr>
        <w:t>в</w:t>
      </w:r>
      <w:r>
        <w:rPr>
          <w:spacing w:val="-4"/>
          <w:sz w:val="15"/>
        </w:rPr>
        <w:t> </w:t>
      </w:r>
      <w:r>
        <w:rPr>
          <w:sz w:val="15"/>
        </w:rPr>
        <w:t>законном порядке лицом, не позднее чем за 30 дней до даты расторжения;</w:t>
      </w:r>
    </w:p>
    <w:p>
      <w:pPr>
        <w:pStyle w:val="ListParagraph"/>
        <w:numPr>
          <w:ilvl w:val="0"/>
          <w:numId w:val="3"/>
        </w:numPr>
        <w:tabs>
          <w:tab w:pos="895" w:val="left" w:leader="none"/>
        </w:tabs>
        <w:spacing w:line="240" w:lineRule="auto" w:before="0" w:after="0"/>
        <w:ind w:left="894" w:right="0" w:hanging="214"/>
        <w:jc w:val="left"/>
        <w:rPr>
          <w:sz w:val="15"/>
        </w:rPr>
      </w:pPr>
      <w:r>
        <w:rPr>
          <w:sz w:val="15"/>
        </w:rPr>
        <w:t>по</w:t>
      </w:r>
      <w:r>
        <w:rPr>
          <w:spacing w:val="3"/>
          <w:sz w:val="15"/>
        </w:rPr>
        <w:t> </w:t>
      </w:r>
      <w:r>
        <w:rPr>
          <w:sz w:val="15"/>
        </w:rPr>
        <w:t>инициативе</w:t>
      </w:r>
      <w:r>
        <w:rPr>
          <w:spacing w:val="3"/>
          <w:sz w:val="15"/>
        </w:rPr>
        <w:t> </w:t>
      </w:r>
      <w:r>
        <w:rPr>
          <w:sz w:val="15"/>
        </w:rPr>
        <w:t>ОБИТ</w:t>
      </w:r>
      <w:r>
        <w:rPr>
          <w:spacing w:val="5"/>
          <w:sz w:val="15"/>
        </w:rPr>
        <w:t> </w:t>
      </w:r>
      <w:r>
        <w:rPr>
          <w:sz w:val="15"/>
        </w:rPr>
        <w:t>–</w:t>
      </w:r>
      <w:r>
        <w:rPr>
          <w:spacing w:val="5"/>
          <w:sz w:val="15"/>
        </w:rPr>
        <w:t> </w:t>
      </w:r>
      <w:r>
        <w:rPr>
          <w:sz w:val="15"/>
        </w:rPr>
        <w:t>в</w:t>
      </w:r>
      <w:r>
        <w:rPr>
          <w:spacing w:val="2"/>
          <w:sz w:val="15"/>
        </w:rPr>
        <w:t> </w:t>
      </w:r>
      <w:r>
        <w:rPr>
          <w:sz w:val="15"/>
        </w:rPr>
        <w:t>случаях,</w:t>
      </w:r>
      <w:r>
        <w:rPr>
          <w:spacing w:val="4"/>
          <w:sz w:val="15"/>
        </w:rPr>
        <w:t> </w:t>
      </w:r>
      <w:r>
        <w:rPr>
          <w:sz w:val="15"/>
        </w:rPr>
        <w:t>предусмотренных</w:t>
      </w:r>
      <w:r>
        <w:rPr>
          <w:spacing w:val="2"/>
          <w:sz w:val="15"/>
        </w:rPr>
        <w:t> </w:t>
      </w:r>
      <w:r>
        <w:rPr>
          <w:sz w:val="15"/>
        </w:rPr>
        <w:t>законом,</w:t>
      </w:r>
      <w:r>
        <w:rPr>
          <w:spacing w:val="3"/>
          <w:sz w:val="15"/>
        </w:rPr>
        <w:t> </w:t>
      </w:r>
      <w:r>
        <w:rPr>
          <w:sz w:val="15"/>
        </w:rPr>
        <w:t>а</w:t>
      </w:r>
      <w:r>
        <w:rPr>
          <w:spacing w:val="5"/>
          <w:sz w:val="15"/>
        </w:rPr>
        <w:t> </w:t>
      </w:r>
      <w:r>
        <w:rPr>
          <w:sz w:val="15"/>
        </w:rPr>
        <w:t>также</w:t>
      </w:r>
      <w:r>
        <w:rPr>
          <w:spacing w:val="4"/>
          <w:sz w:val="15"/>
        </w:rPr>
        <w:t> </w:t>
      </w:r>
      <w:r>
        <w:rPr>
          <w:sz w:val="15"/>
        </w:rPr>
        <w:t>условиями</w:t>
      </w:r>
      <w:r>
        <w:rPr>
          <w:spacing w:val="2"/>
          <w:sz w:val="15"/>
        </w:rPr>
        <w:t> </w:t>
      </w:r>
      <w:r>
        <w:rPr>
          <w:sz w:val="15"/>
        </w:rPr>
        <w:t>настоящего</w:t>
      </w:r>
      <w:r>
        <w:rPr>
          <w:spacing w:val="5"/>
          <w:sz w:val="15"/>
        </w:rPr>
        <w:t> </w:t>
      </w:r>
      <w:r>
        <w:rPr>
          <w:spacing w:val="-2"/>
          <w:sz w:val="15"/>
        </w:rPr>
        <w:t>Договора.</w:t>
      </w:r>
    </w:p>
    <w:p>
      <w:pPr>
        <w:pStyle w:val="ListParagraph"/>
        <w:numPr>
          <w:ilvl w:val="1"/>
          <w:numId w:val="1"/>
        </w:numPr>
        <w:tabs>
          <w:tab w:pos="682" w:val="left" w:leader="none"/>
        </w:tabs>
        <w:spacing w:line="244" w:lineRule="auto" w:before="32" w:after="0"/>
        <w:ind w:left="681" w:right="316" w:hanging="329"/>
        <w:jc w:val="both"/>
        <w:rPr>
          <w:sz w:val="15"/>
        </w:rPr>
      </w:pPr>
      <w:r>
        <w:rPr>
          <w:sz w:val="15"/>
        </w:rPr>
        <w:t>Минимальный срок пользования любой и каждой из Услуг указан в соответствующей Спецификации к Договору. Минимальный срок начинает исчисляться с даты начала оказания услуг, указанной в Акте выполненных работ, если Сторонами не оговорено иное.</w:t>
      </w:r>
    </w:p>
    <w:p>
      <w:pPr>
        <w:pStyle w:val="ListParagraph"/>
        <w:numPr>
          <w:ilvl w:val="1"/>
          <w:numId w:val="1"/>
        </w:numPr>
        <w:tabs>
          <w:tab w:pos="682" w:val="left" w:leader="none"/>
        </w:tabs>
        <w:spacing w:line="247" w:lineRule="auto" w:before="30" w:after="0"/>
        <w:ind w:left="681" w:right="296" w:hanging="329"/>
        <w:jc w:val="both"/>
        <w:rPr>
          <w:sz w:val="15"/>
        </w:rPr>
      </w:pPr>
      <w:r>
        <w:rPr>
          <w:sz w:val="15"/>
        </w:rPr>
        <w:t>В случае расторжения Договора по соглашению Сторон настоящий Договор считается прекратившим свое действие с даты подписания Сторонами Соглашения о расторжении договора, в котором должны быть согласованы условия удовлетворения взаимных претензий, в</w:t>
      </w:r>
      <w:r>
        <w:rPr>
          <w:spacing w:val="40"/>
          <w:sz w:val="15"/>
        </w:rPr>
        <w:t> </w:t>
      </w:r>
      <w:r>
        <w:rPr>
          <w:sz w:val="15"/>
        </w:rPr>
        <w:t>том числе окончательные расчеты по договору, с указанием точных сроков оплаты задолженности, либо отсутствия задолженностей и взаимных претензий Сторон.</w:t>
      </w:r>
    </w:p>
    <w:p>
      <w:pPr>
        <w:pStyle w:val="ListParagraph"/>
        <w:numPr>
          <w:ilvl w:val="1"/>
          <w:numId w:val="1"/>
        </w:numPr>
        <w:tabs>
          <w:tab w:pos="682" w:val="left" w:leader="none"/>
        </w:tabs>
        <w:spacing w:line="247" w:lineRule="auto" w:before="26" w:after="0"/>
        <w:ind w:left="681" w:right="294" w:hanging="329"/>
        <w:jc w:val="both"/>
        <w:rPr>
          <w:sz w:val="15"/>
        </w:rPr>
      </w:pPr>
      <w:r>
        <w:rPr>
          <w:sz w:val="15"/>
        </w:rPr>
        <w:t>Абонент вправе в любое время в одностороннем порядке расторгнуть Договор при условии оплаты понесенных ОБИТ расходов по оказанию</w:t>
      </w:r>
      <w:r>
        <w:rPr>
          <w:spacing w:val="33"/>
          <w:sz w:val="15"/>
        </w:rPr>
        <w:t> </w:t>
      </w:r>
      <w:r>
        <w:rPr>
          <w:sz w:val="15"/>
        </w:rPr>
        <w:t>Услуг</w:t>
      </w:r>
      <w:r>
        <w:rPr>
          <w:spacing w:val="34"/>
          <w:sz w:val="15"/>
        </w:rPr>
        <w:t> </w:t>
      </w:r>
      <w:r>
        <w:rPr>
          <w:sz w:val="15"/>
        </w:rPr>
        <w:t>Абоненту.</w:t>
      </w:r>
      <w:r>
        <w:rPr>
          <w:spacing w:val="35"/>
          <w:sz w:val="15"/>
        </w:rPr>
        <w:t> </w:t>
      </w:r>
      <w:r>
        <w:rPr>
          <w:sz w:val="15"/>
        </w:rPr>
        <w:t>В</w:t>
      </w:r>
      <w:r>
        <w:rPr>
          <w:spacing w:val="33"/>
          <w:sz w:val="15"/>
        </w:rPr>
        <w:t> </w:t>
      </w:r>
      <w:r>
        <w:rPr>
          <w:sz w:val="15"/>
        </w:rPr>
        <w:t>случае</w:t>
      </w:r>
      <w:r>
        <w:rPr>
          <w:spacing w:val="34"/>
          <w:sz w:val="15"/>
        </w:rPr>
        <w:t> </w:t>
      </w:r>
      <w:r>
        <w:rPr>
          <w:sz w:val="15"/>
        </w:rPr>
        <w:t>расторжения</w:t>
      </w:r>
      <w:r>
        <w:rPr>
          <w:spacing w:val="34"/>
          <w:sz w:val="15"/>
        </w:rPr>
        <w:t> </w:t>
      </w:r>
      <w:r>
        <w:rPr>
          <w:sz w:val="15"/>
        </w:rPr>
        <w:t>Договора</w:t>
      </w:r>
      <w:r>
        <w:rPr>
          <w:spacing w:val="33"/>
          <w:sz w:val="15"/>
        </w:rPr>
        <w:t> </w:t>
      </w:r>
      <w:r>
        <w:rPr>
          <w:sz w:val="15"/>
        </w:rPr>
        <w:t>по</w:t>
      </w:r>
      <w:r>
        <w:rPr>
          <w:spacing w:val="35"/>
          <w:sz w:val="15"/>
        </w:rPr>
        <w:t> </w:t>
      </w:r>
      <w:r>
        <w:rPr>
          <w:sz w:val="15"/>
        </w:rPr>
        <w:t>инициативе</w:t>
      </w:r>
      <w:r>
        <w:rPr>
          <w:spacing w:val="34"/>
          <w:sz w:val="15"/>
        </w:rPr>
        <w:t> </w:t>
      </w:r>
      <w:r>
        <w:rPr>
          <w:sz w:val="15"/>
        </w:rPr>
        <w:t>Абонента,</w:t>
      </w:r>
      <w:r>
        <w:rPr>
          <w:spacing w:val="33"/>
          <w:sz w:val="15"/>
        </w:rPr>
        <w:t> </w:t>
      </w:r>
      <w:r>
        <w:rPr>
          <w:sz w:val="15"/>
        </w:rPr>
        <w:t>Абонент</w:t>
      </w:r>
      <w:r>
        <w:rPr>
          <w:spacing w:val="33"/>
          <w:sz w:val="15"/>
        </w:rPr>
        <w:t> </w:t>
      </w:r>
      <w:r>
        <w:rPr>
          <w:sz w:val="15"/>
        </w:rPr>
        <w:t>обязан</w:t>
      </w:r>
      <w:r>
        <w:rPr>
          <w:spacing w:val="34"/>
          <w:sz w:val="15"/>
        </w:rPr>
        <w:t> </w:t>
      </w:r>
      <w:r>
        <w:rPr>
          <w:sz w:val="15"/>
        </w:rPr>
        <w:t>письменно</w:t>
      </w:r>
      <w:r>
        <w:rPr>
          <w:spacing w:val="35"/>
          <w:sz w:val="15"/>
        </w:rPr>
        <w:t> </w:t>
      </w:r>
      <w:r>
        <w:rPr>
          <w:sz w:val="15"/>
        </w:rPr>
        <w:t>известить</w:t>
      </w:r>
      <w:r>
        <w:rPr>
          <w:spacing w:val="33"/>
          <w:sz w:val="15"/>
        </w:rPr>
        <w:t> </w:t>
      </w:r>
      <w:r>
        <w:rPr>
          <w:sz w:val="15"/>
        </w:rPr>
        <w:t>ОБИТ</w:t>
      </w:r>
      <w:r>
        <w:rPr>
          <w:spacing w:val="34"/>
          <w:sz w:val="15"/>
        </w:rPr>
        <w:t> </w:t>
      </w:r>
      <w:r>
        <w:rPr>
          <w:sz w:val="15"/>
        </w:rPr>
        <w:t>до даты расторжения Договора.</w:t>
      </w:r>
    </w:p>
    <w:p>
      <w:pPr>
        <w:pStyle w:val="BodyText"/>
        <w:spacing w:line="247" w:lineRule="auto" w:before="27"/>
        <w:ind w:right="294"/>
      </w:pPr>
      <w:r>
        <w:rPr/>
        <w:t>Расторжение Договора и/или Спецификаций, а также отказ от любой и каждой из согласованных Сторонами Услуг, указанных в Спецификациях,</w:t>
      </w:r>
      <w:r>
        <w:rPr>
          <w:spacing w:val="40"/>
        </w:rPr>
        <w:t> </w:t>
      </w:r>
      <w:r>
        <w:rPr/>
        <w:t>не</w:t>
      </w:r>
      <w:r>
        <w:rPr>
          <w:spacing w:val="40"/>
        </w:rPr>
        <w:t> </w:t>
      </w:r>
      <w:r>
        <w:rPr/>
        <w:t>освобождает</w:t>
      </w:r>
      <w:r>
        <w:rPr>
          <w:spacing w:val="40"/>
        </w:rPr>
        <w:t> </w:t>
      </w:r>
      <w:r>
        <w:rPr/>
        <w:t>Стороны</w:t>
      </w:r>
      <w:r>
        <w:rPr>
          <w:spacing w:val="40"/>
        </w:rPr>
        <w:t> </w:t>
      </w:r>
      <w:r>
        <w:rPr/>
        <w:t>от</w:t>
      </w:r>
      <w:r>
        <w:rPr>
          <w:spacing w:val="40"/>
        </w:rPr>
        <w:t> </w:t>
      </w:r>
      <w:r>
        <w:rPr/>
        <w:t>исполнения</w:t>
      </w:r>
      <w:r>
        <w:rPr>
          <w:spacing w:val="40"/>
        </w:rPr>
        <w:t> </w:t>
      </w:r>
      <w:r>
        <w:rPr/>
        <w:t>по</w:t>
      </w:r>
      <w:r>
        <w:rPr>
          <w:spacing w:val="40"/>
        </w:rPr>
        <w:t> </w:t>
      </w:r>
      <w:r>
        <w:rPr/>
        <w:t>ним</w:t>
      </w:r>
      <w:r>
        <w:rPr>
          <w:spacing w:val="40"/>
        </w:rPr>
        <w:t> </w:t>
      </w:r>
      <w:r>
        <w:rPr/>
        <w:t>в</w:t>
      </w:r>
      <w:r>
        <w:rPr>
          <w:spacing w:val="40"/>
        </w:rPr>
        <w:t> </w:t>
      </w:r>
      <w:r>
        <w:rPr/>
        <w:t>полном</w:t>
      </w:r>
      <w:r>
        <w:rPr>
          <w:spacing w:val="40"/>
        </w:rPr>
        <w:t> </w:t>
      </w:r>
      <w:r>
        <w:rPr/>
        <w:t>объеме</w:t>
      </w:r>
      <w:r>
        <w:rPr>
          <w:spacing w:val="40"/>
        </w:rPr>
        <w:t> </w:t>
      </w:r>
      <w:r>
        <w:rPr/>
        <w:t>финансовых</w:t>
      </w:r>
      <w:r>
        <w:rPr>
          <w:spacing w:val="40"/>
        </w:rPr>
        <w:t> </w:t>
      </w:r>
      <w:r>
        <w:rPr/>
        <w:t>обязательств,</w:t>
      </w:r>
      <w:r>
        <w:rPr>
          <w:spacing w:val="40"/>
        </w:rPr>
        <w:t> </w:t>
      </w:r>
      <w:r>
        <w:rPr/>
        <w:t>возникших</w:t>
      </w:r>
      <w:r>
        <w:rPr>
          <w:spacing w:val="40"/>
        </w:rPr>
        <w:t> </w:t>
      </w:r>
      <w:r>
        <w:rPr/>
        <w:t>до расторжения. В случае</w:t>
      </w:r>
      <w:r>
        <w:rPr>
          <w:spacing w:val="40"/>
        </w:rPr>
        <w:t> </w:t>
      </w:r>
      <w:r>
        <w:rPr/>
        <w:t>если Абонент уведомляет о расторжении Договора</w:t>
      </w:r>
      <w:r>
        <w:rPr>
          <w:spacing w:val="40"/>
        </w:rPr>
        <w:t> </w:t>
      </w:r>
      <w:r>
        <w:rPr/>
        <w:t>или отказывается от Услуг</w:t>
      </w:r>
      <w:r>
        <w:rPr>
          <w:spacing w:val="40"/>
        </w:rPr>
        <w:t> </w:t>
      </w:r>
      <w:r>
        <w:rPr/>
        <w:t>ОБИТ, указанных в соответствующей Спецификации, в течение минимального срока пользования Услугой, то Абонент на основании выставленного ОБИТ счета оплачивает ОБИТ денежную сумму, рассчитываемую следующим образом: (Q * L) – D = S, где Q - месячная абонентская плата, L - количество</w:t>
      </w:r>
      <w:r>
        <w:rPr>
          <w:spacing w:val="15"/>
        </w:rPr>
        <w:t> </w:t>
      </w:r>
      <w:r>
        <w:rPr/>
        <w:t>месяцев</w:t>
      </w:r>
      <w:r>
        <w:rPr>
          <w:spacing w:val="15"/>
        </w:rPr>
        <w:t> </w:t>
      </w:r>
      <w:r>
        <w:rPr/>
        <w:t>минимального</w:t>
      </w:r>
      <w:r>
        <w:rPr>
          <w:spacing w:val="15"/>
        </w:rPr>
        <w:t> </w:t>
      </w:r>
      <w:r>
        <w:rPr/>
        <w:t>срока</w:t>
      </w:r>
      <w:r>
        <w:rPr>
          <w:spacing w:val="15"/>
        </w:rPr>
        <w:t> </w:t>
      </w:r>
      <w:r>
        <w:rPr/>
        <w:t>пользования</w:t>
      </w:r>
      <w:r>
        <w:rPr>
          <w:spacing w:val="15"/>
        </w:rPr>
        <w:t> </w:t>
      </w:r>
      <w:r>
        <w:rPr/>
        <w:t>Услугой,</w:t>
      </w:r>
      <w:r>
        <w:rPr>
          <w:spacing w:val="16"/>
        </w:rPr>
        <w:t> </w:t>
      </w:r>
      <w:r>
        <w:rPr/>
        <w:t>D</w:t>
      </w:r>
      <w:r>
        <w:rPr>
          <w:spacing w:val="13"/>
        </w:rPr>
        <w:t> </w:t>
      </w:r>
      <w:r>
        <w:rPr/>
        <w:t>–</w:t>
      </w:r>
      <w:r>
        <w:rPr>
          <w:spacing w:val="15"/>
        </w:rPr>
        <w:t> </w:t>
      </w:r>
      <w:r>
        <w:rPr/>
        <w:t>сумма</w:t>
      </w:r>
      <w:r>
        <w:rPr>
          <w:spacing w:val="16"/>
        </w:rPr>
        <w:t> </w:t>
      </w:r>
      <w:r>
        <w:rPr/>
        <w:t>поступивших</w:t>
      </w:r>
      <w:r>
        <w:rPr>
          <w:spacing w:val="14"/>
        </w:rPr>
        <w:t> </w:t>
      </w:r>
      <w:r>
        <w:rPr/>
        <w:t>на</w:t>
      </w:r>
      <w:r>
        <w:rPr>
          <w:spacing w:val="16"/>
        </w:rPr>
        <w:t> </w:t>
      </w:r>
      <w:r>
        <w:rPr/>
        <w:t>расчетный</w:t>
      </w:r>
      <w:r>
        <w:rPr>
          <w:spacing w:val="15"/>
        </w:rPr>
        <w:t> </w:t>
      </w:r>
      <w:r>
        <w:rPr/>
        <w:t>счет</w:t>
      </w:r>
      <w:r>
        <w:rPr>
          <w:spacing w:val="16"/>
        </w:rPr>
        <w:t> </w:t>
      </w:r>
      <w:r>
        <w:rPr/>
        <w:t>ОБИТ</w:t>
      </w:r>
      <w:r>
        <w:rPr>
          <w:spacing w:val="14"/>
        </w:rPr>
        <w:t> </w:t>
      </w:r>
      <w:r>
        <w:rPr/>
        <w:t>абонентских</w:t>
      </w:r>
      <w:r>
        <w:rPr>
          <w:spacing w:val="14"/>
        </w:rPr>
        <w:t> </w:t>
      </w:r>
      <w:r>
        <w:rPr/>
        <w:t>платежей за</w:t>
      </w:r>
      <w:r>
        <w:rPr>
          <w:spacing w:val="19"/>
        </w:rPr>
        <w:t> </w:t>
      </w:r>
      <w:r>
        <w:rPr/>
        <w:t>оказанные</w:t>
      </w:r>
      <w:r>
        <w:rPr>
          <w:spacing w:val="18"/>
        </w:rPr>
        <w:t> </w:t>
      </w:r>
      <w:r>
        <w:rPr/>
        <w:t>Услуги</w:t>
      </w:r>
      <w:r>
        <w:rPr>
          <w:spacing w:val="19"/>
        </w:rPr>
        <w:t> </w:t>
      </w:r>
      <w:r>
        <w:rPr/>
        <w:t>по</w:t>
      </w:r>
      <w:r>
        <w:rPr>
          <w:spacing w:val="19"/>
        </w:rPr>
        <w:t> </w:t>
      </w:r>
      <w:r>
        <w:rPr/>
        <w:t>соответствующей</w:t>
      </w:r>
      <w:r>
        <w:rPr>
          <w:spacing w:val="19"/>
        </w:rPr>
        <w:t> </w:t>
      </w:r>
      <w:r>
        <w:rPr/>
        <w:t>Спецификации.</w:t>
      </w:r>
      <w:r>
        <w:rPr>
          <w:spacing w:val="19"/>
        </w:rPr>
        <w:t> </w:t>
      </w:r>
      <w:r>
        <w:rPr/>
        <w:t>Указанный</w:t>
      </w:r>
      <w:r>
        <w:rPr>
          <w:spacing w:val="19"/>
        </w:rPr>
        <w:t> </w:t>
      </w:r>
      <w:r>
        <w:rPr/>
        <w:t>счет</w:t>
      </w:r>
      <w:r>
        <w:rPr>
          <w:spacing w:val="18"/>
        </w:rPr>
        <w:t> </w:t>
      </w:r>
      <w:r>
        <w:rPr/>
        <w:t>подлежит</w:t>
      </w:r>
      <w:r>
        <w:rPr>
          <w:spacing w:val="18"/>
        </w:rPr>
        <w:t> </w:t>
      </w:r>
      <w:r>
        <w:rPr/>
        <w:t>оплате</w:t>
      </w:r>
      <w:r>
        <w:rPr>
          <w:spacing w:val="19"/>
        </w:rPr>
        <w:t> </w:t>
      </w:r>
      <w:r>
        <w:rPr/>
        <w:t>Абонентом</w:t>
      </w:r>
      <w:r>
        <w:rPr>
          <w:spacing w:val="19"/>
        </w:rPr>
        <w:t> </w:t>
      </w:r>
      <w:r>
        <w:rPr/>
        <w:t>в</w:t>
      </w:r>
      <w:r>
        <w:rPr>
          <w:spacing w:val="18"/>
        </w:rPr>
        <w:t> </w:t>
      </w:r>
      <w:r>
        <w:rPr/>
        <w:t>течение</w:t>
      </w:r>
      <w:r>
        <w:rPr>
          <w:spacing w:val="18"/>
        </w:rPr>
        <w:t> </w:t>
      </w:r>
      <w:r>
        <w:rPr/>
        <w:t>7</w:t>
      </w:r>
      <w:r>
        <w:rPr>
          <w:spacing w:val="19"/>
        </w:rPr>
        <w:t> </w:t>
      </w:r>
      <w:r>
        <w:rPr/>
        <w:t>(семи)</w:t>
      </w:r>
      <w:r>
        <w:rPr>
          <w:spacing w:val="19"/>
        </w:rPr>
        <w:t> </w:t>
      </w:r>
      <w:r>
        <w:rPr/>
        <w:t>дней</w:t>
      </w:r>
      <w:r>
        <w:rPr>
          <w:spacing w:val="18"/>
        </w:rPr>
        <w:t> </w:t>
      </w:r>
      <w:r>
        <w:rPr/>
        <w:t>с</w:t>
      </w:r>
      <w:r>
        <w:rPr>
          <w:spacing w:val="18"/>
        </w:rPr>
        <w:t> </w:t>
      </w:r>
      <w:r>
        <w:rPr/>
        <w:t>даты его выставления. Данный платеж не является санкцией за отказ от Услуги в период минимального срока пользования Услугой, а представляет собой согласованную Сторонами стоимость подключения к Услуге без минимального срока пользования Услугой.</w:t>
      </w:r>
    </w:p>
    <w:p>
      <w:pPr>
        <w:pStyle w:val="ListParagraph"/>
        <w:numPr>
          <w:ilvl w:val="1"/>
          <w:numId w:val="1"/>
        </w:numPr>
        <w:tabs>
          <w:tab w:pos="682" w:val="left" w:leader="none"/>
        </w:tabs>
        <w:spacing w:line="247" w:lineRule="auto" w:before="25" w:after="0"/>
        <w:ind w:left="681" w:right="299" w:hanging="329"/>
        <w:jc w:val="both"/>
        <w:rPr>
          <w:sz w:val="15"/>
        </w:rPr>
      </w:pPr>
      <w:r>
        <w:rPr>
          <w:sz w:val="15"/>
        </w:rPr>
        <w:t>Сторонами признается отказ Абонента от пользования Услугами в случае невнесения платы за пользование Услугами ОБИТ за 2 (Два) календарных месяца. Датой одностороннего отказа Абонента от исполнения Договора признается первый день месяца, следующего за вышеуказанным периодом невнесения абонентской платы.</w:t>
      </w:r>
    </w:p>
    <w:p>
      <w:pPr>
        <w:pStyle w:val="BodyText"/>
        <w:spacing w:before="3"/>
        <w:ind w:left="0"/>
        <w:jc w:val="left"/>
        <w:rPr>
          <w:sz w:val="14"/>
        </w:rPr>
      </w:pPr>
    </w:p>
    <w:p>
      <w:pPr>
        <w:pStyle w:val="Heading1"/>
        <w:numPr>
          <w:ilvl w:val="0"/>
          <w:numId w:val="1"/>
        </w:numPr>
        <w:tabs>
          <w:tab w:pos="4268" w:val="left" w:leader="none"/>
        </w:tabs>
        <w:spacing w:line="240" w:lineRule="auto" w:before="0" w:after="0"/>
        <w:ind w:left="4268" w:right="0" w:hanging="173"/>
        <w:jc w:val="both"/>
        <w:rPr>
          <w:i/>
        </w:rPr>
      </w:pPr>
      <w:bookmarkStart w:name="5. Порядок оплаты подключения" w:id="6"/>
      <w:bookmarkEnd w:id="6"/>
      <w:r>
        <w:rPr>
          <w:i/>
          <w:spacing w:val="-2"/>
        </w:rPr>
        <w:t>П</w:t>
      </w:r>
      <w:r>
        <w:rPr>
          <w:i/>
          <w:spacing w:val="-2"/>
        </w:rPr>
        <w:t>орядок</w:t>
      </w:r>
      <w:r>
        <w:rPr>
          <w:i/>
          <w:spacing w:val="-11"/>
        </w:rPr>
        <w:t> </w:t>
      </w:r>
      <w:r>
        <w:rPr>
          <w:i/>
          <w:spacing w:val="-2"/>
        </w:rPr>
        <w:t>оплаты</w:t>
      </w:r>
      <w:r>
        <w:rPr>
          <w:i/>
          <w:spacing w:val="-9"/>
        </w:rPr>
        <w:t> </w:t>
      </w:r>
      <w:r>
        <w:rPr>
          <w:i/>
          <w:spacing w:val="-2"/>
        </w:rPr>
        <w:t>подключения</w:t>
      </w:r>
    </w:p>
    <w:p>
      <w:pPr>
        <w:pStyle w:val="ListParagraph"/>
        <w:numPr>
          <w:ilvl w:val="1"/>
          <w:numId w:val="1"/>
        </w:numPr>
        <w:tabs>
          <w:tab w:pos="682" w:val="left" w:leader="none"/>
        </w:tabs>
        <w:spacing w:line="240" w:lineRule="auto" w:before="32" w:after="0"/>
        <w:ind w:left="681" w:right="0" w:hanging="331"/>
        <w:jc w:val="both"/>
        <w:rPr>
          <w:sz w:val="15"/>
        </w:rPr>
      </w:pPr>
      <w:r>
        <w:rPr>
          <w:sz w:val="15"/>
        </w:rPr>
        <w:t>Первоначальный</w:t>
      </w:r>
      <w:r>
        <w:rPr>
          <w:spacing w:val="3"/>
          <w:sz w:val="15"/>
        </w:rPr>
        <w:t> </w:t>
      </w:r>
      <w:r>
        <w:rPr>
          <w:sz w:val="15"/>
        </w:rPr>
        <w:t>платеж</w:t>
      </w:r>
      <w:r>
        <w:rPr>
          <w:spacing w:val="6"/>
          <w:sz w:val="15"/>
        </w:rPr>
        <w:t> </w:t>
      </w:r>
      <w:r>
        <w:rPr>
          <w:sz w:val="15"/>
        </w:rPr>
        <w:t>за</w:t>
      </w:r>
      <w:r>
        <w:rPr>
          <w:spacing w:val="6"/>
          <w:sz w:val="15"/>
        </w:rPr>
        <w:t> </w:t>
      </w:r>
      <w:r>
        <w:rPr>
          <w:sz w:val="15"/>
        </w:rPr>
        <w:t>ежемесячно</w:t>
      </w:r>
      <w:r>
        <w:rPr>
          <w:spacing w:val="7"/>
          <w:sz w:val="15"/>
        </w:rPr>
        <w:t> </w:t>
      </w:r>
      <w:r>
        <w:rPr>
          <w:sz w:val="15"/>
        </w:rPr>
        <w:t>оказываемую</w:t>
      </w:r>
      <w:r>
        <w:rPr>
          <w:spacing w:val="8"/>
          <w:sz w:val="15"/>
        </w:rPr>
        <w:t> </w:t>
      </w:r>
      <w:r>
        <w:rPr>
          <w:spacing w:val="-2"/>
          <w:sz w:val="15"/>
        </w:rPr>
        <w:t>Услугу</w:t>
      </w:r>
    </w:p>
    <w:p>
      <w:pPr>
        <w:pStyle w:val="ListParagraph"/>
        <w:numPr>
          <w:ilvl w:val="2"/>
          <w:numId w:val="1"/>
        </w:numPr>
        <w:tabs>
          <w:tab w:pos="1270" w:val="left" w:leader="none"/>
        </w:tabs>
        <w:spacing w:line="247" w:lineRule="auto" w:before="33" w:after="0"/>
        <w:ind w:left="1269" w:right="298" w:hanging="588"/>
        <w:jc w:val="both"/>
        <w:rPr>
          <w:sz w:val="15"/>
        </w:rPr>
      </w:pPr>
      <w:r>
        <w:rPr>
          <w:sz w:val="15"/>
        </w:rPr>
        <w:t>Абонент оплачивает стоимость подключения к Услуге в размере, указанном в соответствующей Спецификации. В случае если Абонент не оплачивает выставленный ему счет в установленный в нем срок, ОБИТ вправе перенести срок предоставления</w:t>
      </w:r>
      <w:r>
        <w:rPr>
          <w:spacing w:val="40"/>
          <w:sz w:val="15"/>
        </w:rPr>
        <w:t> </w:t>
      </w:r>
      <w:r>
        <w:rPr>
          <w:sz w:val="15"/>
        </w:rPr>
        <w:t>доступа к Услуге. В случае неоплаты указанного счета в течение 30 (тридцати) дней с даты, указанной в счете, соответствующая Спецификация автоматически расторгается.</w:t>
      </w:r>
    </w:p>
    <w:p>
      <w:pPr>
        <w:pStyle w:val="ListParagraph"/>
        <w:numPr>
          <w:ilvl w:val="2"/>
          <w:numId w:val="1"/>
        </w:numPr>
        <w:tabs>
          <w:tab w:pos="1270" w:val="left" w:leader="none"/>
        </w:tabs>
        <w:spacing w:line="249" w:lineRule="auto" w:before="26" w:after="0"/>
        <w:ind w:left="1269" w:right="306" w:hanging="588"/>
        <w:jc w:val="both"/>
        <w:rPr>
          <w:sz w:val="15"/>
        </w:rPr>
      </w:pPr>
      <w:r>
        <w:rPr>
          <w:sz w:val="15"/>
        </w:rPr>
        <w:t>Счет-фактура на подключение услуги связи выставляется в сроки, предусмотренные НК РФ, и доставляется Абоненту до 15-го числа месяца, следующего за месяцем, в котором услуги были подключены.</w:t>
      </w:r>
    </w:p>
    <w:p>
      <w:pPr>
        <w:pStyle w:val="BodyText"/>
        <w:spacing w:before="2"/>
        <w:ind w:left="0"/>
        <w:jc w:val="left"/>
        <w:rPr>
          <w:sz w:val="14"/>
        </w:rPr>
      </w:pPr>
    </w:p>
    <w:p>
      <w:pPr>
        <w:pStyle w:val="Heading1"/>
        <w:numPr>
          <w:ilvl w:val="0"/>
          <w:numId w:val="1"/>
        </w:numPr>
        <w:tabs>
          <w:tab w:pos="3877" w:val="left" w:leader="none"/>
        </w:tabs>
        <w:spacing w:line="240" w:lineRule="auto" w:before="0" w:after="0"/>
        <w:ind w:left="3876" w:right="0" w:hanging="172"/>
        <w:jc w:val="left"/>
        <w:rPr>
          <w:i/>
        </w:rPr>
      </w:pPr>
      <w:bookmarkStart w:name="6. Порядок выставления счетов и расчетов" w:id="7"/>
      <w:bookmarkEnd w:id="7"/>
      <w:r>
        <w:rPr>
          <w:i/>
          <w:spacing w:val="-4"/>
        </w:rPr>
        <w:t>П</w:t>
      </w:r>
      <w:r>
        <w:rPr>
          <w:i/>
          <w:spacing w:val="-4"/>
        </w:rPr>
        <w:t>орядок</w:t>
      </w:r>
      <w:r>
        <w:rPr>
          <w:i/>
          <w:spacing w:val="-3"/>
        </w:rPr>
        <w:t> </w:t>
      </w:r>
      <w:r>
        <w:rPr>
          <w:i/>
          <w:spacing w:val="-4"/>
        </w:rPr>
        <w:t>выставления</w:t>
      </w:r>
      <w:r>
        <w:rPr>
          <w:i/>
          <w:spacing w:val="-1"/>
        </w:rPr>
        <w:t> </w:t>
      </w:r>
      <w:r>
        <w:rPr>
          <w:i/>
          <w:spacing w:val="-4"/>
        </w:rPr>
        <w:t>счетов</w:t>
      </w:r>
      <w:r>
        <w:rPr>
          <w:i/>
        </w:rPr>
        <w:t> </w:t>
      </w:r>
      <w:r>
        <w:rPr>
          <w:i/>
          <w:spacing w:val="-4"/>
        </w:rPr>
        <w:t>и</w:t>
      </w:r>
      <w:r>
        <w:rPr>
          <w:i/>
          <w:spacing w:val="1"/>
        </w:rPr>
        <w:t> </w:t>
      </w:r>
      <w:r>
        <w:rPr>
          <w:i/>
          <w:spacing w:val="-4"/>
        </w:rPr>
        <w:t>расчетов</w:t>
      </w:r>
    </w:p>
    <w:p>
      <w:pPr>
        <w:pStyle w:val="ListParagraph"/>
        <w:numPr>
          <w:ilvl w:val="1"/>
          <w:numId w:val="1"/>
        </w:numPr>
        <w:tabs>
          <w:tab w:pos="682" w:val="left" w:leader="none"/>
        </w:tabs>
        <w:spacing w:line="240" w:lineRule="auto" w:before="99" w:after="0"/>
        <w:ind w:left="681" w:right="0" w:hanging="331"/>
        <w:jc w:val="both"/>
        <w:rPr>
          <w:sz w:val="15"/>
        </w:rPr>
      </w:pPr>
      <w:r>
        <w:rPr>
          <w:sz w:val="15"/>
        </w:rPr>
        <w:t>Расчеты</w:t>
      </w:r>
      <w:r>
        <w:rPr>
          <w:spacing w:val="2"/>
          <w:sz w:val="15"/>
        </w:rPr>
        <w:t> </w:t>
      </w:r>
      <w:r>
        <w:rPr>
          <w:sz w:val="15"/>
        </w:rPr>
        <w:t>по</w:t>
      </w:r>
      <w:r>
        <w:rPr>
          <w:spacing w:val="5"/>
          <w:sz w:val="15"/>
        </w:rPr>
        <w:t> </w:t>
      </w:r>
      <w:r>
        <w:rPr>
          <w:sz w:val="15"/>
        </w:rPr>
        <w:t>ежемесячно</w:t>
      </w:r>
      <w:r>
        <w:rPr>
          <w:spacing w:val="5"/>
          <w:sz w:val="15"/>
        </w:rPr>
        <w:t> </w:t>
      </w:r>
      <w:r>
        <w:rPr>
          <w:sz w:val="15"/>
        </w:rPr>
        <w:t>оказываемым</w:t>
      </w:r>
      <w:r>
        <w:rPr>
          <w:spacing w:val="3"/>
          <w:sz w:val="15"/>
        </w:rPr>
        <w:t> </w:t>
      </w:r>
      <w:r>
        <w:rPr>
          <w:spacing w:val="-2"/>
          <w:sz w:val="15"/>
        </w:rPr>
        <w:t>Услугам:</w:t>
      </w:r>
    </w:p>
    <w:p>
      <w:pPr>
        <w:pStyle w:val="BodyText"/>
        <w:spacing w:before="32"/>
      </w:pPr>
      <w:r>
        <w:rPr/>
        <w:t>Расчетным</w:t>
      </w:r>
      <w:r>
        <w:rPr>
          <w:spacing w:val="-1"/>
        </w:rPr>
        <w:t> </w:t>
      </w:r>
      <w:r>
        <w:rPr/>
        <w:t>периодом</w:t>
      </w:r>
      <w:r>
        <w:rPr>
          <w:spacing w:val="3"/>
        </w:rPr>
        <w:t> </w:t>
      </w:r>
      <w:r>
        <w:rPr/>
        <w:t>за</w:t>
      </w:r>
      <w:r>
        <w:rPr>
          <w:spacing w:val="1"/>
        </w:rPr>
        <w:t> </w:t>
      </w:r>
      <w:r>
        <w:rPr/>
        <w:t>оказанные</w:t>
      </w:r>
      <w:r>
        <w:rPr>
          <w:spacing w:val="3"/>
        </w:rPr>
        <w:t> </w:t>
      </w:r>
      <w:r>
        <w:rPr/>
        <w:t>Услуги</w:t>
      </w:r>
      <w:r>
        <w:rPr>
          <w:spacing w:val="4"/>
        </w:rPr>
        <w:t> </w:t>
      </w:r>
      <w:r>
        <w:rPr/>
        <w:t>связи</w:t>
      </w:r>
      <w:r>
        <w:rPr>
          <w:spacing w:val="1"/>
        </w:rPr>
        <w:t> </w:t>
      </w:r>
      <w:r>
        <w:rPr/>
        <w:t>признается</w:t>
      </w:r>
      <w:r>
        <w:rPr>
          <w:spacing w:val="3"/>
        </w:rPr>
        <w:t> </w:t>
      </w:r>
      <w:r>
        <w:rPr/>
        <w:t>календарный</w:t>
      </w:r>
      <w:r>
        <w:rPr>
          <w:spacing w:val="2"/>
        </w:rPr>
        <w:t> </w:t>
      </w:r>
      <w:r>
        <w:rPr>
          <w:spacing w:val="-2"/>
        </w:rPr>
        <w:t>месяц.</w:t>
      </w:r>
    </w:p>
    <w:p>
      <w:pPr>
        <w:pStyle w:val="ListParagraph"/>
        <w:numPr>
          <w:ilvl w:val="2"/>
          <w:numId w:val="1"/>
        </w:numPr>
        <w:tabs>
          <w:tab w:pos="1270" w:val="left" w:leader="none"/>
        </w:tabs>
        <w:spacing w:line="247" w:lineRule="auto" w:before="27" w:after="0"/>
        <w:ind w:left="1269" w:right="296" w:hanging="416"/>
        <w:jc w:val="both"/>
        <w:rPr>
          <w:sz w:val="15"/>
        </w:rPr>
      </w:pPr>
      <w:r>
        <w:rPr>
          <w:sz w:val="15"/>
        </w:rPr>
        <w:t>С 01-го по 05 число месяца, следующего за расчетным, ОБИТ выставляет счета на оплату Услуг за предыдущий месяц, Акты и счета-фактуры за Услуги, предоставленные в прошлом месяце, и до 15 числа текущего месяца осуществляет доставку Абоненту оригиналов</w:t>
      </w:r>
      <w:r>
        <w:rPr>
          <w:spacing w:val="40"/>
          <w:sz w:val="15"/>
        </w:rPr>
        <w:t> </w:t>
      </w:r>
      <w:r>
        <w:rPr>
          <w:sz w:val="15"/>
        </w:rPr>
        <w:t>указанных</w:t>
      </w:r>
      <w:r>
        <w:rPr>
          <w:spacing w:val="40"/>
          <w:sz w:val="15"/>
        </w:rPr>
        <w:t> </w:t>
      </w:r>
      <w:r>
        <w:rPr>
          <w:sz w:val="15"/>
        </w:rPr>
        <w:t>документов,</w:t>
      </w:r>
      <w:r>
        <w:rPr>
          <w:spacing w:val="40"/>
          <w:sz w:val="15"/>
        </w:rPr>
        <w:t> </w:t>
      </w:r>
      <w:r>
        <w:rPr>
          <w:sz w:val="15"/>
        </w:rPr>
        <w:t>в</w:t>
      </w:r>
      <w:r>
        <w:rPr>
          <w:spacing w:val="40"/>
          <w:sz w:val="15"/>
        </w:rPr>
        <w:t> </w:t>
      </w:r>
      <w:r>
        <w:rPr>
          <w:sz w:val="15"/>
        </w:rPr>
        <w:t>случае</w:t>
      </w:r>
      <w:r>
        <w:rPr>
          <w:spacing w:val="40"/>
          <w:sz w:val="15"/>
        </w:rPr>
        <w:t> </w:t>
      </w:r>
      <w:r>
        <w:rPr>
          <w:sz w:val="15"/>
        </w:rPr>
        <w:t>доставки</w:t>
      </w:r>
      <w:r>
        <w:rPr>
          <w:spacing w:val="40"/>
          <w:sz w:val="15"/>
        </w:rPr>
        <w:t> </w:t>
      </w:r>
      <w:r>
        <w:rPr>
          <w:sz w:val="15"/>
        </w:rPr>
        <w:t>документов</w:t>
      </w:r>
      <w:r>
        <w:rPr>
          <w:spacing w:val="40"/>
          <w:sz w:val="15"/>
        </w:rPr>
        <w:t> </w:t>
      </w:r>
      <w:r>
        <w:rPr>
          <w:sz w:val="15"/>
        </w:rPr>
        <w:t>по</w:t>
      </w:r>
      <w:r>
        <w:rPr>
          <w:spacing w:val="40"/>
          <w:sz w:val="15"/>
        </w:rPr>
        <w:t> </w:t>
      </w:r>
      <w:r>
        <w:rPr>
          <w:sz w:val="15"/>
        </w:rPr>
        <w:t>территории</w:t>
      </w:r>
      <w:r>
        <w:rPr>
          <w:spacing w:val="40"/>
          <w:sz w:val="15"/>
        </w:rPr>
        <w:t> </w:t>
      </w:r>
      <w:r>
        <w:rPr>
          <w:sz w:val="15"/>
        </w:rPr>
        <w:t>Москвы,</w:t>
      </w:r>
      <w:r>
        <w:rPr>
          <w:spacing w:val="40"/>
          <w:sz w:val="15"/>
        </w:rPr>
        <w:t> </w:t>
      </w:r>
      <w:r>
        <w:rPr>
          <w:sz w:val="15"/>
        </w:rPr>
        <w:t>Санкт-</w:t>
      </w:r>
      <w:r>
        <w:rPr>
          <w:spacing w:val="40"/>
          <w:sz w:val="15"/>
        </w:rPr>
        <w:t> </w:t>
      </w:r>
      <w:r>
        <w:rPr>
          <w:sz w:val="15"/>
        </w:rPr>
        <w:t>Петербурга</w:t>
      </w:r>
      <w:r>
        <w:rPr>
          <w:spacing w:val="40"/>
          <w:sz w:val="15"/>
        </w:rPr>
        <w:t> </w:t>
      </w:r>
      <w:r>
        <w:rPr>
          <w:sz w:val="15"/>
        </w:rPr>
        <w:t>и</w:t>
      </w:r>
      <w:r>
        <w:rPr>
          <w:spacing w:val="40"/>
          <w:sz w:val="15"/>
        </w:rPr>
        <w:t> </w:t>
      </w:r>
      <w:r>
        <w:rPr>
          <w:sz w:val="15"/>
        </w:rPr>
        <w:t>Казани. Датой получения оригинала счета считается дата, указанная в расписке о получении счета, оформленная в простой письменной форме и подписанная уполномоченным представителем Абонента. В случае неполучения счета Абонентом (по вине Абонента,</w:t>
      </w:r>
      <w:r>
        <w:rPr>
          <w:spacing w:val="40"/>
          <w:sz w:val="15"/>
        </w:rPr>
        <w:t> </w:t>
      </w:r>
      <w:r>
        <w:rPr>
          <w:sz w:val="15"/>
        </w:rPr>
        <w:t>при условии доставки ОБИТ счета в порядке согласно п. 6.2. Договора) в срок до 15 числа месяца, следующего за расчетным, получение счета является обязанностью Абонента. Неполучением счета по вине Абонента признается ситуация, при которой Абонент</w:t>
      </w:r>
      <w:r>
        <w:rPr>
          <w:spacing w:val="-1"/>
          <w:sz w:val="15"/>
        </w:rPr>
        <w:t> </w:t>
      </w:r>
      <w:r>
        <w:rPr>
          <w:sz w:val="15"/>
        </w:rPr>
        <w:t>не</w:t>
      </w:r>
      <w:r>
        <w:rPr>
          <w:spacing w:val="-1"/>
          <w:sz w:val="15"/>
        </w:rPr>
        <w:t> </w:t>
      </w:r>
      <w:r>
        <w:rPr>
          <w:sz w:val="15"/>
        </w:rPr>
        <w:t>принимает</w:t>
      </w:r>
      <w:r>
        <w:rPr>
          <w:spacing w:val="-1"/>
          <w:sz w:val="15"/>
        </w:rPr>
        <w:t> </w:t>
      </w:r>
      <w:r>
        <w:rPr>
          <w:sz w:val="15"/>
        </w:rPr>
        <w:t>доставленные курьером документы, отсутствует уполномоченный представитель</w:t>
      </w:r>
      <w:r>
        <w:rPr>
          <w:spacing w:val="-1"/>
          <w:sz w:val="15"/>
        </w:rPr>
        <w:t> </w:t>
      </w:r>
      <w:r>
        <w:rPr>
          <w:sz w:val="15"/>
        </w:rPr>
        <w:t>Абонента для подписания расписки о получении, или Абонент не находится</w:t>
      </w:r>
      <w:r>
        <w:rPr>
          <w:spacing w:val="-1"/>
          <w:sz w:val="15"/>
        </w:rPr>
        <w:t> </w:t>
      </w:r>
      <w:r>
        <w:rPr>
          <w:sz w:val="15"/>
        </w:rPr>
        <w:t>по адресу, указанному последним в качестве адреса для доставки счетов и иных документов.</w:t>
      </w:r>
      <w:r>
        <w:rPr>
          <w:spacing w:val="80"/>
          <w:sz w:val="15"/>
        </w:rPr>
        <w:t>  </w:t>
      </w:r>
      <w:r>
        <w:rPr>
          <w:sz w:val="15"/>
        </w:rPr>
        <w:t>В</w:t>
      </w:r>
      <w:r>
        <w:rPr>
          <w:spacing w:val="80"/>
          <w:sz w:val="15"/>
        </w:rPr>
        <w:t>  </w:t>
      </w:r>
      <w:r>
        <w:rPr>
          <w:sz w:val="15"/>
        </w:rPr>
        <w:t>этом</w:t>
      </w:r>
      <w:r>
        <w:rPr>
          <w:spacing w:val="80"/>
          <w:sz w:val="15"/>
        </w:rPr>
        <w:t>  </w:t>
      </w:r>
      <w:r>
        <w:rPr>
          <w:sz w:val="15"/>
        </w:rPr>
        <w:t>случае</w:t>
      </w:r>
      <w:r>
        <w:rPr>
          <w:spacing w:val="80"/>
          <w:sz w:val="15"/>
        </w:rPr>
        <w:t>  </w:t>
      </w:r>
      <w:r>
        <w:rPr>
          <w:sz w:val="15"/>
        </w:rPr>
        <w:t>курьером</w:t>
      </w:r>
      <w:r>
        <w:rPr>
          <w:spacing w:val="80"/>
          <w:sz w:val="15"/>
        </w:rPr>
        <w:t>  </w:t>
      </w:r>
      <w:r>
        <w:rPr>
          <w:sz w:val="15"/>
        </w:rPr>
        <w:t>делается</w:t>
      </w:r>
      <w:r>
        <w:rPr>
          <w:spacing w:val="80"/>
          <w:sz w:val="15"/>
        </w:rPr>
        <w:t>  </w:t>
      </w:r>
      <w:r>
        <w:rPr>
          <w:sz w:val="15"/>
        </w:rPr>
        <w:t>соответствующая</w:t>
      </w:r>
      <w:r>
        <w:rPr>
          <w:spacing w:val="80"/>
          <w:sz w:val="15"/>
        </w:rPr>
        <w:t>  </w:t>
      </w:r>
      <w:r>
        <w:rPr>
          <w:sz w:val="15"/>
        </w:rPr>
        <w:t>отметка</w:t>
      </w:r>
      <w:r>
        <w:rPr>
          <w:spacing w:val="80"/>
          <w:sz w:val="15"/>
        </w:rPr>
        <w:t>  </w:t>
      </w:r>
      <w:r>
        <w:rPr>
          <w:sz w:val="15"/>
        </w:rPr>
        <w:t>в</w:t>
      </w:r>
      <w:r>
        <w:rPr>
          <w:spacing w:val="80"/>
          <w:sz w:val="15"/>
        </w:rPr>
        <w:t>  </w:t>
      </w:r>
      <w:r>
        <w:rPr>
          <w:sz w:val="15"/>
        </w:rPr>
        <w:t>маршрутном</w:t>
      </w:r>
      <w:r>
        <w:rPr>
          <w:spacing w:val="80"/>
          <w:sz w:val="15"/>
        </w:rPr>
        <w:t>  </w:t>
      </w:r>
      <w:r>
        <w:rPr>
          <w:sz w:val="15"/>
        </w:rPr>
        <w:t>листе. Доставка</w:t>
      </w:r>
      <w:r>
        <w:rPr>
          <w:spacing w:val="34"/>
          <w:sz w:val="15"/>
        </w:rPr>
        <w:t> </w:t>
      </w:r>
      <w:r>
        <w:rPr>
          <w:sz w:val="15"/>
        </w:rPr>
        <w:t>счетов</w:t>
      </w:r>
      <w:r>
        <w:rPr>
          <w:spacing w:val="34"/>
          <w:sz w:val="15"/>
        </w:rPr>
        <w:t> </w:t>
      </w:r>
      <w:r>
        <w:rPr>
          <w:sz w:val="15"/>
        </w:rPr>
        <w:t>по</w:t>
      </w:r>
      <w:r>
        <w:rPr>
          <w:spacing w:val="34"/>
          <w:sz w:val="15"/>
        </w:rPr>
        <w:t> </w:t>
      </w:r>
      <w:r>
        <w:rPr>
          <w:sz w:val="15"/>
        </w:rPr>
        <w:t>остальной</w:t>
      </w:r>
      <w:r>
        <w:rPr>
          <w:spacing w:val="35"/>
          <w:sz w:val="15"/>
        </w:rPr>
        <w:t> </w:t>
      </w:r>
      <w:r>
        <w:rPr>
          <w:sz w:val="15"/>
        </w:rPr>
        <w:t>территории</w:t>
      </w:r>
      <w:r>
        <w:rPr>
          <w:spacing w:val="35"/>
          <w:sz w:val="15"/>
        </w:rPr>
        <w:t> </w:t>
      </w:r>
      <w:r>
        <w:rPr>
          <w:sz w:val="15"/>
        </w:rPr>
        <w:t>России</w:t>
      </w:r>
      <w:r>
        <w:rPr>
          <w:spacing w:val="35"/>
          <w:sz w:val="15"/>
        </w:rPr>
        <w:t> </w:t>
      </w:r>
      <w:r>
        <w:rPr>
          <w:sz w:val="15"/>
        </w:rPr>
        <w:t>и</w:t>
      </w:r>
      <w:r>
        <w:rPr>
          <w:spacing w:val="33"/>
          <w:sz w:val="15"/>
        </w:rPr>
        <w:t> </w:t>
      </w:r>
      <w:r>
        <w:rPr>
          <w:sz w:val="15"/>
        </w:rPr>
        <w:t>за</w:t>
      </w:r>
      <w:r>
        <w:rPr>
          <w:spacing w:val="34"/>
          <w:sz w:val="15"/>
        </w:rPr>
        <w:t> </w:t>
      </w:r>
      <w:r>
        <w:rPr>
          <w:sz w:val="15"/>
        </w:rPr>
        <w:t>ее</w:t>
      </w:r>
      <w:r>
        <w:rPr>
          <w:spacing w:val="34"/>
          <w:sz w:val="15"/>
        </w:rPr>
        <w:t> </w:t>
      </w:r>
      <w:r>
        <w:rPr>
          <w:sz w:val="15"/>
        </w:rPr>
        <w:t>пределы</w:t>
      </w:r>
      <w:r>
        <w:rPr>
          <w:spacing w:val="33"/>
          <w:sz w:val="15"/>
        </w:rPr>
        <w:t> </w:t>
      </w:r>
      <w:r>
        <w:rPr>
          <w:sz w:val="15"/>
        </w:rPr>
        <w:t>осуществляется</w:t>
      </w:r>
      <w:r>
        <w:rPr>
          <w:spacing w:val="33"/>
          <w:sz w:val="15"/>
        </w:rPr>
        <w:t> </w:t>
      </w:r>
      <w:r>
        <w:rPr>
          <w:sz w:val="15"/>
        </w:rPr>
        <w:t>ФГУП</w:t>
      </w:r>
      <w:r>
        <w:rPr>
          <w:spacing w:val="33"/>
          <w:sz w:val="15"/>
        </w:rPr>
        <w:t> </w:t>
      </w:r>
      <w:r>
        <w:rPr>
          <w:sz w:val="15"/>
        </w:rPr>
        <w:t>«Почта</w:t>
      </w:r>
      <w:r>
        <w:rPr>
          <w:spacing w:val="35"/>
          <w:sz w:val="15"/>
        </w:rPr>
        <w:t> </w:t>
      </w:r>
      <w:r>
        <w:rPr>
          <w:sz w:val="15"/>
        </w:rPr>
        <w:t>России».</w:t>
      </w:r>
      <w:r>
        <w:rPr>
          <w:spacing w:val="33"/>
          <w:sz w:val="15"/>
        </w:rPr>
        <w:t> </w:t>
      </w:r>
      <w:r>
        <w:rPr>
          <w:sz w:val="15"/>
        </w:rPr>
        <w:t>ОБИТ</w:t>
      </w:r>
      <w:r>
        <w:rPr>
          <w:spacing w:val="34"/>
          <w:sz w:val="15"/>
        </w:rPr>
        <w:t> </w:t>
      </w:r>
      <w:r>
        <w:rPr>
          <w:sz w:val="15"/>
        </w:rPr>
        <w:t>высылает</w:t>
      </w:r>
    </w:p>
    <w:p>
      <w:pPr>
        <w:spacing w:after="0" w:line="247" w:lineRule="auto"/>
        <w:jc w:val="both"/>
        <w:rPr>
          <w:sz w:val="15"/>
        </w:rPr>
        <w:sectPr>
          <w:pgSz w:w="11910" w:h="16840"/>
          <w:pgMar w:header="0" w:footer="351" w:top="460" w:bottom="540" w:left="460" w:right="600"/>
        </w:sectPr>
      </w:pPr>
    </w:p>
    <w:p>
      <w:pPr>
        <w:pStyle w:val="BodyText"/>
        <w:spacing w:line="247" w:lineRule="auto" w:before="80"/>
        <w:ind w:left="1269" w:right="296"/>
      </w:pPr>
      <w:r>
        <w:rPr/>
        <w:t>Абоненту</w:t>
      </w:r>
      <w:r>
        <w:rPr>
          <w:spacing w:val="80"/>
          <w:w w:val="150"/>
        </w:rPr>
        <w:t>  </w:t>
      </w:r>
      <w:r>
        <w:rPr/>
        <w:t>счет</w:t>
      </w:r>
      <w:r>
        <w:rPr>
          <w:spacing w:val="80"/>
          <w:w w:val="150"/>
        </w:rPr>
        <w:t>  </w:t>
      </w:r>
      <w:r>
        <w:rPr/>
        <w:t>в</w:t>
      </w:r>
      <w:r>
        <w:rPr>
          <w:spacing w:val="80"/>
          <w:w w:val="150"/>
        </w:rPr>
        <w:t>  </w:t>
      </w:r>
      <w:r>
        <w:rPr/>
        <w:t>электронном</w:t>
      </w:r>
      <w:r>
        <w:rPr>
          <w:spacing w:val="80"/>
          <w:w w:val="150"/>
        </w:rPr>
        <w:t>  </w:t>
      </w:r>
      <w:r>
        <w:rPr/>
        <w:t>виде</w:t>
      </w:r>
      <w:r>
        <w:rPr>
          <w:spacing w:val="80"/>
          <w:w w:val="150"/>
        </w:rPr>
        <w:t>  </w:t>
      </w:r>
      <w:r>
        <w:rPr/>
        <w:t>до</w:t>
      </w:r>
      <w:r>
        <w:rPr>
          <w:spacing w:val="80"/>
          <w:w w:val="150"/>
        </w:rPr>
        <w:t>  </w:t>
      </w:r>
      <w:r>
        <w:rPr/>
        <w:t>05-го</w:t>
      </w:r>
      <w:r>
        <w:rPr>
          <w:spacing w:val="80"/>
          <w:w w:val="150"/>
        </w:rPr>
        <w:t>  </w:t>
      </w:r>
      <w:r>
        <w:rPr/>
        <w:t>числа</w:t>
      </w:r>
      <w:r>
        <w:rPr>
          <w:spacing w:val="80"/>
          <w:w w:val="150"/>
        </w:rPr>
        <w:t>  </w:t>
      </w:r>
      <w:r>
        <w:rPr/>
        <w:t>месяца,</w:t>
      </w:r>
      <w:r>
        <w:rPr>
          <w:spacing w:val="80"/>
          <w:w w:val="150"/>
        </w:rPr>
        <w:t>  </w:t>
      </w:r>
      <w:r>
        <w:rPr/>
        <w:t>следующего</w:t>
      </w:r>
      <w:r>
        <w:rPr>
          <w:spacing w:val="80"/>
          <w:w w:val="150"/>
        </w:rPr>
        <w:t>  </w:t>
      </w:r>
      <w:r>
        <w:rPr/>
        <w:t>за</w:t>
      </w:r>
      <w:r>
        <w:rPr>
          <w:spacing w:val="80"/>
          <w:w w:val="150"/>
        </w:rPr>
        <w:t>  </w:t>
      </w:r>
      <w:r>
        <w:rPr/>
        <w:t>расчетным.» Абонент обязан оплатить счет не позднее 20-го числа месяца, следующего за расчетным.</w:t>
      </w:r>
    </w:p>
    <w:p>
      <w:pPr>
        <w:pStyle w:val="ListParagraph"/>
        <w:numPr>
          <w:ilvl w:val="2"/>
          <w:numId w:val="1"/>
        </w:numPr>
        <w:tabs>
          <w:tab w:pos="1270" w:val="left" w:leader="none"/>
        </w:tabs>
        <w:spacing w:line="244" w:lineRule="auto" w:before="26" w:after="0"/>
        <w:ind w:left="1269" w:right="297" w:hanging="416"/>
        <w:jc w:val="both"/>
        <w:rPr>
          <w:sz w:val="15"/>
        </w:rPr>
      </w:pPr>
      <w:r>
        <w:rPr>
          <w:sz w:val="15"/>
        </w:rPr>
        <w:t>Счета, Акты и счета-фактуры Абоненту доставляются курьером ОБИТ по адресу предоставления услуг, указанному в Спецификации(-ях) (Приложение А), либо иному адресу, указанному Абонентом для доставки корреспонденции.</w:t>
      </w:r>
    </w:p>
    <w:p>
      <w:pPr>
        <w:pStyle w:val="ListParagraph"/>
        <w:numPr>
          <w:ilvl w:val="2"/>
          <w:numId w:val="1"/>
        </w:numPr>
        <w:tabs>
          <w:tab w:pos="1270" w:val="left" w:leader="none"/>
        </w:tabs>
        <w:spacing w:line="247" w:lineRule="auto" w:before="29" w:after="0"/>
        <w:ind w:left="1269" w:right="302" w:hanging="459"/>
        <w:jc w:val="both"/>
        <w:rPr>
          <w:sz w:val="15"/>
        </w:rPr>
      </w:pPr>
      <w:r>
        <w:rPr>
          <w:sz w:val="15"/>
        </w:rPr>
        <w:t>Абонент</w:t>
      </w:r>
      <w:r>
        <w:rPr>
          <w:spacing w:val="40"/>
          <w:sz w:val="15"/>
        </w:rPr>
        <w:t> </w:t>
      </w:r>
      <w:r>
        <w:rPr>
          <w:sz w:val="15"/>
        </w:rPr>
        <w:t>оплачивает</w:t>
      </w:r>
      <w:r>
        <w:rPr>
          <w:spacing w:val="40"/>
          <w:sz w:val="15"/>
        </w:rPr>
        <w:t> </w:t>
      </w:r>
      <w:r>
        <w:rPr>
          <w:sz w:val="15"/>
        </w:rPr>
        <w:t>услуги</w:t>
      </w:r>
      <w:r>
        <w:rPr>
          <w:spacing w:val="40"/>
          <w:sz w:val="15"/>
        </w:rPr>
        <w:t> </w:t>
      </w:r>
      <w:r>
        <w:rPr>
          <w:sz w:val="15"/>
        </w:rPr>
        <w:t>связи</w:t>
      </w:r>
      <w:r>
        <w:rPr>
          <w:spacing w:val="40"/>
          <w:sz w:val="15"/>
        </w:rPr>
        <w:t> </w:t>
      </w:r>
      <w:r>
        <w:rPr>
          <w:sz w:val="15"/>
        </w:rPr>
        <w:t>путем</w:t>
      </w:r>
      <w:r>
        <w:rPr>
          <w:spacing w:val="40"/>
          <w:sz w:val="15"/>
        </w:rPr>
        <w:t> </w:t>
      </w:r>
      <w:r>
        <w:rPr>
          <w:sz w:val="15"/>
        </w:rPr>
        <w:t>перечисления</w:t>
      </w:r>
      <w:r>
        <w:rPr>
          <w:spacing w:val="40"/>
          <w:sz w:val="15"/>
        </w:rPr>
        <w:t> </w:t>
      </w:r>
      <w:r>
        <w:rPr>
          <w:sz w:val="15"/>
        </w:rPr>
        <w:t>денежных</w:t>
      </w:r>
      <w:r>
        <w:rPr>
          <w:spacing w:val="40"/>
          <w:sz w:val="15"/>
        </w:rPr>
        <w:t> </w:t>
      </w:r>
      <w:r>
        <w:rPr>
          <w:sz w:val="15"/>
        </w:rPr>
        <w:t>средств</w:t>
      </w:r>
      <w:r>
        <w:rPr>
          <w:spacing w:val="40"/>
          <w:sz w:val="15"/>
        </w:rPr>
        <w:t> </w:t>
      </w:r>
      <w:r>
        <w:rPr>
          <w:sz w:val="15"/>
        </w:rPr>
        <w:t>на</w:t>
      </w:r>
      <w:r>
        <w:rPr>
          <w:spacing w:val="40"/>
          <w:sz w:val="15"/>
        </w:rPr>
        <w:t> </w:t>
      </w:r>
      <w:r>
        <w:rPr>
          <w:sz w:val="15"/>
        </w:rPr>
        <w:t>расчетный</w:t>
      </w:r>
      <w:r>
        <w:rPr>
          <w:spacing w:val="40"/>
          <w:sz w:val="15"/>
        </w:rPr>
        <w:t> </w:t>
      </w:r>
      <w:r>
        <w:rPr>
          <w:sz w:val="15"/>
        </w:rPr>
        <w:t>счет</w:t>
      </w:r>
      <w:r>
        <w:rPr>
          <w:spacing w:val="40"/>
          <w:sz w:val="15"/>
        </w:rPr>
        <w:t> </w:t>
      </w:r>
      <w:r>
        <w:rPr>
          <w:sz w:val="15"/>
        </w:rPr>
        <w:t>ОБИТ.</w:t>
      </w:r>
      <w:r>
        <w:rPr>
          <w:spacing w:val="40"/>
          <w:sz w:val="15"/>
        </w:rPr>
        <w:t> </w:t>
      </w:r>
      <w:r>
        <w:rPr>
          <w:sz w:val="15"/>
        </w:rPr>
        <w:t>Датой</w:t>
      </w:r>
      <w:r>
        <w:rPr>
          <w:spacing w:val="40"/>
          <w:sz w:val="15"/>
        </w:rPr>
        <w:t> </w:t>
      </w:r>
      <w:r>
        <w:rPr>
          <w:sz w:val="15"/>
        </w:rPr>
        <w:t>выполнения Абонентом своих обязательств считается дата поступления денежных средств на расчетный счет ОБИТ.</w:t>
      </w:r>
    </w:p>
    <w:p>
      <w:pPr>
        <w:pStyle w:val="BodyText"/>
        <w:spacing w:before="25"/>
        <w:ind w:right="117"/>
      </w:pPr>
      <w:r>
        <w:rPr/>
        <w:t>6.1.4 Абонент вправе представить обоснованные письменные возражения относительно выставленных платежных документов, а ОБИТ обязан рассмотреть такие возражения до 20 числа месяца, следующего за расчетным. В случае неполучения ОБИТ возражений в установленные</w:t>
      </w:r>
      <w:r>
        <w:rPr>
          <w:spacing w:val="80"/>
          <w:w w:val="150"/>
        </w:rPr>
        <w:t>  </w:t>
      </w:r>
      <w:r>
        <w:rPr/>
        <w:t>сроки,</w:t>
      </w:r>
      <w:r>
        <w:rPr>
          <w:spacing w:val="80"/>
          <w:w w:val="150"/>
        </w:rPr>
        <w:t>  </w:t>
      </w:r>
      <w:r>
        <w:rPr/>
        <w:t>услуги</w:t>
      </w:r>
      <w:r>
        <w:rPr>
          <w:spacing w:val="80"/>
          <w:w w:val="150"/>
        </w:rPr>
        <w:t>  </w:t>
      </w:r>
      <w:r>
        <w:rPr/>
        <w:t>считаются</w:t>
      </w:r>
      <w:r>
        <w:rPr>
          <w:spacing w:val="80"/>
          <w:w w:val="150"/>
        </w:rPr>
        <w:t>  </w:t>
      </w:r>
      <w:r>
        <w:rPr/>
        <w:t>оказанными</w:t>
      </w:r>
      <w:r>
        <w:rPr>
          <w:spacing w:val="80"/>
          <w:w w:val="150"/>
        </w:rPr>
        <w:t>  </w:t>
      </w:r>
      <w:r>
        <w:rPr/>
        <w:t>ОБИТ</w:t>
      </w:r>
      <w:r>
        <w:rPr>
          <w:spacing w:val="80"/>
          <w:w w:val="150"/>
        </w:rPr>
        <w:t>  </w:t>
      </w:r>
      <w:r>
        <w:rPr/>
        <w:t>в</w:t>
      </w:r>
      <w:r>
        <w:rPr>
          <w:spacing w:val="80"/>
          <w:w w:val="150"/>
        </w:rPr>
        <w:t>  </w:t>
      </w:r>
      <w:r>
        <w:rPr/>
        <w:t>полном</w:t>
      </w:r>
      <w:r>
        <w:rPr>
          <w:spacing w:val="80"/>
          <w:w w:val="150"/>
        </w:rPr>
        <w:t>  </w:t>
      </w:r>
      <w:r>
        <w:rPr/>
        <w:t>объеме</w:t>
      </w:r>
      <w:r>
        <w:rPr>
          <w:spacing w:val="80"/>
          <w:w w:val="150"/>
        </w:rPr>
        <w:t>  </w:t>
      </w:r>
      <w:r>
        <w:rPr/>
        <w:t>и</w:t>
      </w:r>
      <w:r>
        <w:rPr>
          <w:spacing w:val="80"/>
          <w:w w:val="150"/>
        </w:rPr>
        <w:t>  </w:t>
      </w:r>
      <w:r>
        <w:rPr/>
        <w:t>принятыми</w:t>
      </w:r>
      <w:r>
        <w:rPr>
          <w:spacing w:val="80"/>
          <w:w w:val="150"/>
        </w:rPr>
        <w:t>  </w:t>
      </w:r>
      <w:r>
        <w:rPr/>
        <w:t>Абонентом Все расчеты по настоящему Договору производятся в валюте Российской Федерации.</w:t>
      </w:r>
    </w:p>
    <w:p>
      <w:pPr>
        <w:pStyle w:val="ListParagraph"/>
        <w:numPr>
          <w:ilvl w:val="1"/>
          <w:numId w:val="1"/>
        </w:numPr>
        <w:tabs>
          <w:tab w:pos="682" w:val="left" w:leader="none"/>
        </w:tabs>
        <w:spacing w:line="240" w:lineRule="auto" w:before="101" w:after="0"/>
        <w:ind w:left="681" w:right="0" w:hanging="331"/>
        <w:jc w:val="left"/>
        <w:rPr>
          <w:sz w:val="15"/>
        </w:rPr>
      </w:pPr>
      <w:r>
        <w:rPr>
          <w:sz w:val="15"/>
        </w:rPr>
        <w:t>Расчеты</w:t>
      </w:r>
      <w:r>
        <w:rPr>
          <w:spacing w:val="1"/>
          <w:sz w:val="15"/>
        </w:rPr>
        <w:t> </w:t>
      </w:r>
      <w:r>
        <w:rPr>
          <w:sz w:val="15"/>
        </w:rPr>
        <w:t>по</w:t>
      </w:r>
      <w:r>
        <w:rPr>
          <w:spacing w:val="2"/>
          <w:sz w:val="15"/>
        </w:rPr>
        <w:t> </w:t>
      </w:r>
      <w:r>
        <w:rPr>
          <w:sz w:val="15"/>
        </w:rPr>
        <w:t>не ежемесячным</w:t>
      </w:r>
      <w:r>
        <w:rPr>
          <w:spacing w:val="2"/>
          <w:sz w:val="15"/>
        </w:rPr>
        <w:t> </w:t>
      </w:r>
      <w:r>
        <w:rPr>
          <w:sz w:val="15"/>
        </w:rPr>
        <w:t>Услугам с</w:t>
      </w:r>
      <w:r>
        <w:rPr>
          <w:spacing w:val="2"/>
          <w:sz w:val="15"/>
        </w:rPr>
        <w:t> </w:t>
      </w:r>
      <w:r>
        <w:rPr>
          <w:sz w:val="15"/>
        </w:rPr>
        <w:t>разовым</w:t>
      </w:r>
      <w:r>
        <w:rPr>
          <w:spacing w:val="1"/>
          <w:sz w:val="15"/>
        </w:rPr>
        <w:t> </w:t>
      </w:r>
      <w:r>
        <w:rPr>
          <w:spacing w:val="-2"/>
          <w:sz w:val="15"/>
        </w:rPr>
        <w:t>платежом:</w:t>
      </w:r>
    </w:p>
    <w:p>
      <w:pPr>
        <w:pStyle w:val="ListParagraph"/>
        <w:numPr>
          <w:ilvl w:val="2"/>
          <w:numId w:val="1"/>
        </w:numPr>
        <w:tabs>
          <w:tab w:pos="1270" w:val="left" w:leader="none"/>
        </w:tabs>
        <w:spacing w:line="240" w:lineRule="auto" w:before="101" w:after="0"/>
        <w:ind w:left="1269" w:right="0" w:hanging="460"/>
        <w:jc w:val="both"/>
        <w:rPr>
          <w:sz w:val="15"/>
        </w:rPr>
      </w:pPr>
      <w:r>
        <w:rPr>
          <w:sz w:val="15"/>
        </w:rPr>
        <w:t>Под</w:t>
      </w:r>
      <w:r>
        <w:rPr>
          <w:spacing w:val="-2"/>
          <w:sz w:val="15"/>
        </w:rPr>
        <w:t> </w:t>
      </w:r>
      <w:r>
        <w:rPr>
          <w:sz w:val="15"/>
        </w:rPr>
        <w:t>разовым</w:t>
      </w:r>
      <w:r>
        <w:rPr>
          <w:spacing w:val="1"/>
          <w:sz w:val="15"/>
        </w:rPr>
        <w:t> </w:t>
      </w:r>
      <w:r>
        <w:rPr>
          <w:sz w:val="15"/>
        </w:rPr>
        <w:t>платежом</w:t>
      </w:r>
      <w:r>
        <w:rPr>
          <w:spacing w:val="3"/>
          <w:sz w:val="15"/>
        </w:rPr>
        <w:t> </w:t>
      </w:r>
      <w:r>
        <w:rPr>
          <w:sz w:val="15"/>
        </w:rPr>
        <w:t>понимается,</w:t>
      </w:r>
      <w:r>
        <w:rPr>
          <w:spacing w:val="4"/>
          <w:sz w:val="15"/>
        </w:rPr>
        <w:t> </w:t>
      </w:r>
      <w:r>
        <w:rPr>
          <w:sz w:val="15"/>
        </w:rPr>
        <w:t>в том</w:t>
      </w:r>
      <w:r>
        <w:rPr>
          <w:spacing w:val="3"/>
          <w:sz w:val="15"/>
        </w:rPr>
        <w:t> </w:t>
      </w:r>
      <w:r>
        <w:rPr>
          <w:sz w:val="15"/>
        </w:rPr>
        <w:t>числе,</w:t>
      </w:r>
      <w:r>
        <w:rPr>
          <w:spacing w:val="1"/>
          <w:sz w:val="15"/>
        </w:rPr>
        <w:t> </w:t>
      </w:r>
      <w:r>
        <w:rPr>
          <w:sz w:val="15"/>
        </w:rPr>
        <w:t>платеж,</w:t>
      </w:r>
      <w:r>
        <w:rPr>
          <w:spacing w:val="3"/>
          <w:sz w:val="15"/>
        </w:rPr>
        <w:t> </w:t>
      </w:r>
      <w:r>
        <w:rPr>
          <w:sz w:val="15"/>
        </w:rPr>
        <w:t>разбитый</w:t>
      </w:r>
      <w:r>
        <w:rPr>
          <w:spacing w:val="2"/>
          <w:sz w:val="15"/>
        </w:rPr>
        <w:t> </w:t>
      </w:r>
      <w:r>
        <w:rPr>
          <w:sz w:val="15"/>
        </w:rPr>
        <w:t>на</w:t>
      </w:r>
      <w:r>
        <w:rPr>
          <w:spacing w:val="3"/>
          <w:sz w:val="15"/>
        </w:rPr>
        <w:t> </w:t>
      </w:r>
      <w:r>
        <w:rPr>
          <w:sz w:val="15"/>
        </w:rPr>
        <w:t>несколько</w:t>
      </w:r>
      <w:r>
        <w:rPr>
          <w:spacing w:val="1"/>
          <w:sz w:val="15"/>
        </w:rPr>
        <w:t> </w:t>
      </w:r>
      <w:r>
        <w:rPr>
          <w:sz w:val="15"/>
        </w:rPr>
        <w:t>частей</w:t>
      </w:r>
      <w:r>
        <w:rPr>
          <w:spacing w:val="2"/>
          <w:sz w:val="15"/>
        </w:rPr>
        <w:t> </w:t>
      </w:r>
      <w:r>
        <w:rPr>
          <w:sz w:val="15"/>
        </w:rPr>
        <w:t>для</w:t>
      </w:r>
      <w:r>
        <w:rPr>
          <w:spacing w:val="2"/>
          <w:sz w:val="15"/>
        </w:rPr>
        <w:t> </w:t>
      </w:r>
      <w:r>
        <w:rPr>
          <w:sz w:val="15"/>
        </w:rPr>
        <w:t>удобства</w:t>
      </w:r>
      <w:r>
        <w:rPr>
          <w:spacing w:val="2"/>
          <w:sz w:val="15"/>
        </w:rPr>
        <w:t> </w:t>
      </w:r>
      <w:r>
        <w:rPr>
          <w:sz w:val="15"/>
        </w:rPr>
        <w:t>оплаты</w:t>
      </w:r>
      <w:r>
        <w:rPr>
          <w:spacing w:val="3"/>
          <w:sz w:val="15"/>
        </w:rPr>
        <w:t> </w:t>
      </w:r>
      <w:r>
        <w:rPr>
          <w:spacing w:val="-2"/>
          <w:sz w:val="15"/>
        </w:rPr>
        <w:t>Заказчика.</w:t>
      </w:r>
    </w:p>
    <w:p>
      <w:pPr>
        <w:pStyle w:val="BodyText"/>
        <w:spacing w:line="247" w:lineRule="auto" w:before="32"/>
        <w:ind w:left="1269" w:right="314"/>
      </w:pPr>
      <w:r>
        <w:rPr/>
        <w:t>По общему правилу, если иное не установлено соответствующей спецификацией или дополнительным соглашением, платеж должен быть осуществлен в течение 5 дней с даты выставления счета Исполнителем.</w:t>
      </w:r>
    </w:p>
    <w:p>
      <w:pPr>
        <w:pStyle w:val="BodyText"/>
        <w:spacing w:line="247" w:lineRule="auto" w:before="27"/>
        <w:ind w:left="1269" w:right="303"/>
      </w:pPr>
      <w:r>
        <w:rPr/>
        <w:t>Абонент обязан подписать Акт выполненных работ или товарную накладную в течение 3 дней с момента выставления ОБИТ</w:t>
      </w:r>
      <w:r>
        <w:rPr>
          <w:spacing w:val="40"/>
        </w:rPr>
        <w:t> </w:t>
      </w:r>
      <w:r>
        <w:rPr/>
        <w:t>такого документа. В случае если Абонент не предоставил мотивированный отказ от подписания Акта выполненных работ или товарной накладной в течение указанного срока, Услуги считаются принятыми в полном объеме.</w:t>
      </w:r>
    </w:p>
    <w:p>
      <w:pPr>
        <w:pStyle w:val="ListParagraph"/>
        <w:numPr>
          <w:ilvl w:val="1"/>
          <w:numId w:val="1"/>
        </w:numPr>
        <w:tabs>
          <w:tab w:pos="682" w:val="left" w:leader="none"/>
        </w:tabs>
        <w:spacing w:line="240" w:lineRule="auto" w:before="94" w:after="0"/>
        <w:ind w:left="681" w:right="0" w:hanging="331"/>
        <w:jc w:val="left"/>
        <w:rPr>
          <w:sz w:val="15"/>
        </w:rPr>
      </w:pPr>
      <w:r>
        <w:rPr>
          <w:sz w:val="15"/>
        </w:rPr>
        <w:t>Приостановка/прекращение</w:t>
      </w:r>
      <w:r>
        <w:rPr>
          <w:spacing w:val="1"/>
          <w:sz w:val="15"/>
        </w:rPr>
        <w:t> </w:t>
      </w:r>
      <w:r>
        <w:rPr>
          <w:sz w:val="15"/>
        </w:rPr>
        <w:t>обслуживания</w:t>
      </w:r>
      <w:r>
        <w:rPr>
          <w:spacing w:val="5"/>
          <w:sz w:val="15"/>
        </w:rPr>
        <w:t> </w:t>
      </w:r>
      <w:r>
        <w:rPr>
          <w:sz w:val="15"/>
        </w:rPr>
        <w:t>по</w:t>
      </w:r>
      <w:r>
        <w:rPr>
          <w:spacing w:val="7"/>
          <w:sz w:val="15"/>
        </w:rPr>
        <w:t> </w:t>
      </w:r>
      <w:r>
        <w:rPr>
          <w:sz w:val="15"/>
        </w:rPr>
        <w:t>причине</w:t>
      </w:r>
      <w:r>
        <w:rPr>
          <w:spacing w:val="5"/>
          <w:sz w:val="15"/>
        </w:rPr>
        <w:t> </w:t>
      </w:r>
      <w:r>
        <w:rPr>
          <w:sz w:val="15"/>
        </w:rPr>
        <w:t>нарушения</w:t>
      </w:r>
      <w:r>
        <w:rPr>
          <w:spacing w:val="6"/>
          <w:sz w:val="15"/>
        </w:rPr>
        <w:t> </w:t>
      </w:r>
      <w:r>
        <w:rPr>
          <w:sz w:val="15"/>
        </w:rPr>
        <w:t>обязательств</w:t>
      </w:r>
      <w:r>
        <w:rPr>
          <w:spacing w:val="4"/>
          <w:sz w:val="15"/>
        </w:rPr>
        <w:t> </w:t>
      </w:r>
      <w:r>
        <w:rPr>
          <w:spacing w:val="-2"/>
          <w:sz w:val="15"/>
        </w:rPr>
        <w:t>Абонентом.</w:t>
      </w:r>
    </w:p>
    <w:p>
      <w:pPr>
        <w:pStyle w:val="ListParagraph"/>
        <w:numPr>
          <w:ilvl w:val="2"/>
          <w:numId w:val="1"/>
        </w:numPr>
        <w:tabs>
          <w:tab w:pos="1270" w:val="left" w:leader="none"/>
        </w:tabs>
        <w:spacing w:line="247" w:lineRule="auto" w:before="101" w:after="0"/>
        <w:ind w:left="1269" w:right="277" w:hanging="588"/>
        <w:jc w:val="both"/>
        <w:rPr>
          <w:sz w:val="15"/>
        </w:rPr>
      </w:pPr>
      <w:r>
        <w:rPr>
          <w:sz w:val="15"/>
        </w:rPr>
        <w:t>В случае нарушения требований, установленных законодательством о связи или настоящим Договором, в том числе нарушения сроков оплаты оказанных ему услуг, определенных условиями настоящего Договора, ОБИТ имеет право приостановить обслуживание Абонента до устранения нарушения, за исключением случаев, установленных действующим законодательством о связи. Со дня приостановления оказания Услуг до момента возобновления обслуживания Абонент обязуется оплачивать резервирование за ним телекоммуникационных ресурсов в размере абонентской платы, предусмотренной Спецификациями к Договору (в случае оказания ему услуг связи).</w:t>
      </w:r>
    </w:p>
    <w:p>
      <w:pPr>
        <w:pStyle w:val="BodyText"/>
        <w:spacing w:line="247" w:lineRule="auto" w:before="28"/>
        <w:ind w:left="1269" w:right="305" w:hanging="588"/>
      </w:pPr>
      <w:r>
        <w:rPr/>
        <w:t>6.3.2</w:t>
      </w:r>
      <w:r>
        <w:rPr>
          <w:spacing w:val="40"/>
        </w:rPr>
        <w:t> </w:t>
      </w:r>
      <w:r>
        <w:rPr/>
        <w:t>Если задолженность будет погашена в течение 60 (шестидесяти) календарных дней с даты ее возникновения, Абонент будет подключен повторно при соблюдении условий пункта 6.3.4 настоящего Договора. В случае если услуга связи, предоставляемая Абоненту, была выведена из обслуживания за неоплату, ОБИТ гарантирует сохранение параметров и характеристик услуг (вида телефонного номера, ip-адресов и т.д.), предоставляемых Абоненту.</w:t>
      </w:r>
    </w:p>
    <w:p>
      <w:pPr>
        <w:pStyle w:val="BodyText"/>
        <w:tabs>
          <w:tab w:pos="1269" w:val="left" w:leader="none"/>
        </w:tabs>
        <w:spacing w:line="247" w:lineRule="auto" w:before="28"/>
        <w:ind w:left="1269" w:right="346" w:hanging="588"/>
        <w:jc w:val="left"/>
      </w:pPr>
      <w:r>
        <w:rPr>
          <w:spacing w:val="-2"/>
        </w:rPr>
        <w:t>6.3.3.</w:t>
      </w:r>
      <w:r>
        <w:rPr/>
        <w:tab/>
        <w:t>В случае погашения задолженности по истечении 60 (шестидесяти) календарных дней, но не позднее 6 (шести) месяцев, с даты</w:t>
      </w:r>
      <w:r>
        <w:rPr>
          <w:spacing w:val="40"/>
        </w:rPr>
        <w:t> </w:t>
      </w:r>
      <w:r>
        <w:rPr/>
        <w:t>ее</w:t>
      </w:r>
      <w:r>
        <w:rPr>
          <w:spacing w:val="28"/>
        </w:rPr>
        <w:t> </w:t>
      </w:r>
      <w:r>
        <w:rPr/>
        <w:t>возникновения,</w:t>
      </w:r>
      <w:r>
        <w:rPr>
          <w:spacing w:val="27"/>
        </w:rPr>
        <w:t> </w:t>
      </w:r>
      <w:r>
        <w:rPr/>
        <w:t>Абонент</w:t>
      </w:r>
      <w:r>
        <w:rPr>
          <w:spacing w:val="27"/>
        </w:rPr>
        <w:t> </w:t>
      </w:r>
      <w:r>
        <w:rPr/>
        <w:t>будет</w:t>
      </w:r>
      <w:r>
        <w:rPr>
          <w:spacing w:val="27"/>
        </w:rPr>
        <w:t> </w:t>
      </w:r>
      <w:r>
        <w:rPr/>
        <w:t>подключен</w:t>
      </w:r>
      <w:r>
        <w:rPr>
          <w:spacing w:val="27"/>
        </w:rPr>
        <w:t> </w:t>
      </w:r>
      <w:r>
        <w:rPr/>
        <w:t>повторно</w:t>
      </w:r>
      <w:r>
        <w:rPr>
          <w:spacing w:val="27"/>
        </w:rPr>
        <w:t> </w:t>
      </w:r>
      <w:r>
        <w:rPr/>
        <w:t>при</w:t>
      </w:r>
      <w:r>
        <w:rPr>
          <w:spacing w:val="27"/>
        </w:rPr>
        <w:t> </w:t>
      </w:r>
      <w:r>
        <w:rPr/>
        <w:t>соблюдении</w:t>
      </w:r>
      <w:r>
        <w:rPr>
          <w:spacing w:val="27"/>
        </w:rPr>
        <w:t> </w:t>
      </w:r>
      <w:r>
        <w:rPr/>
        <w:t>условий</w:t>
      </w:r>
      <w:r>
        <w:rPr>
          <w:spacing w:val="26"/>
        </w:rPr>
        <w:t> </w:t>
      </w:r>
      <w:r>
        <w:rPr/>
        <w:t>пункта</w:t>
      </w:r>
      <w:r>
        <w:rPr>
          <w:spacing w:val="28"/>
        </w:rPr>
        <w:t> </w:t>
      </w:r>
      <w:r>
        <w:rPr/>
        <w:t>6.3.4</w:t>
      </w:r>
      <w:r>
        <w:rPr>
          <w:spacing w:val="28"/>
        </w:rPr>
        <w:t> </w:t>
      </w:r>
      <w:r>
        <w:rPr/>
        <w:t>настоящего</w:t>
      </w:r>
      <w:r>
        <w:rPr>
          <w:spacing w:val="28"/>
        </w:rPr>
        <w:t> </w:t>
      </w:r>
      <w:r>
        <w:rPr/>
        <w:t>договора.</w:t>
      </w:r>
      <w:r>
        <w:rPr>
          <w:spacing w:val="26"/>
        </w:rPr>
        <w:t> </w:t>
      </w:r>
      <w:r>
        <w:rPr/>
        <w:t>При</w:t>
      </w:r>
      <w:r>
        <w:rPr>
          <w:spacing w:val="27"/>
        </w:rPr>
        <w:t> </w:t>
      </w:r>
      <w:r>
        <w:rPr/>
        <w:t>этом ОБИТ</w:t>
      </w:r>
      <w:r>
        <w:rPr>
          <w:spacing w:val="80"/>
        </w:rPr>
        <w:t> </w:t>
      </w:r>
      <w:r>
        <w:rPr/>
        <w:t>не</w:t>
      </w:r>
      <w:r>
        <w:rPr>
          <w:spacing w:val="80"/>
        </w:rPr>
        <w:t> </w:t>
      </w:r>
      <w:r>
        <w:rPr/>
        <w:t>гарантирует</w:t>
      </w:r>
      <w:r>
        <w:rPr>
          <w:spacing w:val="80"/>
        </w:rPr>
        <w:t> </w:t>
      </w:r>
      <w:r>
        <w:rPr/>
        <w:t>сохранения</w:t>
      </w:r>
      <w:r>
        <w:rPr>
          <w:spacing w:val="80"/>
        </w:rPr>
        <w:t> </w:t>
      </w:r>
      <w:r>
        <w:rPr/>
        <w:t>параметров</w:t>
      </w:r>
      <w:r>
        <w:rPr>
          <w:spacing w:val="80"/>
        </w:rPr>
        <w:t> </w:t>
      </w:r>
      <w:r>
        <w:rPr/>
        <w:t>и</w:t>
      </w:r>
      <w:r>
        <w:rPr>
          <w:spacing w:val="80"/>
        </w:rPr>
        <w:t> </w:t>
      </w:r>
      <w:r>
        <w:rPr/>
        <w:t>характеристик</w:t>
      </w:r>
      <w:r>
        <w:rPr>
          <w:spacing w:val="80"/>
        </w:rPr>
        <w:t> </w:t>
      </w:r>
      <w:r>
        <w:rPr/>
        <w:t>услуг</w:t>
      </w:r>
      <w:r>
        <w:rPr>
          <w:spacing w:val="80"/>
        </w:rPr>
        <w:t> </w:t>
      </w:r>
      <w:r>
        <w:rPr/>
        <w:t>(вида</w:t>
      </w:r>
      <w:r>
        <w:rPr>
          <w:spacing w:val="80"/>
        </w:rPr>
        <w:t> </w:t>
      </w:r>
      <w:r>
        <w:rPr/>
        <w:t>телефонного</w:t>
      </w:r>
      <w:r>
        <w:rPr>
          <w:spacing w:val="80"/>
        </w:rPr>
        <w:t> </w:t>
      </w:r>
      <w:r>
        <w:rPr/>
        <w:t>номера,</w:t>
      </w:r>
      <w:r>
        <w:rPr>
          <w:spacing w:val="80"/>
        </w:rPr>
        <w:t> </w:t>
      </w:r>
      <w:r>
        <w:rPr/>
        <w:t>IP адреса</w:t>
      </w:r>
      <w:r>
        <w:rPr>
          <w:spacing w:val="80"/>
        </w:rPr>
        <w:t> </w:t>
      </w:r>
      <w:r>
        <w:rPr/>
        <w:t>и</w:t>
      </w:r>
      <w:r>
        <w:rPr>
          <w:spacing w:val="80"/>
        </w:rPr>
        <w:t> </w:t>
      </w:r>
      <w:r>
        <w:rPr/>
        <w:t>т.д.), предоставляемых</w:t>
      </w:r>
      <w:r>
        <w:rPr>
          <w:spacing w:val="-1"/>
        </w:rPr>
        <w:t> </w:t>
      </w:r>
      <w:r>
        <w:rPr/>
        <w:t>Абоненту.</w:t>
      </w:r>
    </w:p>
    <w:p>
      <w:pPr>
        <w:pStyle w:val="ListParagraph"/>
        <w:numPr>
          <w:ilvl w:val="2"/>
          <w:numId w:val="4"/>
        </w:numPr>
        <w:tabs>
          <w:tab w:pos="1269" w:val="left" w:leader="none"/>
          <w:tab w:pos="1270" w:val="left" w:leader="none"/>
        </w:tabs>
        <w:spacing w:line="244" w:lineRule="auto" w:before="26" w:after="0"/>
        <w:ind w:left="1269" w:right="300" w:hanging="588"/>
        <w:jc w:val="left"/>
        <w:rPr>
          <w:sz w:val="15"/>
        </w:rPr>
      </w:pPr>
      <w:r>
        <w:rPr>
          <w:sz w:val="15"/>
        </w:rPr>
        <w:t>Повторное</w:t>
      </w:r>
      <w:r>
        <w:rPr>
          <w:spacing w:val="60"/>
          <w:sz w:val="15"/>
        </w:rPr>
        <w:t> </w:t>
      </w:r>
      <w:r>
        <w:rPr>
          <w:sz w:val="15"/>
        </w:rPr>
        <w:t>подключение</w:t>
      </w:r>
      <w:r>
        <w:rPr>
          <w:spacing w:val="61"/>
          <w:sz w:val="15"/>
        </w:rPr>
        <w:t> </w:t>
      </w:r>
      <w:r>
        <w:rPr>
          <w:sz w:val="15"/>
        </w:rPr>
        <w:t>к</w:t>
      </w:r>
      <w:r>
        <w:rPr>
          <w:spacing w:val="60"/>
          <w:sz w:val="15"/>
        </w:rPr>
        <w:t> </w:t>
      </w:r>
      <w:r>
        <w:rPr>
          <w:sz w:val="15"/>
        </w:rPr>
        <w:t>услуге</w:t>
      </w:r>
      <w:r>
        <w:rPr>
          <w:spacing w:val="60"/>
          <w:sz w:val="15"/>
        </w:rPr>
        <w:t> </w:t>
      </w:r>
      <w:r>
        <w:rPr>
          <w:sz w:val="15"/>
        </w:rPr>
        <w:t>возможно</w:t>
      </w:r>
      <w:r>
        <w:rPr>
          <w:spacing w:val="60"/>
          <w:sz w:val="15"/>
        </w:rPr>
        <w:t> </w:t>
      </w:r>
      <w:r>
        <w:rPr>
          <w:sz w:val="15"/>
        </w:rPr>
        <w:t>при</w:t>
      </w:r>
      <w:r>
        <w:rPr>
          <w:spacing w:val="61"/>
          <w:sz w:val="15"/>
        </w:rPr>
        <w:t> </w:t>
      </w:r>
      <w:r>
        <w:rPr>
          <w:sz w:val="15"/>
        </w:rPr>
        <w:t>условии</w:t>
      </w:r>
      <w:r>
        <w:rPr>
          <w:spacing w:val="60"/>
          <w:sz w:val="15"/>
        </w:rPr>
        <w:t> </w:t>
      </w:r>
      <w:r>
        <w:rPr>
          <w:sz w:val="15"/>
        </w:rPr>
        <w:t>оплаты</w:t>
      </w:r>
      <w:r>
        <w:rPr>
          <w:spacing w:val="60"/>
          <w:sz w:val="15"/>
        </w:rPr>
        <w:t> </w:t>
      </w:r>
      <w:r>
        <w:rPr>
          <w:sz w:val="15"/>
        </w:rPr>
        <w:t>расходов,</w:t>
      </w:r>
      <w:r>
        <w:rPr>
          <w:spacing w:val="60"/>
          <w:sz w:val="15"/>
        </w:rPr>
        <w:t> </w:t>
      </w:r>
      <w:r>
        <w:rPr>
          <w:sz w:val="15"/>
        </w:rPr>
        <w:t>связанных</w:t>
      </w:r>
      <w:r>
        <w:rPr>
          <w:spacing w:val="40"/>
          <w:sz w:val="15"/>
        </w:rPr>
        <w:t> </w:t>
      </w:r>
      <w:r>
        <w:rPr>
          <w:sz w:val="15"/>
        </w:rPr>
        <w:t>с</w:t>
      </w:r>
      <w:r>
        <w:rPr>
          <w:spacing w:val="60"/>
          <w:sz w:val="15"/>
        </w:rPr>
        <w:t> </w:t>
      </w:r>
      <w:r>
        <w:rPr>
          <w:sz w:val="15"/>
        </w:rPr>
        <w:t>проведением</w:t>
      </w:r>
      <w:r>
        <w:rPr>
          <w:spacing w:val="60"/>
          <w:sz w:val="15"/>
        </w:rPr>
        <w:t> </w:t>
      </w:r>
      <w:r>
        <w:rPr>
          <w:sz w:val="15"/>
        </w:rPr>
        <w:t>технических</w:t>
      </w:r>
      <w:r>
        <w:rPr>
          <w:spacing w:val="40"/>
          <w:sz w:val="15"/>
        </w:rPr>
        <w:t> </w:t>
      </w:r>
      <w:r>
        <w:rPr>
          <w:sz w:val="15"/>
        </w:rPr>
        <w:t>работ подключения. Оплата производится на основании выставленного счета.</w:t>
      </w:r>
    </w:p>
    <w:p>
      <w:pPr>
        <w:pStyle w:val="ListParagraph"/>
        <w:numPr>
          <w:ilvl w:val="2"/>
          <w:numId w:val="4"/>
        </w:numPr>
        <w:tabs>
          <w:tab w:pos="1270" w:val="left" w:leader="none"/>
        </w:tabs>
        <w:spacing w:line="247" w:lineRule="auto" w:before="31" w:after="0"/>
        <w:ind w:left="1269" w:right="533" w:hanging="588"/>
        <w:jc w:val="both"/>
        <w:rPr>
          <w:sz w:val="15"/>
        </w:rPr>
      </w:pPr>
      <w:r>
        <w:rPr>
          <w:sz w:val="15"/>
        </w:rPr>
        <w:t>В случае неустранения Абонентом нарушения, указанного в п. 6.3.1. настоящего Договора, в течение шести месяцев со дня получения Абонентом от ОБИТ уведомления в письменной форме о намерении приостановить оказание услуг связи, ОБИТ в одностороннем порядке вправе расторгнуть настоящий Договор, за исключением случаев, установленных действующим законодательством о связи .</w:t>
      </w:r>
    </w:p>
    <w:p>
      <w:pPr>
        <w:pStyle w:val="BodyText"/>
        <w:spacing w:before="4"/>
        <w:ind w:left="0"/>
        <w:jc w:val="left"/>
        <w:rPr>
          <w:sz w:val="14"/>
        </w:rPr>
      </w:pPr>
    </w:p>
    <w:p>
      <w:pPr>
        <w:pStyle w:val="Heading1"/>
        <w:numPr>
          <w:ilvl w:val="0"/>
          <w:numId w:val="1"/>
        </w:numPr>
        <w:tabs>
          <w:tab w:pos="4932" w:val="left" w:leader="none"/>
        </w:tabs>
        <w:spacing w:line="240" w:lineRule="auto" w:before="1" w:after="0"/>
        <w:ind w:left="4931" w:right="0" w:hanging="215"/>
        <w:jc w:val="left"/>
        <w:rPr>
          <w:i/>
        </w:rPr>
      </w:pPr>
      <w:bookmarkStart w:name="7. Права Сторон" w:id="8"/>
      <w:bookmarkEnd w:id="8"/>
      <w:r>
        <w:rPr>
          <w:i/>
        </w:rPr>
        <w:t>П</w:t>
      </w:r>
      <w:r>
        <w:rPr>
          <w:i/>
        </w:rPr>
        <w:t>рава</w:t>
      </w:r>
      <w:r>
        <w:rPr>
          <w:i/>
          <w:spacing w:val="3"/>
        </w:rPr>
        <w:t> </w:t>
      </w:r>
      <w:r>
        <w:rPr>
          <w:i/>
          <w:spacing w:val="-2"/>
        </w:rPr>
        <w:t>Сторон</w:t>
      </w:r>
    </w:p>
    <w:p>
      <w:pPr>
        <w:pStyle w:val="ListParagraph"/>
        <w:numPr>
          <w:ilvl w:val="1"/>
          <w:numId w:val="1"/>
        </w:numPr>
        <w:tabs>
          <w:tab w:pos="684" w:val="left" w:leader="none"/>
        </w:tabs>
        <w:spacing w:line="240" w:lineRule="auto" w:before="31" w:after="0"/>
        <w:ind w:left="683" w:right="0" w:hanging="334"/>
        <w:jc w:val="left"/>
        <w:rPr>
          <w:b/>
          <w:i/>
          <w:sz w:val="15"/>
        </w:rPr>
      </w:pPr>
      <w:r>
        <w:rPr>
          <w:b/>
          <w:i/>
          <w:sz w:val="15"/>
        </w:rPr>
        <w:t>Права</w:t>
      </w:r>
      <w:r>
        <w:rPr>
          <w:b/>
          <w:i/>
          <w:spacing w:val="5"/>
          <w:sz w:val="15"/>
        </w:rPr>
        <w:t> </w:t>
      </w:r>
      <w:r>
        <w:rPr>
          <w:b/>
          <w:i/>
          <w:spacing w:val="-2"/>
          <w:sz w:val="15"/>
        </w:rPr>
        <w:t>Абонента:</w:t>
      </w:r>
    </w:p>
    <w:p>
      <w:pPr>
        <w:pStyle w:val="ListParagraph"/>
        <w:numPr>
          <w:ilvl w:val="2"/>
          <w:numId w:val="1"/>
        </w:numPr>
        <w:tabs>
          <w:tab w:pos="1269" w:val="left" w:leader="none"/>
          <w:tab w:pos="1270" w:val="left" w:leader="none"/>
        </w:tabs>
        <w:spacing w:line="240" w:lineRule="auto" w:before="30" w:after="0"/>
        <w:ind w:left="1269" w:right="0" w:hanging="589"/>
        <w:jc w:val="left"/>
        <w:rPr>
          <w:sz w:val="15"/>
        </w:rPr>
      </w:pPr>
      <w:r>
        <w:rPr>
          <w:sz w:val="15"/>
        </w:rPr>
        <w:t>Получать</w:t>
      </w:r>
      <w:r>
        <w:rPr>
          <w:spacing w:val="-1"/>
          <w:sz w:val="15"/>
        </w:rPr>
        <w:t> </w:t>
      </w:r>
      <w:r>
        <w:rPr>
          <w:sz w:val="15"/>
        </w:rPr>
        <w:t>и</w:t>
      </w:r>
      <w:r>
        <w:rPr>
          <w:spacing w:val="2"/>
          <w:sz w:val="15"/>
        </w:rPr>
        <w:t> </w:t>
      </w:r>
      <w:r>
        <w:rPr>
          <w:sz w:val="15"/>
        </w:rPr>
        <w:t>требовать</w:t>
      </w:r>
      <w:r>
        <w:rPr>
          <w:spacing w:val="3"/>
          <w:sz w:val="15"/>
        </w:rPr>
        <w:t> </w:t>
      </w:r>
      <w:r>
        <w:rPr>
          <w:sz w:val="15"/>
        </w:rPr>
        <w:t>получения качественного</w:t>
      </w:r>
      <w:r>
        <w:rPr>
          <w:spacing w:val="2"/>
          <w:sz w:val="15"/>
        </w:rPr>
        <w:t> </w:t>
      </w:r>
      <w:r>
        <w:rPr>
          <w:sz w:val="15"/>
        </w:rPr>
        <w:t>оказания</w:t>
      </w:r>
      <w:r>
        <w:rPr>
          <w:spacing w:val="2"/>
          <w:sz w:val="15"/>
        </w:rPr>
        <w:t> </w:t>
      </w:r>
      <w:r>
        <w:rPr>
          <w:sz w:val="15"/>
        </w:rPr>
        <w:t>услуг</w:t>
      </w:r>
      <w:r>
        <w:rPr>
          <w:spacing w:val="2"/>
          <w:sz w:val="15"/>
        </w:rPr>
        <w:t> </w:t>
      </w:r>
      <w:r>
        <w:rPr>
          <w:sz w:val="15"/>
        </w:rPr>
        <w:t>на</w:t>
      </w:r>
      <w:r>
        <w:rPr>
          <w:spacing w:val="2"/>
          <w:sz w:val="15"/>
        </w:rPr>
        <w:t> </w:t>
      </w:r>
      <w:r>
        <w:rPr>
          <w:sz w:val="15"/>
        </w:rPr>
        <w:t>условиях данного</w:t>
      </w:r>
      <w:r>
        <w:rPr>
          <w:spacing w:val="1"/>
          <w:sz w:val="15"/>
        </w:rPr>
        <w:t> </w:t>
      </w:r>
      <w:r>
        <w:rPr>
          <w:sz w:val="15"/>
        </w:rPr>
        <w:t>Договора,</w:t>
      </w:r>
      <w:r>
        <w:rPr>
          <w:spacing w:val="1"/>
          <w:sz w:val="15"/>
        </w:rPr>
        <w:t> </w:t>
      </w:r>
      <w:r>
        <w:rPr>
          <w:sz w:val="15"/>
        </w:rPr>
        <w:t>а</w:t>
      </w:r>
      <w:r>
        <w:rPr>
          <w:spacing w:val="2"/>
          <w:sz w:val="15"/>
        </w:rPr>
        <w:t> </w:t>
      </w:r>
      <w:r>
        <w:rPr>
          <w:spacing w:val="-2"/>
          <w:sz w:val="15"/>
        </w:rPr>
        <w:t>именно:</w:t>
      </w:r>
    </w:p>
    <w:p>
      <w:pPr>
        <w:pStyle w:val="ListParagraph"/>
        <w:numPr>
          <w:ilvl w:val="3"/>
          <w:numId w:val="1"/>
        </w:numPr>
        <w:tabs>
          <w:tab w:pos="1483" w:val="left" w:leader="none"/>
        </w:tabs>
        <w:spacing w:line="240" w:lineRule="auto" w:before="6" w:after="0"/>
        <w:ind w:left="1482" w:right="0" w:hanging="215"/>
        <w:jc w:val="left"/>
        <w:rPr>
          <w:sz w:val="15"/>
        </w:rPr>
      </w:pPr>
      <w:r>
        <w:rPr>
          <w:sz w:val="15"/>
        </w:rPr>
        <w:t>качественное</w:t>
      </w:r>
      <w:r>
        <w:rPr>
          <w:spacing w:val="-3"/>
          <w:sz w:val="15"/>
        </w:rPr>
        <w:t> </w:t>
      </w:r>
      <w:r>
        <w:rPr>
          <w:sz w:val="15"/>
        </w:rPr>
        <w:t>предоставление</w:t>
      </w:r>
      <w:r>
        <w:rPr>
          <w:spacing w:val="1"/>
          <w:sz w:val="15"/>
        </w:rPr>
        <w:t> </w:t>
      </w:r>
      <w:r>
        <w:rPr>
          <w:sz w:val="15"/>
        </w:rPr>
        <w:t>услуг</w:t>
      </w:r>
      <w:r>
        <w:rPr>
          <w:spacing w:val="4"/>
          <w:sz w:val="15"/>
        </w:rPr>
        <w:t> </w:t>
      </w:r>
      <w:r>
        <w:rPr>
          <w:sz w:val="15"/>
        </w:rPr>
        <w:t>связи</w:t>
      </w:r>
      <w:r>
        <w:rPr>
          <w:spacing w:val="1"/>
          <w:sz w:val="15"/>
        </w:rPr>
        <w:t> </w:t>
      </w:r>
      <w:r>
        <w:rPr>
          <w:sz w:val="15"/>
        </w:rPr>
        <w:t>в</w:t>
      </w:r>
      <w:r>
        <w:rPr>
          <w:spacing w:val="1"/>
          <w:sz w:val="15"/>
        </w:rPr>
        <w:t> </w:t>
      </w:r>
      <w:r>
        <w:rPr>
          <w:sz w:val="15"/>
        </w:rPr>
        <w:t>соответствии</w:t>
      </w:r>
      <w:r>
        <w:rPr>
          <w:spacing w:val="2"/>
          <w:sz w:val="15"/>
        </w:rPr>
        <w:t> </w:t>
      </w:r>
      <w:r>
        <w:rPr>
          <w:sz w:val="15"/>
        </w:rPr>
        <w:t>с</w:t>
      </w:r>
      <w:r>
        <w:rPr>
          <w:spacing w:val="2"/>
          <w:sz w:val="15"/>
        </w:rPr>
        <w:t> </w:t>
      </w:r>
      <w:r>
        <w:rPr>
          <w:sz w:val="15"/>
        </w:rPr>
        <w:t>нормами, установленными</w:t>
      </w:r>
      <w:r>
        <w:rPr>
          <w:spacing w:val="1"/>
          <w:sz w:val="15"/>
        </w:rPr>
        <w:t> </w:t>
      </w:r>
      <w:r>
        <w:rPr>
          <w:sz w:val="15"/>
        </w:rPr>
        <w:t>действующим</w:t>
      </w:r>
      <w:r>
        <w:rPr>
          <w:spacing w:val="3"/>
          <w:sz w:val="15"/>
        </w:rPr>
        <w:t> </w:t>
      </w:r>
      <w:r>
        <w:rPr>
          <w:sz w:val="15"/>
        </w:rPr>
        <w:t>законодательством</w:t>
      </w:r>
      <w:r>
        <w:rPr>
          <w:spacing w:val="1"/>
          <w:sz w:val="15"/>
        </w:rPr>
        <w:t> </w:t>
      </w:r>
      <w:r>
        <w:rPr>
          <w:spacing w:val="-5"/>
          <w:sz w:val="15"/>
        </w:rPr>
        <w:t>РФ;</w:t>
      </w:r>
    </w:p>
    <w:p>
      <w:pPr>
        <w:pStyle w:val="ListParagraph"/>
        <w:numPr>
          <w:ilvl w:val="3"/>
          <w:numId w:val="1"/>
        </w:numPr>
        <w:tabs>
          <w:tab w:pos="1483" w:val="left" w:leader="none"/>
        </w:tabs>
        <w:spacing w:line="240" w:lineRule="auto" w:before="5" w:after="0"/>
        <w:ind w:left="1482" w:right="0" w:hanging="215"/>
        <w:jc w:val="left"/>
        <w:rPr>
          <w:sz w:val="15"/>
        </w:rPr>
      </w:pPr>
      <w:r>
        <w:rPr>
          <w:sz w:val="15"/>
        </w:rPr>
        <w:t>своевременное проведение</w:t>
      </w:r>
      <w:r>
        <w:rPr>
          <w:spacing w:val="3"/>
          <w:sz w:val="15"/>
        </w:rPr>
        <w:t> </w:t>
      </w:r>
      <w:r>
        <w:rPr>
          <w:sz w:val="15"/>
        </w:rPr>
        <w:t>ремонтных</w:t>
      </w:r>
      <w:r>
        <w:rPr>
          <w:spacing w:val="1"/>
          <w:sz w:val="15"/>
        </w:rPr>
        <w:t> </w:t>
      </w:r>
      <w:r>
        <w:rPr>
          <w:spacing w:val="-2"/>
          <w:sz w:val="15"/>
        </w:rPr>
        <w:t>работ;</w:t>
      </w:r>
    </w:p>
    <w:p>
      <w:pPr>
        <w:pStyle w:val="ListParagraph"/>
        <w:numPr>
          <w:ilvl w:val="3"/>
          <w:numId w:val="1"/>
        </w:numPr>
        <w:tabs>
          <w:tab w:pos="1483" w:val="left" w:leader="none"/>
        </w:tabs>
        <w:spacing w:line="240" w:lineRule="auto" w:before="5" w:after="0"/>
        <w:ind w:left="1482" w:right="0" w:hanging="215"/>
        <w:jc w:val="left"/>
        <w:rPr>
          <w:sz w:val="15"/>
        </w:rPr>
      </w:pPr>
      <w:r>
        <w:rPr>
          <w:sz w:val="15"/>
        </w:rPr>
        <w:t>своевременное</w:t>
      </w:r>
      <w:r>
        <w:rPr>
          <w:spacing w:val="-1"/>
          <w:sz w:val="15"/>
        </w:rPr>
        <w:t> </w:t>
      </w:r>
      <w:r>
        <w:rPr>
          <w:sz w:val="15"/>
        </w:rPr>
        <w:t>получение</w:t>
      </w:r>
      <w:r>
        <w:rPr>
          <w:spacing w:val="2"/>
          <w:sz w:val="15"/>
        </w:rPr>
        <w:t> </w:t>
      </w:r>
      <w:r>
        <w:rPr>
          <w:sz w:val="15"/>
        </w:rPr>
        <w:t>счетов</w:t>
      </w:r>
      <w:r>
        <w:rPr>
          <w:spacing w:val="1"/>
          <w:sz w:val="15"/>
        </w:rPr>
        <w:t> </w:t>
      </w:r>
      <w:r>
        <w:rPr>
          <w:sz w:val="15"/>
        </w:rPr>
        <w:t>и</w:t>
      </w:r>
      <w:r>
        <w:rPr>
          <w:spacing w:val="4"/>
          <w:sz w:val="15"/>
        </w:rPr>
        <w:t> </w:t>
      </w:r>
      <w:r>
        <w:rPr>
          <w:sz w:val="15"/>
        </w:rPr>
        <w:t>информации</w:t>
      </w:r>
      <w:r>
        <w:rPr>
          <w:spacing w:val="2"/>
          <w:sz w:val="15"/>
        </w:rPr>
        <w:t> </w:t>
      </w:r>
      <w:r>
        <w:rPr>
          <w:sz w:val="15"/>
        </w:rPr>
        <w:t>об</w:t>
      </w:r>
      <w:r>
        <w:rPr>
          <w:spacing w:val="3"/>
          <w:sz w:val="15"/>
        </w:rPr>
        <w:t> </w:t>
      </w:r>
      <w:r>
        <w:rPr>
          <w:sz w:val="15"/>
        </w:rPr>
        <w:t>объеме</w:t>
      </w:r>
      <w:r>
        <w:rPr>
          <w:spacing w:val="4"/>
          <w:sz w:val="15"/>
        </w:rPr>
        <w:t> </w:t>
      </w:r>
      <w:r>
        <w:rPr>
          <w:sz w:val="15"/>
        </w:rPr>
        <w:t>оказанных</w:t>
      </w:r>
      <w:r>
        <w:rPr>
          <w:spacing w:val="2"/>
          <w:sz w:val="15"/>
        </w:rPr>
        <w:t> </w:t>
      </w:r>
      <w:r>
        <w:rPr>
          <w:sz w:val="15"/>
        </w:rPr>
        <w:t>услуг</w:t>
      </w:r>
      <w:r>
        <w:rPr>
          <w:spacing w:val="5"/>
          <w:sz w:val="15"/>
        </w:rPr>
        <w:t> </w:t>
      </w:r>
      <w:r>
        <w:rPr>
          <w:sz w:val="15"/>
        </w:rPr>
        <w:t>в</w:t>
      </w:r>
      <w:r>
        <w:rPr>
          <w:spacing w:val="1"/>
          <w:sz w:val="15"/>
        </w:rPr>
        <w:t> </w:t>
      </w:r>
      <w:r>
        <w:rPr>
          <w:sz w:val="15"/>
        </w:rPr>
        <w:t>полном</w:t>
      </w:r>
      <w:r>
        <w:rPr>
          <w:spacing w:val="3"/>
          <w:sz w:val="15"/>
        </w:rPr>
        <w:t> </w:t>
      </w:r>
      <w:r>
        <w:rPr>
          <w:spacing w:val="-2"/>
          <w:sz w:val="15"/>
        </w:rPr>
        <w:t>объеме;</w:t>
      </w:r>
    </w:p>
    <w:p>
      <w:pPr>
        <w:pStyle w:val="ListParagraph"/>
        <w:numPr>
          <w:ilvl w:val="3"/>
          <w:numId w:val="1"/>
        </w:numPr>
        <w:tabs>
          <w:tab w:pos="1483" w:val="left" w:leader="none"/>
        </w:tabs>
        <w:spacing w:line="240" w:lineRule="auto" w:before="5" w:after="0"/>
        <w:ind w:left="1482" w:right="0" w:hanging="215"/>
        <w:jc w:val="left"/>
        <w:rPr>
          <w:sz w:val="15"/>
        </w:rPr>
      </w:pPr>
      <w:r>
        <w:rPr>
          <w:sz w:val="15"/>
        </w:rPr>
        <w:t>своевременное уведомление</w:t>
      </w:r>
      <w:r>
        <w:rPr>
          <w:spacing w:val="2"/>
          <w:sz w:val="15"/>
        </w:rPr>
        <w:t> </w:t>
      </w:r>
      <w:r>
        <w:rPr>
          <w:sz w:val="15"/>
        </w:rPr>
        <w:t>об</w:t>
      </w:r>
      <w:r>
        <w:rPr>
          <w:spacing w:val="2"/>
          <w:sz w:val="15"/>
        </w:rPr>
        <w:t> </w:t>
      </w:r>
      <w:r>
        <w:rPr>
          <w:sz w:val="15"/>
        </w:rPr>
        <w:t>изменении</w:t>
      </w:r>
      <w:r>
        <w:rPr>
          <w:spacing w:val="4"/>
          <w:sz w:val="15"/>
        </w:rPr>
        <w:t> </w:t>
      </w:r>
      <w:r>
        <w:rPr>
          <w:sz w:val="15"/>
        </w:rPr>
        <w:t>тарифов</w:t>
      </w:r>
      <w:r>
        <w:rPr>
          <w:spacing w:val="3"/>
          <w:sz w:val="15"/>
        </w:rPr>
        <w:t> </w:t>
      </w:r>
      <w:r>
        <w:rPr>
          <w:sz w:val="15"/>
        </w:rPr>
        <w:t>и</w:t>
      </w:r>
      <w:r>
        <w:rPr>
          <w:spacing w:val="3"/>
          <w:sz w:val="15"/>
        </w:rPr>
        <w:t> </w:t>
      </w:r>
      <w:r>
        <w:rPr>
          <w:sz w:val="15"/>
        </w:rPr>
        <w:t>порядке</w:t>
      </w:r>
      <w:r>
        <w:rPr>
          <w:spacing w:val="3"/>
          <w:sz w:val="15"/>
        </w:rPr>
        <w:t> </w:t>
      </w:r>
      <w:r>
        <w:rPr>
          <w:sz w:val="15"/>
        </w:rPr>
        <w:t>оплаты</w:t>
      </w:r>
      <w:r>
        <w:rPr>
          <w:spacing w:val="5"/>
          <w:sz w:val="15"/>
        </w:rPr>
        <w:t> </w:t>
      </w:r>
      <w:r>
        <w:rPr>
          <w:sz w:val="15"/>
        </w:rPr>
        <w:t>услуг</w:t>
      </w:r>
      <w:r>
        <w:rPr>
          <w:spacing w:val="5"/>
          <w:sz w:val="15"/>
        </w:rPr>
        <w:t> </w:t>
      </w:r>
      <w:r>
        <w:rPr>
          <w:spacing w:val="-2"/>
          <w:sz w:val="15"/>
        </w:rPr>
        <w:t>ОБИТ;</w:t>
      </w:r>
    </w:p>
    <w:p>
      <w:pPr>
        <w:pStyle w:val="ListParagraph"/>
        <w:numPr>
          <w:ilvl w:val="3"/>
          <w:numId w:val="1"/>
        </w:numPr>
        <w:tabs>
          <w:tab w:pos="1520" w:val="left" w:leader="none"/>
        </w:tabs>
        <w:spacing w:line="247" w:lineRule="auto" w:before="6" w:after="0"/>
        <w:ind w:left="1269" w:right="325" w:firstLine="0"/>
        <w:jc w:val="left"/>
        <w:rPr>
          <w:sz w:val="15"/>
        </w:rPr>
      </w:pPr>
      <w:r>
        <w:rPr>
          <w:sz w:val="15"/>
        </w:rPr>
        <w:t>возможность пользоваться дополнительными и вновь вводимыми услугами ОБИТ (при наличии технической возможности и</w:t>
      </w:r>
      <w:r>
        <w:rPr>
          <w:spacing w:val="80"/>
          <w:sz w:val="15"/>
        </w:rPr>
        <w:t> </w:t>
      </w:r>
      <w:r>
        <w:rPr>
          <w:sz w:val="15"/>
        </w:rPr>
        <w:t>отсутствии задолженности Абонента по Договору).</w:t>
      </w:r>
    </w:p>
    <w:p>
      <w:pPr>
        <w:pStyle w:val="ListParagraph"/>
        <w:numPr>
          <w:ilvl w:val="2"/>
          <w:numId w:val="1"/>
        </w:numPr>
        <w:tabs>
          <w:tab w:pos="1270" w:val="left" w:leader="none"/>
        </w:tabs>
        <w:spacing w:line="247" w:lineRule="auto" w:before="27" w:after="0"/>
        <w:ind w:left="1269" w:right="291" w:hanging="588"/>
        <w:jc w:val="both"/>
        <w:rPr>
          <w:sz w:val="15"/>
        </w:rPr>
      </w:pPr>
      <w:r>
        <w:rPr>
          <w:sz w:val="15"/>
        </w:rPr>
        <w:t>Требовать перерасчета абонентской платы за услуги, оказанные ОБИТ, или возврата сумм, уплаченных за эти услуги в период отсутствия связи по вине ОБИТ. Возврат данных сумм производится ОБИТ в 10-дневный срок со дня получения письменного обращения Абонента.</w:t>
      </w:r>
    </w:p>
    <w:p>
      <w:pPr>
        <w:pStyle w:val="ListParagraph"/>
        <w:numPr>
          <w:ilvl w:val="2"/>
          <w:numId w:val="1"/>
        </w:numPr>
        <w:tabs>
          <w:tab w:pos="1270" w:val="left" w:leader="none"/>
        </w:tabs>
        <w:spacing w:line="247" w:lineRule="auto" w:before="27" w:after="0"/>
        <w:ind w:left="1269" w:right="287" w:hanging="588"/>
        <w:jc w:val="both"/>
        <w:rPr>
          <w:sz w:val="15"/>
        </w:rPr>
      </w:pPr>
      <w:r>
        <w:rPr>
          <w:sz w:val="15"/>
        </w:rPr>
        <w:t>Абонент имеет право уведомить ОБИТ о расторжении договора до даты установки оборудования, в соответствии с п. 4.1. настоящего Договора, при этом ОБИТ оставляет за собой право выставить Абоненту счет за фактически проделанную работу, стоимость дополнительного оборудования и документально подтвержденные затраты, произведенные ОБИТ для исполнения настоящего</w:t>
      </w:r>
      <w:r>
        <w:rPr>
          <w:spacing w:val="-1"/>
          <w:sz w:val="15"/>
        </w:rPr>
        <w:t> </w:t>
      </w:r>
      <w:r>
        <w:rPr>
          <w:sz w:val="15"/>
        </w:rPr>
        <w:t>Договора.</w:t>
      </w:r>
    </w:p>
    <w:p>
      <w:pPr>
        <w:pStyle w:val="ListParagraph"/>
        <w:numPr>
          <w:ilvl w:val="2"/>
          <w:numId w:val="1"/>
        </w:numPr>
        <w:tabs>
          <w:tab w:pos="1270" w:val="left" w:leader="none"/>
        </w:tabs>
        <w:spacing w:line="247" w:lineRule="auto" w:before="26" w:after="0"/>
        <w:ind w:left="1269" w:right="296" w:hanging="588"/>
        <w:jc w:val="both"/>
        <w:rPr>
          <w:sz w:val="15"/>
        </w:rPr>
      </w:pPr>
      <w:r>
        <w:rPr>
          <w:sz w:val="15"/>
        </w:rPr>
        <w:t>Абонент вправе приостановить действие настоящего Договора на срок, указанный в письменном заявлении. По письменному заявлению</w:t>
      </w:r>
      <w:r>
        <w:rPr>
          <w:spacing w:val="40"/>
          <w:sz w:val="15"/>
        </w:rPr>
        <w:t> </w:t>
      </w:r>
      <w:r>
        <w:rPr>
          <w:sz w:val="15"/>
        </w:rPr>
        <w:t>Абонента</w:t>
      </w:r>
      <w:r>
        <w:rPr>
          <w:spacing w:val="40"/>
          <w:sz w:val="15"/>
        </w:rPr>
        <w:t> </w:t>
      </w:r>
      <w:r>
        <w:rPr>
          <w:sz w:val="15"/>
        </w:rPr>
        <w:t>ОБИТ</w:t>
      </w:r>
      <w:r>
        <w:rPr>
          <w:spacing w:val="40"/>
          <w:sz w:val="15"/>
        </w:rPr>
        <w:t> </w:t>
      </w:r>
      <w:r>
        <w:rPr>
          <w:sz w:val="15"/>
        </w:rPr>
        <w:t>обязан</w:t>
      </w:r>
      <w:r>
        <w:rPr>
          <w:spacing w:val="40"/>
          <w:sz w:val="15"/>
        </w:rPr>
        <w:t> </w:t>
      </w:r>
      <w:r>
        <w:rPr>
          <w:sz w:val="15"/>
        </w:rPr>
        <w:t>без</w:t>
      </w:r>
      <w:r>
        <w:rPr>
          <w:spacing w:val="40"/>
          <w:sz w:val="15"/>
        </w:rPr>
        <w:t> </w:t>
      </w:r>
      <w:r>
        <w:rPr>
          <w:sz w:val="15"/>
        </w:rPr>
        <w:t>расторжения</w:t>
      </w:r>
      <w:r>
        <w:rPr>
          <w:spacing w:val="40"/>
          <w:sz w:val="15"/>
        </w:rPr>
        <w:t> </w:t>
      </w:r>
      <w:r>
        <w:rPr>
          <w:sz w:val="15"/>
        </w:rPr>
        <w:t>договора</w:t>
      </w:r>
      <w:r>
        <w:rPr>
          <w:spacing w:val="40"/>
          <w:sz w:val="15"/>
        </w:rPr>
        <w:t> </w:t>
      </w:r>
      <w:r>
        <w:rPr>
          <w:sz w:val="15"/>
        </w:rPr>
        <w:t>приостановить</w:t>
      </w:r>
      <w:r>
        <w:rPr>
          <w:spacing w:val="40"/>
          <w:sz w:val="15"/>
        </w:rPr>
        <w:t> </w:t>
      </w:r>
      <w:r>
        <w:rPr>
          <w:sz w:val="15"/>
        </w:rPr>
        <w:t>оказание</w:t>
      </w:r>
      <w:r>
        <w:rPr>
          <w:spacing w:val="40"/>
          <w:sz w:val="15"/>
        </w:rPr>
        <w:t> </w:t>
      </w:r>
      <w:r>
        <w:rPr>
          <w:sz w:val="15"/>
        </w:rPr>
        <w:t>услуг</w:t>
      </w:r>
      <w:r>
        <w:rPr>
          <w:spacing w:val="40"/>
          <w:sz w:val="15"/>
        </w:rPr>
        <w:t> </w:t>
      </w:r>
      <w:r>
        <w:rPr>
          <w:sz w:val="15"/>
        </w:rPr>
        <w:t>связи</w:t>
      </w:r>
      <w:r>
        <w:rPr>
          <w:spacing w:val="40"/>
          <w:sz w:val="15"/>
        </w:rPr>
        <w:t> </w:t>
      </w:r>
      <w:r>
        <w:rPr>
          <w:sz w:val="15"/>
        </w:rPr>
        <w:t>Абоненту.</w:t>
      </w:r>
      <w:r>
        <w:rPr>
          <w:spacing w:val="40"/>
          <w:sz w:val="15"/>
        </w:rPr>
        <w:t> </w:t>
      </w:r>
      <w:r>
        <w:rPr>
          <w:sz w:val="15"/>
        </w:rPr>
        <w:t>При</w:t>
      </w:r>
      <w:r>
        <w:rPr>
          <w:spacing w:val="40"/>
          <w:sz w:val="15"/>
        </w:rPr>
        <w:t> </w:t>
      </w:r>
      <w:r>
        <w:rPr>
          <w:sz w:val="15"/>
        </w:rPr>
        <w:t>этом</w:t>
      </w:r>
      <w:r>
        <w:rPr>
          <w:spacing w:val="40"/>
          <w:sz w:val="15"/>
        </w:rPr>
        <w:t> </w:t>
      </w:r>
      <w:r>
        <w:rPr>
          <w:sz w:val="15"/>
        </w:rPr>
        <w:t>с Абонента взимается плата за весь период, указанный в заявлении, в размере абонентской платы за весь период приостановки.</w:t>
      </w:r>
    </w:p>
    <w:p>
      <w:pPr>
        <w:pStyle w:val="Heading1"/>
        <w:numPr>
          <w:ilvl w:val="1"/>
          <w:numId w:val="1"/>
        </w:numPr>
        <w:tabs>
          <w:tab w:pos="684" w:val="left" w:leader="none"/>
        </w:tabs>
        <w:spacing w:line="240" w:lineRule="auto" w:before="96" w:after="0"/>
        <w:ind w:left="683" w:right="0" w:hanging="334"/>
        <w:jc w:val="left"/>
      </w:pPr>
      <w:bookmarkStart w:name="7.2. Права ОБИТ:" w:id="9"/>
      <w:bookmarkEnd w:id="9"/>
      <w:r>
        <w:rPr>
          <w:i/>
        </w:rPr>
        <w:t>П</w:t>
      </w:r>
      <w:r>
        <w:rPr>
          <w:i/>
        </w:rPr>
        <w:t>рава</w:t>
      </w:r>
      <w:r>
        <w:rPr>
          <w:i/>
          <w:spacing w:val="5"/>
        </w:rPr>
        <w:t> </w:t>
      </w:r>
      <w:r>
        <w:rPr>
          <w:i/>
          <w:spacing w:val="-2"/>
        </w:rPr>
        <w:t>ОБИТ:</w:t>
      </w:r>
    </w:p>
    <w:p>
      <w:pPr>
        <w:pStyle w:val="ListParagraph"/>
        <w:numPr>
          <w:ilvl w:val="2"/>
          <w:numId w:val="1"/>
        </w:numPr>
        <w:tabs>
          <w:tab w:pos="1269" w:val="left" w:leader="none"/>
          <w:tab w:pos="1270" w:val="left" w:leader="none"/>
        </w:tabs>
        <w:spacing w:line="247" w:lineRule="auto" w:before="30" w:after="0"/>
        <w:ind w:left="1269" w:right="327" w:hanging="588"/>
        <w:jc w:val="left"/>
        <w:rPr>
          <w:sz w:val="15"/>
        </w:rPr>
      </w:pPr>
      <w:r>
        <w:rPr>
          <w:sz w:val="15"/>
        </w:rPr>
        <w:t>Если</w:t>
      </w:r>
      <w:r>
        <w:rPr>
          <w:spacing w:val="18"/>
          <w:sz w:val="15"/>
        </w:rPr>
        <w:t> </w:t>
      </w:r>
      <w:r>
        <w:rPr>
          <w:sz w:val="15"/>
        </w:rPr>
        <w:t>это</w:t>
      </w:r>
      <w:r>
        <w:rPr>
          <w:spacing w:val="18"/>
          <w:sz w:val="15"/>
        </w:rPr>
        <w:t> </w:t>
      </w:r>
      <w:r>
        <w:rPr>
          <w:sz w:val="15"/>
        </w:rPr>
        <w:t>необходимо, в исключительных случаях,</w:t>
      </w:r>
      <w:r>
        <w:rPr>
          <w:spacing w:val="18"/>
          <w:sz w:val="15"/>
        </w:rPr>
        <w:t> </w:t>
      </w:r>
      <w:r>
        <w:rPr>
          <w:sz w:val="15"/>
        </w:rPr>
        <w:t>изменить</w:t>
      </w:r>
      <w:r>
        <w:rPr>
          <w:spacing w:val="18"/>
          <w:sz w:val="15"/>
        </w:rPr>
        <w:t> </w:t>
      </w:r>
      <w:r>
        <w:rPr>
          <w:sz w:val="15"/>
        </w:rPr>
        <w:t>индекс</w:t>
      </w:r>
      <w:r>
        <w:rPr>
          <w:spacing w:val="18"/>
          <w:sz w:val="15"/>
        </w:rPr>
        <w:t> </w:t>
      </w:r>
      <w:r>
        <w:rPr>
          <w:sz w:val="15"/>
        </w:rPr>
        <w:t>АТС,</w:t>
      </w:r>
      <w:r>
        <w:rPr>
          <w:spacing w:val="18"/>
          <w:sz w:val="15"/>
        </w:rPr>
        <w:t> </w:t>
      </w:r>
      <w:r>
        <w:rPr>
          <w:sz w:val="15"/>
        </w:rPr>
        <w:t>код или номер, предоставленные</w:t>
      </w:r>
      <w:r>
        <w:rPr>
          <w:spacing w:val="18"/>
          <w:sz w:val="15"/>
        </w:rPr>
        <w:t> </w:t>
      </w:r>
      <w:r>
        <w:rPr>
          <w:sz w:val="15"/>
        </w:rPr>
        <w:t>Абоненту,</w:t>
      </w:r>
      <w:r>
        <w:rPr>
          <w:spacing w:val="18"/>
          <w:sz w:val="15"/>
        </w:rPr>
        <w:t> </w:t>
      </w:r>
      <w:r>
        <w:rPr>
          <w:sz w:val="15"/>
        </w:rPr>
        <w:t>направив Абоненту письменное уведомление в сроки и в порядке, установленные законодательством.</w:t>
      </w:r>
    </w:p>
    <w:p>
      <w:pPr>
        <w:pStyle w:val="ListParagraph"/>
        <w:numPr>
          <w:ilvl w:val="2"/>
          <w:numId w:val="1"/>
        </w:numPr>
        <w:tabs>
          <w:tab w:pos="1269" w:val="left" w:leader="none"/>
          <w:tab w:pos="1270" w:val="left" w:leader="none"/>
        </w:tabs>
        <w:spacing w:line="247" w:lineRule="auto" w:before="27" w:after="0"/>
        <w:ind w:left="1269" w:right="295" w:hanging="588"/>
        <w:jc w:val="left"/>
        <w:rPr>
          <w:sz w:val="15"/>
        </w:rPr>
      </w:pPr>
      <w:r>
        <w:rPr>
          <w:sz w:val="15"/>
        </w:rPr>
        <w:t>Приостановить</w:t>
      </w:r>
      <w:r>
        <w:rPr>
          <w:spacing w:val="22"/>
          <w:sz w:val="15"/>
        </w:rPr>
        <w:t> </w:t>
      </w:r>
      <w:r>
        <w:rPr>
          <w:sz w:val="15"/>
        </w:rPr>
        <w:t>предоставление</w:t>
      </w:r>
      <w:r>
        <w:rPr>
          <w:spacing w:val="23"/>
          <w:sz w:val="15"/>
        </w:rPr>
        <w:t> </w:t>
      </w:r>
      <w:r>
        <w:rPr>
          <w:sz w:val="15"/>
        </w:rPr>
        <w:t>услуги</w:t>
      </w:r>
      <w:r>
        <w:rPr>
          <w:spacing w:val="23"/>
          <w:sz w:val="15"/>
        </w:rPr>
        <w:t> </w:t>
      </w:r>
      <w:r>
        <w:rPr>
          <w:sz w:val="15"/>
        </w:rPr>
        <w:t>в</w:t>
      </w:r>
      <w:r>
        <w:rPr>
          <w:spacing w:val="22"/>
          <w:sz w:val="15"/>
        </w:rPr>
        <w:t> </w:t>
      </w:r>
      <w:r>
        <w:rPr>
          <w:sz w:val="15"/>
        </w:rPr>
        <w:t>интересах</w:t>
      </w:r>
      <w:r>
        <w:rPr>
          <w:spacing w:val="21"/>
          <w:sz w:val="15"/>
        </w:rPr>
        <w:t> </w:t>
      </w:r>
      <w:r>
        <w:rPr>
          <w:sz w:val="15"/>
        </w:rPr>
        <w:t>общественной</w:t>
      </w:r>
      <w:r>
        <w:rPr>
          <w:spacing w:val="23"/>
          <w:sz w:val="15"/>
        </w:rPr>
        <w:t> </w:t>
      </w:r>
      <w:r>
        <w:rPr>
          <w:sz w:val="15"/>
        </w:rPr>
        <w:t>безопасности</w:t>
      </w:r>
      <w:r>
        <w:rPr>
          <w:spacing w:val="23"/>
          <w:sz w:val="15"/>
        </w:rPr>
        <w:t> </w:t>
      </w:r>
      <w:r>
        <w:rPr>
          <w:sz w:val="15"/>
        </w:rPr>
        <w:t>по</w:t>
      </w:r>
      <w:r>
        <w:rPr>
          <w:spacing w:val="23"/>
          <w:sz w:val="15"/>
        </w:rPr>
        <w:t> </w:t>
      </w:r>
      <w:r>
        <w:rPr>
          <w:sz w:val="15"/>
        </w:rPr>
        <w:t>требованию</w:t>
      </w:r>
      <w:r>
        <w:rPr>
          <w:spacing w:val="23"/>
          <w:sz w:val="15"/>
        </w:rPr>
        <w:t> </w:t>
      </w:r>
      <w:r>
        <w:rPr>
          <w:sz w:val="15"/>
        </w:rPr>
        <w:t>уполномоченных</w:t>
      </w:r>
      <w:r>
        <w:rPr>
          <w:spacing w:val="21"/>
          <w:sz w:val="15"/>
        </w:rPr>
        <w:t> </w:t>
      </w:r>
      <w:r>
        <w:rPr>
          <w:sz w:val="15"/>
        </w:rPr>
        <w:t>на</w:t>
      </w:r>
      <w:r>
        <w:rPr>
          <w:spacing w:val="23"/>
          <w:sz w:val="15"/>
        </w:rPr>
        <w:t> </w:t>
      </w:r>
      <w:r>
        <w:rPr>
          <w:sz w:val="15"/>
        </w:rPr>
        <w:t>указанные действия государственных органов и (или) в аварийных ситуациях.</w:t>
      </w:r>
    </w:p>
    <w:p>
      <w:pPr>
        <w:pStyle w:val="ListParagraph"/>
        <w:numPr>
          <w:ilvl w:val="2"/>
          <w:numId w:val="1"/>
        </w:numPr>
        <w:tabs>
          <w:tab w:pos="1269" w:val="left" w:leader="none"/>
          <w:tab w:pos="1270" w:val="left" w:leader="none"/>
        </w:tabs>
        <w:spacing w:line="240" w:lineRule="auto" w:before="26" w:after="0"/>
        <w:ind w:left="1269" w:right="0" w:hanging="589"/>
        <w:jc w:val="left"/>
        <w:rPr>
          <w:sz w:val="15"/>
        </w:rPr>
      </w:pPr>
      <w:r>
        <w:rPr>
          <w:sz w:val="15"/>
        </w:rPr>
        <w:t>Проводить</w:t>
      </w:r>
      <w:r>
        <w:rPr>
          <w:spacing w:val="-1"/>
          <w:sz w:val="15"/>
        </w:rPr>
        <w:t> </w:t>
      </w:r>
      <w:r>
        <w:rPr>
          <w:sz w:val="15"/>
        </w:rPr>
        <w:t>необходимые регламентные</w:t>
      </w:r>
      <w:r>
        <w:rPr>
          <w:spacing w:val="2"/>
          <w:sz w:val="15"/>
        </w:rPr>
        <w:t> </w:t>
      </w:r>
      <w:r>
        <w:rPr>
          <w:sz w:val="15"/>
        </w:rPr>
        <w:t>работы,</w:t>
      </w:r>
      <w:r>
        <w:rPr>
          <w:spacing w:val="1"/>
          <w:sz w:val="15"/>
        </w:rPr>
        <w:t> </w:t>
      </w:r>
      <w:r>
        <w:rPr>
          <w:sz w:val="15"/>
        </w:rPr>
        <w:t>требуемые</w:t>
      </w:r>
      <w:r>
        <w:rPr>
          <w:spacing w:val="1"/>
          <w:sz w:val="15"/>
        </w:rPr>
        <w:t> </w:t>
      </w:r>
      <w:r>
        <w:rPr>
          <w:sz w:val="15"/>
        </w:rPr>
        <w:t>для</w:t>
      </w:r>
      <w:r>
        <w:rPr>
          <w:spacing w:val="1"/>
          <w:sz w:val="15"/>
        </w:rPr>
        <w:t> </w:t>
      </w:r>
      <w:r>
        <w:rPr>
          <w:sz w:val="15"/>
        </w:rPr>
        <w:t>поддержания качества</w:t>
      </w:r>
      <w:r>
        <w:rPr>
          <w:spacing w:val="2"/>
          <w:sz w:val="15"/>
        </w:rPr>
        <w:t> </w:t>
      </w:r>
      <w:r>
        <w:rPr>
          <w:spacing w:val="-2"/>
          <w:sz w:val="15"/>
        </w:rPr>
        <w:t>Услуги.</w:t>
      </w:r>
    </w:p>
    <w:p>
      <w:pPr>
        <w:pStyle w:val="ListParagraph"/>
        <w:numPr>
          <w:ilvl w:val="2"/>
          <w:numId w:val="1"/>
        </w:numPr>
        <w:tabs>
          <w:tab w:pos="1269" w:val="left" w:leader="none"/>
          <w:tab w:pos="1270" w:val="left" w:leader="none"/>
        </w:tabs>
        <w:spacing w:line="240" w:lineRule="auto" w:before="30" w:after="0"/>
        <w:ind w:left="1269" w:right="0" w:hanging="589"/>
        <w:jc w:val="left"/>
        <w:rPr>
          <w:sz w:val="15"/>
        </w:rPr>
      </w:pPr>
      <w:r>
        <w:rPr>
          <w:sz w:val="15"/>
        </w:rPr>
        <w:t>Приостановить предоставление</w:t>
      </w:r>
      <w:r>
        <w:rPr>
          <w:spacing w:val="5"/>
          <w:sz w:val="15"/>
        </w:rPr>
        <w:t> </w:t>
      </w:r>
      <w:r>
        <w:rPr>
          <w:sz w:val="15"/>
        </w:rPr>
        <w:t>услуги</w:t>
      </w:r>
      <w:r>
        <w:rPr>
          <w:spacing w:val="4"/>
          <w:sz w:val="15"/>
        </w:rPr>
        <w:t> </w:t>
      </w:r>
      <w:r>
        <w:rPr>
          <w:sz w:val="15"/>
        </w:rPr>
        <w:t>на</w:t>
      </w:r>
      <w:r>
        <w:rPr>
          <w:spacing w:val="5"/>
          <w:sz w:val="15"/>
        </w:rPr>
        <w:t> </w:t>
      </w:r>
      <w:r>
        <w:rPr>
          <w:sz w:val="15"/>
        </w:rPr>
        <w:t>время</w:t>
      </w:r>
      <w:r>
        <w:rPr>
          <w:spacing w:val="3"/>
          <w:sz w:val="15"/>
        </w:rPr>
        <w:t> </w:t>
      </w:r>
      <w:r>
        <w:rPr>
          <w:sz w:val="15"/>
        </w:rPr>
        <w:t>ремонта,</w:t>
      </w:r>
      <w:r>
        <w:rPr>
          <w:spacing w:val="3"/>
          <w:sz w:val="15"/>
        </w:rPr>
        <w:t> </w:t>
      </w:r>
      <w:r>
        <w:rPr>
          <w:sz w:val="15"/>
        </w:rPr>
        <w:t>обслуживания</w:t>
      </w:r>
      <w:r>
        <w:rPr>
          <w:spacing w:val="4"/>
          <w:sz w:val="15"/>
        </w:rPr>
        <w:t> </w:t>
      </w:r>
      <w:r>
        <w:rPr>
          <w:sz w:val="15"/>
        </w:rPr>
        <w:t>средств</w:t>
      </w:r>
      <w:r>
        <w:rPr>
          <w:spacing w:val="2"/>
          <w:sz w:val="15"/>
        </w:rPr>
        <w:t> </w:t>
      </w:r>
      <w:r>
        <w:rPr>
          <w:sz w:val="15"/>
        </w:rPr>
        <w:t>и</w:t>
      </w:r>
      <w:r>
        <w:rPr>
          <w:spacing w:val="3"/>
          <w:sz w:val="15"/>
        </w:rPr>
        <w:t> </w:t>
      </w:r>
      <w:r>
        <w:rPr>
          <w:sz w:val="15"/>
        </w:rPr>
        <w:t>сооружений</w:t>
      </w:r>
      <w:r>
        <w:rPr>
          <w:spacing w:val="4"/>
          <w:sz w:val="15"/>
        </w:rPr>
        <w:t> </w:t>
      </w:r>
      <w:r>
        <w:rPr>
          <w:sz w:val="15"/>
        </w:rPr>
        <w:t>связи</w:t>
      </w:r>
      <w:r>
        <w:rPr>
          <w:spacing w:val="6"/>
          <w:sz w:val="15"/>
        </w:rPr>
        <w:t> </w:t>
      </w:r>
      <w:r>
        <w:rPr>
          <w:spacing w:val="-2"/>
          <w:sz w:val="15"/>
        </w:rPr>
        <w:t>ОБИТ.</w:t>
      </w:r>
    </w:p>
    <w:p>
      <w:pPr>
        <w:pStyle w:val="ListParagraph"/>
        <w:numPr>
          <w:ilvl w:val="2"/>
          <w:numId w:val="1"/>
        </w:numPr>
        <w:tabs>
          <w:tab w:pos="1269" w:val="left" w:leader="none"/>
          <w:tab w:pos="1270" w:val="left" w:leader="none"/>
        </w:tabs>
        <w:spacing w:line="240" w:lineRule="auto" w:before="32" w:after="0"/>
        <w:ind w:left="1269" w:right="0" w:hanging="589"/>
        <w:jc w:val="left"/>
        <w:rPr>
          <w:sz w:val="15"/>
        </w:rPr>
      </w:pPr>
      <w:r>
        <w:rPr>
          <w:sz w:val="15"/>
        </w:rPr>
        <w:t>Не производить</w:t>
      </w:r>
      <w:r>
        <w:rPr>
          <w:spacing w:val="2"/>
          <w:sz w:val="15"/>
        </w:rPr>
        <w:t> </w:t>
      </w:r>
      <w:r>
        <w:rPr>
          <w:sz w:val="15"/>
        </w:rPr>
        <w:t>подключения</w:t>
      </w:r>
      <w:r>
        <w:rPr>
          <w:spacing w:val="3"/>
          <w:sz w:val="15"/>
        </w:rPr>
        <w:t> </w:t>
      </w:r>
      <w:r>
        <w:rPr>
          <w:sz w:val="15"/>
        </w:rPr>
        <w:t>новых</w:t>
      </w:r>
      <w:r>
        <w:rPr>
          <w:spacing w:val="2"/>
          <w:sz w:val="15"/>
        </w:rPr>
        <w:t> </w:t>
      </w:r>
      <w:r>
        <w:rPr>
          <w:sz w:val="15"/>
        </w:rPr>
        <w:t>услуг</w:t>
      </w:r>
      <w:r>
        <w:rPr>
          <w:spacing w:val="5"/>
          <w:sz w:val="15"/>
        </w:rPr>
        <w:t> </w:t>
      </w:r>
      <w:r>
        <w:rPr>
          <w:sz w:val="15"/>
        </w:rPr>
        <w:t>Абоненту</w:t>
      </w:r>
      <w:r>
        <w:rPr>
          <w:spacing w:val="2"/>
          <w:sz w:val="15"/>
        </w:rPr>
        <w:t> </w:t>
      </w:r>
      <w:r>
        <w:rPr>
          <w:sz w:val="15"/>
        </w:rPr>
        <w:t>в</w:t>
      </w:r>
      <w:r>
        <w:rPr>
          <w:spacing w:val="2"/>
          <w:sz w:val="15"/>
        </w:rPr>
        <w:t> </w:t>
      </w:r>
      <w:r>
        <w:rPr>
          <w:sz w:val="15"/>
        </w:rPr>
        <w:t>случае</w:t>
      </w:r>
      <w:r>
        <w:rPr>
          <w:spacing w:val="4"/>
          <w:sz w:val="15"/>
        </w:rPr>
        <w:t> </w:t>
      </w:r>
      <w:r>
        <w:rPr>
          <w:sz w:val="15"/>
        </w:rPr>
        <w:t>наличия</w:t>
      </w:r>
      <w:r>
        <w:rPr>
          <w:spacing w:val="3"/>
          <w:sz w:val="15"/>
        </w:rPr>
        <w:t> </w:t>
      </w:r>
      <w:r>
        <w:rPr>
          <w:sz w:val="15"/>
        </w:rPr>
        <w:t>у</w:t>
      </w:r>
      <w:r>
        <w:rPr>
          <w:spacing w:val="2"/>
          <w:sz w:val="15"/>
        </w:rPr>
        <w:t> </w:t>
      </w:r>
      <w:r>
        <w:rPr>
          <w:sz w:val="15"/>
        </w:rPr>
        <w:t>него</w:t>
      </w:r>
      <w:r>
        <w:rPr>
          <w:spacing w:val="4"/>
          <w:sz w:val="15"/>
        </w:rPr>
        <w:t> </w:t>
      </w:r>
      <w:r>
        <w:rPr>
          <w:sz w:val="15"/>
        </w:rPr>
        <w:t>задолженности</w:t>
      </w:r>
      <w:r>
        <w:rPr>
          <w:spacing w:val="2"/>
          <w:sz w:val="15"/>
        </w:rPr>
        <w:t> </w:t>
      </w:r>
      <w:r>
        <w:rPr>
          <w:sz w:val="15"/>
        </w:rPr>
        <w:t>по</w:t>
      </w:r>
      <w:r>
        <w:rPr>
          <w:spacing w:val="3"/>
          <w:sz w:val="15"/>
        </w:rPr>
        <w:t> </w:t>
      </w:r>
      <w:r>
        <w:rPr>
          <w:sz w:val="15"/>
        </w:rPr>
        <w:t>оплате</w:t>
      </w:r>
      <w:r>
        <w:rPr>
          <w:spacing w:val="4"/>
          <w:sz w:val="15"/>
        </w:rPr>
        <w:t> </w:t>
      </w:r>
      <w:r>
        <w:rPr>
          <w:sz w:val="15"/>
        </w:rPr>
        <w:t>существующих</w:t>
      </w:r>
      <w:r>
        <w:rPr>
          <w:spacing w:val="4"/>
          <w:sz w:val="15"/>
        </w:rPr>
        <w:t> </w:t>
      </w:r>
      <w:r>
        <w:rPr>
          <w:spacing w:val="-2"/>
          <w:sz w:val="15"/>
        </w:rPr>
        <w:t>услуг.</w:t>
      </w:r>
    </w:p>
    <w:p>
      <w:pPr>
        <w:pStyle w:val="ListParagraph"/>
        <w:numPr>
          <w:ilvl w:val="2"/>
          <w:numId w:val="1"/>
        </w:numPr>
        <w:tabs>
          <w:tab w:pos="1270" w:val="left" w:leader="none"/>
        </w:tabs>
        <w:spacing w:line="247" w:lineRule="auto" w:before="32" w:after="0"/>
        <w:ind w:left="1269" w:right="309" w:hanging="588"/>
        <w:jc w:val="both"/>
        <w:rPr>
          <w:sz w:val="15"/>
        </w:rPr>
      </w:pPr>
      <w:r>
        <w:rPr>
          <w:sz w:val="15"/>
        </w:rPr>
        <w:t>Не производить перерасчёт Абоненту абонентской платы и трафика, если невозможность пользования услугами вызвана виной </w:t>
      </w:r>
      <w:r>
        <w:rPr>
          <w:spacing w:val="-2"/>
          <w:sz w:val="15"/>
        </w:rPr>
        <w:t>Абонента.</w:t>
      </w:r>
    </w:p>
    <w:p>
      <w:pPr>
        <w:pStyle w:val="ListParagraph"/>
        <w:numPr>
          <w:ilvl w:val="2"/>
          <w:numId w:val="1"/>
        </w:numPr>
        <w:tabs>
          <w:tab w:pos="1270" w:val="left" w:leader="none"/>
        </w:tabs>
        <w:spacing w:line="247" w:lineRule="auto" w:before="25" w:after="0"/>
        <w:ind w:left="1269" w:right="285" w:hanging="588"/>
        <w:jc w:val="both"/>
        <w:rPr>
          <w:sz w:val="15"/>
        </w:rPr>
      </w:pPr>
      <w:r>
        <w:rPr>
          <w:sz w:val="15"/>
        </w:rPr>
        <w:t>Изменять в одностороннем порядке тарифы на Услуги связи, условия обслуживания, методы оплаты. В данном случае ОБИТ обязан известить Абонента в сроки, установленные законодательством, посредством факсимильной, электронной, почтовой или иной</w:t>
      </w:r>
      <w:r>
        <w:rPr>
          <w:spacing w:val="40"/>
          <w:sz w:val="15"/>
        </w:rPr>
        <w:t> </w:t>
      </w:r>
      <w:r>
        <w:rPr>
          <w:sz w:val="15"/>
        </w:rPr>
        <w:t>связи,</w:t>
      </w:r>
      <w:r>
        <w:rPr>
          <w:spacing w:val="40"/>
          <w:sz w:val="15"/>
        </w:rPr>
        <w:t> </w:t>
      </w:r>
      <w:r>
        <w:rPr>
          <w:sz w:val="15"/>
        </w:rPr>
        <w:t>позволяющей</w:t>
      </w:r>
      <w:r>
        <w:rPr>
          <w:spacing w:val="40"/>
          <w:sz w:val="15"/>
        </w:rPr>
        <w:t> </w:t>
      </w:r>
      <w:r>
        <w:rPr>
          <w:sz w:val="15"/>
        </w:rPr>
        <w:t>однозначно</w:t>
      </w:r>
      <w:r>
        <w:rPr>
          <w:spacing w:val="40"/>
          <w:sz w:val="15"/>
        </w:rPr>
        <w:t> </w:t>
      </w:r>
      <w:r>
        <w:rPr>
          <w:sz w:val="15"/>
        </w:rPr>
        <w:t>подтвердить</w:t>
      </w:r>
      <w:r>
        <w:rPr>
          <w:spacing w:val="40"/>
          <w:sz w:val="15"/>
        </w:rPr>
        <w:t> </w:t>
      </w:r>
      <w:r>
        <w:rPr>
          <w:sz w:val="15"/>
        </w:rPr>
        <w:t>получение</w:t>
      </w:r>
      <w:r>
        <w:rPr>
          <w:spacing w:val="40"/>
          <w:sz w:val="15"/>
        </w:rPr>
        <w:t> </w:t>
      </w:r>
      <w:r>
        <w:rPr>
          <w:sz w:val="15"/>
        </w:rPr>
        <w:t>этой</w:t>
      </w:r>
      <w:r>
        <w:rPr>
          <w:spacing w:val="40"/>
          <w:sz w:val="15"/>
        </w:rPr>
        <w:t> </w:t>
      </w:r>
      <w:r>
        <w:rPr>
          <w:sz w:val="15"/>
        </w:rPr>
        <w:t>информации</w:t>
      </w:r>
      <w:r>
        <w:rPr>
          <w:spacing w:val="40"/>
          <w:sz w:val="15"/>
        </w:rPr>
        <w:t> </w:t>
      </w:r>
      <w:r>
        <w:rPr>
          <w:sz w:val="15"/>
        </w:rPr>
        <w:t>Абонентом.</w:t>
      </w:r>
      <w:r>
        <w:rPr>
          <w:spacing w:val="40"/>
          <w:sz w:val="15"/>
        </w:rPr>
        <w:t> </w:t>
      </w:r>
      <w:r>
        <w:rPr>
          <w:sz w:val="15"/>
        </w:rPr>
        <w:t>В</w:t>
      </w:r>
      <w:r>
        <w:rPr>
          <w:spacing w:val="40"/>
          <w:sz w:val="15"/>
        </w:rPr>
        <w:t> </w:t>
      </w:r>
      <w:r>
        <w:rPr>
          <w:sz w:val="15"/>
        </w:rPr>
        <w:t>случае</w:t>
      </w:r>
      <w:r>
        <w:rPr>
          <w:spacing w:val="40"/>
          <w:sz w:val="15"/>
        </w:rPr>
        <w:t> </w:t>
      </w:r>
      <w:r>
        <w:rPr>
          <w:sz w:val="15"/>
        </w:rPr>
        <w:t>несогласия</w:t>
      </w:r>
      <w:r>
        <w:rPr>
          <w:spacing w:val="40"/>
          <w:sz w:val="15"/>
        </w:rPr>
        <w:t> </w:t>
      </w:r>
      <w:r>
        <w:rPr>
          <w:sz w:val="15"/>
        </w:rPr>
        <w:t>с изменениями Абонент вправе отказаться от услуг связи, оплатив ОБИТ понесенные последним расходы по оказанию Абоненту услуг связи</w:t>
      </w:r>
    </w:p>
    <w:p>
      <w:pPr>
        <w:pStyle w:val="ListParagraph"/>
        <w:numPr>
          <w:ilvl w:val="2"/>
          <w:numId w:val="1"/>
        </w:numPr>
        <w:tabs>
          <w:tab w:pos="1270" w:val="left" w:leader="none"/>
        </w:tabs>
        <w:spacing w:line="247" w:lineRule="auto" w:before="29" w:after="0"/>
        <w:ind w:left="1269" w:right="284" w:hanging="588"/>
        <w:jc w:val="both"/>
        <w:rPr>
          <w:sz w:val="15"/>
        </w:rPr>
      </w:pPr>
      <w:r>
        <w:rPr>
          <w:sz w:val="15"/>
        </w:rPr>
        <w:t>Расторгнуть договор в одностороннем порядке в случае нарушения Абонентом существенных условий договора, в том числе порядка оплаты услуг, направив Абоненту уведомление по адресу, указанному в реквизитах. При этом ОБИТ производит</w:t>
      </w:r>
      <w:r>
        <w:rPr>
          <w:spacing w:val="80"/>
          <w:sz w:val="15"/>
        </w:rPr>
        <w:t> </w:t>
      </w:r>
      <w:r>
        <w:rPr>
          <w:sz w:val="15"/>
        </w:rPr>
        <w:t>демонтаж</w:t>
      </w:r>
      <w:r>
        <w:rPr>
          <w:spacing w:val="40"/>
          <w:sz w:val="15"/>
        </w:rPr>
        <w:t> </w:t>
      </w:r>
      <w:r>
        <w:rPr>
          <w:sz w:val="15"/>
        </w:rPr>
        <w:t>оборудования,</w:t>
      </w:r>
      <w:r>
        <w:rPr>
          <w:spacing w:val="40"/>
          <w:sz w:val="15"/>
        </w:rPr>
        <w:t> </w:t>
      </w:r>
      <w:r>
        <w:rPr>
          <w:sz w:val="15"/>
        </w:rPr>
        <w:t>принадлежащего</w:t>
      </w:r>
      <w:r>
        <w:rPr>
          <w:spacing w:val="40"/>
          <w:sz w:val="15"/>
        </w:rPr>
        <w:t> </w:t>
      </w:r>
      <w:r>
        <w:rPr>
          <w:sz w:val="15"/>
        </w:rPr>
        <w:t>ОБИТ,</w:t>
      </w:r>
      <w:r>
        <w:rPr>
          <w:spacing w:val="40"/>
          <w:sz w:val="15"/>
        </w:rPr>
        <w:t> </w:t>
      </w:r>
      <w:r>
        <w:rPr>
          <w:sz w:val="15"/>
        </w:rPr>
        <w:t>установленного</w:t>
      </w:r>
      <w:r>
        <w:rPr>
          <w:spacing w:val="40"/>
          <w:sz w:val="15"/>
        </w:rPr>
        <w:t> </w:t>
      </w:r>
      <w:r>
        <w:rPr>
          <w:sz w:val="15"/>
        </w:rPr>
        <w:t>у</w:t>
      </w:r>
      <w:r>
        <w:rPr>
          <w:spacing w:val="40"/>
          <w:sz w:val="15"/>
        </w:rPr>
        <w:t> </w:t>
      </w:r>
      <w:r>
        <w:rPr>
          <w:sz w:val="15"/>
        </w:rPr>
        <w:t>Абонента,</w:t>
      </w:r>
      <w:r>
        <w:rPr>
          <w:spacing w:val="40"/>
          <w:sz w:val="15"/>
        </w:rPr>
        <w:t> </w:t>
      </w:r>
      <w:r>
        <w:rPr>
          <w:sz w:val="15"/>
        </w:rPr>
        <w:t>а</w:t>
      </w:r>
      <w:r>
        <w:rPr>
          <w:spacing w:val="40"/>
          <w:sz w:val="15"/>
        </w:rPr>
        <w:t> </w:t>
      </w:r>
      <w:r>
        <w:rPr>
          <w:sz w:val="15"/>
        </w:rPr>
        <w:t>Абонент</w:t>
      </w:r>
      <w:r>
        <w:rPr>
          <w:spacing w:val="40"/>
          <w:sz w:val="15"/>
        </w:rPr>
        <w:t> </w:t>
      </w:r>
      <w:r>
        <w:rPr>
          <w:sz w:val="15"/>
        </w:rPr>
        <w:t>обязан</w:t>
      </w:r>
      <w:r>
        <w:rPr>
          <w:spacing w:val="40"/>
          <w:sz w:val="15"/>
        </w:rPr>
        <w:t> </w:t>
      </w:r>
      <w:r>
        <w:rPr>
          <w:sz w:val="15"/>
        </w:rPr>
        <w:t>обеспечить</w:t>
      </w:r>
      <w:r>
        <w:rPr>
          <w:spacing w:val="40"/>
          <w:sz w:val="15"/>
        </w:rPr>
        <w:t> </w:t>
      </w:r>
      <w:r>
        <w:rPr>
          <w:sz w:val="15"/>
        </w:rPr>
        <w:t>доступ</w:t>
      </w:r>
      <w:r>
        <w:rPr>
          <w:spacing w:val="40"/>
          <w:sz w:val="15"/>
        </w:rPr>
        <w:t> </w:t>
      </w:r>
      <w:r>
        <w:rPr>
          <w:sz w:val="15"/>
        </w:rPr>
        <w:t>к указанному оборудованию и возможность его демонтажа в согласованное сторонами время.</w:t>
      </w:r>
    </w:p>
    <w:p>
      <w:pPr>
        <w:spacing w:after="0" w:line="247" w:lineRule="auto"/>
        <w:jc w:val="both"/>
        <w:rPr>
          <w:sz w:val="15"/>
        </w:rPr>
        <w:sectPr>
          <w:pgSz w:w="11910" w:h="16840"/>
          <w:pgMar w:header="0" w:footer="351" w:top="380" w:bottom="540" w:left="460" w:right="600"/>
        </w:sectPr>
      </w:pPr>
    </w:p>
    <w:p>
      <w:pPr>
        <w:pStyle w:val="ListParagraph"/>
        <w:numPr>
          <w:ilvl w:val="2"/>
          <w:numId w:val="1"/>
        </w:numPr>
        <w:tabs>
          <w:tab w:pos="1270" w:val="left" w:leader="none"/>
        </w:tabs>
        <w:spacing w:line="247" w:lineRule="auto" w:before="83" w:after="0"/>
        <w:ind w:left="1269" w:right="295" w:hanging="588"/>
        <w:jc w:val="both"/>
        <w:rPr>
          <w:sz w:val="15"/>
        </w:rPr>
      </w:pPr>
      <w:r>
        <w:rPr>
          <w:sz w:val="15"/>
        </w:rPr>
        <w:t>Расторгнуть настоящий Договор в одностороннем порядке до наступления даты установки, в случае отсутствия технической возможности оказания услуг. В этом случае ОБИТ в течение 15 (пятнадцати) календарных дней возвращает Абоненту денежную сумму, полученную за работы по подключению.</w:t>
      </w:r>
    </w:p>
    <w:p>
      <w:pPr>
        <w:pStyle w:val="ListParagraph"/>
        <w:numPr>
          <w:ilvl w:val="2"/>
          <w:numId w:val="1"/>
        </w:numPr>
        <w:tabs>
          <w:tab w:pos="1270" w:val="left" w:leader="none"/>
        </w:tabs>
        <w:spacing w:line="247" w:lineRule="auto" w:before="26" w:after="0"/>
        <w:ind w:left="1269" w:right="296" w:hanging="588"/>
        <w:jc w:val="both"/>
        <w:rPr>
          <w:sz w:val="15"/>
        </w:rPr>
      </w:pPr>
      <w:r>
        <w:rPr>
          <w:sz w:val="15"/>
        </w:rPr>
        <w:t>Самостоятельно определять выбор операторов междугородной и международной связи (в случае оказания Абоненту соответствующих услуг связи) и заключать межоператорские соглашения о присоединении сетей электросвязи.</w:t>
      </w:r>
    </w:p>
    <w:p>
      <w:pPr>
        <w:pStyle w:val="ListParagraph"/>
        <w:numPr>
          <w:ilvl w:val="2"/>
          <w:numId w:val="1"/>
        </w:numPr>
        <w:tabs>
          <w:tab w:pos="1270" w:val="left" w:leader="none"/>
        </w:tabs>
        <w:spacing w:line="247" w:lineRule="auto" w:before="27" w:after="0"/>
        <w:ind w:left="1269" w:right="284" w:hanging="588"/>
        <w:jc w:val="both"/>
        <w:rPr>
          <w:sz w:val="15"/>
        </w:rPr>
      </w:pPr>
      <w:r>
        <w:rPr>
          <w:sz w:val="15"/>
        </w:rPr>
        <w:t>Привлекать к исполнению своих обязательств по настоящему договору третьих лиц, обладающих необходимыми лицензиями и иной разрешительной документацией в случае, если таковые лицензии или разрешительная документация требуются. Абонент принимает исполнение обязательств ОБИТ, осуществленных силами третьих лиц, как Услуги, оказанные самим ОБИТ. ОБИТ</w:t>
      </w:r>
      <w:r>
        <w:rPr>
          <w:spacing w:val="80"/>
          <w:sz w:val="15"/>
        </w:rPr>
        <w:t> </w:t>
      </w:r>
      <w:r>
        <w:rPr>
          <w:sz w:val="15"/>
        </w:rPr>
        <w:t>несёт в полном объеме ответственность за полноту, качество и сроки оказания Услуг привлеченными им третьими лицами.</w:t>
      </w:r>
    </w:p>
    <w:p>
      <w:pPr>
        <w:pStyle w:val="ListParagraph"/>
        <w:numPr>
          <w:ilvl w:val="2"/>
          <w:numId w:val="1"/>
        </w:numPr>
        <w:tabs>
          <w:tab w:pos="1270" w:val="left" w:leader="none"/>
        </w:tabs>
        <w:spacing w:line="247" w:lineRule="auto" w:before="26" w:after="0"/>
        <w:ind w:left="1269" w:right="294" w:hanging="588"/>
        <w:jc w:val="both"/>
        <w:rPr>
          <w:sz w:val="15"/>
        </w:rPr>
      </w:pPr>
      <w:r>
        <w:rPr>
          <w:sz w:val="15"/>
        </w:rPr>
        <w:t>В случае возникновения у ОБИТ подозрений об использовании Абонентом услуг телефонной связи для совершения противоправных действий, что определяется ОБИТ самостоятельно, ОБИТ вправе приостановить оказание Услуг.</w:t>
      </w:r>
    </w:p>
    <w:p>
      <w:pPr>
        <w:pStyle w:val="BodyText"/>
        <w:spacing w:before="10"/>
        <w:ind w:left="0"/>
        <w:jc w:val="left"/>
        <w:rPr>
          <w:sz w:val="10"/>
        </w:rPr>
      </w:pPr>
    </w:p>
    <w:p>
      <w:pPr>
        <w:pStyle w:val="Heading1"/>
        <w:numPr>
          <w:ilvl w:val="0"/>
          <w:numId w:val="1"/>
        </w:numPr>
        <w:tabs>
          <w:tab w:pos="4672" w:val="left" w:leader="none"/>
        </w:tabs>
        <w:spacing w:line="240" w:lineRule="auto" w:before="95" w:after="0"/>
        <w:ind w:left="4671" w:right="0" w:hanging="216"/>
        <w:jc w:val="left"/>
        <w:rPr>
          <w:i/>
        </w:rPr>
      </w:pPr>
      <w:bookmarkStart w:name="8. Обязанности Сторон" w:id="10"/>
      <w:bookmarkEnd w:id="10"/>
      <w:r>
        <w:rPr>
          <w:i/>
          <w:spacing w:val="-6"/>
        </w:rPr>
        <w:t>О</w:t>
      </w:r>
      <w:r>
        <w:rPr>
          <w:i/>
          <w:spacing w:val="-6"/>
        </w:rPr>
        <w:t>бязанности</w:t>
      </w:r>
      <w:r>
        <w:rPr>
          <w:i/>
          <w:spacing w:val="2"/>
        </w:rPr>
        <w:t> </w:t>
      </w:r>
      <w:r>
        <w:rPr>
          <w:i/>
          <w:spacing w:val="-2"/>
        </w:rPr>
        <w:t>Сторон</w:t>
      </w:r>
    </w:p>
    <w:p>
      <w:pPr>
        <w:pStyle w:val="ListParagraph"/>
        <w:numPr>
          <w:ilvl w:val="1"/>
          <w:numId w:val="1"/>
        </w:numPr>
        <w:tabs>
          <w:tab w:pos="684" w:val="left" w:leader="none"/>
        </w:tabs>
        <w:spacing w:line="240" w:lineRule="auto" w:before="30" w:after="0"/>
        <w:ind w:left="683" w:right="0" w:hanging="334"/>
        <w:jc w:val="left"/>
        <w:rPr>
          <w:b/>
          <w:i/>
          <w:sz w:val="15"/>
        </w:rPr>
      </w:pPr>
      <w:r>
        <w:rPr>
          <w:b/>
          <w:i/>
          <w:spacing w:val="-6"/>
          <w:sz w:val="15"/>
        </w:rPr>
        <w:t>Обязанности</w:t>
      </w:r>
      <w:r>
        <w:rPr>
          <w:b/>
          <w:i/>
          <w:sz w:val="15"/>
        </w:rPr>
        <w:t> </w:t>
      </w:r>
      <w:r>
        <w:rPr>
          <w:b/>
          <w:i/>
          <w:spacing w:val="-2"/>
          <w:sz w:val="15"/>
        </w:rPr>
        <w:t>ОБИТ:</w:t>
      </w:r>
    </w:p>
    <w:p>
      <w:pPr>
        <w:pStyle w:val="ListParagraph"/>
        <w:numPr>
          <w:ilvl w:val="2"/>
          <w:numId w:val="1"/>
        </w:numPr>
        <w:tabs>
          <w:tab w:pos="1270" w:val="left" w:leader="none"/>
        </w:tabs>
        <w:spacing w:line="247" w:lineRule="auto" w:before="31" w:after="0"/>
        <w:ind w:left="1269" w:right="296" w:hanging="588"/>
        <w:jc w:val="both"/>
        <w:rPr>
          <w:sz w:val="15"/>
        </w:rPr>
      </w:pPr>
      <w:r>
        <w:rPr>
          <w:sz w:val="15"/>
        </w:rPr>
        <w:t>Предоставлять Абоненту Услуги связи в соответствии с требованиями действующего законодательства РФ, в том числе Правилами оказания услуг местной, внутризоновой, междугородной и международной телефонной связи, условиями лицензий ОБИТ на оказание услуг связи, а также в объеме и на условиях настоящего Договора.</w:t>
      </w:r>
    </w:p>
    <w:p>
      <w:pPr>
        <w:pStyle w:val="ListParagraph"/>
        <w:numPr>
          <w:ilvl w:val="2"/>
          <w:numId w:val="1"/>
        </w:numPr>
        <w:tabs>
          <w:tab w:pos="1270" w:val="left" w:leader="none"/>
        </w:tabs>
        <w:spacing w:line="249" w:lineRule="auto" w:before="26" w:after="0"/>
        <w:ind w:left="1269" w:right="294" w:hanging="588"/>
        <w:jc w:val="both"/>
        <w:rPr>
          <w:sz w:val="15"/>
        </w:rPr>
      </w:pPr>
      <w:r>
        <w:rPr>
          <w:sz w:val="15"/>
        </w:rPr>
        <w:t>Обеспечивать соответствие качественных показателей стандартам и техническим нормам, установленным уполномоченными государственными органами РФ.</w:t>
      </w:r>
    </w:p>
    <w:p>
      <w:pPr>
        <w:pStyle w:val="ListParagraph"/>
        <w:numPr>
          <w:ilvl w:val="2"/>
          <w:numId w:val="1"/>
        </w:numPr>
        <w:tabs>
          <w:tab w:pos="1270" w:val="left" w:leader="none"/>
        </w:tabs>
        <w:spacing w:line="240" w:lineRule="auto" w:before="23" w:after="0"/>
        <w:ind w:left="1269" w:right="0" w:hanging="589"/>
        <w:jc w:val="both"/>
        <w:rPr>
          <w:sz w:val="15"/>
        </w:rPr>
      </w:pPr>
      <w:r>
        <w:rPr>
          <w:sz w:val="15"/>
        </w:rPr>
        <w:t>Обеспечить своевременное</w:t>
      </w:r>
      <w:r>
        <w:rPr>
          <w:spacing w:val="1"/>
          <w:sz w:val="15"/>
        </w:rPr>
        <w:t> </w:t>
      </w:r>
      <w:r>
        <w:rPr>
          <w:sz w:val="15"/>
        </w:rPr>
        <w:t>выставление</w:t>
      </w:r>
      <w:r>
        <w:rPr>
          <w:spacing w:val="1"/>
          <w:sz w:val="15"/>
        </w:rPr>
        <w:t> </w:t>
      </w:r>
      <w:r>
        <w:rPr>
          <w:sz w:val="15"/>
        </w:rPr>
        <w:t>и</w:t>
      </w:r>
      <w:r>
        <w:rPr>
          <w:spacing w:val="2"/>
          <w:sz w:val="15"/>
        </w:rPr>
        <w:t> </w:t>
      </w:r>
      <w:r>
        <w:rPr>
          <w:sz w:val="15"/>
        </w:rPr>
        <w:t>доставку</w:t>
      </w:r>
      <w:r>
        <w:rPr>
          <w:spacing w:val="1"/>
          <w:sz w:val="15"/>
        </w:rPr>
        <w:t> </w:t>
      </w:r>
      <w:r>
        <w:rPr>
          <w:sz w:val="15"/>
        </w:rPr>
        <w:t>Абоненту счетов за</w:t>
      </w:r>
      <w:r>
        <w:rPr>
          <w:spacing w:val="1"/>
          <w:sz w:val="15"/>
        </w:rPr>
        <w:t> </w:t>
      </w:r>
      <w:r>
        <w:rPr>
          <w:sz w:val="15"/>
        </w:rPr>
        <w:t>оказанные</w:t>
      </w:r>
      <w:r>
        <w:rPr>
          <w:spacing w:val="1"/>
          <w:sz w:val="15"/>
        </w:rPr>
        <w:t> </w:t>
      </w:r>
      <w:r>
        <w:rPr>
          <w:sz w:val="15"/>
        </w:rPr>
        <w:t>Услуги</w:t>
      </w:r>
      <w:r>
        <w:rPr>
          <w:spacing w:val="3"/>
          <w:sz w:val="15"/>
        </w:rPr>
        <w:t> </w:t>
      </w:r>
      <w:r>
        <w:rPr>
          <w:spacing w:val="-2"/>
          <w:sz w:val="15"/>
        </w:rPr>
        <w:t>связи.</w:t>
      </w:r>
    </w:p>
    <w:p>
      <w:pPr>
        <w:pStyle w:val="ListParagraph"/>
        <w:numPr>
          <w:ilvl w:val="2"/>
          <w:numId w:val="1"/>
        </w:numPr>
        <w:tabs>
          <w:tab w:pos="1270" w:val="left" w:leader="none"/>
        </w:tabs>
        <w:spacing w:line="247" w:lineRule="auto" w:before="31" w:after="0"/>
        <w:ind w:left="1269" w:right="302" w:hanging="588"/>
        <w:jc w:val="both"/>
        <w:rPr>
          <w:sz w:val="15"/>
        </w:rPr>
      </w:pPr>
      <w:r>
        <w:rPr>
          <w:sz w:val="15"/>
        </w:rPr>
        <w:t>Информировать Абонента об изменении стоимости предоставляемых Абоненту услуг, условий обслуживания, методов оплаты путем извещения Абонента в сроки и в порядке, установленных законодательством.</w:t>
      </w:r>
    </w:p>
    <w:p>
      <w:pPr>
        <w:pStyle w:val="ListParagraph"/>
        <w:numPr>
          <w:ilvl w:val="2"/>
          <w:numId w:val="1"/>
        </w:numPr>
        <w:tabs>
          <w:tab w:pos="1270" w:val="left" w:leader="none"/>
        </w:tabs>
        <w:spacing w:line="247" w:lineRule="auto" w:before="26" w:after="0"/>
        <w:ind w:left="1269" w:right="288" w:hanging="588"/>
        <w:jc w:val="both"/>
        <w:rPr>
          <w:sz w:val="15"/>
        </w:rPr>
      </w:pPr>
      <w:r>
        <w:rPr>
          <w:sz w:val="15"/>
        </w:rPr>
        <w:t>Предоставить Абоненту возможность пользоваться дополнительными и новыми услугами ОБИТ (при наличии технической </w:t>
      </w:r>
      <w:r>
        <w:rPr>
          <w:spacing w:val="-2"/>
          <w:sz w:val="15"/>
        </w:rPr>
        <w:t>возможности).</w:t>
      </w:r>
    </w:p>
    <w:p>
      <w:pPr>
        <w:pStyle w:val="ListParagraph"/>
        <w:numPr>
          <w:ilvl w:val="2"/>
          <w:numId w:val="1"/>
        </w:numPr>
        <w:tabs>
          <w:tab w:pos="1270" w:val="left" w:leader="none"/>
        </w:tabs>
        <w:spacing w:line="247" w:lineRule="auto" w:before="27" w:after="0"/>
        <w:ind w:left="1269" w:right="315" w:hanging="588"/>
        <w:jc w:val="both"/>
        <w:rPr>
          <w:sz w:val="15"/>
        </w:rPr>
      </w:pPr>
      <w:r>
        <w:rPr>
          <w:sz w:val="15"/>
        </w:rPr>
        <w:t>В</w:t>
      </w:r>
      <w:r>
        <w:rPr>
          <w:spacing w:val="40"/>
          <w:sz w:val="15"/>
        </w:rPr>
        <w:t> </w:t>
      </w:r>
      <w:r>
        <w:rPr>
          <w:sz w:val="15"/>
        </w:rPr>
        <w:t>течение</w:t>
      </w:r>
      <w:r>
        <w:rPr>
          <w:spacing w:val="40"/>
          <w:sz w:val="15"/>
        </w:rPr>
        <w:t> </w:t>
      </w:r>
      <w:r>
        <w:rPr>
          <w:sz w:val="15"/>
        </w:rPr>
        <w:t>4</w:t>
      </w:r>
      <w:r>
        <w:rPr>
          <w:spacing w:val="40"/>
          <w:sz w:val="15"/>
        </w:rPr>
        <w:t> </w:t>
      </w:r>
      <w:r>
        <w:rPr>
          <w:sz w:val="15"/>
        </w:rPr>
        <w:t>часов</w:t>
      </w:r>
      <w:r>
        <w:rPr>
          <w:spacing w:val="40"/>
          <w:sz w:val="15"/>
        </w:rPr>
        <w:t> </w:t>
      </w:r>
      <w:r>
        <w:rPr>
          <w:sz w:val="15"/>
        </w:rPr>
        <w:t>с</w:t>
      </w:r>
      <w:r>
        <w:rPr>
          <w:spacing w:val="40"/>
          <w:sz w:val="15"/>
        </w:rPr>
        <w:t> </w:t>
      </w:r>
      <w:r>
        <w:rPr>
          <w:sz w:val="15"/>
        </w:rPr>
        <w:t>момента</w:t>
      </w:r>
      <w:r>
        <w:rPr>
          <w:spacing w:val="40"/>
          <w:sz w:val="15"/>
        </w:rPr>
        <w:t> </w:t>
      </w:r>
      <w:r>
        <w:rPr>
          <w:sz w:val="15"/>
        </w:rPr>
        <w:t>получения</w:t>
      </w:r>
      <w:r>
        <w:rPr>
          <w:spacing w:val="40"/>
          <w:sz w:val="15"/>
        </w:rPr>
        <w:t> </w:t>
      </w:r>
      <w:r>
        <w:rPr>
          <w:sz w:val="15"/>
        </w:rPr>
        <w:t>заявки</w:t>
      </w:r>
      <w:r>
        <w:rPr>
          <w:spacing w:val="40"/>
          <w:sz w:val="15"/>
        </w:rPr>
        <w:t> </w:t>
      </w:r>
      <w:r>
        <w:rPr>
          <w:sz w:val="15"/>
        </w:rPr>
        <w:t>от</w:t>
      </w:r>
      <w:r>
        <w:rPr>
          <w:spacing w:val="40"/>
          <w:sz w:val="15"/>
        </w:rPr>
        <w:t> </w:t>
      </w:r>
      <w:r>
        <w:rPr>
          <w:sz w:val="15"/>
        </w:rPr>
        <w:t>Абонента</w:t>
      </w:r>
      <w:r>
        <w:rPr>
          <w:spacing w:val="40"/>
          <w:sz w:val="15"/>
        </w:rPr>
        <w:t> </w:t>
      </w:r>
      <w:r>
        <w:rPr>
          <w:sz w:val="15"/>
        </w:rPr>
        <w:t>приступить</w:t>
      </w:r>
      <w:r>
        <w:rPr>
          <w:spacing w:val="40"/>
          <w:sz w:val="15"/>
        </w:rPr>
        <w:t> </w:t>
      </w:r>
      <w:r>
        <w:rPr>
          <w:sz w:val="15"/>
        </w:rPr>
        <w:t>к</w:t>
      </w:r>
      <w:r>
        <w:rPr>
          <w:spacing w:val="40"/>
          <w:sz w:val="15"/>
        </w:rPr>
        <w:t> </w:t>
      </w:r>
      <w:r>
        <w:rPr>
          <w:sz w:val="15"/>
        </w:rPr>
        <w:t>устранению</w:t>
      </w:r>
      <w:r>
        <w:rPr>
          <w:spacing w:val="40"/>
          <w:sz w:val="15"/>
        </w:rPr>
        <w:t> </w:t>
      </w:r>
      <w:r>
        <w:rPr>
          <w:sz w:val="15"/>
        </w:rPr>
        <w:t>неисправности,</w:t>
      </w:r>
      <w:r>
        <w:rPr>
          <w:spacing w:val="40"/>
          <w:sz w:val="15"/>
        </w:rPr>
        <w:t> </w:t>
      </w:r>
      <w:r>
        <w:rPr>
          <w:sz w:val="15"/>
        </w:rPr>
        <w:t>связанной</w:t>
      </w:r>
      <w:r>
        <w:rPr>
          <w:spacing w:val="40"/>
          <w:sz w:val="15"/>
        </w:rPr>
        <w:t> </w:t>
      </w:r>
      <w:r>
        <w:rPr>
          <w:sz w:val="15"/>
        </w:rPr>
        <w:t>с неисполнением или ненадлежащим исполнением ОБИТ обязательств по настоящему Договору.</w:t>
      </w:r>
    </w:p>
    <w:p>
      <w:pPr>
        <w:pStyle w:val="ListParagraph"/>
        <w:numPr>
          <w:ilvl w:val="2"/>
          <w:numId w:val="1"/>
        </w:numPr>
        <w:tabs>
          <w:tab w:pos="1270" w:val="left" w:leader="none"/>
        </w:tabs>
        <w:spacing w:line="247" w:lineRule="auto" w:before="26" w:after="0"/>
        <w:ind w:left="1269" w:right="339" w:hanging="588"/>
        <w:jc w:val="both"/>
        <w:rPr>
          <w:sz w:val="15"/>
        </w:rPr>
      </w:pPr>
      <w:r>
        <w:rPr>
          <w:sz w:val="15"/>
        </w:rPr>
        <w:t>Уведомлять Абонента о проведении плановых профилактических работ через средства массовой информации, по телефону, по факсу, по электронной почте, факсимильной связи или иным способом не менее чем за 48 (сорок восемь) часов до момента их </w:t>
      </w:r>
      <w:r>
        <w:rPr>
          <w:spacing w:val="-2"/>
          <w:sz w:val="15"/>
        </w:rPr>
        <w:t>проведения.</w:t>
      </w:r>
    </w:p>
    <w:p>
      <w:pPr>
        <w:pStyle w:val="ListParagraph"/>
        <w:numPr>
          <w:ilvl w:val="2"/>
          <w:numId w:val="1"/>
        </w:numPr>
        <w:tabs>
          <w:tab w:pos="1270" w:val="left" w:leader="none"/>
        </w:tabs>
        <w:spacing w:line="247" w:lineRule="auto" w:before="27" w:after="0"/>
        <w:ind w:left="1269" w:right="275" w:hanging="588"/>
        <w:jc w:val="both"/>
        <w:rPr>
          <w:sz w:val="15"/>
        </w:rPr>
      </w:pPr>
      <w:r>
        <w:rPr>
          <w:sz w:val="15"/>
        </w:rPr>
        <w:t>Внесение</w:t>
      </w:r>
      <w:r>
        <w:rPr>
          <w:spacing w:val="27"/>
          <w:sz w:val="15"/>
        </w:rPr>
        <w:t> </w:t>
      </w:r>
      <w:r>
        <w:rPr>
          <w:sz w:val="15"/>
        </w:rPr>
        <w:t>изменений в финансовые</w:t>
      </w:r>
      <w:r>
        <w:rPr>
          <w:spacing w:val="27"/>
          <w:sz w:val="15"/>
        </w:rPr>
        <w:t> </w:t>
      </w:r>
      <w:r>
        <w:rPr>
          <w:sz w:val="15"/>
        </w:rPr>
        <w:t>документы, возникшие</w:t>
      </w:r>
      <w:r>
        <w:rPr>
          <w:spacing w:val="27"/>
          <w:sz w:val="15"/>
        </w:rPr>
        <w:t> </w:t>
      </w:r>
      <w:r>
        <w:rPr>
          <w:sz w:val="15"/>
        </w:rPr>
        <w:t>по вине</w:t>
      </w:r>
      <w:r>
        <w:rPr>
          <w:spacing w:val="27"/>
          <w:sz w:val="15"/>
        </w:rPr>
        <w:t> </w:t>
      </w:r>
      <w:r>
        <w:rPr>
          <w:sz w:val="15"/>
        </w:rPr>
        <w:t>Абонента, может производиться ОБИТ на</w:t>
      </w:r>
      <w:r>
        <w:rPr>
          <w:spacing w:val="27"/>
          <w:sz w:val="15"/>
        </w:rPr>
        <w:t> </w:t>
      </w:r>
      <w:r>
        <w:rPr>
          <w:sz w:val="15"/>
        </w:rPr>
        <w:t>платной основе. Счёт за оказанные услуги по подготовке дубликатов документов выставляется в порядке, предусмотренном разделом 5</w:t>
      </w:r>
      <w:r>
        <w:rPr>
          <w:spacing w:val="40"/>
          <w:sz w:val="15"/>
        </w:rPr>
        <w:t> </w:t>
      </w:r>
      <w:r>
        <w:rPr>
          <w:sz w:val="15"/>
        </w:rPr>
        <w:t>настоящего договора. Внесение изменений в финансовые документы производится по письменному запросу Абонента после оплаты соответствующего счёта.</w:t>
      </w:r>
    </w:p>
    <w:p>
      <w:pPr>
        <w:pStyle w:val="ListParagraph"/>
        <w:numPr>
          <w:ilvl w:val="2"/>
          <w:numId w:val="1"/>
        </w:numPr>
        <w:tabs>
          <w:tab w:pos="1270" w:val="left" w:leader="none"/>
        </w:tabs>
        <w:spacing w:line="247" w:lineRule="auto" w:before="99" w:after="0"/>
        <w:ind w:left="1269" w:right="293" w:hanging="588"/>
        <w:jc w:val="both"/>
        <w:rPr>
          <w:sz w:val="15"/>
        </w:rPr>
      </w:pPr>
      <w:r>
        <w:rPr>
          <w:sz w:val="15"/>
        </w:rPr>
        <w:t>В случае предоставления ОБИТ доступа к услугам междугородной/международной связи, оказываемой Оператором, имеющим соответствующие</w:t>
      </w:r>
      <w:r>
        <w:rPr>
          <w:spacing w:val="17"/>
          <w:sz w:val="15"/>
        </w:rPr>
        <w:t> </w:t>
      </w:r>
      <w:r>
        <w:rPr>
          <w:sz w:val="15"/>
        </w:rPr>
        <w:t>лицензии</w:t>
      </w:r>
      <w:r>
        <w:rPr>
          <w:spacing w:val="15"/>
          <w:sz w:val="15"/>
        </w:rPr>
        <w:t> </w:t>
      </w:r>
      <w:r>
        <w:rPr>
          <w:sz w:val="15"/>
        </w:rPr>
        <w:t>и</w:t>
      </w:r>
      <w:r>
        <w:rPr>
          <w:spacing w:val="14"/>
          <w:sz w:val="15"/>
        </w:rPr>
        <w:t> </w:t>
      </w:r>
      <w:r>
        <w:rPr>
          <w:sz w:val="15"/>
        </w:rPr>
        <w:t>партнерский</w:t>
      </w:r>
      <w:r>
        <w:rPr>
          <w:spacing w:val="15"/>
          <w:sz w:val="15"/>
        </w:rPr>
        <w:t> </w:t>
      </w:r>
      <w:r>
        <w:rPr>
          <w:sz w:val="15"/>
        </w:rPr>
        <w:t>договор</w:t>
      </w:r>
      <w:r>
        <w:rPr>
          <w:spacing w:val="15"/>
          <w:sz w:val="15"/>
        </w:rPr>
        <w:t> </w:t>
      </w:r>
      <w:r>
        <w:rPr>
          <w:sz w:val="15"/>
        </w:rPr>
        <w:t>с</w:t>
      </w:r>
      <w:r>
        <w:rPr>
          <w:spacing w:val="15"/>
          <w:sz w:val="15"/>
        </w:rPr>
        <w:t> </w:t>
      </w:r>
      <w:r>
        <w:rPr>
          <w:sz w:val="15"/>
        </w:rPr>
        <w:t>ОБИТ,</w:t>
      </w:r>
      <w:r>
        <w:rPr>
          <w:spacing w:val="15"/>
          <w:sz w:val="15"/>
        </w:rPr>
        <w:t> </w:t>
      </w:r>
      <w:r>
        <w:rPr>
          <w:sz w:val="15"/>
        </w:rPr>
        <w:t>ОБИТ</w:t>
      </w:r>
      <w:r>
        <w:rPr>
          <w:spacing w:val="16"/>
          <w:sz w:val="15"/>
        </w:rPr>
        <w:t> </w:t>
      </w:r>
      <w:r>
        <w:rPr>
          <w:sz w:val="15"/>
        </w:rPr>
        <w:t>обязан</w:t>
      </w:r>
      <w:r>
        <w:rPr>
          <w:spacing w:val="15"/>
          <w:sz w:val="15"/>
        </w:rPr>
        <w:t> </w:t>
      </w:r>
      <w:r>
        <w:rPr>
          <w:sz w:val="15"/>
        </w:rPr>
        <w:t>разместить</w:t>
      </w:r>
      <w:r>
        <w:rPr>
          <w:spacing w:val="16"/>
          <w:sz w:val="15"/>
        </w:rPr>
        <w:t> </w:t>
      </w:r>
      <w:r>
        <w:rPr>
          <w:sz w:val="15"/>
        </w:rPr>
        <w:t>договор</w:t>
      </w:r>
      <w:r>
        <w:rPr>
          <w:spacing w:val="14"/>
          <w:sz w:val="15"/>
        </w:rPr>
        <w:t> </w:t>
      </w:r>
      <w:r>
        <w:rPr>
          <w:sz w:val="15"/>
        </w:rPr>
        <w:t>присоединения</w:t>
      </w:r>
      <w:r>
        <w:rPr>
          <w:spacing w:val="15"/>
          <w:sz w:val="15"/>
        </w:rPr>
        <w:t> </w:t>
      </w:r>
      <w:r>
        <w:rPr>
          <w:sz w:val="15"/>
        </w:rPr>
        <w:t>между</w:t>
      </w:r>
      <w:r>
        <w:rPr>
          <w:spacing w:val="14"/>
          <w:sz w:val="15"/>
        </w:rPr>
        <w:t> </w:t>
      </w:r>
      <w:r>
        <w:rPr>
          <w:sz w:val="15"/>
        </w:rPr>
        <w:t>Абонентом и</w:t>
      </w:r>
      <w:r>
        <w:rPr>
          <w:spacing w:val="40"/>
          <w:sz w:val="15"/>
        </w:rPr>
        <w:t> </w:t>
      </w:r>
      <w:r>
        <w:rPr>
          <w:sz w:val="15"/>
        </w:rPr>
        <w:t>Оператором</w:t>
      </w:r>
      <w:r>
        <w:rPr>
          <w:spacing w:val="40"/>
          <w:sz w:val="15"/>
        </w:rPr>
        <w:t> </w:t>
      </w:r>
      <w:r>
        <w:rPr>
          <w:sz w:val="15"/>
        </w:rPr>
        <w:t>междугородной/международной</w:t>
      </w:r>
      <w:r>
        <w:rPr>
          <w:spacing w:val="40"/>
          <w:sz w:val="15"/>
        </w:rPr>
        <w:t> </w:t>
      </w:r>
      <w:r>
        <w:rPr>
          <w:sz w:val="15"/>
        </w:rPr>
        <w:t>связи</w:t>
      </w:r>
      <w:r>
        <w:rPr>
          <w:spacing w:val="40"/>
          <w:sz w:val="15"/>
        </w:rPr>
        <w:t> </w:t>
      </w:r>
      <w:r>
        <w:rPr>
          <w:sz w:val="15"/>
        </w:rPr>
        <w:t>на</w:t>
      </w:r>
      <w:r>
        <w:rPr>
          <w:spacing w:val="40"/>
          <w:sz w:val="15"/>
        </w:rPr>
        <w:t> </w:t>
      </w:r>
      <w:r>
        <w:rPr>
          <w:sz w:val="15"/>
        </w:rPr>
        <w:t>сайте</w:t>
      </w:r>
      <w:r>
        <w:rPr>
          <w:spacing w:val="40"/>
          <w:sz w:val="15"/>
        </w:rPr>
        <w:t> </w:t>
      </w:r>
      <w:r>
        <w:rPr>
          <w:sz w:val="15"/>
        </w:rPr>
        <w:t>ОБИТ</w:t>
      </w:r>
      <w:r>
        <w:rPr>
          <w:spacing w:val="40"/>
          <w:sz w:val="15"/>
        </w:rPr>
        <w:t> </w:t>
      </w:r>
      <w:r>
        <w:rPr>
          <w:sz w:val="15"/>
        </w:rPr>
        <w:t>(www.obit.ru)</w:t>
      </w:r>
      <w:r>
        <w:rPr>
          <w:spacing w:val="40"/>
          <w:sz w:val="15"/>
        </w:rPr>
        <w:t> </w:t>
      </w:r>
      <w:r>
        <w:rPr>
          <w:sz w:val="15"/>
        </w:rPr>
        <w:t>и</w:t>
      </w:r>
      <w:r>
        <w:rPr>
          <w:spacing w:val="40"/>
          <w:sz w:val="15"/>
        </w:rPr>
        <w:t> </w:t>
      </w:r>
      <w:r>
        <w:rPr>
          <w:sz w:val="15"/>
        </w:rPr>
        <w:t>по</w:t>
      </w:r>
      <w:r>
        <w:rPr>
          <w:spacing w:val="40"/>
          <w:sz w:val="15"/>
        </w:rPr>
        <w:t> </w:t>
      </w:r>
      <w:r>
        <w:rPr>
          <w:sz w:val="15"/>
        </w:rPr>
        <w:t>просьбе</w:t>
      </w:r>
      <w:r>
        <w:rPr>
          <w:spacing w:val="40"/>
          <w:sz w:val="15"/>
        </w:rPr>
        <w:t> </w:t>
      </w:r>
      <w:r>
        <w:rPr>
          <w:sz w:val="15"/>
        </w:rPr>
        <w:t>Абонента</w:t>
      </w:r>
      <w:r>
        <w:rPr>
          <w:spacing w:val="40"/>
          <w:sz w:val="15"/>
        </w:rPr>
        <w:t> </w:t>
      </w:r>
      <w:r>
        <w:rPr>
          <w:sz w:val="15"/>
        </w:rPr>
        <w:t>предоставить экземпляр договора по почте.</w:t>
      </w:r>
    </w:p>
    <w:p>
      <w:pPr>
        <w:pStyle w:val="ListParagraph"/>
        <w:numPr>
          <w:ilvl w:val="2"/>
          <w:numId w:val="1"/>
        </w:numPr>
        <w:tabs>
          <w:tab w:pos="1270" w:val="left" w:leader="none"/>
        </w:tabs>
        <w:spacing w:line="247" w:lineRule="auto" w:before="25" w:after="0"/>
        <w:ind w:left="1269" w:right="307" w:hanging="588"/>
        <w:jc w:val="both"/>
        <w:rPr>
          <w:sz w:val="15"/>
        </w:rPr>
      </w:pPr>
      <w:r>
        <w:rPr>
          <w:sz w:val="15"/>
        </w:rPr>
        <w:t>Абонент предоставляет ОБИТ свое согласие на получение рекламных материалов любыми доступными способами, в том числе</w:t>
      </w:r>
      <w:r>
        <w:rPr>
          <w:spacing w:val="80"/>
          <w:sz w:val="15"/>
        </w:rPr>
        <w:t> </w:t>
      </w:r>
      <w:r>
        <w:rPr>
          <w:sz w:val="15"/>
        </w:rPr>
        <w:t>по сетям электросвязи, в том числе, но не ограничиваясь, посредством использования телефонной, факсимильной, подвижной </w:t>
      </w:r>
      <w:bookmarkStart w:name="8.2. Обязанности Абонента:" w:id="11"/>
      <w:bookmarkEnd w:id="11"/>
      <w:r>
        <w:rPr>
          <w:sz w:val="15"/>
        </w:rPr>
        <w:t>рад</w:t>
      </w:r>
      <w:r>
        <w:rPr>
          <w:sz w:val="15"/>
        </w:rPr>
        <w:t>иотелефонной связи.</w:t>
      </w:r>
    </w:p>
    <w:p>
      <w:pPr>
        <w:pStyle w:val="Heading1"/>
        <w:numPr>
          <w:ilvl w:val="1"/>
          <w:numId w:val="1"/>
        </w:numPr>
        <w:tabs>
          <w:tab w:pos="684" w:val="left" w:leader="none"/>
        </w:tabs>
        <w:spacing w:line="240" w:lineRule="auto" w:before="95" w:after="0"/>
        <w:ind w:left="683" w:right="0" w:hanging="334"/>
        <w:jc w:val="both"/>
      </w:pPr>
      <w:r>
        <w:rPr>
          <w:i/>
          <w:spacing w:val="-6"/>
        </w:rPr>
        <w:t>Обязанности</w:t>
      </w:r>
      <w:r>
        <w:rPr>
          <w:i/>
        </w:rPr>
        <w:t> </w:t>
      </w:r>
      <w:r>
        <w:rPr>
          <w:i/>
          <w:spacing w:val="-2"/>
        </w:rPr>
        <w:t>Абонента:</w:t>
      </w:r>
    </w:p>
    <w:p>
      <w:pPr>
        <w:pStyle w:val="ListParagraph"/>
        <w:numPr>
          <w:ilvl w:val="2"/>
          <w:numId w:val="1"/>
        </w:numPr>
        <w:tabs>
          <w:tab w:pos="1270" w:val="left" w:leader="none"/>
        </w:tabs>
        <w:spacing w:line="240" w:lineRule="auto" w:before="32" w:after="0"/>
        <w:ind w:left="1269" w:right="0" w:hanging="589"/>
        <w:jc w:val="both"/>
        <w:rPr>
          <w:sz w:val="15"/>
        </w:rPr>
      </w:pPr>
      <w:r>
        <w:rPr>
          <w:sz w:val="15"/>
        </w:rPr>
        <w:t>Не допускать</w:t>
      </w:r>
      <w:r>
        <w:rPr>
          <w:spacing w:val="3"/>
          <w:sz w:val="15"/>
        </w:rPr>
        <w:t> </w:t>
      </w:r>
      <w:r>
        <w:rPr>
          <w:sz w:val="15"/>
        </w:rPr>
        <w:t>самовольной</w:t>
      </w:r>
      <w:r>
        <w:rPr>
          <w:spacing w:val="2"/>
          <w:sz w:val="15"/>
        </w:rPr>
        <w:t> </w:t>
      </w:r>
      <w:r>
        <w:rPr>
          <w:sz w:val="15"/>
        </w:rPr>
        <w:t>установки</w:t>
      </w:r>
      <w:r>
        <w:rPr>
          <w:spacing w:val="3"/>
          <w:sz w:val="15"/>
        </w:rPr>
        <w:t> </w:t>
      </w:r>
      <w:r>
        <w:rPr>
          <w:sz w:val="15"/>
        </w:rPr>
        <w:t>(перестановки)</w:t>
      </w:r>
      <w:r>
        <w:rPr>
          <w:spacing w:val="2"/>
          <w:sz w:val="15"/>
        </w:rPr>
        <w:t> </w:t>
      </w:r>
      <w:r>
        <w:rPr>
          <w:sz w:val="15"/>
        </w:rPr>
        <w:t>оборудования</w:t>
      </w:r>
      <w:r>
        <w:rPr>
          <w:spacing w:val="2"/>
          <w:sz w:val="15"/>
        </w:rPr>
        <w:t> </w:t>
      </w:r>
      <w:r>
        <w:rPr>
          <w:sz w:val="15"/>
        </w:rPr>
        <w:t>ОБИТ,</w:t>
      </w:r>
      <w:r>
        <w:rPr>
          <w:spacing w:val="5"/>
          <w:sz w:val="15"/>
        </w:rPr>
        <w:t> </w:t>
      </w:r>
      <w:r>
        <w:rPr>
          <w:sz w:val="15"/>
        </w:rPr>
        <w:t>переданного</w:t>
      </w:r>
      <w:r>
        <w:rPr>
          <w:spacing w:val="1"/>
          <w:sz w:val="15"/>
        </w:rPr>
        <w:t> </w:t>
      </w:r>
      <w:r>
        <w:rPr>
          <w:sz w:val="15"/>
        </w:rPr>
        <w:t>Абоненту</w:t>
      </w:r>
      <w:r>
        <w:rPr>
          <w:spacing w:val="3"/>
          <w:sz w:val="15"/>
        </w:rPr>
        <w:t> </w:t>
      </w:r>
      <w:r>
        <w:rPr>
          <w:sz w:val="15"/>
        </w:rPr>
        <w:t>по</w:t>
      </w:r>
      <w:r>
        <w:rPr>
          <w:spacing w:val="4"/>
          <w:sz w:val="15"/>
        </w:rPr>
        <w:t> </w:t>
      </w:r>
      <w:r>
        <w:rPr>
          <w:sz w:val="15"/>
        </w:rPr>
        <w:t>Акту</w:t>
      </w:r>
      <w:r>
        <w:rPr>
          <w:spacing w:val="4"/>
          <w:sz w:val="15"/>
        </w:rPr>
        <w:t> </w:t>
      </w:r>
      <w:r>
        <w:rPr>
          <w:sz w:val="15"/>
        </w:rPr>
        <w:t>приема-</w:t>
      </w:r>
      <w:r>
        <w:rPr>
          <w:spacing w:val="-2"/>
          <w:sz w:val="15"/>
        </w:rPr>
        <w:t>передачи.</w:t>
      </w:r>
    </w:p>
    <w:p>
      <w:pPr>
        <w:pStyle w:val="ListParagraph"/>
        <w:numPr>
          <w:ilvl w:val="2"/>
          <w:numId w:val="1"/>
        </w:numPr>
        <w:tabs>
          <w:tab w:pos="1270" w:val="left" w:leader="none"/>
        </w:tabs>
        <w:spacing w:line="240" w:lineRule="auto" w:before="31" w:after="0"/>
        <w:ind w:left="1269" w:right="0" w:hanging="589"/>
        <w:jc w:val="both"/>
        <w:rPr>
          <w:sz w:val="15"/>
        </w:rPr>
      </w:pPr>
      <w:r>
        <w:rPr>
          <w:sz w:val="15"/>
        </w:rPr>
        <w:t>Не</w:t>
      </w:r>
      <w:r>
        <w:rPr>
          <w:spacing w:val="-1"/>
          <w:sz w:val="15"/>
        </w:rPr>
        <w:t> </w:t>
      </w:r>
      <w:r>
        <w:rPr>
          <w:sz w:val="15"/>
        </w:rPr>
        <w:t>допускать</w:t>
      </w:r>
      <w:r>
        <w:rPr>
          <w:spacing w:val="2"/>
          <w:sz w:val="15"/>
        </w:rPr>
        <w:t> </w:t>
      </w:r>
      <w:r>
        <w:rPr>
          <w:sz w:val="15"/>
        </w:rPr>
        <w:t>подключения</w:t>
      </w:r>
      <w:r>
        <w:rPr>
          <w:spacing w:val="4"/>
          <w:sz w:val="15"/>
        </w:rPr>
        <w:t> </w:t>
      </w:r>
      <w:r>
        <w:rPr>
          <w:sz w:val="15"/>
        </w:rPr>
        <w:t>оборудования,</w:t>
      </w:r>
      <w:r>
        <w:rPr>
          <w:spacing w:val="1"/>
          <w:sz w:val="15"/>
        </w:rPr>
        <w:t> </w:t>
      </w:r>
      <w:r>
        <w:rPr>
          <w:sz w:val="15"/>
        </w:rPr>
        <w:t>не</w:t>
      </w:r>
      <w:r>
        <w:rPr>
          <w:spacing w:val="1"/>
          <w:sz w:val="15"/>
        </w:rPr>
        <w:t> </w:t>
      </w:r>
      <w:r>
        <w:rPr>
          <w:sz w:val="15"/>
        </w:rPr>
        <w:t>сертифицированного</w:t>
      </w:r>
      <w:r>
        <w:rPr>
          <w:spacing w:val="1"/>
          <w:sz w:val="15"/>
        </w:rPr>
        <w:t> </w:t>
      </w:r>
      <w:r>
        <w:rPr>
          <w:sz w:val="15"/>
        </w:rPr>
        <w:t>на</w:t>
      </w:r>
      <w:r>
        <w:rPr>
          <w:spacing w:val="1"/>
          <w:sz w:val="15"/>
        </w:rPr>
        <w:t> </w:t>
      </w:r>
      <w:r>
        <w:rPr>
          <w:sz w:val="15"/>
        </w:rPr>
        <w:t>подключение</w:t>
      </w:r>
      <w:r>
        <w:rPr>
          <w:spacing w:val="2"/>
          <w:sz w:val="15"/>
        </w:rPr>
        <w:t> </w:t>
      </w:r>
      <w:r>
        <w:rPr>
          <w:sz w:val="15"/>
        </w:rPr>
        <w:t>соответствующего</w:t>
      </w:r>
      <w:r>
        <w:rPr>
          <w:spacing w:val="2"/>
          <w:sz w:val="15"/>
        </w:rPr>
        <w:t> </w:t>
      </w:r>
      <w:r>
        <w:rPr>
          <w:spacing w:val="-2"/>
          <w:sz w:val="15"/>
        </w:rPr>
        <w:t>типа.</w:t>
      </w:r>
    </w:p>
    <w:p>
      <w:pPr>
        <w:pStyle w:val="ListParagraph"/>
        <w:numPr>
          <w:ilvl w:val="2"/>
          <w:numId w:val="1"/>
        </w:numPr>
        <w:tabs>
          <w:tab w:pos="1270" w:val="left" w:leader="none"/>
        </w:tabs>
        <w:spacing w:line="244" w:lineRule="auto" w:before="33" w:after="0"/>
        <w:ind w:left="1269" w:right="303" w:hanging="588"/>
        <w:jc w:val="both"/>
        <w:rPr>
          <w:sz w:val="15"/>
        </w:rPr>
      </w:pPr>
      <w:r>
        <w:rPr>
          <w:sz w:val="15"/>
        </w:rPr>
        <w:t>Своевременно вносить плату за услуги ОБИТ, а также услуги платных информационно-сервисных служб, оказанные в рамках настоящего</w:t>
      </w:r>
      <w:r>
        <w:rPr>
          <w:spacing w:val="-1"/>
          <w:sz w:val="15"/>
        </w:rPr>
        <w:t> </w:t>
      </w:r>
      <w:r>
        <w:rPr>
          <w:sz w:val="15"/>
        </w:rPr>
        <w:t>Договора.</w:t>
      </w:r>
    </w:p>
    <w:p>
      <w:pPr>
        <w:pStyle w:val="ListParagraph"/>
        <w:numPr>
          <w:ilvl w:val="2"/>
          <w:numId w:val="1"/>
        </w:numPr>
        <w:tabs>
          <w:tab w:pos="1270" w:val="left" w:leader="none"/>
        </w:tabs>
        <w:spacing w:line="247" w:lineRule="auto" w:before="29" w:after="0"/>
        <w:ind w:left="1269" w:right="297" w:hanging="588"/>
        <w:jc w:val="both"/>
        <w:rPr>
          <w:sz w:val="15"/>
        </w:rPr>
      </w:pPr>
      <w:r>
        <w:rPr>
          <w:sz w:val="15"/>
        </w:rPr>
        <w:t>Сообщать о произошедших изменениях в эксплуатации пользовательского (оконечного) оборудования (о своем выбытии, о прекращении своего права владения и пользования телефонизированным помещением) в срок, не превышающий 5-ти рабочих дней с момента наступления события.</w:t>
      </w:r>
    </w:p>
    <w:p>
      <w:pPr>
        <w:pStyle w:val="ListParagraph"/>
        <w:numPr>
          <w:ilvl w:val="2"/>
          <w:numId w:val="1"/>
        </w:numPr>
        <w:tabs>
          <w:tab w:pos="1270" w:val="left" w:leader="none"/>
        </w:tabs>
        <w:spacing w:line="247" w:lineRule="auto" w:before="27" w:after="0"/>
        <w:ind w:left="1269" w:right="294" w:hanging="588"/>
        <w:jc w:val="both"/>
        <w:rPr>
          <w:sz w:val="15"/>
        </w:rPr>
      </w:pPr>
      <w:r>
        <w:rPr>
          <w:sz w:val="15"/>
        </w:rPr>
        <w:t>В случае изменения реквизитов, адреса приема корреспонденции, переименования, реорганизации, смены исполнительных органов</w:t>
      </w:r>
      <w:r>
        <w:rPr>
          <w:spacing w:val="14"/>
          <w:sz w:val="15"/>
        </w:rPr>
        <w:t> </w:t>
      </w:r>
      <w:r>
        <w:rPr>
          <w:sz w:val="15"/>
        </w:rPr>
        <w:t>организации,</w:t>
      </w:r>
      <w:r>
        <w:rPr>
          <w:spacing w:val="16"/>
          <w:sz w:val="15"/>
        </w:rPr>
        <w:t> </w:t>
      </w:r>
      <w:r>
        <w:rPr>
          <w:sz w:val="15"/>
        </w:rPr>
        <w:t>уведомить</w:t>
      </w:r>
      <w:r>
        <w:rPr>
          <w:spacing w:val="16"/>
          <w:sz w:val="15"/>
        </w:rPr>
        <w:t> </w:t>
      </w:r>
      <w:r>
        <w:rPr>
          <w:sz w:val="15"/>
        </w:rPr>
        <w:t>ОБИТ</w:t>
      </w:r>
      <w:r>
        <w:rPr>
          <w:spacing w:val="14"/>
          <w:sz w:val="15"/>
        </w:rPr>
        <w:t> </w:t>
      </w:r>
      <w:r>
        <w:rPr>
          <w:sz w:val="15"/>
        </w:rPr>
        <w:t>о</w:t>
      </w:r>
      <w:r>
        <w:rPr>
          <w:spacing w:val="15"/>
          <w:sz w:val="15"/>
        </w:rPr>
        <w:t> </w:t>
      </w:r>
      <w:r>
        <w:rPr>
          <w:sz w:val="15"/>
        </w:rPr>
        <w:t>таких</w:t>
      </w:r>
      <w:r>
        <w:rPr>
          <w:spacing w:val="14"/>
          <w:sz w:val="15"/>
        </w:rPr>
        <w:t> </w:t>
      </w:r>
      <w:r>
        <w:rPr>
          <w:sz w:val="15"/>
        </w:rPr>
        <w:t>изменениях</w:t>
      </w:r>
      <w:r>
        <w:rPr>
          <w:spacing w:val="14"/>
          <w:sz w:val="15"/>
        </w:rPr>
        <w:t> </w:t>
      </w:r>
      <w:r>
        <w:rPr>
          <w:sz w:val="15"/>
        </w:rPr>
        <w:t>в</w:t>
      </w:r>
      <w:r>
        <w:rPr>
          <w:spacing w:val="15"/>
          <w:sz w:val="15"/>
        </w:rPr>
        <w:t> </w:t>
      </w:r>
      <w:r>
        <w:rPr>
          <w:sz w:val="15"/>
        </w:rPr>
        <w:t>течение</w:t>
      </w:r>
      <w:r>
        <w:rPr>
          <w:spacing w:val="15"/>
          <w:sz w:val="15"/>
        </w:rPr>
        <w:t> </w:t>
      </w:r>
      <w:r>
        <w:rPr>
          <w:sz w:val="15"/>
        </w:rPr>
        <w:t>14</w:t>
      </w:r>
      <w:r>
        <w:rPr>
          <w:spacing w:val="15"/>
          <w:sz w:val="15"/>
        </w:rPr>
        <w:t> </w:t>
      </w:r>
      <w:r>
        <w:rPr>
          <w:sz w:val="15"/>
        </w:rPr>
        <w:t>календарных</w:t>
      </w:r>
      <w:r>
        <w:rPr>
          <w:spacing w:val="14"/>
          <w:sz w:val="15"/>
        </w:rPr>
        <w:t> </w:t>
      </w:r>
      <w:r>
        <w:rPr>
          <w:sz w:val="15"/>
        </w:rPr>
        <w:t>дней</w:t>
      </w:r>
      <w:r>
        <w:rPr>
          <w:spacing w:val="15"/>
          <w:sz w:val="15"/>
        </w:rPr>
        <w:t> </w:t>
      </w:r>
      <w:r>
        <w:rPr>
          <w:sz w:val="15"/>
        </w:rPr>
        <w:t>с</w:t>
      </w:r>
      <w:r>
        <w:rPr>
          <w:spacing w:val="15"/>
          <w:sz w:val="15"/>
        </w:rPr>
        <w:t> </w:t>
      </w:r>
      <w:r>
        <w:rPr>
          <w:sz w:val="15"/>
        </w:rPr>
        <w:t>даты</w:t>
      </w:r>
      <w:r>
        <w:rPr>
          <w:spacing w:val="16"/>
          <w:sz w:val="15"/>
        </w:rPr>
        <w:t> </w:t>
      </w:r>
      <w:r>
        <w:rPr>
          <w:sz w:val="15"/>
        </w:rPr>
        <w:t>вступления</w:t>
      </w:r>
      <w:r>
        <w:rPr>
          <w:spacing w:val="15"/>
          <w:sz w:val="15"/>
        </w:rPr>
        <w:t> </w:t>
      </w:r>
      <w:r>
        <w:rPr>
          <w:sz w:val="15"/>
        </w:rPr>
        <w:t>таких</w:t>
      </w:r>
      <w:r>
        <w:rPr>
          <w:spacing w:val="14"/>
          <w:sz w:val="15"/>
        </w:rPr>
        <w:t> </w:t>
      </w:r>
      <w:r>
        <w:rPr>
          <w:sz w:val="15"/>
        </w:rPr>
        <w:t>изменений в силу оригиналом письма за подписью руководителя с приложением надлежащим образом заверенных копий подтверждающих </w:t>
      </w:r>
      <w:r>
        <w:rPr>
          <w:spacing w:val="-2"/>
          <w:sz w:val="15"/>
        </w:rPr>
        <w:t>документов.</w:t>
      </w:r>
    </w:p>
    <w:p>
      <w:pPr>
        <w:pStyle w:val="ListParagraph"/>
        <w:numPr>
          <w:ilvl w:val="2"/>
          <w:numId w:val="1"/>
        </w:numPr>
        <w:tabs>
          <w:tab w:pos="1270" w:val="left" w:leader="none"/>
        </w:tabs>
        <w:spacing w:line="247" w:lineRule="auto" w:before="26" w:after="0"/>
        <w:ind w:left="1269" w:right="308" w:hanging="588"/>
        <w:jc w:val="both"/>
        <w:rPr>
          <w:sz w:val="15"/>
        </w:rPr>
      </w:pPr>
      <w:r>
        <w:rPr>
          <w:sz w:val="15"/>
        </w:rPr>
        <w:t>Не</w:t>
      </w:r>
      <w:r>
        <w:rPr>
          <w:spacing w:val="40"/>
          <w:sz w:val="15"/>
        </w:rPr>
        <w:t> </w:t>
      </w:r>
      <w:r>
        <w:rPr>
          <w:sz w:val="15"/>
        </w:rPr>
        <w:t>передавать</w:t>
      </w:r>
      <w:r>
        <w:rPr>
          <w:spacing w:val="40"/>
          <w:sz w:val="15"/>
        </w:rPr>
        <w:t> </w:t>
      </w:r>
      <w:r>
        <w:rPr>
          <w:sz w:val="15"/>
        </w:rPr>
        <w:t>свои</w:t>
      </w:r>
      <w:r>
        <w:rPr>
          <w:spacing w:val="40"/>
          <w:sz w:val="15"/>
        </w:rPr>
        <w:t> </w:t>
      </w:r>
      <w:r>
        <w:rPr>
          <w:sz w:val="15"/>
        </w:rPr>
        <w:t>права</w:t>
      </w:r>
      <w:r>
        <w:rPr>
          <w:spacing w:val="40"/>
          <w:sz w:val="15"/>
        </w:rPr>
        <w:t> </w:t>
      </w:r>
      <w:r>
        <w:rPr>
          <w:sz w:val="15"/>
        </w:rPr>
        <w:t>и</w:t>
      </w:r>
      <w:r>
        <w:rPr>
          <w:spacing w:val="40"/>
          <w:sz w:val="15"/>
        </w:rPr>
        <w:t> </w:t>
      </w:r>
      <w:r>
        <w:rPr>
          <w:sz w:val="15"/>
        </w:rPr>
        <w:t>обязанности</w:t>
      </w:r>
      <w:r>
        <w:rPr>
          <w:spacing w:val="40"/>
          <w:sz w:val="15"/>
        </w:rPr>
        <w:t> </w:t>
      </w:r>
      <w:r>
        <w:rPr>
          <w:sz w:val="15"/>
        </w:rPr>
        <w:t>по</w:t>
      </w:r>
      <w:r>
        <w:rPr>
          <w:spacing w:val="40"/>
          <w:sz w:val="15"/>
        </w:rPr>
        <w:t> </w:t>
      </w:r>
      <w:r>
        <w:rPr>
          <w:sz w:val="15"/>
        </w:rPr>
        <w:t>настоящему</w:t>
      </w:r>
      <w:r>
        <w:rPr>
          <w:spacing w:val="40"/>
          <w:sz w:val="15"/>
        </w:rPr>
        <w:t> </w:t>
      </w:r>
      <w:r>
        <w:rPr>
          <w:sz w:val="15"/>
        </w:rPr>
        <w:t>Договору</w:t>
      </w:r>
      <w:r>
        <w:rPr>
          <w:spacing w:val="40"/>
          <w:sz w:val="15"/>
        </w:rPr>
        <w:t> </w:t>
      </w:r>
      <w:r>
        <w:rPr>
          <w:sz w:val="15"/>
        </w:rPr>
        <w:t>третьим</w:t>
      </w:r>
      <w:r>
        <w:rPr>
          <w:spacing w:val="40"/>
          <w:sz w:val="15"/>
        </w:rPr>
        <w:t> </w:t>
      </w:r>
      <w:r>
        <w:rPr>
          <w:sz w:val="15"/>
        </w:rPr>
        <w:t>лицам</w:t>
      </w:r>
      <w:r>
        <w:rPr>
          <w:spacing w:val="40"/>
          <w:sz w:val="15"/>
        </w:rPr>
        <w:t> </w:t>
      </w:r>
      <w:r>
        <w:rPr>
          <w:sz w:val="15"/>
        </w:rPr>
        <w:t>без</w:t>
      </w:r>
      <w:r>
        <w:rPr>
          <w:spacing w:val="40"/>
          <w:sz w:val="15"/>
        </w:rPr>
        <w:t> </w:t>
      </w:r>
      <w:r>
        <w:rPr>
          <w:sz w:val="15"/>
        </w:rPr>
        <w:t>согласия</w:t>
      </w:r>
      <w:r>
        <w:rPr>
          <w:spacing w:val="40"/>
          <w:sz w:val="15"/>
        </w:rPr>
        <w:t> </w:t>
      </w:r>
      <w:r>
        <w:rPr>
          <w:sz w:val="15"/>
        </w:rPr>
        <w:t>с</w:t>
      </w:r>
      <w:r>
        <w:rPr>
          <w:spacing w:val="40"/>
          <w:sz w:val="15"/>
        </w:rPr>
        <w:t> </w:t>
      </w:r>
      <w:r>
        <w:rPr>
          <w:sz w:val="15"/>
        </w:rPr>
        <w:t>ОБИТ,</w:t>
      </w:r>
      <w:r>
        <w:rPr>
          <w:spacing w:val="40"/>
          <w:sz w:val="15"/>
        </w:rPr>
        <w:t> </w:t>
      </w:r>
      <w:r>
        <w:rPr>
          <w:sz w:val="15"/>
        </w:rPr>
        <w:t>за</w:t>
      </w:r>
      <w:r>
        <w:rPr>
          <w:spacing w:val="40"/>
          <w:sz w:val="15"/>
        </w:rPr>
        <w:t> </w:t>
      </w:r>
      <w:r>
        <w:rPr>
          <w:sz w:val="15"/>
        </w:rPr>
        <w:t>исключением случаев</w:t>
      </w:r>
      <w:r>
        <w:rPr>
          <w:spacing w:val="40"/>
          <w:sz w:val="15"/>
        </w:rPr>
        <w:t> </w:t>
      </w:r>
      <w:r>
        <w:rPr>
          <w:sz w:val="15"/>
        </w:rPr>
        <w:t>передачи</w:t>
      </w:r>
      <w:r>
        <w:rPr>
          <w:spacing w:val="40"/>
          <w:sz w:val="15"/>
        </w:rPr>
        <w:t> </w:t>
      </w:r>
      <w:r>
        <w:rPr>
          <w:sz w:val="15"/>
        </w:rPr>
        <w:t>прав</w:t>
      </w:r>
      <w:r>
        <w:rPr>
          <w:spacing w:val="40"/>
          <w:sz w:val="15"/>
        </w:rPr>
        <w:t> </w:t>
      </w:r>
      <w:r>
        <w:rPr>
          <w:sz w:val="15"/>
        </w:rPr>
        <w:t>и</w:t>
      </w:r>
      <w:r>
        <w:rPr>
          <w:spacing w:val="40"/>
          <w:sz w:val="15"/>
        </w:rPr>
        <w:t> </w:t>
      </w:r>
      <w:r>
        <w:rPr>
          <w:sz w:val="15"/>
        </w:rPr>
        <w:t>обязанностей</w:t>
      </w:r>
      <w:r>
        <w:rPr>
          <w:spacing w:val="40"/>
          <w:sz w:val="15"/>
        </w:rPr>
        <w:t> </w:t>
      </w:r>
      <w:r>
        <w:rPr>
          <w:sz w:val="15"/>
        </w:rPr>
        <w:t>в</w:t>
      </w:r>
      <w:r>
        <w:rPr>
          <w:spacing w:val="40"/>
          <w:sz w:val="15"/>
        </w:rPr>
        <w:t> </w:t>
      </w:r>
      <w:r>
        <w:rPr>
          <w:sz w:val="15"/>
        </w:rPr>
        <w:t>порядке</w:t>
      </w:r>
      <w:r>
        <w:rPr>
          <w:spacing w:val="40"/>
          <w:sz w:val="15"/>
        </w:rPr>
        <w:t> </w:t>
      </w:r>
      <w:r>
        <w:rPr>
          <w:sz w:val="15"/>
        </w:rPr>
        <w:t>правопреемства</w:t>
      </w:r>
      <w:r>
        <w:rPr>
          <w:spacing w:val="40"/>
          <w:sz w:val="15"/>
        </w:rPr>
        <w:t> </w:t>
      </w:r>
      <w:r>
        <w:rPr>
          <w:sz w:val="15"/>
        </w:rPr>
        <w:t>при</w:t>
      </w:r>
      <w:r>
        <w:rPr>
          <w:spacing w:val="40"/>
          <w:sz w:val="15"/>
        </w:rPr>
        <w:t> </w:t>
      </w:r>
      <w:r>
        <w:rPr>
          <w:sz w:val="15"/>
        </w:rPr>
        <w:t>проведении</w:t>
      </w:r>
      <w:r>
        <w:rPr>
          <w:spacing w:val="40"/>
          <w:sz w:val="15"/>
        </w:rPr>
        <w:t> </w:t>
      </w:r>
      <w:r>
        <w:rPr>
          <w:sz w:val="15"/>
        </w:rPr>
        <w:t>реорганизации,</w:t>
      </w:r>
      <w:r>
        <w:rPr>
          <w:spacing w:val="40"/>
          <w:sz w:val="15"/>
        </w:rPr>
        <w:t> </w:t>
      </w:r>
      <w:r>
        <w:rPr>
          <w:sz w:val="15"/>
        </w:rPr>
        <w:t>изменения организационно-правовой формы Абонента.</w:t>
      </w:r>
    </w:p>
    <w:p>
      <w:pPr>
        <w:pStyle w:val="ListParagraph"/>
        <w:numPr>
          <w:ilvl w:val="2"/>
          <w:numId w:val="1"/>
        </w:numPr>
        <w:tabs>
          <w:tab w:pos="1270" w:val="left" w:leader="none"/>
        </w:tabs>
        <w:spacing w:line="247" w:lineRule="auto" w:before="26" w:after="0"/>
        <w:ind w:left="1269" w:right="292" w:hanging="588"/>
        <w:jc w:val="both"/>
        <w:rPr>
          <w:sz w:val="15"/>
        </w:rPr>
      </w:pPr>
      <w:r>
        <w:rPr>
          <w:sz w:val="15"/>
        </w:rPr>
        <w:t>Абонент принимает на себя обязательство по предотвращению несанкционированного доступа третьих лиц в сети Абонента в соответствии с общепринятыми мерами по обеспечению безопасности сети Абонента, предусмотренными законодательством о связи. Абонент также несет ответственность за работу программных продуктов и оборудования, установленных Абонентом или третьими лицами, за последствия, вызванные этими действиями. Если невыполнение этих обязательств привело к росту потребления Услуг Абонентом, счета ОБИТ подлежат оплате Абонентом.</w:t>
      </w:r>
    </w:p>
    <w:p>
      <w:pPr>
        <w:pStyle w:val="ListParagraph"/>
        <w:numPr>
          <w:ilvl w:val="2"/>
          <w:numId w:val="1"/>
        </w:numPr>
        <w:tabs>
          <w:tab w:pos="1270" w:val="left" w:leader="none"/>
        </w:tabs>
        <w:spacing w:line="247" w:lineRule="auto" w:before="25" w:after="0"/>
        <w:ind w:left="1269" w:right="283" w:hanging="588"/>
        <w:jc w:val="both"/>
        <w:rPr>
          <w:sz w:val="15"/>
        </w:rPr>
      </w:pPr>
      <w:r>
        <w:rPr>
          <w:sz w:val="15"/>
        </w:rPr>
        <w:t>Обеспечить доступ технических специалистов ОБИТ в помещения (на территорию) предоставления услуг и</w:t>
      </w:r>
      <w:r>
        <w:rPr>
          <w:spacing w:val="40"/>
          <w:sz w:val="15"/>
        </w:rPr>
        <w:t> </w:t>
      </w:r>
      <w:r>
        <w:rPr>
          <w:sz w:val="15"/>
        </w:rPr>
        <w:t>к</w:t>
      </w:r>
      <w:r>
        <w:rPr>
          <w:spacing w:val="40"/>
          <w:sz w:val="15"/>
        </w:rPr>
        <w:t> </w:t>
      </w:r>
      <w:r>
        <w:rPr>
          <w:sz w:val="15"/>
        </w:rPr>
        <w:t>оконечным линейным устройствам, если необходимо выполнение дополнительных работ, а также получить необходимые разрешения и согласования на прокладку и обслуживание абонентской проводки от оконечных линейных устройств (оборудования ОБИТ) до</w:t>
      </w:r>
      <w:r>
        <w:rPr>
          <w:spacing w:val="40"/>
          <w:sz w:val="15"/>
        </w:rPr>
        <w:t> </w:t>
      </w:r>
      <w:r>
        <w:rPr>
          <w:sz w:val="15"/>
        </w:rPr>
        <w:t>мест установки абонентских устройств Абонента. Сроки установки и ремонта, связанного с необходимостью посещения</w:t>
      </w:r>
      <w:r>
        <w:rPr>
          <w:spacing w:val="40"/>
          <w:sz w:val="15"/>
        </w:rPr>
        <w:t> </w:t>
      </w:r>
      <w:r>
        <w:rPr>
          <w:sz w:val="15"/>
        </w:rPr>
        <w:t>помещений Абонента, исчисляются с момента доступа работников ОБИТ в указанные помещения.</w:t>
      </w:r>
    </w:p>
    <w:p>
      <w:pPr>
        <w:pStyle w:val="ListParagraph"/>
        <w:numPr>
          <w:ilvl w:val="2"/>
          <w:numId w:val="1"/>
        </w:numPr>
        <w:tabs>
          <w:tab w:pos="1270" w:val="left" w:leader="none"/>
        </w:tabs>
        <w:spacing w:line="247" w:lineRule="auto" w:before="25" w:after="0"/>
        <w:ind w:left="1269" w:right="297" w:hanging="588"/>
        <w:jc w:val="both"/>
        <w:rPr>
          <w:sz w:val="15"/>
        </w:rPr>
      </w:pPr>
      <w:r>
        <w:rPr>
          <w:sz w:val="15"/>
        </w:rPr>
        <w:t>Абонент обязан в течение 7 (семи) календарных дней с даты подписания настоящего Договора документально подтвердить данные, изложенные в реквизитах, указанных в настоящем Договоре, в том числе копии регистрационных и учредительных документов, а также иных документов, необходимых ОБИТ для реализации настоящего Договора.</w:t>
      </w:r>
    </w:p>
    <w:p>
      <w:pPr>
        <w:pStyle w:val="ListParagraph"/>
        <w:numPr>
          <w:ilvl w:val="2"/>
          <w:numId w:val="1"/>
        </w:numPr>
        <w:tabs>
          <w:tab w:pos="1270" w:val="left" w:leader="none"/>
        </w:tabs>
        <w:spacing w:line="247" w:lineRule="auto" w:before="26" w:after="0"/>
        <w:ind w:left="1269" w:right="268" w:hanging="588"/>
        <w:jc w:val="both"/>
        <w:rPr>
          <w:sz w:val="15"/>
        </w:rPr>
      </w:pPr>
      <w:r>
        <w:rPr>
          <w:sz w:val="15"/>
        </w:rPr>
        <w:t>Нагрузка на одну телефонную линию, создаваемая Абонентом при взаимодействии с Телефонной сетью общего пользования, должна соответствовать действующим нормам (установлено НТП 112-2000 МинСвязи РФ от 12.10.2000 г). В случае превышения нагрузки Абонент обязан снизить нагрузку за счет увеличения количества используемых Абонентом линий. В противном случае ОБИТ имеет право тарифицировать трафик превышения нагрузки в соответствии с Дополнительными Соглашениями к</w:t>
      </w:r>
      <w:r>
        <w:rPr>
          <w:spacing w:val="40"/>
          <w:sz w:val="15"/>
        </w:rPr>
        <w:t> </w:t>
      </w:r>
      <w:r>
        <w:rPr>
          <w:sz w:val="15"/>
        </w:rPr>
        <w:t>настоящему Договору (тарифными планами) либо приостановить обслуживание с предварительным письменным уведомлением</w:t>
      </w:r>
      <w:r>
        <w:rPr>
          <w:spacing w:val="80"/>
          <w:sz w:val="15"/>
        </w:rPr>
        <w:t> </w:t>
      </w:r>
      <w:r>
        <w:rPr>
          <w:sz w:val="15"/>
        </w:rPr>
        <w:t>об этом Абонента не менее чем за 14 календарных дней до предполагаемой приостановки обслуживания.</w:t>
      </w:r>
    </w:p>
    <w:p>
      <w:pPr>
        <w:pStyle w:val="ListParagraph"/>
        <w:numPr>
          <w:ilvl w:val="2"/>
          <w:numId w:val="1"/>
        </w:numPr>
        <w:tabs>
          <w:tab w:pos="1270" w:val="left" w:leader="none"/>
        </w:tabs>
        <w:spacing w:line="240" w:lineRule="auto" w:before="24" w:after="0"/>
        <w:ind w:left="1269" w:right="0" w:hanging="589"/>
        <w:jc w:val="both"/>
        <w:rPr>
          <w:sz w:val="15"/>
        </w:rPr>
      </w:pPr>
      <w:r>
        <w:rPr>
          <w:sz w:val="15"/>
        </w:rPr>
        <w:t>Самостоятельно</w:t>
      </w:r>
      <w:r>
        <w:rPr>
          <w:spacing w:val="-3"/>
          <w:sz w:val="15"/>
        </w:rPr>
        <w:t> </w:t>
      </w:r>
      <w:r>
        <w:rPr>
          <w:sz w:val="15"/>
        </w:rPr>
        <w:t>предпринимать</w:t>
      </w:r>
      <w:r>
        <w:rPr>
          <w:spacing w:val="2"/>
          <w:sz w:val="15"/>
        </w:rPr>
        <w:t> </w:t>
      </w:r>
      <w:r>
        <w:rPr>
          <w:sz w:val="15"/>
        </w:rPr>
        <w:t>надлежащие</w:t>
      </w:r>
      <w:r>
        <w:rPr>
          <w:spacing w:val="2"/>
          <w:sz w:val="15"/>
        </w:rPr>
        <w:t> </w:t>
      </w:r>
      <w:r>
        <w:rPr>
          <w:sz w:val="15"/>
        </w:rPr>
        <w:t>меры</w:t>
      </w:r>
      <w:r>
        <w:rPr>
          <w:spacing w:val="2"/>
          <w:sz w:val="15"/>
        </w:rPr>
        <w:t> </w:t>
      </w:r>
      <w:r>
        <w:rPr>
          <w:sz w:val="15"/>
        </w:rPr>
        <w:t>по</w:t>
      </w:r>
      <w:r>
        <w:rPr>
          <w:spacing w:val="1"/>
          <w:sz w:val="15"/>
        </w:rPr>
        <w:t> </w:t>
      </w:r>
      <w:r>
        <w:rPr>
          <w:sz w:val="15"/>
        </w:rPr>
        <w:t>обеспечению</w:t>
      </w:r>
      <w:r>
        <w:rPr>
          <w:spacing w:val="2"/>
          <w:sz w:val="15"/>
        </w:rPr>
        <w:t> </w:t>
      </w:r>
      <w:r>
        <w:rPr>
          <w:sz w:val="15"/>
        </w:rPr>
        <w:t>безопасности</w:t>
      </w:r>
      <w:r>
        <w:rPr>
          <w:spacing w:val="1"/>
          <w:sz w:val="15"/>
        </w:rPr>
        <w:t> </w:t>
      </w:r>
      <w:r>
        <w:rPr>
          <w:sz w:val="15"/>
        </w:rPr>
        <w:t>и</w:t>
      </w:r>
      <w:r>
        <w:rPr>
          <w:spacing w:val="1"/>
          <w:sz w:val="15"/>
        </w:rPr>
        <w:t> </w:t>
      </w:r>
      <w:r>
        <w:rPr>
          <w:sz w:val="15"/>
        </w:rPr>
        <w:t>по</w:t>
      </w:r>
      <w:r>
        <w:rPr>
          <w:spacing w:val="1"/>
          <w:sz w:val="15"/>
        </w:rPr>
        <w:t> </w:t>
      </w:r>
      <w:r>
        <w:rPr>
          <w:sz w:val="15"/>
        </w:rPr>
        <w:t>пресечению</w:t>
      </w:r>
      <w:r>
        <w:rPr>
          <w:spacing w:val="1"/>
          <w:sz w:val="15"/>
        </w:rPr>
        <w:t> </w:t>
      </w:r>
      <w:r>
        <w:rPr>
          <w:sz w:val="15"/>
        </w:rPr>
        <w:t>нежелательного</w:t>
      </w:r>
      <w:r>
        <w:rPr>
          <w:spacing w:val="1"/>
          <w:sz w:val="15"/>
        </w:rPr>
        <w:t> </w:t>
      </w:r>
      <w:r>
        <w:rPr>
          <w:spacing w:val="-2"/>
          <w:sz w:val="15"/>
        </w:rPr>
        <w:t>трафика:</w:t>
      </w:r>
    </w:p>
    <w:p>
      <w:pPr>
        <w:pStyle w:val="ListParagraph"/>
        <w:numPr>
          <w:ilvl w:val="3"/>
          <w:numId w:val="1"/>
        </w:numPr>
        <w:tabs>
          <w:tab w:pos="1483" w:val="left" w:leader="none"/>
        </w:tabs>
        <w:spacing w:line="240" w:lineRule="auto" w:before="5" w:after="0"/>
        <w:ind w:left="1482" w:right="0" w:hanging="215"/>
        <w:jc w:val="both"/>
        <w:rPr>
          <w:sz w:val="15"/>
        </w:rPr>
      </w:pPr>
      <w:r>
        <w:rPr>
          <w:sz w:val="15"/>
        </w:rPr>
        <w:t>между принадлежащей</w:t>
      </w:r>
      <w:r>
        <w:rPr>
          <w:spacing w:val="3"/>
          <w:sz w:val="15"/>
        </w:rPr>
        <w:t> </w:t>
      </w:r>
      <w:r>
        <w:rPr>
          <w:sz w:val="15"/>
        </w:rPr>
        <w:t>ему</w:t>
      </w:r>
      <w:r>
        <w:rPr>
          <w:spacing w:val="3"/>
          <w:sz w:val="15"/>
        </w:rPr>
        <w:t> </w:t>
      </w:r>
      <w:r>
        <w:rPr>
          <w:sz w:val="15"/>
        </w:rPr>
        <w:t>локальной</w:t>
      </w:r>
      <w:r>
        <w:rPr>
          <w:spacing w:val="4"/>
          <w:sz w:val="15"/>
        </w:rPr>
        <w:t> </w:t>
      </w:r>
      <w:r>
        <w:rPr>
          <w:sz w:val="15"/>
        </w:rPr>
        <w:t>компьютерной</w:t>
      </w:r>
      <w:r>
        <w:rPr>
          <w:spacing w:val="3"/>
          <w:sz w:val="15"/>
        </w:rPr>
        <w:t> </w:t>
      </w:r>
      <w:r>
        <w:rPr>
          <w:sz w:val="15"/>
        </w:rPr>
        <w:t>сетью</w:t>
      </w:r>
      <w:r>
        <w:rPr>
          <w:spacing w:val="4"/>
          <w:sz w:val="15"/>
        </w:rPr>
        <w:t> </w:t>
      </w:r>
      <w:r>
        <w:rPr>
          <w:sz w:val="15"/>
        </w:rPr>
        <w:t>и</w:t>
      </w:r>
      <w:r>
        <w:rPr>
          <w:spacing w:val="4"/>
          <w:sz w:val="15"/>
        </w:rPr>
        <w:t> </w:t>
      </w:r>
      <w:r>
        <w:rPr>
          <w:sz w:val="15"/>
        </w:rPr>
        <w:t>глобальной</w:t>
      </w:r>
      <w:r>
        <w:rPr>
          <w:spacing w:val="2"/>
          <w:sz w:val="15"/>
        </w:rPr>
        <w:t> </w:t>
      </w:r>
      <w:r>
        <w:rPr>
          <w:sz w:val="15"/>
        </w:rPr>
        <w:t>сетью</w:t>
      </w:r>
      <w:r>
        <w:rPr>
          <w:spacing w:val="5"/>
          <w:sz w:val="15"/>
        </w:rPr>
        <w:t> </w:t>
      </w:r>
      <w:r>
        <w:rPr>
          <w:spacing w:val="-2"/>
          <w:sz w:val="15"/>
        </w:rPr>
        <w:t>Интернет;</w:t>
      </w:r>
    </w:p>
    <w:p>
      <w:pPr>
        <w:pStyle w:val="ListParagraph"/>
        <w:numPr>
          <w:ilvl w:val="3"/>
          <w:numId w:val="1"/>
        </w:numPr>
        <w:tabs>
          <w:tab w:pos="1483" w:val="left" w:leader="none"/>
        </w:tabs>
        <w:spacing w:line="240" w:lineRule="auto" w:before="7" w:after="0"/>
        <w:ind w:left="1482" w:right="0" w:hanging="215"/>
        <w:jc w:val="both"/>
        <w:rPr>
          <w:sz w:val="15"/>
        </w:rPr>
      </w:pPr>
      <w:r>
        <w:rPr>
          <w:sz w:val="15"/>
        </w:rPr>
        <w:t>между</w:t>
      </w:r>
      <w:r>
        <w:rPr>
          <w:spacing w:val="-1"/>
          <w:sz w:val="15"/>
        </w:rPr>
        <w:t> </w:t>
      </w:r>
      <w:r>
        <w:rPr>
          <w:sz w:val="15"/>
        </w:rPr>
        <w:t>принадлежащей</w:t>
      </w:r>
      <w:r>
        <w:rPr>
          <w:spacing w:val="3"/>
          <w:sz w:val="15"/>
        </w:rPr>
        <w:t> </w:t>
      </w:r>
      <w:r>
        <w:rPr>
          <w:sz w:val="15"/>
        </w:rPr>
        <w:t>ему</w:t>
      </w:r>
      <w:r>
        <w:rPr>
          <w:spacing w:val="1"/>
          <w:sz w:val="15"/>
        </w:rPr>
        <w:t> </w:t>
      </w:r>
      <w:r>
        <w:rPr>
          <w:sz w:val="15"/>
        </w:rPr>
        <w:t>локальной</w:t>
      </w:r>
      <w:r>
        <w:rPr>
          <w:spacing w:val="3"/>
          <w:sz w:val="15"/>
        </w:rPr>
        <w:t> </w:t>
      </w:r>
      <w:r>
        <w:rPr>
          <w:sz w:val="15"/>
        </w:rPr>
        <w:t>телефонной</w:t>
      </w:r>
      <w:r>
        <w:rPr>
          <w:spacing w:val="2"/>
          <w:sz w:val="15"/>
        </w:rPr>
        <w:t> </w:t>
      </w:r>
      <w:r>
        <w:rPr>
          <w:sz w:val="15"/>
        </w:rPr>
        <w:t>сетью</w:t>
      </w:r>
      <w:r>
        <w:rPr>
          <w:spacing w:val="4"/>
          <w:sz w:val="15"/>
        </w:rPr>
        <w:t> </w:t>
      </w:r>
      <w:r>
        <w:rPr>
          <w:sz w:val="15"/>
        </w:rPr>
        <w:t>и</w:t>
      </w:r>
      <w:r>
        <w:rPr>
          <w:spacing w:val="2"/>
          <w:sz w:val="15"/>
        </w:rPr>
        <w:t> </w:t>
      </w:r>
      <w:r>
        <w:rPr>
          <w:sz w:val="15"/>
        </w:rPr>
        <w:t>телефонной</w:t>
      </w:r>
      <w:r>
        <w:rPr>
          <w:spacing w:val="2"/>
          <w:sz w:val="15"/>
        </w:rPr>
        <w:t> </w:t>
      </w:r>
      <w:r>
        <w:rPr>
          <w:sz w:val="15"/>
        </w:rPr>
        <w:t>сетью</w:t>
      </w:r>
      <w:r>
        <w:rPr>
          <w:spacing w:val="3"/>
          <w:sz w:val="15"/>
        </w:rPr>
        <w:t> </w:t>
      </w:r>
      <w:r>
        <w:rPr>
          <w:sz w:val="15"/>
        </w:rPr>
        <w:t>общего</w:t>
      </w:r>
      <w:r>
        <w:rPr>
          <w:spacing w:val="3"/>
          <w:sz w:val="15"/>
        </w:rPr>
        <w:t> </w:t>
      </w:r>
      <w:r>
        <w:rPr>
          <w:spacing w:val="-2"/>
          <w:sz w:val="15"/>
        </w:rPr>
        <w:t>пользования.</w:t>
      </w:r>
    </w:p>
    <w:p>
      <w:pPr>
        <w:pStyle w:val="ListParagraph"/>
        <w:numPr>
          <w:ilvl w:val="2"/>
          <w:numId w:val="1"/>
        </w:numPr>
        <w:tabs>
          <w:tab w:pos="1270" w:val="left" w:leader="none"/>
        </w:tabs>
        <w:spacing w:line="247" w:lineRule="auto" w:before="31" w:after="0"/>
        <w:ind w:left="1269" w:right="291" w:hanging="588"/>
        <w:jc w:val="both"/>
        <w:rPr>
          <w:sz w:val="15"/>
        </w:rPr>
      </w:pPr>
      <w:r>
        <w:rPr>
          <w:sz w:val="15"/>
        </w:rPr>
        <w:t>Своевременно направлять заявку на устранение неисправности по адресам, указанным в разделе 15 настоящего Договора. Указанная заявка может быть отправлена по электронной почте (основной способ уведомления), факсу (резервный способ уведомления), телефону (оперативный способ уведомления).</w:t>
      </w:r>
    </w:p>
    <w:p>
      <w:pPr>
        <w:spacing w:after="0" w:line="247" w:lineRule="auto"/>
        <w:jc w:val="both"/>
        <w:rPr>
          <w:sz w:val="15"/>
        </w:rPr>
        <w:sectPr>
          <w:pgSz w:w="11910" w:h="16840"/>
          <w:pgMar w:header="0" w:footer="351" w:top="460" w:bottom="540" w:left="460" w:right="600"/>
        </w:sectPr>
      </w:pPr>
    </w:p>
    <w:p>
      <w:pPr>
        <w:pStyle w:val="ListParagraph"/>
        <w:numPr>
          <w:ilvl w:val="2"/>
          <w:numId w:val="1"/>
        </w:numPr>
        <w:tabs>
          <w:tab w:pos="1270" w:val="left" w:leader="none"/>
        </w:tabs>
        <w:spacing w:line="247" w:lineRule="auto" w:before="83" w:after="0"/>
        <w:ind w:left="1269" w:right="284" w:hanging="588"/>
        <w:jc w:val="both"/>
        <w:rPr>
          <w:sz w:val="15"/>
        </w:rPr>
      </w:pPr>
      <w:r>
        <w:rPr>
          <w:sz w:val="15"/>
        </w:rPr>
        <w:t>В случае предоставления ему услуг связи по передаче данных и/или телематических услуг связи Абонент обязуется</w:t>
      </w:r>
      <w:r>
        <w:rPr>
          <w:spacing w:val="40"/>
          <w:sz w:val="15"/>
        </w:rPr>
        <w:t> </w:t>
      </w:r>
      <w:r>
        <w:rPr>
          <w:sz w:val="15"/>
        </w:rPr>
        <w:t>предоставлять ОБИТ в течение 15 дней со дня заключения настоящего Договора достоверные сведения о лице (лицах), использующем оборудование Абонента - юридического лица (индивидуального предпринимателя), содержащие фамилию, имя, отчество (при наличии), дату рождения, реквизиты документа, удостоверяющего личность (наименование, серия и номер, дата выдачи, наименование органа, выдавшего документ, или код подразделения), а в случае смены лица, использующего оборудование абонента - юридического лица (индивидуального предпринимателя), - не позднее 15 дней со дня изменения соответствующие достоверные сведения о новых пользователях. Указанные требования не распространяются на договоры об оказании услуг связи, заключаемые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законодательством Российской Федерации о закупках товаров, работ, услуг отдельными видами юридических лиц.</w:t>
      </w:r>
    </w:p>
    <w:p>
      <w:pPr>
        <w:pStyle w:val="ListParagraph"/>
        <w:numPr>
          <w:ilvl w:val="2"/>
          <w:numId w:val="1"/>
        </w:numPr>
        <w:tabs>
          <w:tab w:pos="1270" w:val="left" w:leader="none"/>
        </w:tabs>
        <w:spacing w:line="247" w:lineRule="auto" w:before="24" w:after="0"/>
        <w:ind w:left="1269" w:right="285" w:hanging="588"/>
        <w:jc w:val="both"/>
        <w:rPr>
          <w:sz w:val="15"/>
        </w:rPr>
      </w:pPr>
      <w:r>
        <w:rPr>
          <w:sz w:val="15"/>
        </w:rPr>
        <w:t>Абонент</w:t>
      </w:r>
      <w:r>
        <w:rPr>
          <w:spacing w:val="40"/>
          <w:sz w:val="15"/>
        </w:rPr>
        <w:t> </w:t>
      </w:r>
      <w:r>
        <w:rPr>
          <w:sz w:val="15"/>
        </w:rPr>
        <w:t>обязуется</w:t>
      </w:r>
      <w:r>
        <w:rPr>
          <w:spacing w:val="40"/>
          <w:sz w:val="15"/>
        </w:rPr>
        <w:t> </w:t>
      </w:r>
      <w:r>
        <w:rPr>
          <w:sz w:val="15"/>
        </w:rPr>
        <w:t>обеспечить</w:t>
      </w:r>
      <w:r>
        <w:rPr>
          <w:spacing w:val="40"/>
          <w:sz w:val="15"/>
        </w:rPr>
        <w:t> </w:t>
      </w:r>
      <w:r>
        <w:rPr>
          <w:sz w:val="15"/>
        </w:rPr>
        <w:t>получение</w:t>
      </w:r>
      <w:r>
        <w:rPr>
          <w:spacing w:val="40"/>
          <w:sz w:val="15"/>
        </w:rPr>
        <w:t> </w:t>
      </w:r>
      <w:r>
        <w:rPr>
          <w:sz w:val="15"/>
        </w:rPr>
        <w:t>со</w:t>
      </w:r>
      <w:r>
        <w:rPr>
          <w:spacing w:val="40"/>
          <w:sz w:val="15"/>
        </w:rPr>
        <w:t> </w:t>
      </w:r>
      <w:r>
        <w:rPr>
          <w:sz w:val="15"/>
        </w:rPr>
        <w:t>стороны</w:t>
      </w:r>
      <w:r>
        <w:rPr>
          <w:spacing w:val="40"/>
          <w:sz w:val="15"/>
        </w:rPr>
        <w:t> </w:t>
      </w:r>
      <w:r>
        <w:rPr>
          <w:sz w:val="15"/>
        </w:rPr>
        <w:t>своих</w:t>
      </w:r>
      <w:r>
        <w:rPr>
          <w:spacing w:val="40"/>
          <w:sz w:val="15"/>
        </w:rPr>
        <w:t> </w:t>
      </w:r>
      <w:r>
        <w:rPr>
          <w:sz w:val="15"/>
        </w:rPr>
        <w:t>должностных</w:t>
      </w:r>
      <w:r>
        <w:rPr>
          <w:spacing w:val="40"/>
          <w:sz w:val="15"/>
        </w:rPr>
        <w:t> </w:t>
      </w:r>
      <w:r>
        <w:rPr>
          <w:sz w:val="15"/>
        </w:rPr>
        <w:t>лиц</w:t>
      </w:r>
      <w:r>
        <w:rPr>
          <w:spacing w:val="40"/>
          <w:sz w:val="15"/>
        </w:rPr>
        <w:t> </w:t>
      </w:r>
      <w:r>
        <w:rPr>
          <w:sz w:val="15"/>
        </w:rPr>
        <w:t>и</w:t>
      </w:r>
      <w:r>
        <w:rPr>
          <w:spacing w:val="40"/>
          <w:sz w:val="15"/>
        </w:rPr>
        <w:t> </w:t>
      </w:r>
      <w:r>
        <w:rPr>
          <w:sz w:val="15"/>
        </w:rPr>
        <w:t>иных</w:t>
      </w:r>
      <w:r>
        <w:rPr>
          <w:spacing w:val="40"/>
          <w:sz w:val="15"/>
        </w:rPr>
        <w:t> </w:t>
      </w:r>
      <w:r>
        <w:rPr>
          <w:sz w:val="15"/>
        </w:rPr>
        <w:t>лиц,</w:t>
      </w:r>
      <w:r>
        <w:rPr>
          <w:spacing w:val="40"/>
          <w:sz w:val="15"/>
        </w:rPr>
        <w:t> </w:t>
      </w:r>
      <w:r>
        <w:rPr>
          <w:sz w:val="15"/>
        </w:rPr>
        <w:t>взаимодействие</w:t>
      </w:r>
      <w:r>
        <w:rPr>
          <w:spacing w:val="40"/>
          <w:sz w:val="15"/>
        </w:rPr>
        <w:t> </w:t>
      </w:r>
      <w:r>
        <w:rPr>
          <w:sz w:val="15"/>
        </w:rPr>
        <w:t>с</w:t>
      </w:r>
      <w:r>
        <w:rPr>
          <w:spacing w:val="40"/>
          <w:sz w:val="15"/>
        </w:rPr>
        <w:t> </w:t>
      </w:r>
      <w:r>
        <w:rPr>
          <w:sz w:val="15"/>
        </w:rPr>
        <w:t>которыми происходит в рамках настоящего договора, согласие на обработку их персональных данных (ФИО и контактные номера</w:t>
      </w:r>
      <w:r>
        <w:rPr>
          <w:spacing w:val="40"/>
          <w:sz w:val="15"/>
        </w:rPr>
        <w:t> </w:t>
      </w:r>
      <w:r>
        <w:rPr>
          <w:sz w:val="15"/>
        </w:rPr>
        <w:t>телефонов)</w:t>
      </w:r>
      <w:r>
        <w:rPr>
          <w:spacing w:val="40"/>
          <w:sz w:val="15"/>
        </w:rPr>
        <w:t> </w:t>
      </w:r>
      <w:r>
        <w:rPr>
          <w:sz w:val="15"/>
        </w:rPr>
        <w:t>со</w:t>
      </w:r>
      <w:r>
        <w:rPr>
          <w:spacing w:val="40"/>
          <w:sz w:val="15"/>
        </w:rPr>
        <w:t> </w:t>
      </w:r>
      <w:r>
        <w:rPr>
          <w:sz w:val="15"/>
        </w:rPr>
        <w:t>стороны</w:t>
      </w:r>
      <w:r>
        <w:rPr>
          <w:spacing w:val="40"/>
          <w:sz w:val="15"/>
        </w:rPr>
        <w:t> </w:t>
      </w:r>
      <w:r>
        <w:rPr>
          <w:sz w:val="15"/>
        </w:rPr>
        <w:t>ОБИТ</w:t>
      </w:r>
      <w:r>
        <w:rPr>
          <w:spacing w:val="40"/>
          <w:sz w:val="15"/>
        </w:rPr>
        <w:t> </w:t>
      </w:r>
      <w:r>
        <w:rPr>
          <w:sz w:val="15"/>
        </w:rPr>
        <w:t>для</w:t>
      </w:r>
      <w:r>
        <w:rPr>
          <w:spacing w:val="40"/>
          <w:sz w:val="15"/>
        </w:rPr>
        <w:t> </w:t>
      </w:r>
      <w:r>
        <w:rPr>
          <w:sz w:val="15"/>
        </w:rPr>
        <w:t>целей</w:t>
      </w:r>
      <w:r>
        <w:rPr>
          <w:spacing w:val="40"/>
          <w:sz w:val="15"/>
        </w:rPr>
        <w:t> </w:t>
      </w:r>
      <w:r>
        <w:rPr>
          <w:sz w:val="15"/>
        </w:rPr>
        <w:t>исполнения</w:t>
      </w:r>
      <w:r>
        <w:rPr>
          <w:spacing w:val="40"/>
          <w:sz w:val="15"/>
        </w:rPr>
        <w:t> </w:t>
      </w:r>
      <w:r>
        <w:rPr>
          <w:sz w:val="15"/>
        </w:rPr>
        <w:t>настоящего</w:t>
      </w:r>
      <w:r>
        <w:rPr>
          <w:spacing w:val="40"/>
          <w:sz w:val="15"/>
        </w:rPr>
        <w:t> </w:t>
      </w:r>
      <w:r>
        <w:rPr>
          <w:sz w:val="15"/>
        </w:rPr>
        <w:t>договора</w:t>
      </w:r>
      <w:r>
        <w:rPr>
          <w:spacing w:val="40"/>
          <w:sz w:val="15"/>
        </w:rPr>
        <w:t> </w:t>
      </w:r>
      <w:r>
        <w:rPr>
          <w:sz w:val="15"/>
        </w:rPr>
        <w:t>путем</w:t>
      </w:r>
      <w:r>
        <w:rPr>
          <w:spacing w:val="40"/>
          <w:sz w:val="15"/>
        </w:rPr>
        <w:t> </w:t>
      </w:r>
      <w:r>
        <w:rPr>
          <w:sz w:val="15"/>
        </w:rPr>
        <w:t>их</w:t>
      </w:r>
      <w:r>
        <w:rPr>
          <w:spacing w:val="40"/>
          <w:sz w:val="15"/>
        </w:rPr>
        <w:t> </w:t>
      </w:r>
      <w:r>
        <w:rPr>
          <w:sz w:val="15"/>
        </w:rPr>
        <w:t>сбора,</w:t>
      </w:r>
      <w:r>
        <w:rPr>
          <w:spacing w:val="40"/>
          <w:sz w:val="15"/>
        </w:rPr>
        <w:t> </w:t>
      </w:r>
      <w:r>
        <w:rPr>
          <w:sz w:val="15"/>
        </w:rPr>
        <w:t>записи,</w:t>
      </w:r>
      <w:r>
        <w:rPr>
          <w:spacing w:val="40"/>
          <w:sz w:val="15"/>
        </w:rPr>
        <w:t> </w:t>
      </w:r>
      <w:r>
        <w:rPr>
          <w:sz w:val="15"/>
        </w:rPr>
        <w:t>систематизации, накопления, хранения, уточнения (обновления, изменения), извлечения, использования, передачи (распространения, предоставления,</w:t>
      </w:r>
      <w:r>
        <w:rPr>
          <w:spacing w:val="40"/>
          <w:sz w:val="15"/>
        </w:rPr>
        <w:t> </w:t>
      </w:r>
      <w:r>
        <w:rPr>
          <w:sz w:val="15"/>
        </w:rPr>
        <w:t>доступа),</w:t>
      </w:r>
      <w:r>
        <w:rPr>
          <w:spacing w:val="40"/>
          <w:sz w:val="15"/>
        </w:rPr>
        <w:t> </w:t>
      </w:r>
      <w:r>
        <w:rPr>
          <w:sz w:val="15"/>
        </w:rPr>
        <w:t>обезличивания,</w:t>
      </w:r>
      <w:r>
        <w:rPr>
          <w:spacing w:val="40"/>
          <w:sz w:val="15"/>
        </w:rPr>
        <w:t> </w:t>
      </w:r>
      <w:r>
        <w:rPr>
          <w:sz w:val="15"/>
        </w:rPr>
        <w:t>блокирования,</w:t>
      </w:r>
      <w:r>
        <w:rPr>
          <w:spacing w:val="40"/>
          <w:sz w:val="15"/>
        </w:rPr>
        <w:t> </w:t>
      </w:r>
      <w:r>
        <w:rPr>
          <w:sz w:val="15"/>
        </w:rPr>
        <w:t>удаления,</w:t>
      </w:r>
      <w:r>
        <w:rPr>
          <w:spacing w:val="40"/>
          <w:sz w:val="15"/>
        </w:rPr>
        <w:t> </w:t>
      </w:r>
      <w:r>
        <w:rPr>
          <w:sz w:val="15"/>
        </w:rPr>
        <w:t>уничтожения</w:t>
      </w:r>
      <w:r>
        <w:rPr>
          <w:spacing w:val="40"/>
          <w:sz w:val="15"/>
        </w:rPr>
        <w:t> </w:t>
      </w:r>
      <w:r>
        <w:rPr>
          <w:sz w:val="15"/>
        </w:rPr>
        <w:t>в</w:t>
      </w:r>
      <w:r>
        <w:rPr>
          <w:spacing w:val="40"/>
          <w:sz w:val="15"/>
        </w:rPr>
        <w:t> </w:t>
      </w:r>
      <w:r>
        <w:rPr>
          <w:sz w:val="15"/>
        </w:rPr>
        <w:t>течение</w:t>
      </w:r>
      <w:r>
        <w:rPr>
          <w:spacing w:val="40"/>
          <w:sz w:val="15"/>
        </w:rPr>
        <w:t> </w:t>
      </w:r>
      <w:r>
        <w:rPr>
          <w:sz w:val="15"/>
        </w:rPr>
        <w:t>срока</w:t>
      </w:r>
      <w:r>
        <w:rPr>
          <w:spacing w:val="40"/>
          <w:sz w:val="15"/>
        </w:rPr>
        <w:t> </w:t>
      </w:r>
      <w:r>
        <w:rPr>
          <w:sz w:val="15"/>
        </w:rPr>
        <w:t>действия</w:t>
      </w:r>
      <w:r>
        <w:rPr>
          <w:spacing w:val="40"/>
          <w:sz w:val="15"/>
        </w:rPr>
        <w:t> </w:t>
      </w:r>
      <w:r>
        <w:rPr>
          <w:sz w:val="15"/>
        </w:rPr>
        <w:t>настоящего договора и в течение 3 лет с даты прекращения срока действия настоящего договора. Абонент гарантирует, что в случае поступления от указанных лиц, их представителей или государственных органов претензий, требований и т.д., связанных с отсутствием такого согласия, Абонент обязуется самостоятельно за свой счет разрешить такого рода ситуации.</w:t>
      </w:r>
    </w:p>
    <w:p>
      <w:pPr>
        <w:pStyle w:val="BodyText"/>
        <w:spacing w:before="2"/>
        <w:ind w:left="0"/>
        <w:jc w:val="left"/>
        <w:rPr>
          <w:sz w:val="14"/>
        </w:rPr>
      </w:pPr>
    </w:p>
    <w:p>
      <w:pPr>
        <w:pStyle w:val="Heading1"/>
        <w:numPr>
          <w:ilvl w:val="0"/>
          <w:numId w:val="1"/>
        </w:numPr>
        <w:tabs>
          <w:tab w:pos="3655" w:val="left" w:leader="none"/>
        </w:tabs>
        <w:spacing w:line="240" w:lineRule="auto" w:before="0" w:after="0"/>
        <w:ind w:left="3654" w:right="0" w:hanging="214"/>
        <w:jc w:val="left"/>
        <w:rPr>
          <w:i/>
        </w:rPr>
      </w:pPr>
      <w:bookmarkStart w:name="9. Порядок и сроки проведения ремонтных " w:id="12"/>
      <w:bookmarkEnd w:id="12"/>
      <w:r>
        <w:rPr>
          <w:i/>
        </w:rPr>
        <w:t>П</w:t>
      </w:r>
      <w:r>
        <w:rPr>
          <w:i/>
        </w:rPr>
        <w:t>орядок</w:t>
      </w:r>
      <w:r>
        <w:rPr>
          <w:i/>
          <w:spacing w:val="-8"/>
        </w:rPr>
        <w:t> </w:t>
      </w:r>
      <w:r>
        <w:rPr>
          <w:i/>
        </w:rPr>
        <w:t>и</w:t>
      </w:r>
      <w:r>
        <w:rPr>
          <w:i/>
          <w:spacing w:val="-7"/>
        </w:rPr>
        <w:t> </w:t>
      </w:r>
      <w:r>
        <w:rPr>
          <w:i/>
        </w:rPr>
        <w:t>сроки</w:t>
      </w:r>
      <w:r>
        <w:rPr>
          <w:i/>
          <w:spacing w:val="-8"/>
        </w:rPr>
        <w:t> </w:t>
      </w:r>
      <w:r>
        <w:rPr>
          <w:i/>
        </w:rPr>
        <w:t>проведения</w:t>
      </w:r>
      <w:r>
        <w:rPr>
          <w:i/>
          <w:spacing w:val="-7"/>
        </w:rPr>
        <w:t> </w:t>
      </w:r>
      <w:r>
        <w:rPr>
          <w:i/>
        </w:rPr>
        <w:t>ремонтных</w:t>
      </w:r>
      <w:r>
        <w:rPr>
          <w:i/>
          <w:spacing w:val="-7"/>
        </w:rPr>
        <w:t> </w:t>
      </w:r>
      <w:r>
        <w:rPr>
          <w:i/>
          <w:spacing w:val="-4"/>
        </w:rPr>
        <w:t>работ</w:t>
      </w:r>
    </w:p>
    <w:p>
      <w:pPr>
        <w:pStyle w:val="ListParagraph"/>
        <w:numPr>
          <w:ilvl w:val="1"/>
          <w:numId w:val="1"/>
        </w:numPr>
        <w:tabs>
          <w:tab w:pos="682" w:val="left" w:leader="none"/>
        </w:tabs>
        <w:spacing w:line="247" w:lineRule="auto" w:before="100" w:after="0"/>
        <w:ind w:left="681" w:right="297" w:hanging="329"/>
        <w:jc w:val="both"/>
        <w:rPr>
          <w:sz w:val="15"/>
        </w:rPr>
      </w:pPr>
      <w:r>
        <w:rPr>
          <w:sz w:val="15"/>
        </w:rPr>
        <w:t>Претензии Абонента по поводу повреждения или некачественной работы услуг связи принимаются круглосуточно по телефону бюро ремонта</w:t>
      </w:r>
      <w:r>
        <w:rPr>
          <w:spacing w:val="40"/>
          <w:sz w:val="15"/>
        </w:rPr>
        <w:t> </w:t>
      </w:r>
      <w:r>
        <w:rPr>
          <w:sz w:val="15"/>
        </w:rPr>
        <w:t>(служба</w:t>
      </w:r>
      <w:r>
        <w:rPr>
          <w:spacing w:val="40"/>
          <w:sz w:val="15"/>
        </w:rPr>
        <w:t> </w:t>
      </w:r>
      <w:r>
        <w:rPr>
          <w:sz w:val="15"/>
        </w:rPr>
        <w:t>технической</w:t>
      </w:r>
      <w:r>
        <w:rPr>
          <w:spacing w:val="40"/>
          <w:sz w:val="15"/>
        </w:rPr>
        <w:t> </w:t>
      </w:r>
      <w:r>
        <w:rPr>
          <w:sz w:val="15"/>
        </w:rPr>
        <w:t>поддержки)</w:t>
      </w:r>
      <w:r>
        <w:rPr>
          <w:spacing w:val="40"/>
          <w:sz w:val="15"/>
        </w:rPr>
        <w:t> </w:t>
      </w:r>
      <w:r>
        <w:rPr>
          <w:sz w:val="15"/>
        </w:rPr>
        <w:t>+7(812)</w:t>
      </w:r>
      <w:r>
        <w:rPr>
          <w:spacing w:val="40"/>
          <w:sz w:val="15"/>
        </w:rPr>
        <w:t> </w:t>
      </w:r>
      <w:r>
        <w:rPr>
          <w:sz w:val="15"/>
        </w:rPr>
        <w:t>622-0003.</w:t>
      </w:r>
      <w:r>
        <w:rPr>
          <w:spacing w:val="40"/>
          <w:sz w:val="15"/>
        </w:rPr>
        <w:t> </w:t>
      </w:r>
      <w:r>
        <w:rPr>
          <w:sz w:val="15"/>
        </w:rPr>
        <w:t>Ремонтные</w:t>
      </w:r>
      <w:r>
        <w:rPr>
          <w:spacing w:val="40"/>
          <w:sz w:val="15"/>
        </w:rPr>
        <w:t> </w:t>
      </w:r>
      <w:r>
        <w:rPr>
          <w:sz w:val="15"/>
        </w:rPr>
        <w:t>работы</w:t>
      </w:r>
      <w:r>
        <w:rPr>
          <w:spacing w:val="40"/>
          <w:sz w:val="15"/>
        </w:rPr>
        <w:t> </w:t>
      </w:r>
      <w:r>
        <w:rPr>
          <w:sz w:val="15"/>
        </w:rPr>
        <w:t>проводятся</w:t>
      </w:r>
      <w:r>
        <w:rPr>
          <w:spacing w:val="40"/>
          <w:sz w:val="15"/>
        </w:rPr>
        <w:t> </w:t>
      </w:r>
      <w:r>
        <w:rPr>
          <w:sz w:val="15"/>
        </w:rPr>
        <w:t>в</w:t>
      </w:r>
      <w:r>
        <w:rPr>
          <w:spacing w:val="40"/>
          <w:sz w:val="15"/>
        </w:rPr>
        <w:t> </w:t>
      </w:r>
      <w:r>
        <w:rPr>
          <w:sz w:val="15"/>
        </w:rPr>
        <w:t>соответствии</w:t>
      </w:r>
      <w:r>
        <w:rPr>
          <w:spacing w:val="40"/>
          <w:sz w:val="15"/>
        </w:rPr>
        <w:t> </w:t>
      </w:r>
      <w:r>
        <w:rPr>
          <w:sz w:val="15"/>
        </w:rPr>
        <w:t>с</w:t>
      </w:r>
      <w:r>
        <w:rPr>
          <w:spacing w:val="40"/>
          <w:sz w:val="15"/>
        </w:rPr>
        <w:t> </w:t>
      </w:r>
      <w:r>
        <w:rPr>
          <w:sz w:val="15"/>
        </w:rPr>
        <w:t>нормативными документами в области связи РФ</w:t>
      </w:r>
    </w:p>
    <w:p>
      <w:pPr>
        <w:pStyle w:val="ListParagraph"/>
        <w:numPr>
          <w:ilvl w:val="1"/>
          <w:numId w:val="1"/>
        </w:numPr>
        <w:tabs>
          <w:tab w:pos="682" w:val="left" w:leader="none"/>
        </w:tabs>
        <w:spacing w:line="247" w:lineRule="auto" w:before="26" w:after="0"/>
        <w:ind w:left="681" w:right="319" w:hanging="329"/>
        <w:jc w:val="both"/>
        <w:rPr>
          <w:sz w:val="15"/>
        </w:rPr>
      </w:pPr>
      <w:r>
        <w:rPr>
          <w:sz w:val="15"/>
        </w:rPr>
        <w:t>В случае если проведение регламентных работ влечет временное прекращение оказания Услуги, ОБИТ уведомляет Абонента о работах</w:t>
      </w:r>
      <w:r>
        <w:rPr>
          <w:spacing w:val="40"/>
          <w:sz w:val="15"/>
        </w:rPr>
        <w:t> </w:t>
      </w:r>
      <w:r>
        <w:rPr>
          <w:sz w:val="15"/>
        </w:rPr>
        <w:t>не позднее, чем за 48 часов до начала проведения таких работ. В уведомлении сообщается время начала работ и их максимальная </w:t>
      </w:r>
      <w:r>
        <w:rPr>
          <w:spacing w:val="-2"/>
          <w:sz w:val="15"/>
        </w:rPr>
        <w:t>продолжительность.</w:t>
      </w:r>
    </w:p>
    <w:p>
      <w:pPr>
        <w:pStyle w:val="ListParagraph"/>
        <w:numPr>
          <w:ilvl w:val="1"/>
          <w:numId w:val="1"/>
        </w:numPr>
        <w:tabs>
          <w:tab w:pos="682" w:val="left" w:leader="none"/>
        </w:tabs>
        <w:spacing w:line="240" w:lineRule="auto" w:before="27" w:after="0"/>
        <w:ind w:left="681" w:right="0" w:hanging="331"/>
        <w:jc w:val="both"/>
        <w:rPr>
          <w:sz w:val="15"/>
        </w:rPr>
      </w:pPr>
      <w:r>
        <w:rPr>
          <w:sz w:val="15"/>
        </w:rPr>
        <w:t>Условия,</w:t>
      </w:r>
      <w:r>
        <w:rPr>
          <w:spacing w:val="-1"/>
          <w:sz w:val="15"/>
        </w:rPr>
        <w:t> </w:t>
      </w:r>
      <w:r>
        <w:rPr>
          <w:sz w:val="15"/>
        </w:rPr>
        <w:t>указанные</w:t>
      </w:r>
      <w:r>
        <w:rPr>
          <w:spacing w:val="1"/>
          <w:sz w:val="15"/>
        </w:rPr>
        <w:t> </w:t>
      </w:r>
      <w:r>
        <w:rPr>
          <w:sz w:val="15"/>
        </w:rPr>
        <w:t>в</w:t>
      </w:r>
      <w:r>
        <w:rPr>
          <w:spacing w:val="1"/>
          <w:sz w:val="15"/>
        </w:rPr>
        <w:t> </w:t>
      </w:r>
      <w:r>
        <w:rPr>
          <w:sz w:val="15"/>
        </w:rPr>
        <w:t>пунктах 7.1.2</w:t>
      </w:r>
      <w:r>
        <w:rPr>
          <w:spacing w:val="2"/>
          <w:sz w:val="15"/>
        </w:rPr>
        <w:t> </w:t>
      </w:r>
      <w:r>
        <w:rPr>
          <w:sz w:val="15"/>
        </w:rPr>
        <w:t>и</w:t>
      </w:r>
      <w:r>
        <w:rPr>
          <w:spacing w:val="2"/>
          <w:sz w:val="15"/>
        </w:rPr>
        <w:t> </w:t>
      </w:r>
      <w:r>
        <w:rPr>
          <w:sz w:val="15"/>
        </w:rPr>
        <w:t>9.1.</w:t>
      </w:r>
      <w:r>
        <w:rPr>
          <w:spacing w:val="3"/>
          <w:sz w:val="15"/>
        </w:rPr>
        <w:t> </w:t>
      </w:r>
      <w:r>
        <w:rPr>
          <w:sz w:val="15"/>
        </w:rPr>
        <w:t>настоящего Договора,</w:t>
      </w:r>
      <w:r>
        <w:rPr>
          <w:spacing w:val="1"/>
          <w:sz w:val="15"/>
        </w:rPr>
        <w:t> </w:t>
      </w:r>
      <w:r>
        <w:rPr>
          <w:sz w:val="15"/>
        </w:rPr>
        <w:t>не</w:t>
      </w:r>
      <w:r>
        <w:rPr>
          <w:spacing w:val="2"/>
          <w:sz w:val="15"/>
        </w:rPr>
        <w:t> </w:t>
      </w:r>
      <w:r>
        <w:rPr>
          <w:sz w:val="15"/>
        </w:rPr>
        <w:t>распространяются</w:t>
      </w:r>
      <w:r>
        <w:rPr>
          <w:spacing w:val="2"/>
          <w:sz w:val="15"/>
        </w:rPr>
        <w:t> </w:t>
      </w:r>
      <w:r>
        <w:rPr>
          <w:sz w:val="15"/>
        </w:rPr>
        <w:t>на</w:t>
      </w:r>
      <w:r>
        <w:rPr>
          <w:spacing w:val="2"/>
          <w:sz w:val="15"/>
        </w:rPr>
        <w:t> </w:t>
      </w:r>
      <w:r>
        <w:rPr>
          <w:sz w:val="15"/>
        </w:rPr>
        <w:t>период</w:t>
      </w:r>
      <w:r>
        <w:rPr>
          <w:spacing w:val="1"/>
          <w:sz w:val="15"/>
        </w:rPr>
        <w:t> </w:t>
      </w:r>
      <w:r>
        <w:rPr>
          <w:sz w:val="15"/>
        </w:rPr>
        <w:t>отсутствия</w:t>
      </w:r>
      <w:r>
        <w:rPr>
          <w:spacing w:val="4"/>
          <w:sz w:val="15"/>
        </w:rPr>
        <w:t> </w:t>
      </w:r>
      <w:r>
        <w:rPr>
          <w:sz w:val="15"/>
        </w:rPr>
        <w:t>связи</w:t>
      </w:r>
      <w:r>
        <w:rPr>
          <w:spacing w:val="2"/>
          <w:sz w:val="15"/>
        </w:rPr>
        <w:t> </w:t>
      </w:r>
      <w:r>
        <w:rPr>
          <w:sz w:val="15"/>
        </w:rPr>
        <w:t>в</w:t>
      </w:r>
      <w:r>
        <w:rPr>
          <w:spacing w:val="1"/>
          <w:sz w:val="15"/>
        </w:rPr>
        <w:t> </w:t>
      </w:r>
      <w:r>
        <w:rPr>
          <w:sz w:val="15"/>
        </w:rPr>
        <w:t>случае,</w:t>
      </w:r>
      <w:r>
        <w:rPr>
          <w:spacing w:val="3"/>
          <w:sz w:val="15"/>
        </w:rPr>
        <w:t> </w:t>
      </w:r>
      <w:r>
        <w:rPr>
          <w:spacing w:val="-2"/>
          <w:sz w:val="15"/>
        </w:rPr>
        <w:t>если:</w:t>
      </w:r>
    </w:p>
    <w:p>
      <w:pPr>
        <w:pStyle w:val="ListParagraph"/>
        <w:numPr>
          <w:ilvl w:val="0"/>
          <w:numId w:val="5"/>
        </w:numPr>
        <w:tabs>
          <w:tab w:pos="895" w:val="left" w:leader="none"/>
        </w:tabs>
        <w:spacing w:line="240" w:lineRule="auto" w:before="6" w:after="0"/>
        <w:ind w:left="894" w:right="0" w:hanging="214"/>
        <w:jc w:val="left"/>
        <w:rPr>
          <w:sz w:val="15"/>
        </w:rPr>
      </w:pPr>
      <w:r>
        <w:rPr>
          <w:sz w:val="15"/>
        </w:rPr>
        <w:t>услуга</w:t>
      </w:r>
      <w:r>
        <w:rPr>
          <w:spacing w:val="2"/>
          <w:sz w:val="15"/>
        </w:rPr>
        <w:t> </w:t>
      </w:r>
      <w:r>
        <w:rPr>
          <w:sz w:val="15"/>
        </w:rPr>
        <w:t>вышла</w:t>
      </w:r>
      <w:r>
        <w:rPr>
          <w:spacing w:val="2"/>
          <w:sz w:val="15"/>
        </w:rPr>
        <w:t> </w:t>
      </w:r>
      <w:r>
        <w:rPr>
          <w:sz w:val="15"/>
        </w:rPr>
        <w:t>из</w:t>
      </w:r>
      <w:r>
        <w:rPr>
          <w:spacing w:val="3"/>
          <w:sz w:val="15"/>
        </w:rPr>
        <w:t> </w:t>
      </w:r>
      <w:r>
        <w:rPr>
          <w:sz w:val="15"/>
        </w:rPr>
        <w:t>строя</w:t>
      </w:r>
      <w:r>
        <w:rPr>
          <w:spacing w:val="4"/>
          <w:sz w:val="15"/>
        </w:rPr>
        <w:t> </w:t>
      </w:r>
      <w:r>
        <w:rPr>
          <w:sz w:val="15"/>
        </w:rPr>
        <w:t>по</w:t>
      </w:r>
      <w:r>
        <w:rPr>
          <w:spacing w:val="2"/>
          <w:sz w:val="15"/>
        </w:rPr>
        <w:t> </w:t>
      </w:r>
      <w:r>
        <w:rPr>
          <w:sz w:val="15"/>
        </w:rPr>
        <w:t>вине</w:t>
      </w:r>
      <w:r>
        <w:rPr>
          <w:spacing w:val="2"/>
          <w:sz w:val="15"/>
        </w:rPr>
        <w:t> </w:t>
      </w:r>
      <w:r>
        <w:rPr>
          <w:sz w:val="15"/>
        </w:rPr>
        <w:t>Абонента</w:t>
      </w:r>
      <w:r>
        <w:rPr>
          <w:spacing w:val="3"/>
          <w:sz w:val="15"/>
        </w:rPr>
        <w:t> </w:t>
      </w:r>
      <w:r>
        <w:rPr>
          <w:sz w:val="15"/>
        </w:rPr>
        <w:t>в</w:t>
      </w:r>
      <w:r>
        <w:rPr>
          <w:spacing w:val="2"/>
          <w:sz w:val="15"/>
        </w:rPr>
        <w:t> </w:t>
      </w:r>
      <w:r>
        <w:rPr>
          <w:sz w:val="15"/>
        </w:rPr>
        <w:t>зоне</w:t>
      </w:r>
      <w:r>
        <w:rPr>
          <w:spacing w:val="1"/>
          <w:sz w:val="15"/>
        </w:rPr>
        <w:t> </w:t>
      </w:r>
      <w:r>
        <w:rPr>
          <w:sz w:val="15"/>
        </w:rPr>
        <w:t>его</w:t>
      </w:r>
      <w:r>
        <w:rPr>
          <w:spacing w:val="3"/>
          <w:sz w:val="15"/>
        </w:rPr>
        <w:t> </w:t>
      </w:r>
      <w:r>
        <w:rPr>
          <w:spacing w:val="-2"/>
          <w:sz w:val="15"/>
        </w:rPr>
        <w:t>ответственности;</w:t>
      </w:r>
    </w:p>
    <w:p>
      <w:pPr>
        <w:pStyle w:val="ListParagraph"/>
        <w:numPr>
          <w:ilvl w:val="0"/>
          <w:numId w:val="5"/>
        </w:numPr>
        <w:tabs>
          <w:tab w:pos="895" w:val="left" w:leader="none"/>
        </w:tabs>
        <w:spacing w:line="240" w:lineRule="auto" w:before="5" w:after="0"/>
        <w:ind w:left="894" w:right="0" w:hanging="214"/>
        <w:jc w:val="left"/>
        <w:rPr>
          <w:sz w:val="15"/>
        </w:rPr>
      </w:pPr>
      <w:r>
        <w:rPr>
          <w:sz w:val="15"/>
        </w:rPr>
        <w:t>Абонент не</w:t>
      </w:r>
      <w:r>
        <w:rPr>
          <w:spacing w:val="2"/>
          <w:sz w:val="15"/>
        </w:rPr>
        <w:t> </w:t>
      </w:r>
      <w:r>
        <w:rPr>
          <w:sz w:val="15"/>
        </w:rPr>
        <w:t>обеспечил</w:t>
      </w:r>
      <w:r>
        <w:rPr>
          <w:spacing w:val="2"/>
          <w:sz w:val="15"/>
        </w:rPr>
        <w:t> </w:t>
      </w:r>
      <w:r>
        <w:rPr>
          <w:sz w:val="15"/>
        </w:rPr>
        <w:t>своевременный</w:t>
      </w:r>
      <w:r>
        <w:rPr>
          <w:spacing w:val="3"/>
          <w:sz w:val="15"/>
        </w:rPr>
        <w:t> </w:t>
      </w:r>
      <w:r>
        <w:rPr>
          <w:sz w:val="15"/>
        </w:rPr>
        <w:t>доступ</w:t>
      </w:r>
      <w:r>
        <w:rPr>
          <w:spacing w:val="3"/>
          <w:sz w:val="15"/>
        </w:rPr>
        <w:t> </w:t>
      </w:r>
      <w:r>
        <w:rPr>
          <w:sz w:val="15"/>
        </w:rPr>
        <w:t>представителей</w:t>
      </w:r>
      <w:r>
        <w:rPr>
          <w:spacing w:val="3"/>
          <w:sz w:val="15"/>
        </w:rPr>
        <w:t> </w:t>
      </w:r>
      <w:r>
        <w:rPr>
          <w:sz w:val="15"/>
        </w:rPr>
        <w:t>ОБИТ</w:t>
      </w:r>
      <w:r>
        <w:rPr>
          <w:spacing w:val="2"/>
          <w:sz w:val="15"/>
        </w:rPr>
        <w:t> </w:t>
      </w:r>
      <w:r>
        <w:rPr>
          <w:sz w:val="15"/>
        </w:rPr>
        <w:t>в</w:t>
      </w:r>
      <w:r>
        <w:rPr>
          <w:spacing w:val="2"/>
          <w:sz w:val="15"/>
        </w:rPr>
        <w:t> </w:t>
      </w:r>
      <w:r>
        <w:rPr>
          <w:sz w:val="15"/>
        </w:rPr>
        <w:t>своё</w:t>
      </w:r>
      <w:r>
        <w:rPr>
          <w:spacing w:val="2"/>
          <w:sz w:val="15"/>
        </w:rPr>
        <w:t> </w:t>
      </w:r>
      <w:r>
        <w:rPr>
          <w:spacing w:val="-2"/>
          <w:sz w:val="15"/>
        </w:rPr>
        <w:t>помещение;</w:t>
      </w:r>
    </w:p>
    <w:p>
      <w:pPr>
        <w:pStyle w:val="ListParagraph"/>
        <w:numPr>
          <w:ilvl w:val="0"/>
          <w:numId w:val="5"/>
        </w:numPr>
        <w:tabs>
          <w:tab w:pos="895" w:val="left" w:leader="none"/>
        </w:tabs>
        <w:spacing w:line="240" w:lineRule="auto" w:before="5" w:after="0"/>
        <w:ind w:left="894" w:right="0" w:hanging="214"/>
        <w:jc w:val="left"/>
        <w:rPr>
          <w:sz w:val="15"/>
        </w:rPr>
      </w:pPr>
      <w:r>
        <w:rPr>
          <w:sz w:val="15"/>
        </w:rPr>
        <w:t>Абонент</w:t>
      </w:r>
      <w:r>
        <w:rPr>
          <w:spacing w:val="2"/>
          <w:sz w:val="15"/>
        </w:rPr>
        <w:t> </w:t>
      </w:r>
      <w:r>
        <w:rPr>
          <w:sz w:val="15"/>
        </w:rPr>
        <w:t>дает</w:t>
      </w:r>
      <w:r>
        <w:rPr>
          <w:spacing w:val="3"/>
          <w:sz w:val="15"/>
        </w:rPr>
        <w:t> </w:t>
      </w:r>
      <w:r>
        <w:rPr>
          <w:sz w:val="15"/>
        </w:rPr>
        <w:t>письменное</w:t>
      </w:r>
      <w:r>
        <w:rPr>
          <w:spacing w:val="4"/>
          <w:sz w:val="15"/>
        </w:rPr>
        <w:t> </w:t>
      </w:r>
      <w:r>
        <w:rPr>
          <w:sz w:val="15"/>
        </w:rPr>
        <w:t>согласие</w:t>
      </w:r>
      <w:r>
        <w:rPr>
          <w:spacing w:val="4"/>
          <w:sz w:val="15"/>
        </w:rPr>
        <w:t> </w:t>
      </w:r>
      <w:r>
        <w:rPr>
          <w:sz w:val="15"/>
        </w:rPr>
        <w:t>на</w:t>
      </w:r>
      <w:r>
        <w:rPr>
          <w:spacing w:val="3"/>
          <w:sz w:val="15"/>
        </w:rPr>
        <w:t> </w:t>
      </w:r>
      <w:r>
        <w:rPr>
          <w:sz w:val="15"/>
        </w:rPr>
        <w:t>отсрочку</w:t>
      </w:r>
      <w:r>
        <w:rPr>
          <w:spacing w:val="3"/>
          <w:sz w:val="15"/>
        </w:rPr>
        <w:t> </w:t>
      </w:r>
      <w:r>
        <w:rPr>
          <w:sz w:val="15"/>
        </w:rPr>
        <w:t>работ</w:t>
      </w:r>
      <w:r>
        <w:rPr>
          <w:spacing w:val="3"/>
          <w:sz w:val="15"/>
        </w:rPr>
        <w:t> </w:t>
      </w:r>
      <w:r>
        <w:rPr>
          <w:sz w:val="15"/>
        </w:rPr>
        <w:t>по</w:t>
      </w:r>
      <w:r>
        <w:rPr>
          <w:spacing w:val="3"/>
          <w:sz w:val="15"/>
        </w:rPr>
        <w:t> </w:t>
      </w:r>
      <w:r>
        <w:rPr>
          <w:sz w:val="15"/>
        </w:rPr>
        <w:t>устранению</w:t>
      </w:r>
      <w:r>
        <w:rPr>
          <w:spacing w:val="7"/>
          <w:sz w:val="15"/>
        </w:rPr>
        <w:t> </w:t>
      </w:r>
      <w:r>
        <w:rPr>
          <w:spacing w:val="-2"/>
          <w:sz w:val="15"/>
        </w:rPr>
        <w:t>неполадок.</w:t>
      </w:r>
    </w:p>
    <w:p>
      <w:pPr>
        <w:pStyle w:val="ListParagraph"/>
        <w:numPr>
          <w:ilvl w:val="1"/>
          <w:numId w:val="1"/>
        </w:numPr>
        <w:tabs>
          <w:tab w:pos="682" w:val="left" w:leader="none"/>
        </w:tabs>
        <w:spacing w:line="247" w:lineRule="auto" w:before="31" w:after="0"/>
        <w:ind w:left="681" w:right="326" w:hanging="329"/>
        <w:jc w:val="both"/>
        <w:rPr>
          <w:sz w:val="15"/>
        </w:rPr>
      </w:pPr>
      <w:r>
        <w:rPr>
          <w:sz w:val="15"/>
        </w:rPr>
        <w:t>Оплата ремонтных работ, необходимость проведения которых была вызвана по вине Абонента, производится по предварительному расчету. По окончании работ ОБИТ в трехдневный срок предоставляет Абоненту: Акт выполненных работ, счет-фактуру и документы, подтверждающие затраты на расходные материалы.</w:t>
      </w:r>
    </w:p>
    <w:p>
      <w:pPr>
        <w:pStyle w:val="ListParagraph"/>
        <w:numPr>
          <w:ilvl w:val="1"/>
          <w:numId w:val="1"/>
        </w:numPr>
        <w:tabs>
          <w:tab w:pos="682" w:val="left" w:leader="none"/>
        </w:tabs>
        <w:spacing w:line="247" w:lineRule="auto" w:before="27" w:after="0"/>
        <w:ind w:left="681" w:right="313" w:hanging="329"/>
        <w:jc w:val="both"/>
        <w:rPr>
          <w:sz w:val="15"/>
        </w:rPr>
      </w:pPr>
      <w:r>
        <w:rPr>
          <w:sz w:val="15"/>
        </w:rPr>
        <w:t>В случае выезда бригады ОБИТ по ложному вызову Абонента, последний оплачивает затраты ОБИТ за ложный вызов в соответствии с действующими</w:t>
      </w:r>
      <w:r>
        <w:rPr>
          <w:spacing w:val="40"/>
          <w:sz w:val="15"/>
        </w:rPr>
        <w:t> </w:t>
      </w:r>
      <w:r>
        <w:rPr>
          <w:sz w:val="15"/>
        </w:rPr>
        <w:t>тарифами</w:t>
      </w:r>
      <w:r>
        <w:rPr>
          <w:spacing w:val="40"/>
          <w:sz w:val="15"/>
        </w:rPr>
        <w:t> </w:t>
      </w:r>
      <w:r>
        <w:rPr>
          <w:sz w:val="15"/>
        </w:rPr>
        <w:t>ОБИТ.</w:t>
      </w:r>
      <w:r>
        <w:rPr>
          <w:spacing w:val="40"/>
          <w:sz w:val="15"/>
        </w:rPr>
        <w:t> </w:t>
      </w:r>
      <w:r>
        <w:rPr>
          <w:sz w:val="15"/>
        </w:rPr>
        <w:t>Ложным</w:t>
      </w:r>
      <w:r>
        <w:rPr>
          <w:spacing w:val="40"/>
          <w:sz w:val="15"/>
        </w:rPr>
        <w:t> </w:t>
      </w:r>
      <w:r>
        <w:rPr>
          <w:sz w:val="15"/>
        </w:rPr>
        <w:t>признается</w:t>
      </w:r>
      <w:r>
        <w:rPr>
          <w:spacing w:val="40"/>
          <w:sz w:val="15"/>
        </w:rPr>
        <w:t> </w:t>
      </w:r>
      <w:r>
        <w:rPr>
          <w:sz w:val="15"/>
        </w:rPr>
        <w:t>вызов,</w:t>
      </w:r>
      <w:r>
        <w:rPr>
          <w:spacing w:val="40"/>
          <w:sz w:val="15"/>
        </w:rPr>
        <w:t> </w:t>
      </w:r>
      <w:r>
        <w:rPr>
          <w:sz w:val="15"/>
        </w:rPr>
        <w:t>не</w:t>
      </w:r>
      <w:r>
        <w:rPr>
          <w:spacing w:val="40"/>
          <w:sz w:val="15"/>
        </w:rPr>
        <w:t> </w:t>
      </w:r>
      <w:r>
        <w:rPr>
          <w:sz w:val="15"/>
        </w:rPr>
        <w:t>соответствующий</w:t>
      </w:r>
      <w:r>
        <w:rPr>
          <w:spacing w:val="40"/>
          <w:sz w:val="15"/>
        </w:rPr>
        <w:t> </w:t>
      </w:r>
      <w:r>
        <w:rPr>
          <w:sz w:val="15"/>
        </w:rPr>
        <w:t>реальной</w:t>
      </w:r>
      <w:r>
        <w:rPr>
          <w:spacing w:val="40"/>
          <w:sz w:val="15"/>
        </w:rPr>
        <w:t> </w:t>
      </w:r>
      <w:r>
        <w:rPr>
          <w:sz w:val="15"/>
        </w:rPr>
        <w:t>необходимости</w:t>
      </w:r>
      <w:r>
        <w:rPr>
          <w:spacing w:val="40"/>
          <w:sz w:val="15"/>
        </w:rPr>
        <w:t> </w:t>
      </w:r>
      <w:r>
        <w:rPr>
          <w:sz w:val="15"/>
        </w:rPr>
        <w:t>участия</w:t>
      </w:r>
      <w:r>
        <w:rPr>
          <w:spacing w:val="40"/>
          <w:sz w:val="15"/>
        </w:rPr>
        <w:t> </w:t>
      </w:r>
      <w:r>
        <w:rPr>
          <w:sz w:val="15"/>
        </w:rPr>
        <w:t>ОБИТ</w:t>
      </w:r>
      <w:r>
        <w:rPr>
          <w:spacing w:val="40"/>
          <w:sz w:val="15"/>
        </w:rPr>
        <w:t> </w:t>
      </w:r>
      <w:r>
        <w:rPr>
          <w:sz w:val="15"/>
        </w:rPr>
        <w:t>и нарушающий нормальный, оперативный порядок деятельности служб технической поддержки ОБИТ.</w:t>
      </w:r>
    </w:p>
    <w:p>
      <w:pPr>
        <w:pStyle w:val="BodyText"/>
        <w:spacing w:before="4"/>
        <w:ind w:left="0"/>
        <w:jc w:val="left"/>
        <w:rPr>
          <w:sz w:val="14"/>
        </w:rPr>
      </w:pPr>
    </w:p>
    <w:p>
      <w:pPr>
        <w:pStyle w:val="Heading1"/>
        <w:numPr>
          <w:ilvl w:val="0"/>
          <w:numId w:val="1"/>
        </w:numPr>
        <w:tabs>
          <w:tab w:pos="4540" w:val="left" w:leader="none"/>
        </w:tabs>
        <w:spacing w:line="240" w:lineRule="auto" w:before="0" w:after="0"/>
        <w:ind w:left="4539" w:right="0" w:hanging="258"/>
        <w:jc w:val="left"/>
        <w:rPr>
          <w:i/>
        </w:rPr>
      </w:pPr>
      <w:bookmarkStart w:name="10. Ответственность Сторон" w:id="13"/>
      <w:bookmarkEnd w:id="13"/>
      <w:r>
        <w:rPr>
          <w:i/>
          <w:spacing w:val="-2"/>
          <w:w w:val="85"/>
        </w:rPr>
        <w:t>От</w:t>
      </w:r>
      <w:r>
        <w:rPr>
          <w:i/>
          <w:spacing w:val="-2"/>
          <w:w w:val="85"/>
        </w:rPr>
        <w:t>ветственность</w:t>
      </w:r>
      <w:r>
        <w:rPr>
          <w:i/>
          <w:spacing w:val="16"/>
        </w:rPr>
        <w:t> </w:t>
      </w:r>
      <w:r>
        <w:rPr>
          <w:i/>
          <w:spacing w:val="-2"/>
        </w:rPr>
        <w:t>Сторон</w:t>
      </w:r>
    </w:p>
    <w:p>
      <w:pPr>
        <w:pStyle w:val="ListParagraph"/>
        <w:numPr>
          <w:ilvl w:val="1"/>
          <w:numId w:val="1"/>
        </w:numPr>
        <w:tabs>
          <w:tab w:pos="682" w:val="left" w:leader="none"/>
        </w:tabs>
        <w:spacing w:line="247" w:lineRule="auto" w:before="100" w:after="0"/>
        <w:ind w:left="681" w:right="289" w:hanging="416"/>
        <w:jc w:val="both"/>
        <w:rPr>
          <w:sz w:val="15"/>
        </w:rPr>
      </w:pPr>
      <w:r>
        <w:rPr>
          <w:sz w:val="15"/>
        </w:rPr>
        <w:t>За неисполнение или ненадлежащее исполнение договорных обязательств Стороны несут имущественную ответственность в</w:t>
      </w:r>
      <w:r>
        <w:rPr>
          <w:spacing w:val="40"/>
          <w:sz w:val="15"/>
        </w:rPr>
        <w:t> </w:t>
      </w:r>
      <w:r>
        <w:rPr>
          <w:sz w:val="15"/>
        </w:rPr>
        <w:t>соответствии с действующим законодательством и настоящим Договором.</w:t>
      </w:r>
    </w:p>
    <w:p>
      <w:pPr>
        <w:pStyle w:val="ListParagraph"/>
        <w:numPr>
          <w:ilvl w:val="1"/>
          <w:numId w:val="1"/>
        </w:numPr>
        <w:tabs>
          <w:tab w:pos="682" w:val="left" w:leader="none"/>
        </w:tabs>
        <w:spacing w:line="247" w:lineRule="auto" w:before="26" w:after="0"/>
        <w:ind w:left="681" w:right="300" w:hanging="416"/>
        <w:jc w:val="both"/>
        <w:rPr>
          <w:sz w:val="15"/>
        </w:rPr>
      </w:pPr>
      <w:r>
        <w:rPr>
          <w:sz w:val="15"/>
        </w:rPr>
        <w:t>За использование неисправного, не сертифицированного или несогласованного с ОБИТ (в случае необходимости такого согласования) оконечного устройства, вызывающего повреждение сооружений связи, Абонент полностью возмещает ОБИТ документально подтвержденный</w:t>
      </w:r>
      <w:r>
        <w:rPr>
          <w:spacing w:val="-1"/>
          <w:sz w:val="15"/>
        </w:rPr>
        <w:t> </w:t>
      </w:r>
      <w:r>
        <w:rPr>
          <w:sz w:val="15"/>
        </w:rPr>
        <w:t>ущерб.</w:t>
      </w:r>
    </w:p>
    <w:p>
      <w:pPr>
        <w:pStyle w:val="ListParagraph"/>
        <w:numPr>
          <w:ilvl w:val="1"/>
          <w:numId w:val="1"/>
        </w:numPr>
        <w:tabs>
          <w:tab w:pos="682" w:val="left" w:leader="none"/>
        </w:tabs>
        <w:spacing w:line="247" w:lineRule="auto" w:before="26" w:after="0"/>
        <w:ind w:left="681" w:right="289" w:hanging="416"/>
        <w:jc w:val="both"/>
        <w:rPr>
          <w:sz w:val="15"/>
        </w:rPr>
      </w:pPr>
      <w:r>
        <w:rPr>
          <w:sz w:val="15"/>
        </w:rPr>
        <w:t>ОБИТ не несёт ответственности за установку, эксплуатацию или техническое обслуживание любых каналов связи, оборудования или программного обеспечения, не предоставленных ОБИТ по настоящему Договору, а также за передачу или приём информации</w:t>
      </w:r>
      <w:r>
        <w:rPr>
          <w:spacing w:val="80"/>
          <w:sz w:val="15"/>
        </w:rPr>
        <w:t> </w:t>
      </w:r>
      <w:r>
        <w:rPr>
          <w:sz w:val="15"/>
        </w:rPr>
        <w:t>посредством таких каналов связи, оборудования или программного обеспечения.</w:t>
      </w:r>
    </w:p>
    <w:p>
      <w:pPr>
        <w:pStyle w:val="ListParagraph"/>
        <w:numPr>
          <w:ilvl w:val="1"/>
          <w:numId w:val="1"/>
        </w:numPr>
        <w:tabs>
          <w:tab w:pos="682" w:val="left" w:leader="none"/>
        </w:tabs>
        <w:spacing w:line="247" w:lineRule="auto" w:before="27" w:after="0"/>
        <w:ind w:left="681" w:right="285" w:hanging="416"/>
        <w:jc w:val="both"/>
        <w:rPr>
          <w:sz w:val="15"/>
        </w:rPr>
      </w:pPr>
      <w:r>
        <w:rPr>
          <w:sz w:val="15"/>
        </w:rPr>
        <w:t>ОБИТ не несет ответственности за безопасность подключения Абонента и проблемы с учетом трафика (как трафика между</w:t>
      </w:r>
      <w:r>
        <w:rPr>
          <w:spacing w:val="40"/>
          <w:sz w:val="15"/>
        </w:rPr>
        <w:t> </w:t>
      </w:r>
      <w:r>
        <w:rPr>
          <w:sz w:val="15"/>
        </w:rPr>
        <w:t>принадлежащей Абоненту локальной компьютерной сетью и глобальной сетью Интернет, так и между принадлежащей Абоненту</w:t>
      </w:r>
      <w:r>
        <w:rPr>
          <w:spacing w:val="80"/>
          <w:sz w:val="15"/>
        </w:rPr>
        <w:t> </w:t>
      </w:r>
      <w:r>
        <w:rPr>
          <w:sz w:val="15"/>
        </w:rPr>
        <w:t>локальной телефонной сетью и телефонной сетью общего пользования), по нему возникшие, в случае неквалифицированного</w:t>
      </w:r>
      <w:r>
        <w:rPr>
          <w:spacing w:val="80"/>
          <w:sz w:val="15"/>
        </w:rPr>
        <w:t> </w:t>
      </w:r>
      <w:r>
        <w:rPr>
          <w:sz w:val="15"/>
        </w:rPr>
        <w:t>пользования услугами связи по настоящему Договору. Неквалифицированным пользованием услугами связи признается потребление</w:t>
      </w:r>
      <w:r>
        <w:rPr>
          <w:spacing w:val="40"/>
          <w:sz w:val="15"/>
        </w:rPr>
        <w:t> </w:t>
      </w:r>
      <w:r>
        <w:rPr>
          <w:sz w:val="15"/>
        </w:rPr>
        <w:t>услуг связи с нарушением законного разрешенного порядка, а также вмешательство в работу телекоммуникационного оборудования без наличия специальных знаний, что приводит к ущербу интересов и законных прав других лиц.</w:t>
      </w:r>
    </w:p>
    <w:p>
      <w:pPr>
        <w:pStyle w:val="ListParagraph"/>
        <w:numPr>
          <w:ilvl w:val="1"/>
          <w:numId w:val="1"/>
        </w:numPr>
        <w:tabs>
          <w:tab w:pos="682" w:val="left" w:leader="none"/>
        </w:tabs>
        <w:spacing w:line="247" w:lineRule="auto" w:before="24" w:after="0"/>
        <w:ind w:left="681" w:right="269" w:hanging="416"/>
        <w:jc w:val="both"/>
        <w:rPr>
          <w:sz w:val="15"/>
        </w:rPr>
      </w:pPr>
      <w:r>
        <w:rPr>
          <w:sz w:val="15"/>
        </w:rPr>
        <w:t>ОБИТ не несет ответственность за действия (бездействия) других хозяйствующих субъектов, оказывающих услуги связи, за перезагрузки</w:t>
      </w:r>
      <w:r>
        <w:rPr>
          <w:spacing w:val="40"/>
          <w:sz w:val="15"/>
        </w:rPr>
        <w:t> </w:t>
      </w:r>
      <w:r>
        <w:rPr>
          <w:sz w:val="15"/>
        </w:rPr>
        <w:t>на станциях сети общего пользования (не принадлежащих ОБИТ) и т.д., а также за действия/бездействия третьих лиц, осуществляющих свою деятельность с нарушением действующего законодательства РФ.</w:t>
      </w:r>
    </w:p>
    <w:p>
      <w:pPr>
        <w:pStyle w:val="ListParagraph"/>
        <w:numPr>
          <w:ilvl w:val="1"/>
          <w:numId w:val="1"/>
        </w:numPr>
        <w:tabs>
          <w:tab w:pos="682" w:val="left" w:leader="none"/>
        </w:tabs>
        <w:spacing w:line="247" w:lineRule="auto" w:before="29" w:after="0"/>
        <w:ind w:left="681" w:right="295" w:hanging="416"/>
        <w:jc w:val="both"/>
        <w:rPr>
          <w:sz w:val="15"/>
        </w:rPr>
      </w:pPr>
      <w:r>
        <w:rPr>
          <w:sz w:val="15"/>
        </w:rPr>
        <w:t>Каждая</w:t>
      </w:r>
      <w:r>
        <w:rPr>
          <w:spacing w:val="22"/>
          <w:sz w:val="15"/>
        </w:rPr>
        <w:t> </w:t>
      </w:r>
      <w:r>
        <w:rPr>
          <w:sz w:val="15"/>
        </w:rPr>
        <w:t>из Сторон несет ответственность исключительно</w:t>
      </w:r>
      <w:r>
        <w:rPr>
          <w:spacing w:val="22"/>
          <w:sz w:val="15"/>
        </w:rPr>
        <w:t> </w:t>
      </w:r>
      <w:r>
        <w:rPr>
          <w:sz w:val="15"/>
        </w:rPr>
        <w:t>за реальный</w:t>
      </w:r>
      <w:r>
        <w:rPr>
          <w:spacing w:val="22"/>
          <w:sz w:val="15"/>
        </w:rPr>
        <w:t> </w:t>
      </w:r>
      <w:r>
        <w:rPr>
          <w:sz w:val="15"/>
        </w:rPr>
        <w:t>доказанный</w:t>
      </w:r>
      <w:r>
        <w:rPr>
          <w:spacing w:val="22"/>
          <w:sz w:val="15"/>
        </w:rPr>
        <w:t> </w:t>
      </w:r>
      <w:r>
        <w:rPr>
          <w:sz w:val="15"/>
        </w:rPr>
        <w:t>суммарный</w:t>
      </w:r>
      <w:r>
        <w:rPr>
          <w:spacing w:val="22"/>
          <w:sz w:val="15"/>
        </w:rPr>
        <w:t> </w:t>
      </w:r>
      <w:r>
        <w:rPr>
          <w:sz w:val="15"/>
        </w:rPr>
        <w:t>ущерб,</w:t>
      </w:r>
      <w:r>
        <w:rPr>
          <w:spacing w:val="22"/>
          <w:sz w:val="15"/>
        </w:rPr>
        <w:t> </w:t>
      </w:r>
      <w:r>
        <w:rPr>
          <w:sz w:val="15"/>
        </w:rPr>
        <w:t>вызванный виновным</w:t>
      </w:r>
      <w:r>
        <w:rPr>
          <w:spacing w:val="22"/>
          <w:sz w:val="15"/>
        </w:rPr>
        <w:t> </w:t>
      </w:r>
      <w:r>
        <w:rPr>
          <w:sz w:val="15"/>
        </w:rPr>
        <w:t>действием или бездействием по настоящему Договору. Упущенная выгода возмещению не подлежит. Размер убытков, возмещаемых ОБИТ,</w:t>
      </w:r>
      <w:r>
        <w:rPr>
          <w:spacing w:val="40"/>
          <w:sz w:val="15"/>
        </w:rPr>
        <w:t> </w:t>
      </w:r>
      <w:r>
        <w:rPr>
          <w:sz w:val="15"/>
        </w:rPr>
        <w:t>ограничен</w:t>
      </w:r>
      <w:r>
        <w:rPr>
          <w:spacing w:val="40"/>
          <w:sz w:val="15"/>
        </w:rPr>
        <w:t> </w:t>
      </w:r>
      <w:r>
        <w:rPr>
          <w:sz w:val="15"/>
        </w:rPr>
        <w:t>суммой</w:t>
      </w:r>
      <w:r>
        <w:rPr>
          <w:spacing w:val="40"/>
          <w:sz w:val="15"/>
        </w:rPr>
        <w:t> </w:t>
      </w:r>
      <w:r>
        <w:rPr>
          <w:sz w:val="15"/>
        </w:rPr>
        <w:t>одной</w:t>
      </w:r>
      <w:r>
        <w:rPr>
          <w:spacing w:val="40"/>
          <w:sz w:val="15"/>
        </w:rPr>
        <w:t> </w:t>
      </w:r>
      <w:r>
        <w:rPr>
          <w:sz w:val="15"/>
        </w:rPr>
        <w:t>ежемесячной</w:t>
      </w:r>
      <w:r>
        <w:rPr>
          <w:spacing w:val="40"/>
          <w:sz w:val="15"/>
        </w:rPr>
        <w:t> </w:t>
      </w:r>
      <w:r>
        <w:rPr>
          <w:sz w:val="15"/>
        </w:rPr>
        <w:t>платы</w:t>
      </w:r>
      <w:r>
        <w:rPr>
          <w:spacing w:val="40"/>
          <w:sz w:val="15"/>
        </w:rPr>
        <w:t> </w:t>
      </w:r>
      <w:r>
        <w:rPr>
          <w:sz w:val="15"/>
        </w:rPr>
        <w:t>(в</w:t>
      </w:r>
      <w:r>
        <w:rPr>
          <w:spacing w:val="40"/>
          <w:sz w:val="15"/>
        </w:rPr>
        <w:t> </w:t>
      </w:r>
      <w:r>
        <w:rPr>
          <w:sz w:val="15"/>
        </w:rPr>
        <w:t>случае</w:t>
      </w:r>
      <w:r>
        <w:rPr>
          <w:spacing w:val="40"/>
          <w:sz w:val="15"/>
        </w:rPr>
        <w:t> </w:t>
      </w:r>
      <w:r>
        <w:rPr>
          <w:sz w:val="15"/>
        </w:rPr>
        <w:t>выплаты</w:t>
      </w:r>
      <w:r>
        <w:rPr>
          <w:spacing w:val="40"/>
          <w:sz w:val="15"/>
        </w:rPr>
        <w:t> </w:t>
      </w:r>
      <w:r>
        <w:rPr>
          <w:sz w:val="15"/>
        </w:rPr>
        <w:t>ежемесячной</w:t>
      </w:r>
      <w:r>
        <w:rPr>
          <w:spacing w:val="40"/>
          <w:sz w:val="15"/>
        </w:rPr>
        <w:t> </w:t>
      </w:r>
      <w:r>
        <w:rPr>
          <w:sz w:val="15"/>
        </w:rPr>
        <w:t>платы),</w:t>
      </w:r>
      <w:r>
        <w:rPr>
          <w:spacing w:val="40"/>
          <w:sz w:val="15"/>
        </w:rPr>
        <w:t> </w:t>
      </w:r>
      <w:r>
        <w:rPr>
          <w:sz w:val="15"/>
        </w:rPr>
        <w:t>либо</w:t>
      </w:r>
      <w:r>
        <w:rPr>
          <w:spacing w:val="40"/>
          <w:sz w:val="15"/>
        </w:rPr>
        <w:t> </w:t>
      </w:r>
      <w:r>
        <w:rPr>
          <w:sz w:val="15"/>
        </w:rPr>
        <w:t>размером</w:t>
      </w:r>
      <w:r>
        <w:rPr>
          <w:spacing w:val="40"/>
          <w:sz w:val="15"/>
        </w:rPr>
        <w:t> </w:t>
      </w:r>
      <w:r>
        <w:rPr>
          <w:sz w:val="15"/>
        </w:rPr>
        <w:t>разового</w:t>
      </w:r>
      <w:r>
        <w:rPr>
          <w:spacing w:val="40"/>
          <w:sz w:val="15"/>
        </w:rPr>
        <w:t> </w:t>
      </w:r>
      <w:r>
        <w:rPr>
          <w:sz w:val="15"/>
        </w:rPr>
        <w:t>вознаграждения</w:t>
      </w:r>
      <w:r>
        <w:rPr>
          <w:spacing w:val="40"/>
          <w:sz w:val="15"/>
        </w:rPr>
        <w:t> </w:t>
      </w:r>
      <w:r>
        <w:rPr>
          <w:sz w:val="15"/>
        </w:rPr>
        <w:t>(в случае выплаты разового вознаграждения).</w:t>
      </w:r>
    </w:p>
    <w:p>
      <w:pPr>
        <w:pStyle w:val="ListParagraph"/>
        <w:numPr>
          <w:ilvl w:val="1"/>
          <w:numId w:val="1"/>
        </w:numPr>
        <w:tabs>
          <w:tab w:pos="682" w:val="left" w:leader="none"/>
        </w:tabs>
        <w:spacing w:line="240" w:lineRule="auto" w:before="25" w:after="0"/>
        <w:ind w:left="681" w:right="0" w:hanging="417"/>
        <w:jc w:val="both"/>
        <w:rPr>
          <w:sz w:val="15"/>
        </w:rPr>
      </w:pPr>
      <w:r>
        <w:rPr>
          <w:sz w:val="15"/>
        </w:rPr>
        <w:t>ОБИТ</w:t>
      </w:r>
      <w:r>
        <w:rPr>
          <w:spacing w:val="-1"/>
          <w:sz w:val="15"/>
        </w:rPr>
        <w:t> </w:t>
      </w:r>
      <w:r>
        <w:rPr>
          <w:sz w:val="15"/>
        </w:rPr>
        <w:t>не</w:t>
      </w:r>
      <w:r>
        <w:rPr>
          <w:spacing w:val="2"/>
          <w:sz w:val="15"/>
        </w:rPr>
        <w:t> </w:t>
      </w:r>
      <w:r>
        <w:rPr>
          <w:sz w:val="15"/>
        </w:rPr>
        <w:t>несет</w:t>
      </w:r>
      <w:r>
        <w:rPr>
          <w:spacing w:val="2"/>
          <w:sz w:val="15"/>
        </w:rPr>
        <w:t> </w:t>
      </w:r>
      <w:r>
        <w:rPr>
          <w:sz w:val="15"/>
        </w:rPr>
        <w:t>ответственности</w:t>
      </w:r>
      <w:r>
        <w:rPr>
          <w:spacing w:val="2"/>
          <w:sz w:val="15"/>
        </w:rPr>
        <w:t> </w:t>
      </w:r>
      <w:r>
        <w:rPr>
          <w:sz w:val="15"/>
        </w:rPr>
        <w:t>за</w:t>
      </w:r>
      <w:r>
        <w:rPr>
          <w:spacing w:val="3"/>
          <w:sz w:val="15"/>
        </w:rPr>
        <w:t> </w:t>
      </w:r>
      <w:r>
        <w:rPr>
          <w:sz w:val="15"/>
        </w:rPr>
        <w:t>содержание информации,</w:t>
      </w:r>
      <w:r>
        <w:rPr>
          <w:spacing w:val="4"/>
          <w:sz w:val="15"/>
        </w:rPr>
        <w:t> </w:t>
      </w:r>
      <w:r>
        <w:rPr>
          <w:sz w:val="15"/>
        </w:rPr>
        <w:t>передаваемой</w:t>
      </w:r>
      <w:r>
        <w:rPr>
          <w:spacing w:val="1"/>
          <w:sz w:val="15"/>
        </w:rPr>
        <w:t> </w:t>
      </w:r>
      <w:r>
        <w:rPr>
          <w:sz w:val="15"/>
        </w:rPr>
        <w:t>и</w:t>
      </w:r>
      <w:r>
        <w:rPr>
          <w:spacing w:val="3"/>
          <w:sz w:val="15"/>
        </w:rPr>
        <w:t> </w:t>
      </w:r>
      <w:r>
        <w:rPr>
          <w:sz w:val="15"/>
        </w:rPr>
        <w:t>получаемой</w:t>
      </w:r>
      <w:r>
        <w:rPr>
          <w:spacing w:val="2"/>
          <w:sz w:val="15"/>
        </w:rPr>
        <w:t> </w:t>
      </w:r>
      <w:r>
        <w:rPr>
          <w:spacing w:val="-2"/>
          <w:sz w:val="15"/>
        </w:rPr>
        <w:t>Абонентом.</w:t>
      </w:r>
    </w:p>
    <w:p>
      <w:pPr>
        <w:pStyle w:val="ListParagraph"/>
        <w:numPr>
          <w:ilvl w:val="1"/>
          <w:numId w:val="1"/>
        </w:numPr>
        <w:tabs>
          <w:tab w:pos="682" w:val="left" w:leader="none"/>
        </w:tabs>
        <w:spacing w:line="247" w:lineRule="auto" w:before="34" w:after="0"/>
        <w:ind w:left="681" w:right="304" w:hanging="416"/>
        <w:jc w:val="both"/>
        <w:rPr>
          <w:sz w:val="15"/>
        </w:rPr>
      </w:pPr>
      <w:r>
        <w:rPr>
          <w:sz w:val="15"/>
        </w:rPr>
        <w:t>Стороны освобождаются от ответственности за частичное или полное невыполнение обязательств по настоящему Договору, если такое невыполнение обязательств было обусловлено обстоятельствами непреодолимой силы (гражданские волнения, эпидемии, блокада, эмбарго, землетрясение и другие стихийные бедствия, введение правообладателями программного обеспечения, производителями оборудования ограничений в отношении его использования на территории России).</w:t>
      </w:r>
    </w:p>
    <w:p>
      <w:pPr>
        <w:pStyle w:val="ListParagraph"/>
        <w:numPr>
          <w:ilvl w:val="1"/>
          <w:numId w:val="1"/>
        </w:numPr>
        <w:tabs>
          <w:tab w:pos="682" w:val="left" w:leader="none"/>
        </w:tabs>
        <w:spacing w:line="247" w:lineRule="auto" w:before="26" w:after="0"/>
        <w:ind w:left="681" w:right="285" w:hanging="416"/>
        <w:jc w:val="both"/>
        <w:rPr>
          <w:sz w:val="15"/>
        </w:rPr>
      </w:pPr>
      <w:r>
        <w:rPr>
          <w:sz w:val="15"/>
        </w:rPr>
        <w:t>Сторона,</w:t>
      </w:r>
      <w:r>
        <w:rPr>
          <w:spacing w:val="40"/>
          <w:sz w:val="15"/>
        </w:rPr>
        <w:t> </w:t>
      </w:r>
      <w:r>
        <w:rPr>
          <w:sz w:val="15"/>
        </w:rPr>
        <w:t>для</w:t>
      </w:r>
      <w:r>
        <w:rPr>
          <w:spacing w:val="40"/>
          <w:sz w:val="15"/>
        </w:rPr>
        <w:t> </w:t>
      </w:r>
      <w:r>
        <w:rPr>
          <w:sz w:val="15"/>
        </w:rPr>
        <w:t>которой</w:t>
      </w:r>
      <w:r>
        <w:rPr>
          <w:spacing w:val="40"/>
          <w:sz w:val="15"/>
        </w:rPr>
        <w:t> </w:t>
      </w:r>
      <w:r>
        <w:rPr>
          <w:sz w:val="15"/>
        </w:rPr>
        <w:t>создалась</w:t>
      </w:r>
      <w:r>
        <w:rPr>
          <w:spacing w:val="40"/>
          <w:sz w:val="15"/>
        </w:rPr>
        <w:t> </w:t>
      </w:r>
      <w:r>
        <w:rPr>
          <w:sz w:val="15"/>
        </w:rPr>
        <w:t>невозможность</w:t>
      </w:r>
      <w:r>
        <w:rPr>
          <w:spacing w:val="40"/>
          <w:sz w:val="15"/>
        </w:rPr>
        <w:t> </w:t>
      </w:r>
      <w:r>
        <w:rPr>
          <w:sz w:val="15"/>
        </w:rPr>
        <w:t>исполнения</w:t>
      </w:r>
      <w:r>
        <w:rPr>
          <w:spacing w:val="40"/>
          <w:sz w:val="15"/>
        </w:rPr>
        <w:t> </w:t>
      </w:r>
      <w:r>
        <w:rPr>
          <w:sz w:val="15"/>
        </w:rPr>
        <w:t>обязательств</w:t>
      </w:r>
      <w:r>
        <w:rPr>
          <w:spacing w:val="40"/>
          <w:sz w:val="15"/>
        </w:rPr>
        <w:t> </w:t>
      </w:r>
      <w:r>
        <w:rPr>
          <w:sz w:val="15"/>
        </w:rPr>
        <w:t>по</w:t>
      </w:r>
      <w:r>
        <w:rPr>
          <w:spacing w:val="40"/>
          <w:sz w:val="15"/>
        </w:rPr>
        <w:t> </w:t>
      </w:r>
      <w:r>
        <w:rPr>
          <w:sz w:val="15"/>
        </w:rPr>
        <w:t>Договору,</w:t>
      </w:r>
      <w:r>
        <w:rPr>
          <w:spacing w:val="40"/>
          <w:sz w:val="15"/>
        </w:rPr>
        <w:t> </w:t>
      </w:r>
      <w:r>
        <w:rPr>
          <w:sz w:val="15"/>
        </w:rPr>
        <w:t>обязана</w:t>
      </w:r>
      <w:r>
        <w:rPr>
          <w:spacing w:val="40"/>
          <w:sz w:val="15"/>
        </w:rPr>
        <w:t> </w:t>
      </w:r>
      <w:r>
        <w:rPr>
          <w:sz w:val="15"/>
        </w:rPr>
        <w:t>уведомить</w:t>
      </w:r>
      <w:r>
        <w:rPr>
          <w:spacing w:val="40"/>
          <w:sz w:val="15"/>
        </w:rPr>
        <w:t> </w:t>
      </w:r>
      <w:r>
        <w:rPr>
          <w:sz w:val="15"/>
        </w:rPr>
        <w:t>другую</w:t>
      </w:r>
      <w:r>
        <w:rPr>
          <w:spacing w:val="40"/>
          <w:sz w:val="15"/>
        </w:rPr>
        <w:t> </w:t>
      </w:r>
      <w:r>
        <w:rPr>
          <w:sz w:val="15"/>
        </w:rPr>
        <w:t>сторону</w:t>
      </w:r>
      <w:r>
        <w:rPr>
          <w:spacing w:val="40"/>
          <w:sz w:val="15"/>
        </w:rPr>
        <w:t> </w:t>
      </w:r>
      <w:r>
        <w:rPr>
          <w:sz w:val="15"/>
        </w:rPr>
        <w:t>о наступлении таких обстоятельств в течение 10 (десяти) дней. В этом случае срок исполнения обязательств отодвигается соразмерно времени,</w:t>
      </w:r>
      <w:r>
        <w:rPr>
          <w:spacing w:val="40"/>
          <w:sz w:val="15"/>
        </w:rPr>
        <w:t> </w:t>
      </w:r>
      <w:r>
        <w:rPr>
          <w:sz w:val="15"/>
        </w:rPr>
        <w:t>в</w:t>
      </w:r>
      <w:r>
        <w:rPr>
          <w:spacing w:val="40"/>
          <w:sz w:val="15"/>
        </w:rPr>
        <w:t> </w:t>
      </w:r>
      <w:r>
        <w:rPr>
          <w:sz w:val="15"/>
        </w:rPr>
        <w:t>течение</w:t>
      </w:r>
      <w:r>
        <w:rPr>
          <w:spacing w:val="40"/>
          <w:sz w:val="15"/>
        </w:rPr>
        <w:t> </w:t>
      </w:r>
      <w:r>
        <w:rPr>
          <w:sz w:val="15"/>
        </w:rPr>
        <w:t>которого</w:t>
      </w:r>
      <w:r>
        <w:rPr>
          <w:spacing w:val="40"/>
          <w:sz w:val="15"/>
        </w:rPr>
        <w:t> </w:t>
      </w:r>
      <w:r>
        <w:rPr>
          <w:sz w:val="15"/>
        </w:rPr>
        <w:t>будут</w:t>
      </w:r>
      <w:r>
        <w:rPr>
          <w:spacing w:val="40"/>
          <w:sz w:val="15"/>
        </w:rPr>
        <w:t> </w:t>
      </w:r>
      <w:r>
        <w:rPr>
          <w:sz w:val="15"/>
        </w:rPr>
        <w:t>действовать</w:t>
      </w:r>
      <w:r>
        <w:rPr>
          <w:spacing w:val="40"/>
          <w:sz w:val="15"/>
        </w:rPr>
        <w:t> </w:t>
      </w:r>
      <w:r>
        <w:rPr>
          <w:sz w:val="15"/>
        </w:rPr>
        <w:t>обстоятельства</w:t>
      </w:r>
      <w:r>
        <w:rPr>
          <w:spacing w:val="40"/>
          <w:sz w:val="15"/>
        </w:rPr>
        <w:t> </w:t>
      </w:r>
      <w:r>
        <w:rPr>
          <w:sz w:val="15"/>
        </w:rPr>
        <w:t>непреодолимой</w:t>
      </w:r>
      <w:r>
        <w:rPr>
          <w:spacing w:val="40"/>
          <w:sz w:val="15"/>
        </w:rPr>
        <w:t> </w:t>
      </w:r>
      <w:r>
        <w:rPr>
          <w:sz w:val="15"/>
        </w:rPr>
        <w:t>силы</w:t>
      </w:r>
      <w:r>
        <w:rPr>
          <w:spacing w:val="40"/>
          <w:sz w:val="15"/>
        </w:rPr>
        <w:t> </w:t>
      </w:r>
      <w:r>
        <w:rPr>
          <w:sz w:val="15"/>
        </w:rPr>
        <w:t>или</w:t>
      </w:r>
      <w:r>
        <w:rPr>
          <w:spacing w:val="40"/>
          <w:sz w:val="15"/>
        </w:rPr>
        <w:t> </w:t>
      </w:r>
      <w:r>
        <w:rPr>
          <w:sz w:val="15"/>
        </w:rPr>
        <w:t>их</w:t>
      </w:r>
      <w:r>
        <w:rPr>
          <w:spacing w:val="40"/>
          <w:sz w:val="15"/>
        </w:rPr>
        <w:t> </w:t>
      </w:r>
      <w:r>
        <w:rPr>
          <w:sz w:val="15"/>
        </w:rPr>
        <w:t>последствия.</w:t>
      </w:r>
      <w:r>
        <w:rPr>
          <w:spacing w:val="40"/>
          <w:sz w:val="15"/>
        </w:rPr>
        <w:t> </w:t>
      </w:r>
      <w:r>
        <w:rPr>
          <w:sz w:val="15"/>
        </w:rPr>
        <w:t>Наступление обстоятельств(а), вызванных(ого) непреодолимой силой должно подтверждаться актом компетентного органа. В случае если обстоятельства непреодолимой силы длятся более 60 (шестидесяти) дней с даты уведомления Стороной о возникновении таких обстоятельств, любая из сторон вправе расторгнуть настоящий Договор, письменно уведомив об этом другую сторону. Расторжение Договора оформляется подписанием дополнительного соглашения.</w:t>
      </w:r>
    </w:p>
    <w:p>
      <w:pPr>
        <w:pStyle w:val="ListParagraph"/>
        <w:numPr>
          <w:ilvl w:val="1"/>
          <w:numId w:val="1"/>
        </w:numPr>
        <w:tabs>
          <w:tab w:pos="682" w:val="left" w:leader="none"/>
        </w:tabs>
        <w:spacing w:line="247" w:lineRule="auto" w:before="26" w:after="0"/>
        <w:ind w:left="681" w:right="282" w:hanging="502"/>
        <w:jc w:val="both"/>
        <w:rPr>
          <w:sz w:val="15"/>
        </w:rPr>
      </w:pPr>
      <w:r>
        <w:rPr>
          <w:sz w:val="15"/>
        </w:rPr>
        <w:t>В случае нарушения Абонентом срока оплаты оказанных услуг ОБИТ вправе начислить Абоненту неустойку в размере 1 % от суммы задолженности за каждый день просрочки, начиная с 5-го дня возникновения задолженности до дня погашения задолженности, но не</w:t>
      </w:r>
      <w:r>
        <w:rPr>
          <w:spacing w:val="80"/>
          <w:sz w:val="15"/>
        </w:rPr>
        <w:t> </w:t>
      </w:r>
      <w:r>
        <w:rPr>
          <w:sz w:val="15"/>
        </w:rPr>
        <w:t>более суммы,</w:t>
      </w:r>
      <w:r>
        <w:rPr>
          <w:spacing w:val="17"/>
          <w:sz w:val="15"/>
        </w:rPr>
        <w:t> </w:t>
      </w:r>
      <w:r>
        <w:rPr>
          <w:sz w:val="15"/>
        </w:rPr>
        <w:t>подлежащей оплате. Абонент</w:t>
      </w:r>
      <w:r>
        <w:rPr>
          <w:spacing w:val="16"/>
          <w:sz w:val="15"/>
        </w:rPr>
        <w:t> </w:t>
      </w:r>
      <w:r>
        <w:rPr>
          <w:sz w:val="15"/>
        </w:rPr>
        <w:t>обязан</w:t>
      </w:r>
      <w:r>
        <w:rPr>
          <w:spacing w:val="17"/>
          <w:sz w:val="15"/>
        </w:rPr>
        <w:t> </w:t>
      </w:r>
      <w:r>
        <w:rPr>
          <w:sz w:val="15"/>
        </w:rPr>
        <w:t>оплатить</w:t>
      </w:r>
      <w:r>
        <w:rPr>
          <w:spacing w:val="17"/>
          <w:sz w:val="15"/>
        </w:rPr>
        <w:t> </w:t>
      </w:r>
      <w:r>
        <w:rPr>
          <w:sz w:val="15"/>
        </w:rPr>
        <w:t>неустойку</w:t>
      </w:r>
      <w:r>
        <w:rPr>
          <w:spacing w:val="16"/>
          <w:sz w:val="15"/>
        </w:rPr>
        <w:t> </w:t>
      </w:r>
      <w:r>
        <w:rPr>
          <w:sz w:val="15"/>
        </w:rPr>
        <w:t>в течение</w:t>
      </w:r>
      <w:r>
        <w:rPr>
          <w:spacing w:val="17"/>
          <w:sz w:val="15"/>
        </w:rPr>
        <w:t> </w:t>
      </w:r>
      <w:r>
        <w:rPr>
          <w:sz w:val="15"/>
        </w:rPr>
        <w:t>10 дней с</w:t>
      </w:r>
      <w:r>
        <w:rPr>
          <w:spacing w:val="17"/>
          <w:sz w:val="15"/>
        </w:rPr>
        <w:t> </w:t>
      </w:r>
      <w:r>
        <w:rPr>
          <w:sz w:val="15"/>
        </w:rPr>
        <w:t>даты</w:t>
      </w:r>
      <w:r>
        <w:rPr>
          <w:spacing w:val="17"/>
          <w:sz w:val="15"/>
        </w:rPr>
        <w:t> </w:t>
      </w:r>
      <w:r>
        <w:rPr>
          <w:sz w:val="15"/>
        </w:rPr>
        <w:t>получения письменного требования об ее уплате. Если требование об уплате неустойки не было предъявлено в письменном виде – неустойка не считается начисленной.</w:t>
      </w:r>
    </w:p>
    <w:p>
      <w:pPr>
        <w:pStyle w:val="ListParagraph"/>
        <w:numPr>
          <w:ilvl w:val="1"/>
          <w:numId w:val="1"/>
        </w:numPr>
        <w:tabs>
          <w:tab w:pos="682" w:val="left" w:leader="none"/>
        </w:tabs>
        <w:spacing w:line="247" w:lineRule="auto" w:before="29" w:after="0"/>
        <w:ind w:left="681" w:right="288" w:hanging="490"/>
        <w:jc w:val="both"/>
        <w:rPr>
          <w:sz w:val="15"/>
        </w:rPr>
      </w:pPr>
      <w:r>
        <w:rPr>
          <w:sz w:val="15"/>
        </w:rPr>
        <w:t>В случае нарушения обязательств, предусмотренных настоящим Договором, ОБИТ несет ответственность, предусмотренную</w:t>
      </w:r>
      <w:r>
        <w:rPr>
          <w:spacing w:val="40"/>
          <w:sz w:val="15"/>
        </w:rPr>
        <w:t> </w:t>
      </w:r>
      <w:r>
        <w:rPr>
          <w:sz w:val="15"/>
        </w:rPr>
        <w:t>действующим</w:t>
      </w:r>
      <w:r>
        <w:rPr>
          <w:spacing w:val="40"/>
          <w:sz w:val="15"/>
        </w:rPr>
        <w:t> </w:t>
      </w:r>
      <w:r>
        <w:rPr>
          <w:sz w:val="15"/>
        </w:rPr>
        <w:t>законодательством</w:t>
      </w:r>
      <w:r>
        <w:rPr>
          <w:spacing w:val="40"/>
          <w:sz w:val="15"/>
        </w:rPr>
        <w:t> </w:t>
      </w:r>
      <w:r>
        <w:rPr>
          <w:sz w:val="15"/>
        </w:rPr>
        <w:t>РФ.</w:t>
      </w:r>
      <w:r>
        <w:rPr>
          <w:spacing w:val="40"/>
          <w:sz w:val="15"/>
        </w:rPr>
        <w:t> </w:t>
      </w:r>
      <w:r>
        <w:rPr>
          <w:sz w:val="15"/>
        </w:rPr>
        <w:t>Кроме</w:t>
      </w:r>
      <w:r>
        <w:rPr>
          <w:spacing w:val="40"/>
          <w:sz w:val="15"/>
        </w:rPr>
        <w:t> </w:t>
      </w:r>
      <w:r>
        <w:rPr>
          <w:sz w:val="15"/>
        </w:rPr>
        <w:t>того,</w:t>
      </w:r>
      <w:r>
        <w:rPr>
          <w:spacing w:val="40"/>
          <w:sz w:val="15"/>
        </w:rPr>
        <w:t> </w:t>
      </w:r>
      <w:r>
        <w:rPr>
          <w:sz w:val="15"/>
        </w:rPr>
        <w:t>при</w:t>
      </w:r>
      <w:r>
        <w:rPr>
          <w:spacing w:val="40"/>
          <w:sz w:val="15"/>
        </w:rPr>
        <w:t> </w:t>
      </w:r>
      <w:r>
        <w:rPr>
          <w:sz w:val="15"/>
        </w:rPr>
        <w:t>наличии</w:t>
      </w:r>
      <w:r>
        <w:rPr>
          <w:spacing w:val="40"/>
          <w:sz w:val="15"/>
        </w:rPr>
        <w:t> </w:t>
      </w:r>
      <w:r>
        <w:rPr>
          <w:sz w:val="15"/>
        </w:rPr>
        <w:t>вины</w:t>
      </w:r>
      <w:r>
        <w:rPr>
          <w:spacing w:val="40"/>
          <w:sz w:val="15"/>
        </w:rPr>
        <w:t> </w:t>
      </w:r>
      <w:r>
        <w:rPr>
          <w:sz w:val="15"/>
        </w:rPr>
        <w:t>ОБИТ,</w:t>
      </w:r>
      <w:r>
        <w:rPr>
          <w:spacing w:val="40"/>
          <w:sz w:val="15"/>
        </w:rPr>
        <w:t> </w:t>
      </w:r>
      <w:r>
        <w:rPr>
          <w:sz w:val="15"/>
        </w:rPr>
        <w:t>абонентская</w:t>
      </w:r>
      <w:r>
        <w:rPr>
          <w:spacing w:val="40"/>
          <w:sz w:val="15"/>
        </w:rPr>
        <w:t> </w:t>
      </w:r>
      <w:r>
        <w:rPr>
          <w:sz w:val="15"/>
        </w:rPr>
        <w:t>плата</w:t>
      </w:r>
      <w:r>
        <w:rPr>
          <w:spacing w:val="40"/>
          <w:sz w:val="15"/>
        </w:rPr>
        <w:t> </w:t>
      </w:r>
      <w:r>
        <w:rPr>
          <w:sz w:val="15"/>
        </w:rPr>
        <w:t>подлежит</w:t>
      </w:r>
      <w:r>
        <w:rPr>
          <w:spacing w:val="40"/>
          <w:sz w:val="15"/>
        </w:rPr>
        <w:t> </w:t>
      </w:r>
      <w:r>
        <w:rPr>
          <w:sz w:val="15"/>
        </w:rPr>
        <w:t>пересчету</w:t>
      </w:r>
      <w:r>
        <w:rPr>
          <w:spacing w:val="40"/>
          <w:sz w:val="15"/>
        </w:rPr>
        <w:t> </w:t>
      </w:r>
      <w:r>
        <w:rPr>
          <w:sz w:val="15"/>
        </w:rPr>
        <w:t>в</w:t>
      </w:r>
      <w:r>
        <w:rPr>
          <w:spacing w:val="40"/>
          <w:sz w:val="15"/>
        </w:rPr>
        <w:t> </w:t>
      </w:r>
      <w:r>
        <w:rPr>
          <w:sz w:val="15"/>
        </w:rPr>
        <w:t>сторону уменьшения</w:t>
      </w:r>
      <w:r>
        <w:rPr>
          <w:spacing w:val="40"/>
          <w:sz w:val="15"/>
        </w:rPr>
        <w:t> </w:t>
      </w:r>
      <w:r>
        <w:rPr>
          <w:sz w:val="15"/>
        </w:rPr>
        <w:t>соразмерно</w:t>
      </w:r>
      <w:r>
        <w:rPr>
          <w:spacing w:val="40"/>
          <w:sz w:val="15"/>
        </w:rPr>
        <w:t> </w:t>
      </w:r>
      <w:r>
        <w:rPr>
          <w:sz w:val="15"/>
        </w:rPr>
        <w:t>времени</w:t>
      </w:r>
      <w:r>
        <w:rPr>
          <w:spacing w:val="40"/>
          <w:sz w:val="15"/>
        </w:rPr>
        <w:t> </w:t>
      </w:r>
      <w:r>
        <w:rPr>
          <w:sz w:val="15"/>
        </w:rPr>
        <w:t>не</w:t>
      </w:r>
      <w:r>
        <w:rPr>
          <w:spacing w:val="40"/>
          <w:sz w:val="15"/>
        </w:rPr>
        <w:t> </w:t>
      </w:r>
      <w:r>
        <w:rPr>
          <w:sz w:val="15"/>
        </w:rPr>
        <w:t>предоставления</w:t>
      </w:r>
      <w:r>
        <w:rPr>
          <w:spacing w:val="40"/>
          <w:sz w:val="15"/>
        </w:rPr>
        <w:t> </w:t>
      </w:r>
      <w:r>
        <w:rPr>
          <w:sz w:val="15"/>
        </w:rPr>
        <w:t>услуги</w:t>
      </w:r>
      <w:r>
        <w:rPr>
          <w:spacing w:val="40"/>
          <w:sz w:val="15"/>
        </w:rPr>
        <w:t> </w:t>
      </w:r>
      <w:r>
        <w:rPr>
          <w:sz w:val="15"/>
        </w:rPr>
        <w:t>или</w:t>
      </w:r>
      <w:r>
        <w:rPr>
          <w:spacing w:val="40"/>
          <w:sz w:val="15"/>
        </w:rPr>
        <w:t> </w:t>
      </w:r>
      <w:r>
        <w:rPr>
          <w:sz w:val="15"/>
        </w:rPr>
        <w:t>предоставления</w:t>
      </w:r>
      <w:r>
        <w:rPr>
          <w:spacing w:val="40"/>
          <w:sz w:val="15"/>
        </w:rPr>
        <w:t> </w:t>
      </w:r>
      <w:r>
        <w:rPr>
          <w:sz w:val="15"/>
        </w:rPr>
        <w:t>услуг</w:t>
      </w:r>
      <w:r>
        <w:rPr>
          <w:spacing w:val="40"/>
          <w:sz w:val="15"/>
        </w:rPr>
        <w:t> </w:t>
      </w:r>
      <w:r>
        <w:rPr>
          <w:sz w:val="15"/>
        </w:rPr>
        <w:t>не</w:t>
      </w:r>
      <w:r>
        <w:rPr>
          <w:spacing w:val="40"/>
          <w:sz w:val="15"/>
        </w:rPr>
        <w:t> </w:t>
      </w:r>
      <w:r>
        <w:rPr>
          <w:sz w:val="15"/>
        </w:rPr>
        <w:t>надлежащего</w:t>
      </w:r>
      <w:r>
        <w:rPr>
          <w:spacing w:val="40"/>
          <w:sz w:val="15"/>
        </w:rPr>
        <w:t> </w:t>
      </w:r>
      <w:r>
        <w:rPr>
          <w:sz w:val="15"/>
        </w:rPr>
        <w:t>качества.</w:t>
      </w:r>
      <w:r>
        <w:rPr>
          <w:spacing w:val="40"/>
          <w:sz w:val="15"/>
        </w:rPr>
        <w:t> </w:t>
      </w:r>
      <w:r>
        <w:rPr>
          <w:sz w:val="15"/>
        </w:rPr>
        <w:t>Пересмотр абонентской платы возможен на основании письменного обращения Абонентом к ОБИТ по факту нарушения.</w:t>
      </w:r>
    </w:p>
    <w:p>
      <w:pPr>
        <w:pStyle w:val="ListParagraph"/>
        <w:numPr>
          <w:ilvl w:val="1"/>
          <w:numId w:val="1"/>
        </w:numPr>
        <w:tabs>
          <w:tab w:pos="682" w:val="left" w:leader="none"/>
        </w:tabs>
        <w:spacing w:line="247" w:lineRule="auto" w:before="26" w:after="0"/>
        <w:ind w:left="681" w:right="301" w:hanging="502"/>
        <w:jc w:val="both"/>
        <w:rPr>
          <w:sz w:val="15"/>
        </w:rPr>
      </w:pPr>
      <w:r>
        <w:rPr>
          <w:sz w:val="15"/>
        </w:rPr>
        <w:t>В</w:t>
      </w:r>
      <w:r>
        <w:rPr>
          <w:spacing w:val="40"/>
          <w:sz w:val="15"/>
        </w:rPr>
        <w:t> </w:t>
      </w:r>
      <w:r>
        <w:rPr>
          <w:sz w:val="15"/>
        </w:rPr>
        <w:t>случае</w:t>
      </w:r>
      <w:r>
        <w:rPr>
          <w:spacing w:val="40"/>
          <w:sz w:val="15"/>
        </w:rPr>
        <w:t> </w:t>
      </w:r>
      <w:r>
        <w:rPr>
          <w:sz w:val="15"/>
        </w:rPr>
        <w:t>повреждения</w:t>
      </w:r>
      <w:r>
        <w:rPr>
          <w:spacing w:val="40"/>
          <w:sz w:val="15"/>
        </w:rPr>
        <w:t> </w:t>
      </w:r>
      <w:r>
        <w:rPr>
          <w:sz w:val="15"/>
        </w:rPr>
        <w:t>или</w:t>
      </w:r>
      <w:r>
        <w:rPr>
          <w:spacing w:val="40"/>
          <w:sz w:val="15"/>
        </w:rPr>
        <w:t> </w:t>
      </w:r>
      <w:r>
        <w:rPr>
          <w:sz w:val="15"/>
        </w:rPr>
        <w:t>утраты</w:t>
      </w:r>
      <w:r>
        <w:rPr>
          <w:spacing w:val="40"/>
          <w:sz w:val="15"/>
        </w:rPr>
        <w:t> </w:t>
      </w:r>
      <w:r>
        <w:rPr>
          <w:sz w:val="15"/>
        </w:rPr>
        <w:t>Оборудования</w:t>
      </w:r>
      <w:r>
        <w:rPr>
          <w:spacing w:val="40"/>
          <w:sz w:val="15"/>
        </w:rPr>
        <w:t> </w:t>
      </w:r>
      <w:r>
        <w:rPr>
          <w:sz w:val="15"/>
        </w:rPr>
        <w:t>ОБИТ,</w:t>
      </w:r>
      <w:r>
        <w:rPr>
          <w:spacing w:val="40"/>
          <w:sz w:val="15"/>
        </w:rPr>
        <w:t> </w:t>
      </w:r>
      <w:r>
        <w:rPr>
          <w:sz w:val="15"/>
        </w:rPr>
        <w:t>переданного</w:t>
      </w:r>
      <w:r>
        <w:rPr>
          <w:spacing w:val="40"/>
          <w:sz w:val="15"/>
        </w:rPr>
        <w:t> </w:t>
      </w:r>
      <w:r>
        <w:rPr>
          <w:sz w:val="15"/>
        </w:rPr>
        <w:t>Абоненту</w:t>
      </w:r>
      <w:r>
        <w:rPr>
          <w:spacing w:val="40"/>
          <w:sz w:val="15"/>
        </w:rPr>
        <w:t> </w:t>
      </w:r>
      <w:r>
        <w:rPr>
          <w:sz w:val="15"/>
        </w:rPr>
        <w:t>по</w:t>
      </w:r>
      <w:r>
        <w:rPr>
          <w:spacing w:val="40"/>
          <w:sz w:val="15"/>
        </w:rPr>
        <w:t> </w:t>
      </w:r>
      <w:r>
        <w:rPr>
          <w:sz w:val="15"/>
        </w:rPr>
        <w:t>Акту</w:t>
      </w:r>
      <w:r>
        <w:rPr>
          <w:spacing w:val="40"/>
          <w:sz w:val="15"/>
        </w:rPr>
        <w:t> </w:t>
      </w:r>
      <w:r>
        <w:rPr>
          <w:sz w:val="15"/>
        </w:rPr>
        <w:t>приема-передачи,</w:t>
      </w:r>
      <w:r>
        <w:rPr>
          <w:spacing w:val="40"/>
          <w:sz w:val="15"/>
        </w:rPr>
        <w:t> </w:t>
      </w:r>
      <w:r>
        <w:rPr>
          <w:sz w:val="15"/>
        </w:rPr>
        <w:t>Абонент</w:t>
      </w:r>
      <w:r>
        <w:rPr>
          <w:spacing w:val="40"/>
          <w:sz w:val="15"/>
        </w:rPr>
        <w:t> </w:t>
      </w:r>
      <w:r>
        <w:rPr>
          <w:sz w:val="15"/>
        </w:rPr>
        <w:t>возмещает стоимость реального ущерба, а в случае тотальной гибели Оборудования - его стоимость, указанную в Акте приема-передачи, с учетом физического износа на дату гибели.</w:t>
      </w:r>
    </w:p>
    <w:p>
      <w:pPr>
        <w:pStyle w:val="ListParagraph"/>
        <w:numPr>
          <w:ilvl w:val="1"/>
          <w:numId w:val="1"/>
        </w:numPr>
        <w:tabs>
          <w:tab w:pos="682" w:val="left" w:leader="none"/>
        </w:tabs>
        <w:spacing w:line="244" w:lineRule="auto" w:before="26" w:after="0"/>
        <w:ind w:left="681" w:right="303" w:hanging="502"/>
        <w:jc w:val="both"/>
        <w:rPr>
          <w:sz w:val="15"/>
        </w:rPr>
      </w:pPr>
      <w:r>
        <w:rPr>
          <w:sz w:val="15"/>
        </w:rPr>
        <w:t>Абонент</w:t>
      </w:r>
      <w:r>
        <w:rPr>
          <w:spacing w:val="28"/>
          <w:sz w:val="15"/>
        </w:rPr>
        <w:t> </w:t>
      </w:r>
      <w:r>
        <w:rPr>
          <w:sz w:val="15"/>
        </w:rPr>
        <w:t>несет</w:t>
      </w:r>
      <w:r>
        <w:rPr>
          <w:spacing w:val="28"/>
          <w:sz w:val="15"/>
        </w:rPr>
        <w:t> </w:t>
      </w:r>
      <w:r>
        <w:rPr>
          <w:sz w:val="15"/>
        </w:rPr>
        <w:t>всю</w:t>
      </w:r>
      <w:r>
        <w:rPr>
          <w:spacing w:val="28"/>
          <w:sz w:val="15"/>
        </w:rPr>
        <w:t> </w:t>
      </w:r>
      <w:r>
        <w:rPr>
          <w:sz w:val="15"/>
        </w:rPr>
        <w:t>ответственность</w:t>
      </w:r>
      <w:r>
        <w:rPr>
          <w:spacing w:val="28"/>
          <w:sz w:val="15"/>
        </w:rPr>
        <w:t> </w:t>
      </w:r>
      <w:r>
        <w:rPr>
          <w:sz w:val="15"/>
        </w:rPr>
        <w:t>за</w:t>
      </w:r>
      <w:r>
        <w:rPr>
          <w:spacing w:val="29"/>
          <w:sz w:val="15"/>
        </w:rPr>
        <w:t> </w:t>
      </w:r>
      <w:r>
        <w:rPr>
          <w:sz w:val="15"/>
        </w:rPr>
        <w:t>использование</w:t>
      </w:r>
      <w:r>
        <w:rPr>
          <w:spacing w:val="29"/>
          <w:sz w:val="15"/>
        </w:rPr>
        <w:t> </w:t>
      </w:r>
      <w:r>
        <w:rPr>
          <w:sz w:val="15"/>
        </w:rPr>
        <w:t>Услуг</w:t>
      </w:r>
      <w:r>
        <w:rPr>
          <w:spacing w:val="29"/>
          <w:sz w:val="15"/>
        </w:rPr>
        <w:t> </w:t>
      </w:r>
      <w:r>
        <w:rPr>
          <w:sz w:val="15"/>
        </w:rPr>
        <w:t>связи</w:t>
      </w:r>
      <w:r>
        <w:rPr>
          <w:spacing w:val="30"/>
          <w:sz w:val="15"/>
        </w:rPr>
        <w:t> </w:t>
      </w:r>
      <w:r>
        <w:rPr>
          <w:sz w:val="15"/>
        </w:rPr>
        <w:t>и</w:t>
      </w:r>
      <w:r>
        <w:rPr>
          <w:spacing w:val="30"/>
          <w:sz w:val="15"/>
        </w:rPr>
        <w:t> </w:t>
      </w:r>
      <w:r>
        <w:rPr>
          <w:sz w:val="15"/>
        </w:rPr>
        <w:t>за</w:t>
      </w:r>
      <w:r>
        <w:rPr>
          <w:spacing w:val="29"/>
          <w:sz w:val="15"/>
        </w:rPr>
        <w:t> </w:t>
      </w:r>
      <w:r>
        <w:rPr>
          <w:sz w:val="15"/>
        </w:rPr>
        <w:t>свой</w:t>
      </w:r>
      <w:r>
        <w:rPr>
          <w:spacing w:val="27"/>
          <w:sz w:val="15"/>
        </w:rPr>
        <w:t> </w:t>
      </w:r>
      <w:r>
        <w:rPr>
          <w:sz w:val="15"/>
        </w:rPr>
        <w:t>счет</w:t>
      </w:r>
      <w:r>
        <w:rPr>
          <w:spacing w:val="28"/>
          <w:sz w:val="15"/>
        </w:rPr>
        <w:t> </w:t>
      </w:r>
      <w:r>
        <w:rPr>
          <w:sz w:val="15"/>
        </w:rPr>
        <w:t>обеспечивает</w:t>
      </w:r>
      <w:r>
        <w:rPr>
          <w:spacing w:val="28"/>
          <w:sz w:val="15"/>
        </w:rPr>
        <w:t> </w:t>
      </w:r>
      <w:r>
        <w:rPr>
          <w:sz w:val="15"/>
        </w:rPr>
        <w:t>защиту</w:t>
      </w:r>
      <w:r>
        <w:rPr>
          <w:spacing w:val="26"/>
          <w:sz w:val="15"/>
        </w:rPr>
        <w:t> </w:t>
      </w:r>
      <w:r>
        <w:rPr>
          <w:sz w:val="15"/>
        </w:rPr>
        <w:t>ОБИТ</w:t>
      </w:r>
      <w:r>
        <w:rPr>
          <w:spacing w:val="28"/>
          <w:sz w:val="15"/>
        </w:rPr>
        <w:t> </w:t>
      </w:r>
      <w:r>
        <w:rPr>
          <w:sz w:val="15"/>
        </w:rPr>
        <w:t>от</w:t>
      </w:r>
      <w:r>
        <w:rPr>
          <w:spacing w:val="28"/>
          <w:sz w:val="15"/>
        </w:rPr>
        <w:t> </w:t>
      </w:r>
      <w:r>
        <w:rPr>
          <w:sz w:val="15"/>
        </w:rPr>
        <w:t>любых</w:t>
      </w:r>
      <w:r>
        <w:rPr>
          <w:spacing w:val="26"/>
          <w:sz w:val="15"/>
        </w:rPr>
        <w:t> </w:t>
      </w:r>
      <w:r>
        <w:rPr>
          <w:sz w:val="15"/>
        </w:rPr>
        <w:t>претензий</w:t>
      </w:r>
      <w:r>
        <w:rPr>
          <w:spacing w:val="28"/>
          <w:sz w:val="15"/>
        </w:rPr>
        <w:t> </w:t>
      </w:r>
      <w:r>
        <w:rPr>
          <w:sz w:val="15"/>
        </w:rPr>
        <w:t>и исков третьих лиц, связанных с использованием Услуг связи Абонентом.</w:t>
      </w:r>
    </w:p>
    <w:p>
      <w:pPr>
        <w:spacing w:after="0" w:line="244" w:lineRule="auto"/>
        <w:jc w:val="both"/>
        <w:rPr>
          <w:sz w:val="15"/>
        </w:rPr>
        <w:sectPr>
          <w:pgSz w:w="11910" w:h="16840"/>
          <w:pgMar w:header="0" w:footer="351" w:top="460" w:bottom="540" w:left="460" w:right="600"/>
        </w:sectPr>
      </w:pPr>
    </w:p>
    <w:p>
      <w:pPr>
        <w:pStyle w:val="ListParagraph"/>
        <w:numPr>
          <w:ilvl w:val="1"/>
          <w:numId w:val="1"/>
        </w:numPr>
        <w:tabs>
          <w:tab w:pos="682" w:val="left" w:leader="none"/>
        </w:tabs>
        <w:spacing w:line="247" w:lineRule="auto" w:before="83" w:after="0"/>
        <w:ind w:left="681" w:right="311" w:hanging="502"/>
        <w:jc w:val="both"/>
        <w:rPr>
          <w:sz w:val="15"/>
        </w:rPr>
      </w:pPr>
      <w:r>
        <w:rPr>
          <w:sz w:val="15"/>
        </w:rPr>
        <w:t>Положения статьи 317.1 Гражданского кодекса Российской Федерации не распространяются на денежные средства, перечисленные Абонентом в пользу ОБИТ.</w:t>
      </w:r>
    </w:p>
    <w:p>
      <w:pPr>
        <w:pStyle w:val="BodyText"/>
        <w:spacing w:before="5"/>
        <w:ind w:left="0"/>
        <w:jc w:val="left"/>
        <w:rPr>
          <w:sz w:val="14"/>
        </w:rPr>
      </w:pPr>
    </w:p>
    <w:p>
      <w:pPr>
        <w:pStyle w:val="Heading1"/>
        <w:numPr>
          <w:ilvl w:val="0"/>
          <w:numId w:val="1"/>
        </w:numPr>
        <w:tabs>
          <w:tab w:pos="4638" w:val="left" w:leader="none"/>
        </w:tabs>
        <w:spacing w:line="240" w:lineRule="auto" w:before="0" w:after="0"/>
        <w:ind w:left="4637" w:right="0" w:hanging="250"/>
        <w:jc w:val="left"/>
        <w:rPr>
          <w:i/>
        </w:rPr>
      </w:pPr>
      <w:bookmarkStart w:name="11. Конфиденциальность" w:id="14"/>
      <w:bookmarkEnd w:id="14"/>
      <w:r>
        <w:rPr>
          <w:i/>
          <w:spacing w:val="-2"/>
        </w:rPr>
        <w:t>К</w:t>
      </w:r>
      <w:r>
        <w:rPr>
          <w:i/>
          <w:spacing w:val="-2"/>
        </w:rPr>
        <w:t>онфиденциальность</w:t>
      </w:r>
    </w:p>
    <w:p>
      <w:pPr>
        <w:pStyle w:val="ListParagraph"/>
        <w:numPr>
          <w:ilvl w:val="1"/>
          <w:numId w:val="1"/>
        </w:numPr>
        <w:tabs>
          <w:tab w:pos="682" w:val="left" w:leader="none"/>
        </w:tabs>
        <w:spacing w:line="247" w:lineRule="auto" w:before="100" w:after="0"/>
        <w:ind w:left="681" w:right="290" w:hanging="404"/>
        <w:jc w:val="both"/>
        <w:rPr>
          <w:sz w:val="15"/>
        </w:rPr>
      </w:pPr>
      <w:r>
        <w:rPr>
          <w:sz w:val="15"/>
        </w:rPr>
        <w:t>Во все периоды действия настоящего Договора и в течение 3 (трех) лет после его прекращения без письменного разрешения Стороны, предоставляющей информацию, являющуюся ее собственностью (далее – «Конфиденциальную Информацию»), другой Стороне, получающая</w:t>
      </w:r>
      <w:r>
        <w:rPr>
          <w:spacing w:val="18"/>
          <w:sz w:val="15"/>
        </w:rPr>
        <w:t> </w:t>
      </w:r>
      <w:r>
        <w:rPr>
          <w:sz w:val="15"/>
        </w:rPr>
        <w:t>Сторона</w:t>
      </w:r>
      <w:r>
        <w:rPr>
          <w:spacing w:val="18"/>
          <w:sz w:val="15"/>
        </w:rPr>
        <w:t> </w:t>
      </w:r>
      <w:r>
        <w:rPr>
          <w:sz w:val="15"/>
        </w:rPr>
        <w:t>не</w:t>
      </w:r>
      <w:r>
        <w:rPr>
          <w:spacing w:val="18"/>
          <w:sz w:val="15"/>
        </w:rPr>
        <w:t> </w:t>
      </w:r>
      <w:r>
        <w:rPr>
          <w:sz w:val="15"/>
        </w:rPr>
        <w:t>имеет</w:t>
      </w:r>
      <w:r>
        <w:rPr>
          <w:spacing w:val="18"/>
          <w:sz w:val="15"/>
        </w:rPr>
        <w:t> </w:t>
      </w:r>
      <w:r>
        <w:rPr>
          <w:sz w:val="15"/>
        </w:rPr>
        <w:t>права</w:t>
      </w:r>
      <w:r>
        <w:rPr>
          <w:spacing w:val="18"/>
          <w:sz w:val="15"/>
        </w:rPr>
        <w:t> </w:t>
      </w:r>
      <w:r>
        <w:rPr>
          <w:sz w:val="15"/>
        </w:rPr>
        <w:t>раскрывать</w:t>
      </w:r>
      <w:r>
        <w:rPr>
          <w:spacing w:val="18"/>
          <w:sz w:val="15"/>
        </w:rPr>
        <w:t> </w:t>
      </w:r>
      <w:r>
        <w:rPr>
          <w:sz w:val="15"/>
        </w:rPr>
        <w:t>любую</w:t>
      </w:r>
      <w:r>
        <w:rPr>
          <w:spacing w:val="18"/>
          <w:sz w:val="15"/>
        </w:rPr>
        <w:t> </w:t>
      </w:r>
      <w:r>
        <w:rPr>
          <w:sz w:val="15"/>
        </w:rPr>
        <w:t>Конфиденциальную</w:t>
      </w:r>
      <w:r>
        <w:rPr>
          <w:spacing w:val="18"/>
          <w:sz w:val="15"/>
        </w:rPr>
        <w:t> </w:t>
      </w:r>
      <w:r>
        <w:rPr>
          <w:sz w:val="15"/>
        </w:rPr>
        <w:t>Информацию</w:t>
      </w:r>
      <w:r>
        <w:rPr>
          <w:spacing w:val="18"/>
          <w:sz w:val="15"/>
        </w:rPr>
        <w:t> </w:t>
      </w:r>
      <w:r>
        <w:rPr>
          <w:sz w:val="15"/>
        </w:rPr>
        <w:t>любым</w:t>
      </w:r>
      <w:r>
        <w:rPr>
          <w:spacing w:val="18"/>
          <w:sz w:val="15"/>
        </w:rPr>
        <w:t> </w:t>
      </w:r>
      <w:r>
        <w:rPr>
          <w:sz w:val="15"/>
        </w:rPr>
        <w:t>третьим</w:t>
      </w:r>
      <w:r>
        <w:rPr>
          <w:spacing w:val="18"/>
          <w:sz w:val="15"/>
        </w:rPr>
        <w:t> </w:t>
      </w:r>
      <w:r>
        <w:rPr>
          <w:sz w:val="15"/>
        </w:rPr>
        <w:t>лицам</w:t>
      </w:r>
      <w:r>
        <w:rPr>
          <w:spacing w:val="18"/>
          <w:sz w:val="15"/>
        </w:rPr>
        <w:t> </w:t>
      </w:r>
      <w:r>
        <w:rPr>
          <w:sz w:val="15"/>
        </w:rPr>
        <w:t>или</w:t>
      </w:r>
      <w:r>
        <w:rPr>
          <w:spacing w:val="18"/>
          <w:sz w:val="15"/>
        </w:rPr>
        <w:t> </w:t>
      </w:r>
      <w:r>
        <w:rPr>
          <w:sz w:val="15"/>
        </w:rPr>
        <w:t>использовать</w:t>
      </w:r>
      <w:r>
        <w:rPr>
          <w:spacing w:val="18"/>
          <w:sz w:val="15"/>
        </w:rPr>
        <w:t> </w:t>
      </w:r>
      <w:r>
        <w:rPr>
          <w:sz w:val="15"/>
        </w:rPr>
        <w:t>ее в собственных интересах или в интересах третьих лиц. Во все времена доступ получающей Стороны к Конфиденциальной Информации будут ограничены кругом тех служащих и должностных лиц получающей Стороны, которым данная информация необходима для добросовестного выполнения получающей Стороной своих обязательств по настоящему Договору.</w:t>
      </w:r>
    </w:p>
    <w:p>
      <w:pPr>
        <w:pStyle w:val="ListParagraph"/>
        <w:numPr>
          <w:ilvl w:val="1"/>
          <w:numId w:val="1"/>
        </w:numPr>
        <w:tabs>
          <w:tab w:pos="682" w:val="left" w:leader="none"/>
        </w:tabs>
        <w:spacing w:line="240" w:lineRule="auto" w:before="27" w:after="0"/>
        <w:ind w:left="681" w:right="0" w:hanging="405"/>
        <w:jc w:val="both"/>
        <w:rPr>
          <w:sz w:val="15"/>
        </w:rPr>
      </w:pPr>
      <w:r>
        <w:rPr>
          <w:sz w:val="15"/>
        </w:rPr>
        <w:t>Обязательства</w:t>
      </w:r>
      <w:r>
        <w:rPr>
          <w:spacing w:val="3"/>
          <w:sz w:val="15"/>
        </w:rPr>
        <w:t> </w:t>
      </w:r>
      <w:r>
        <w:rPr>
          <w:sz w:val="15"/>
        </w:rPr>
        <w:t>настоящего</w:t>
      </w:r>
      <w:r>
        <w:rPr>
          <w:spacing w:val="5"/>
          <w:sz w:val="15"/>
        </w:rPr>
        <w:t> </w:t>
      </w:r>
      <w:r>
        <w:rPr>
          <w:sz w:val="15"/>
        </w:rPr>
        <w:t>Договора</w:t>
      </w:r>
      <w:r>
        <w:rPr>
          <w:spacing w:val="5"/>
          <w:sz w:val="15"/>
        </w:rPr>
        <w:t> </w:t>
      </w:r>
      <w:r>
        <w:rPr>
          <w:sz w:val="15"/>
        </w:rPr>
        <w:t>не</w:t>
      </w:r>
      <w:r>
        <w:rPr>
          <w:spacing w:val="6"/>
          <w:sz w:val="15"/>
        </w:rPr>
        <w:t> </w:t>
      </w:r>
      <w:r>
        <w:rPr>
          <w:sz w:val="15"/>
        </w:rPr>
        <w:t>применимы</w:t>
      </w:r>
      <w:r>
        <w:rPr>
          <w:spacing w:val="6"/>
          <w:sz w:val="15"/>
        </w:rPr>
        <w:t> </w:t>
      </w:r>
      <w:r>
        <w:rPr>
          <w:sz w:val="15"/>
        </w:rPr>
        <w:t>в</w:t>
      </w:r>
      <w:r>
        <w:rPr>
          <w:spacing w:val="5"/>
          <w:sz w:val="15"/>
        </w:rPr>
        <w:t> </w:t>
      </w:r>
      <w:r>
        <w:rPr>
          <w:sz w:val="15"/>
        </w:rPr>
        <w:t>отношении</w:t>
      </w:r>
      <w:r>
        <w:rPr>
          <w:spacing w:val="7"/>
          <w:sz w:val="15"/>
        </w:rPr>
        <w:t> </w:t>
      </w:r>
      <w:r>
        <w:rPr>
          <w:sz w:val="15"/>
        </w:rPr>
        <w:t>Конфиденциальной</w:t>
      </w:r>
      <w:r>
        <w:rPr>
          <w:spacing w:val="6"/>
          <w:sz w:val="15"/>
        </w:rPr>
        <w:t> </w:t>
      </w:r>
      <w:r>
        <w:rPr>
          <w:sz w:val="15"/>
        </w:rPr>
        <w:t>Информации,</w:t>
      </w:r>
      <w:r>
        <w:rPr>
          <w:spacing w:val="7"/>
          <w:sz w:val="15"/>
        </w:rPr>
        <w:t> </w:t>
      </w:r>
      <w:r>
        <w:rPr>
          <w:spacing w:val="-2"/>
          <w:sz w:val="15"/>
        </w:rPr>
        <w:t>которая:</w:t>
      </w:r>
    </w:p>
    <w:p>
      <w:pPr>
        <w:pStyle w:val="ListParagraph"/>
        <w:numPr>
          <w:ilvl w:val="0"/>
          <w:numId w:val="6"/>
        </w:numPr>
        <w:tabs>
          <w:tab w:pos="895" w:val="left" w:leader="none"/>
        </w:tabs>
        <w:spacing w:line="240" w:lineRule="auto" w:before="6" w:after="0"/>
        <w:ind w:left="894" w:right="0" w:hanging="214"/>
        <w:jc w:val="left"/>
        <w:rPr>
          <w:sz w:val="15"/>
        </w:rPr>
      </w:pPr>
      <w:r>
        <w:rPr>
          <w:sz w:val="15"/>
        </w:rPr>
        <w:t>становится</w:t>
      </w:r>
      <w:r>
        <w:rPr>
          <w:spacing w:val="3"/>
          <w:sz w:val="15"/>
        </w:rPr>
        <w:t> </w:t>
      </w:r>
      <w:r>
        <w:rPr>
          <w:sz w:val="15"/>
        </w:rPr>
        <w:t>общедоступной</w:t>
      </w:r>
      <w:r>
        <w:rPr>
          <w:spacing w:val="3"/>
          <w:sz w:val="15"/>
        </w:rPr>
        <w:t> </w:t>
      </w:r>
      <w:r>
        <w:rPr>
          <w:sz w:val="15"/>
        </w:rPr>
        <w:t>не</w:t>
      </w:r>
      <w:r>
        <w:rPr>
          <w:spacing w:val="2"/>
          <w:sz w:val="15"/>
        </w:rPr>
        <w:t> </w:t>
      </w:r>
      <w:r>
        <w:rPr>
          <w:sz w:val="15"/>
        </w:rPr>
        <w:t>по</w:t>
      </w:r>
      <w:r>
        <w:rPr>
          <w:spacing w:val="2"/>
          <w:sz w:val="15"/>
        </w:rPr>
        <w:t> </w:t>
      </w:r>
      <w:r>
        <w:rPr>
          <w:sz w:val="15"/>
        </w:rPr>
        <w:t>вине</w:t>
      </w:r>
      <w:r>
        <w:rPr>
          <w:spacing w:val="4"/>
          <w:sz w:val="15"/>
        </w:rPr>
        <w:t> </w:t>
      </w:r>
      <w:r>
        <w:rPr>
          <w:sz w:val="15"/>
        </w:rPr>
        <w:t>получившей</w:t>
      </w:r>
      <w:r>
        <w:rPr>
          <w:spacing w:val="2"/>
          <w:sz w:val="15"/>
        </w:rPr>
        <w:t> </w:t>
      </w:r>
      <w:r>
        <w:rPr>
          <w:sz w:val="15"/>
        </w:rPr>
        <w:t>ее</w:t>
      </w:r>
      <w:r>
        <w:rPr>
          <w:spacing w:val="3"/>
          <w:sz w:val="15"/>
        </w:rPr>
        <w:t> </w:t>
      </w:r>
      <w:r>
        <w:rPr>
          <w:spacing w:val="-2"/>
          <w:sz w:val="15"/>
        </w:rPr>
        <w:t>Стороны,</w:t>
      </w:r>
    </w:p>
    <w:p>
      <w:pPr>
        <w:pStyle w:val="ListParagraph"/>
        <w:numPr>
          <w:ilvl w:val="0"/>
          <w:numId w:val="6"/>
        </w:numPr>
        <w:tabs>
          <w:tab w:pos="895" w:val="left" w:leader="none"/>
        </w:tabs>
        <w:spacing w:line="240" w:lineRule="auto" w:before="5" w:after="0"/>
        <w:ind w:left="894" w:right="0" w:hanging="214"/>
        <w:jc w:val="left"/>
        <w:rPr>
          <w:sz w:val="15"/>
        </w:rPr>
      </w:pPr>
      <w:r>
        <w:rPr>
          <w:sz w:val="15"/>
        </w:rPr>
        <w:t>уже известна</w:t>
      </w:r>
      <w:r>
        <w:rPr>
          <w:spacing w:val="1"/>
          <w:sz w:val="15"/>
        </w:rPr>
        <w:t> </w:t>
      </w:r>
      <w:r>
        <w:rPr>
          <w:sz w:val="15"/>
        </w:rPr>
        <w:t>Стороне</w:t>
      </w:r>
      <w:r>
        <w:rPr>
          <w:spacing w:val="1"/>
          <w:sz w:val="15"/>
        </w:rPr>
        <w:t> </w:t>
      </w:r>
      <w:r>
        <w:rPr>
          <w:sz w:val="15"/>
        </w:rPr>
        <w:t>на</w:t>
      </w:r>
      <w:r>
        <w:rPr>
          <w:spacing w:val="1"/>
          <w:sz w:val="15"/>
        </w:rPr>
        <w:t> </w:t>
      </w:r>
      <w:r>
        <w:rPr>
          <w:sz w:val="15"/>
        </w:rPr>
        <w:t>законных основаниях</w:t>
      </w:r>
      <w:r>
        <w:rPr>
          <w:spacing w:val="-1"/>
          <w:sz w:val="15"/>
        </w:rPr>
        <w:t> </w:t>
      </w:r>
      <w:r>
        <w:rPr>
          <w:sz w:val="15"/>
        </w:rPr>
        <w:t>или</w:t>
      </w:r>
      <w:r>
        <w:rPr>
          <w:spacing w:val="2"/>
          <w:sz w:val="15"/>
        </w:rPr>
        <w:t> </w:t>
      </w:r>
      <w:r>
        <w:rPr>
          <w:sz w:val="15"/>
        </w:rPr>
        <w:t>не</w:t>
      </w:r>
      <w:r>
        <w:rPr>
          <w:spacing w:val="2"/>
          <w:sz w:val="15"/>
        </w:rPr>
        <w:t> </w:t>
      </w:r>
      <w:r>
        <w:rPr>
          <w:sz w:val="15"/>
        </w:rPr>
        <w:t>является</w:t>
      </w:r>
      <w:r>
        <w:rPr>
          <w:spacing w:val="1"/>
          <w:sz w:val="15"/>
        </w:rPr>
        <w:t> </w:t>
      </w:r>
      <w:r>
        <w:rPr>
          <w:sz w:val="15"/>
        </w:rPr>
        <w:t>предметом настоящего</w:t>
      </w:r>
      <w:r>
        <w:rPr>
          <w:spacing w:val="2"/>
          <w:sz w:val="15"/>
        </w:rPr>
        <w:t> </w:t>
      </w:r>
      <w:r>
        <w:rPr>
          <w:spacing w:val="-2"/>
          <w:sz w:val="15"/>
        </w:rPr>
        <w:t>Договора,</w:t>
      </w:r>
    </w:p>
    <w:p>
      <w:pPr>
        <w:pStyle w:val="ListParagraph"/>
        <w:numPr>
          <w:ilvl w:val="0"/>
          <w:numId w:val="6"/>
        </w:numPr>
        <w:tabs>
          <w:tab w:pos="895" w:val="left" w:leader="none"/>
        </w:tabs>
        <w:spacing w:line="240" w:lineRule="auto" w:before="5" w:after="0"/>
        <w:ind w:left="894" w:right="0" w:hanging="214"/>
        <w:jc w:val="left"/>
        <w:rPr>
          <w:sz w:val="15"/>
        </w:rPr>
      </w:pPr>
      <w:r>
        <w:rPr>
          <w:sz w:val="15"/>
        </w:rPr>
        <w:t>подлежит</w:t>
      </w:r>
      <w:r>
        <w:rPr>
          <w:spacing w:val="2"/>
          <w:sz w:val="15"/>
        </w:rPr>
        <w:t> </w:t>
      </w:r>
      <w:r>
        <w:rPr>
          <w:sz w:val="15"/>
        </w:rPr>
        <w:t>раскрытию</w:t>
      </w:r>
      <w:r>
        <w:rPr>
          <w:spacing w:val="3"/>
          <w:sz w:val="15"/>
        </w:rPr>
        <w:t> </w:t>
      </w:r>
      <w:r>
        <w:rPr>
          <w:sz w:val="15"/>
        </w:rPr>
        <w:t>по</w:t>
      </w:r>
      <w:r>
        <w:rPr>
          <w:spacing w:val="2"/>
          <w:sz w:val="15"/>
        </w:rPr>
        <w:t> </w:t>
      </w:r>
      <w:r>
        <w:rPr>
          <w:sz w:val="15"/>
        </w:rPr>
        <w:t>предписанию</w:t>
      </w:r>
      <w:r>
        <w:rPr>
          <w:spacing w:val="3"/>
          <w:sz w:val="15"/>
        </w:rPr>
        <w:t> </w:t>
      </w:r>
      <w:r>
        <w:rPr>
          <w:sz w:val="15"/>
        </w:rPr>
        <w:t>уполномоченного</w:t>
      </w:r>
      <w:r>
        <w:rPr>
          <w:spacing w:val="2"/>
          <w:sz w:val="15"/>
        </w:rPr>
        <w:t> </w:t>
      </w:r>
      <w:r>
        <w:rPr>
          <w:sz w:val="15"/>
        </w:rPr>
        <w:t>органа</w:t>
      </w:r>
      <w:r>
        <w:rPr>
          <w:spacing w:val="2"/>
          <w:sz w:val="15"/>
        </w:rPr>
        <w:t> </w:t>
      </w:r>
      <w:r>
        <w:rPr>
          <w:sz w:val="15"/>
        </w:rPr>
        <w:t>или</w:t>
      </w:r>
      <w:r>
        <w:rPr>
          <w:spacing w:val="3"/>
          <w:sz w:val="15"/>
        </w:rPr>
        <w:t> </w:t>
      </w:r>
      <w:r>
        <w:rPr>
          <w:spacing w:val="-4"/>
          <w:sz w:val="15"/>
        </w:rPr>
        <w:t>Суда.</w:t>
      </w:r>
    </w:p>
    <w:p>
      <w:pPr>
        <w:pStyle w:val="ListParagraph"/>
        <w:numPr>
          <w:ilvl w:val="1"/>
          <w:numId w:val="1"/>
        </w:numPr>
        <w:tabs>
          <w:tab w:pos="682" w:val="left" w:leader="none"/>
        </w:tabs>
        <w:spacing w:line="244" w:lineRule="auto" w:before="33" w:after="0"/>
        <w:ind w:left="681" w:right="332" w:hanging="404"/>
        <w:jc w:val="both"/>
        <w:rPr>
          <w:sz w:val="15"/>
        </w:rPr>
      </w:pPr>
      <w:r>
        <w:rPr>
          <w:sz w:val="15"/>
        </w:rPr>
        <w:t>Вся информация, предоставляемая по настоящему Договору, объявляется Конфиденциальной Информацией и предоставляется исключительно в целях выполнения Сторонами своих обязательств.</w:t>
      </w:r>
    </w:p>
    <w:p>
      <w:pPr>
        <w:pStyle w:val="ListParagraph"/>
        <w:numPr>
          <w:ilvl w:val="1"/>
          <w:numId w:val="1"/>
        </w:numPr>
        <w:tabs>
          <w:tab w:pos="682" w:val="left" w:leader="none"/>
        </w:tabs>
        <w:spacing w:line="247" w:lineRule="auto" w:before="28" w:after="0"/>
        <w:ind w:left="681" w:right="291" w:hanging="404"/>
        <w:jc w:val="both"/>
        <w:rPr>
          <w:sz w:val="15"/>
        </w:rPr>
      </w:pPr>
      <w:r>
        <w:rPr>
          <w:sz w:val="15"/>
        </w:rPr>
        <w:t>Оригинал и все копии предоставленной письменно Конфиденциальной Информации немедленно возвращаются получившей Стороной предоставившей Стороне по письменному запросу последней, за исключением информации, подлежащей хранению получившей</w:t>
      </w:r>
      <w:r>
        <w:rPr>
          <w:spacing w:val="80"/>
          <w:sz w:val="15"/>
        </w:rPr>
        <w:t> </w:t>
      </w:r>
      <w:r>
        <w:rPr>
          <w:sz w:val="15"/>
        </w:rPr>
        <w:t>Стороной в соответствии с действующим законодательством.</w:t>
      </w:r>
    </w:p>
    <w:p>
      <w:pPr>
        <w:pStyle w:val="BodyText"/>
        <w:spacing w:before="4"/>
        <w:ind w:left="0"/>
        <w:jc w:val="left"/>
        <w:rPr>
          <w:sz w:val="14"/>
        </w:rPr>
      </w:pPr>
    </w:p>
    <w:p>
      <w:pPr>
        <w:pStyle w:val="Heading1"/>
        <w:numPr>
          <w:ilvl w:val="0"/>
          <w:numId w:val="1"/>
        </w:numPr>
        <w:tabs>
          <w:tab w:pos="4672" w:val="left" w:leader="none"/>
        </w:tabs>
        <w:spacing w:line="240" w:lineRule="auto" w:before="0" w:after="0"/>
        <w:ind w:left="4671" w:right="0" w:hanging="258"/>
        <w:jc w:val="left"/>
        <w:rPr>
          <w:i/>
        </w:rPr>
      </w:pPr>
      <w:bookmarkStart w:name="12. Уведомления Сторон" w:id="15"/>
      <w:bookmarkEnd w:id="15"/>
      <w:r>
        <w:rPr>
          <w:i/>
        </w:rPr>
        <w:t>Уве</w:t>
      </w:r>
      <w:r>
        <w:rPr>
          <w:i/>
        </w:rPr>
        <w:t>домления</w:t>
      </w:r>
      <w:r>
        <w:rPr>
          <w:i/>
          <w:spacing w:val="-5"/>
        </w:rPr>
        <w:t> </w:t>
      </w:r>
      <w:r>
        <w:rPr>
          <w:i/>
          <w:spacing w:val="-2"/>
        </w:rPr>
        <w:t>Сторон</w:t>
      </w:r>
    </w:p>
    <w:p>
      <w:pPr>
        <w:pStyle w:val="ListParagraph"/>
        <w:numPr>
          <w:ilvl w:val="1"/>
          <w:numId w:val="1"/>
        </w:numPr>
        <w:tabs>
          <w:tab w:pos="682" w:val="left" w:leader="none"/>
        </w:tabs>
        <w:spacing w:line="247" w:lineRule="auto" w:before="100" w:after="0"/>
        <w:ind w:left="681" w:right="296" w:hanging="416"/>
        <w:jc w:val="both"/>
        <w:rPr>
          <w:sz w:val="15"/>
        </w:rPr>
      </w:pPr>
      <w:r>
        <w:rPr>
          <w:sz w:val="15"/>
        </w:rPr>
        <w:t>Любые</w:t>
      </w:r>
      <w:r>
        <w:rPr>
          <w:spacing w:val="21"/>
          <w:sz w:val="15"/>
        </w:rPr>
        <w:t> </w:t>
      </w:r>
      <w:r>
        <w:rPr>
          <w:sz w:val="15"/>
        </w:rPr>
        <w:t>уведомления</w:t>
      </w:r>
      <w:r>
        <w:rPr>
          <w:spacing w:val="22"/>
          <w:sz w:val="15"/>
        </w:rPr>
        <w:t> </w:t>
      </w:r>
      <w:r>
        <w:rPr>
          <w:sz w:val="15"/>
        </w:rPr>
        <w:t>или</w:t>
      </w:r>
      <w:r>
        <w:rPr>
          <w:spacing w:val="21"/>
          <w:sz w:val="15"/>
        </w:rPr>
        <w:t> </w:t>
      </w:r>
      <w:r>
        <w:rPr>
          <w:sz w:val="15"/>
        </w:rPr>
        <w:t>иные</w:t>
      </w:r>
      <w:r>
        <w:rPr>
          <w:spacing w:val="21"/>
          <w:sz w:val="15"/>
        </w:rPr>
        <w:t> </w:t>
      </w:r>
      <w:r>
        <w:rPr>
          <w:sz w:val="15"/>
        </w:rPr>
        <w:t>сообщения</w:t>
      </w:r>
      <w:r>
        <w:rPr>
          <w:spacing w:val="20"/>
          <w:sz w:val="15"/>
        </w:rPr>
        <w:t> </w:t>
      </w:r>
      <w:r>
        <w:rPr>
          <w:sz w:val="15"/>
        </w:rPr>
        <w:t>по</w:t>
      </w:r>
      <w:r>
        <w:rPr>
          <w:spacing w:val="22"/>
          <w:sz w:val="15"/>
        </w:rPr>
        <w:t> </w:t>
      </w:r>
      <w:r>
        <w:rPr>
          <w:sz w:val="15"/>
        </w:rPr>
        <w:t>всем</w:t>
      </w:r>
      <w:r>
        <w:rPr>
          <w:spacing w:val="21"/>
          <w:sz w:val="15"/>
        </w:rPr>
        <w:t> </w:t>
      </w:r>
      <w:r>
        <w:rPr>
          <w:sz w:val="15"/>
        </w:rPr>
        <w:t>вопросам,</w:t>
      </w:r>
      <w:r>
        <w:rPr>
          <w:spacing w:val="22"/>
          <w:sz w:val="15"/>
        </w:rPr>
        <w:t> </w:t>
      </w:r>
      <w:r>
        <w:rPr>
          <w:sz w:val="15"/>
        </w:rPr>
        <w:t>касающимся</w:t>
      </w:r>
      <w:r>
        <w:rPr>
          <w:spacing w:val="20"/>
          <w:sz w:val="15"/>
        </w:rPr>
        <w:t> </w:t>
      </w:r>
      <w:r>
        <w:rPr>
          <w:sz w:val="15"/>
        </w:rPr>
        <w:t>исполнения</w:t>
      </w:r>
      <w:r>
        <w:rPr>
          <w:spacing w:val="22"/>
          <w:sz w:val="15"/>
        </w:rPr>
        <w:t> </w:t>
      </w:r>
      <w:r>
        <w:rPr>
          <w:sz w:val="15"/>
        </w:rPr>
        <w:t>настоящего</w:t>
      </w:r>
      <w:r>
        <w:rPr>
          <w:spacing w:val="22"/>
          <w:sz w:val="15"/>
        </w:rPr>
        <w:t> </w:t>
      </w:r>
      <w:r>
        <w:rPr>
          <w:sz w:val="15"/>
        </w:rPr>
        <w:t>Договора,</w:t>
      </w:r>
      <w:r>
        <w:rPr>
          <w:spacing w:val="22"/>
          <w:sz w:val="15"/>
        </w:rPr>
        <w:t> </w:t>
      </w:r>
      <w:r>
        <w:rPr>
          <w:sz w:val="15"/>
        </w:rPr>
        <w:t>должны</w:t>
      </w:r>
      <w:r>
        <w:rPr>
          <w:spacing w:val="21"/>
          <w:sz w:val="15"/>
        </w:rPr>
        <w:t> </w:t>
      </w:r>
      <w:r>
        <w:rPr>
          <w:sz w:val="15"/>
        </w:rPr>
        <w:t>быть</w:t>
      </w:r>
      <w:r>
        <w:rPr>
          <w:spacing w:val="20"/>
          <w:sz w:val="15"/>
        </w:rPr>
        <w:t> </w:t>
      </w:r>
      <w:r>
        <w:rPr>
          <w:sz w:val="15"/>
        </w:rPr>
        <w:t>совершены в письменной форме и переданы любым из способов, подтверждающих факт их доставки адресату по адресам, указанным в настоящем </w:t>
      </w:r>
      <w:r>
        <w:rPr>
          <w:spacing w:val="-2"/>
          <w:sz w:val="15"/>
        </w:rPr>
        <w:t>договоре.</w:t>
      </w:r>
    </w:p>
    <w:p>
      <w:pPr>
        <w:pStyle w:val="ListParagraph"/>
        <w:numPr>
          <w:ilvl w:val="1"/>
          <w:numId w:val="1"/>
        </w:numPr>
        <w:tabs>
          <w:tab w:pos="682" w:val="left" w:leader="none"/>
        </w:tabs>
        <w:spacing w:line="247" w:lineRule="auto" w:before="29" w:after="0"/>
        <w:ind w:left="681" w:right="321" w:hanging="416"/>
        <w:jc w:val="both"/>
        <w:rPr>
          <w:sz w:val="15"/>
        </w:rPr>
      </w:pPr>
      <w:r>
        <w:rPr>
          <w:sz w:val="15"/>
        </w:rPr>
        <w:t>ОБИТ</w:t>
      </w:r>
      <w:r>
        <w:rPr>
          <w:spacing w:val="36"/>
          <w:sz w:val="15"/>
        </w:rPr>
        <w:t> </w:t>
      </w:r>
      <w:r>
        <w:rPr>
          <w:sz w:val="15"/>
        </w:rPr>
        <w:t>вправе</w:t>
      </w:r>
      <w:r>
        <w:rPr>
          <w:spacing w:val="37"/>
          <w:sz w:val="15"/>
        </w:rPr>
        <w:t> </w:t>
      </w:r>
      <w:r>
        <w:rPr>
          <w:sz w:val="15"/>
        </w:rPr>
        <w:t>уведомлять</w:t>
      </w:r>
      <w:r>
        <w:rPr>
          <w:spacing w:val="37"/>
          <w:sz w:val="15"/>
        </w:rPr>
        <w:t> </w:t>
      </w:r>
      <w:r>
        <w:rPr>
          <w:sz w:val="15"/>
        </w:rPr>
        <w:t>Абонента</w:t>
      </w:r>
      <w:r>
        <w:rPr>
          <w:spacing w:val="37"/>
          <w:sz w:val="15"/>
        </w:rPr>
        <w:t> </w:t>
      </w:r>
      <w:r>
        <w:rPr>
          <w:sz w:val="15"/>
        </w:rPr>
        <w:t>посредством</w:t>
      </w:r>
      <w:r>
        <w:rPr>
          <w:spacing w:val="36"/>
          <w:sz w:val="15"/>
        </w:rPr>
        <w:t> </w:t>
      </w:r>
      <w:r>
        <w:rPr>
          <w:sz w:val="15"/>
        </w:rPr>
        <w:t>авто</w:t>
      </w:r>
      <w:r>
        <w:rPr>
          <w:spacing w:val="37"/>
          <w:sz w:val="15"/>
        </w:rPr>
        <w:t> </w:t>
      </w:r>
      <w:r>
        <w:rPr>
          <w:sz w:val="15"/>
        </w:rPr>
        <w:t>информатора</w:t>
      </w:r>
      <w:r>
        <w:rPr>
          <w:spacing w:val="36"/>
          <w:sz w:val="15"/>
        </w:rPr>
        <w:t> </w:t>
      </w:r>
      <w:r>
        <w:rPr>
          <w:sz w:val="15"/>
        </w:rPr>
        <w:t>по</w:t>
      </w:r>
      <w:r>
        <w:rPr>
          <w:spacing w:val="37"/>
          <w:sz w:val="15"/>
        </w:rPr>
        <w:t> </w:t>
      </w:r>
      <w:r>
        <w:rPr>
          <w:sz w:val="15"/>
        </w:rPr>
        <w:t>указанным</w:t>
      </w:r>
      <w:r>
        <w:rPr>
          <w:spacing w:val="37"/>
          <w:sz w:val="15"/>
        </w:rPr>
        <w:t> </w:t>
      </w:r>
      <w:r>
        <w:rPr>
          <w:sz w:val="15"/>
        </w:rPr>
        <w:t>Абонентом</w:t>
      </w:r>
      <w:r>
        <w:rPr>
          <w:spacing w:val="37"/>
          <w:sz w:val="15"/>
        </w:rPr>
        <w:t> </w:t>
      </w:r>
      <w:r>
        <w:rPr>
          <w:sz w:val="15"/>
        </w:rPr>
        <w:t>в</w:t>
      </w:r>
      <w:r>
        <w:rPr>
          <w:spacing w:val="35"/>
          <w:sz w:val="15"/>
        </w:rPr>
        <w:t> </w:t>
      </w:r>
      <w:r>
        <w:rPr>
          <w:sz w:val="15"/>
        </w:rPr>
        <w:t>настоящем</w:t>
      </w:r>
      <w:r>
        <w:rPr>
          <w:spacing w:val="37"/>
          <w:sz w:val="15"/>
        </w:rPr>
        <w:t> </w:t>
      </w:r>
      <w:r>
        <w:rPr>
          <w:sz w:val="15"/>
        </w:rPr>
        <w:t>договоре</w:t>
      </w:r>
      <w:r>
        <w:rPr>
          <w:spacing w:val="37"/>
          <w:sz w:val="15"/>
        </w:rPr>
        <w:t> </w:t>
      </w:r>
      <w:r>
        <w:rPr>
          <w:sz w:val="15"/>
        </w:rPr>
        <w:t>телефонам,</w:t>
      </w:r>
      <w:r>
        <w:rPr>
          <w:spacing w:val="37"/>
          <w:sz w:val="15"/>
        </w:rPr>
        <w:t> </w:t>
      </w:r>
      <w:r>
        <w:rPr>
          <w:sz w:val="15"/>
        </w:rPr>
        <w:t>а также по факсу, по электронной почте или иным способом в следующих случаях:</w:t>
      </w:r>
    </w:p>
    <w:p>
      <w:pPr>
        <w:pStyle w:val="ListParagraph"/>
        <w:numPr>
          <w:ilvl w:val="0"/>
          <w:numId w:val="7"/>
        </w:numPr>
        <w:tabs>
          <w:tab w:pos="895" w:val="left" w:leader="none"/>
        </w:tabs>
        <w:spacing w:line="240" w:lineRule="auto" w:before="0" w:after="0"/>
        <w:ind w:left="894" w:right="0" w:hanging="214"/>
        <w:jc w:val="both"/>
        <w:rPr>
          <w:sz w:val="15"/>
        </w:rPr>
      </w:pPr>
      <w:r>
        <w:rPr>
          <w:sz w:val="15"/>
        </w:rPr>
        <w:t>наличие задолженности</w:t>
      </w:r>
      <w:r>
        <w:rPr>
          <w:spacing w:val="2"/>
          <w:sz w:val="15"/>
        </w:rPr>
        <w:t> </w:t>
      </w:r>
      <w:r>
        <w:rPr>
          <w:spacing w:val="-2"/>
          <w:sz w:val="15"/>
        </w:rPr>
        <w:t>Абонента;</w:t>
      </w:r>
    </w:p>
    <w:p>
      <w:pPr>
        <w:pStyle w:val="ListParagraph"/>
        <w:numPr>
          <w:ilvl w:val="0"/>
          <w:numId w:val="7"/>
        </w:numPr>
        <w:tabs>
          <w:tab w:pos="895" w:val="left" w:leader="none"/>
        </w:tabs>
        <w:spacing w:line="240" w:lineRule="auto" w:before="4" w:after="0"/>
        <w:ind w:left="894" w:right="0" w:hanging="214"/>
        <w:jc w:val="both"/>
        <w:rPr>
          <w:sz w:val="15"/>
        </w:rPr>
      </w:pPr>
      <w:r>
        <w:rPr>
          <w:sz w:val="15"/>
        </w:rPr>
        <w:t>проведение</w:t>
      </w:r>
      <w:r>
        <w:rPr>
          <w:spacing w:val="4"/>
          <w:sz w:val="15"/>
        </w:rPr>
        <w:t> </w:t>
      </w:r>
      <w:r>
        <w:rPr>
          <w:sz w:val="15"/>
        </w:rPr>
        <w:t>плановых</w:t>
      </w:r>
      <w:r>
        <w:rPr>
          <w:spacing w:val="3"/>
          <w:sz w:val="15"/>
        </w:rPr>
        <w:t> </w:t>
      </w:r>
      <w:r>
        <w:rPr>
          <w:sz w:val="15"/>
        </w:rPr>
        <w:t>регламентных</w:t>
      </w:r>
      <w:r>
        <w:rPr>
          <w:spacing w:val="4"/>
          <w:sz w:val="15"/>
        </w:rPr>
        <w:t> </w:t>
      </w:r>
      <w:r>
        <w:rPr>
          <w:spacing w:val="-2"/>
          <w:sz w:val="15"/>
        </w:rPr>
        <w:t>работ.</w:t>
      </w:r>
    </w:p>
    <w:p>
      <w:pPr>
        <w:pStyle w:val="BodyText"/>
        <w:spacing w:before="0"/>
        <w:ind w:left="0"/>
        <w:jc w:val="left"/>
      </w:pPr>
    </w:p>
    <w:p>
      <w:pPr>
        <w:pStyle w:val="Heading1"/>
        <w:numPr>
          <w:ilvl w:val="0"/>
          <w:numId w:val="1"/>
        </w:numPr>
        <w:tabs>
          <w:tab w:pos="4375" w:val="left" w:leader="none"/>
        </w:tabs>
        <w:spacing w:line="240" w:lineRule="auto" w:before="0" w:after="0"/>
        <w:ind w:left="4374" w:right="0" w:hanging="257"/>
        <w:jc w:val="left"/>
        <w:rPr>
          <w:i/>
        </w:rPr>
      </w:pPr>
      <w:bookmarkStart w:name="13. Порядок разрешения споров" w:id="16"/>
      <w:bookmarkEnd w:id="16"/>
      <w:r>
        <w:rPr>
          <w:i/>
        </w:rPr>
        <w:t>П</w:t>
      </w:r>
      <w:r>
        <w:rPr>
          <w:i/>
        </w:rPr>
        <w:t>орядок</w:t>
      </w:r>
      <w:r>
        <w:rPr>
          <w:i/>
          <w:spacing w:val="-2"/>
        </w:rPr>
        <w:t> </w:t>
      </w:r>
      <w:r>
        <w:rPr>
          <w:i/>
        </w:rPr>
        <w:t>разрешения </w:t>
      </w:r>
      <w:r>
        <w:rPr>
          <w:i/>
          <w:spacing w:val="-2"/>
        </w:rPr>
        <w:t>споров</w:t>
      </w:r>
    </w:p>
    <w:p>
      <w:pPr>
        <w:pStyle w:val="ListParagraph"/>
        <w:numPr>
          <w:ilvl w:val="1"/>
          <w:numId w:val="1"/>
        </w:numPr>
        <w:tabs>
          <w:tab w:pos="682" w:val="left" w:leader="none"/>
        </w:tabs>
        <w:spacing w:line="247" w:lineRule="auto" w:before="100" w:after="0"/>
        <w:ind w:left="681" w:right="291" w:hanging="416"/>
        <w:jc w:val="both"/>
        <w:rPr>
          <w:sz w:val="15"/>
        </w:rPr>
      </w:pPr>
      <w:r>
        <w:rPr>
          <w:sz w:val="15"/>
        </w:rPr>
        <w:t>Для рассмотрения споров по вопросам качества услуг устанавливается претензионный порядок - 6 (шесть) месяцев с момента оказания Услуги</w:t>
      </w:r>
      <w:r>
        <w:rPr>
          <w:spacing w:val="16"/>
          <w:sz w:val="15"/>
        </w:rPr>
        <w:t> </w:t>
      </w:r>
      <w:r>
        <w:rPr>
          <w:sz w:val="15"/>
        </w:rPr>
        <w:t>или</w:t>
      </w:r>
      <w:r>
        <w:rPr>
          <w:spacing w:val="15"/>
          <w:sz w:val="15"/>
        </w:rPr>
        <w:t> </w:t>
      </w:r>
      <w:r>
        <w:rPr>
          <w:sz w:val="15"/>
        </w:rPr>
        <w:t>отказа</w:t>
      </w:r>
      <w:r>
        <w:rPr>
          <w:spacing w:val="15"/>
          <w:sz w:val="15"/>
        </w:rPr>
        <w:t> </w:t>
      </w:r>
      <w:r>
        <w:rPr>
          <w:sz w:val="15"/>
        </w:rPr>
        <w:t>в</w:t>
      </w:r>
      <w:r>
        <w:rPr>
          <w:spacing w:val="14"/>
          <w:sz w:val="15"/>
        </w:rPr>
        <w:t> </w:t>
      </w:r>
      <w:r>
        <w:rPr>
          <w:sz w:val="15"/>
        </w:rPr>
        <w:t>ее</w:t>
      </w:r>
      <w:r>
        <w:rPr>
          <w:spacing w:val="14"/>
          <w:sz w:val="15"/>
        </w:rPr>
        <w:t> </w:t>
      </w:r>
      <w:r>
        <w:rPr>
          <w:sz w:val="15"/>
        </w:rPr>
        <w:t>оказании.</w:t>
      </w:r>
      <w:r>
        <w:rPr>
          <w:spacing w:val="15"/>
          <w:sz w:val="15"/>
        </w:rPr>
        <w:t> </w:t>
      </w:r>
      <w:r>
        <w:rPr>
          <w:sz w:val="15"/>
        </w:rPr>
        <w:t>Претензия</w:t>
      </w:r>
      <w:r>
        <w:rPr>
          <w:spacing w:val="15"/>
          <w:sz w:val="15"/>
        </w:rPr>
        <w:t> </w:t>
      </w:r>
      <w:r>
        <w:rPr>
          <w:sz w:val="15"/>
        </w:rPr>
        <w:t>Абонента</w:t>
      </w:r>
      <w:r>
        <w:rPr>
          <w:spacing w:val="15"/>
          <w:sz w:val="15"/>
        </w:rPr>
        <w:t> </w:t>
      </w:r>
      <w:r>
        <w:rPr>
          <w:sz w:val="15"/>
        </w:rPr>
        <w:t>должна</w:t>
      </w:r>
      <w:r>
        <w:rPr>
          <w:spacing w:val="14"/>
          <w:sz w:val="15"/>
        </w:rPr>
        <w:t> </w:t>
      </w:r>
      <w:r>
        <w:rPr>
          <w:sz w:val="15"/>
        </w:rPr>
        <w:t>быть</w:t>
      </w:r>
      <w:r>
        <w:rPr>
          <w:spacing w:val="16"/>
          <w:sz w:val="15"/>
        </w:rPr>
        <w:t> </w:t>
      </w:r>
      <w:r>
        <w:rPr>
          <w:sz w:val="15"/>
        </w:rPr>
        <w:t>рассмотрена</w:t>
      </w:r>
      <w:r>
        <w:rPr>
          <w:spacing w:val="15"/>
          <w:sz w:val="15"/>
        </w:rPr>
        <w:t> </w:t>
      </w:r>
      <w:r>
        <w:rPr>
          <w:sz w:val="15"/>
        </w:rPr>
        <w:t>ОБИТ</w:t>
      </w:r>
      <w:r>
        <w:rPr>
          <w:spacing w:val="15"/>
          <w:sz w:val="15"/>
        </w:rPr>
        <w:t> </w:t>
      </w:r>
      <w:r>
        <w:rPr>
          <w:sz w:val="15"/>
        </w:rPr>
        <w:t>не</w:t>
      </w:r>
      <w:r>
        <w:rPr>
          <w:spacing w:val="14"/>
          <w:sz w:val="15"/>
        </w:rPr>
        <w:t> </w:t>
      </w:r>
      <w:r>
        <w:rPr>
          <w:sz w:val="15"/>
        </w:rPr>
        <w:t>позднее</w:t>
      </w:r>
      <w:r>
        <w:rPr>
          <w:spacing w:val="14"/>
          <w:sz w:val="15"/>
        </w:rPr>
        <w:t> </w:t>
      </w:r>
      <w:r>
        <w:rPr>
          <w:sz w:val="15"/>
        </w:rPr>
        <w:t>60</w:t>
      </w:r>
      <w:r>
        <w:rPr>
          <w:spacing w:val="15"/>
          <w:sz w:val="15"/>
        </w:rPr>
        <w:t> </w:t>
      </w:r>
      <w:r>
        <w:rPr>
          <w:sz w:val="15"/>
        </w:rPr>
        <w:t>(шестидесяти)</w:t>
      </w:r>
      <w:r>
        <w:rPr>
          <w:spacing w:val="15"/>
          <w:sz w:val="15"/>
        </w:rPr>
        <w:t> </w:t>
      </w:r>
      <w:r>
        <w:rPr>
          <w:sz w:val="15"/>
        </w:rPr>
        <w:t>календарных</w:t>
      </w:r>
      <w:r>
        <w:rPr>
          <w:spacing w:val="14"/>
          <w:sz w:val="15"/>
        </w:rPr>
        <w:t> </w:t>
      </w:r>
      <w:r>
        <w:rPr>
          <w:sz w:val="15"/>
        </w:rPr>
        <w:t>дней с даты ее регистрации.</w:t>
      </w:r>
    </w:p>
    <w:p>
      <w:pPr>
        <w:pStyle w:val="ListParagraph"/>
        <w:numPr>
          <w:ilvl w:val="1"/>
          <w:numId w:val="1"/>
        </w:numPr>
        <w:tabs>
          <w:tab w:pos="682" w:val="left" w:leader="none"/>
        </w:tabs>
        <w:spacing w:line="247" w:lineRule="auto" w:before="96" w:after="0"/>
        <w:ind w:left="681" w:right="327" w:hanging="416"/>
        <w:jc w:val="both"/>
        <w:rPr>
          <w:sz w:val="15"/>
        </w:rPr>
      </w:pPr>
      <w:r>
        <w:rPr>
          <w:sz w:val="15"/>
        </w:rPr>
        <w:t>При отклонении претензии полностью или частично, а также в случае неполучения ответа в установленный для ее рассмотрения срок</w:t>
      </w:r>
      <w:r>
        <w:rPr>
          <w:spacing w:val="40"/>
          <w:sz w:val="15"/>
        </w:rPr>
        <w:t> </w:t>
      </w:r>
      <w:r>
        <w:rPr>
          <w:sz w:val="15"/>
        </w:rPr>
        <w:t>спор передается в соответствии с действующим законодательством РФ в Арбитражный суд Санкт-Петербурга и Ленинградской области.</w:t>
      </w:r>
    </w:p>
    <w:p>
      <w:pPr>
        <w:pStyle w:val="BodyText"/>
        <w:spacing w:before="4"/>
        <w:ind w:left="0"/>
        <w:jc w:val="left"/>
        <w:rPr>
          <w:sz w:val="14"/>
        </w:rPr>
      </w:pPr>
    </w:p>
    <w:p>
      <w:pPr>
        <w:pStyle w:val="Heading1"/>
        <w:numPr>
          <w:ilvl w:val="0"/>
          <w:numId w:val="1"/>
        </w:numPr>
        <w:tabs>
          <w:tab w:pos="4276" w:val="left" w:leader="none"/>
        </w:tabs>
        <w:spacing w:line="240" w:lineRule="auto" w:before="1" w:after="0"/>
        <w:ind w:left="4275" w:right="0" w:hanging="258"/>
        <w:jc w:val="left"/>
        <w:rPr>
          <w:i/>
        </w:rPr>
      </w:pPr>
      <w:bookmarkStart w:name="14. Электронный документооборот" w:id="17"/>
      <w:bookmarkEnd w:id="17"/>
      <w:r>
        <w:rPr>
          <w:i/>
          <w:spacing w:val="-6"/>
        </w:rPr>
        <w:t>Э</w:t>
      </w:r>
      <w:r>
        <w:rPr>
          <w:i/>
          <w:spacing w:val="-6"/>
        </w:rPr>
        <w:t>лектронный</w:t>
      </w:r>
      <w:r>
        <w:rPr>
          <w:i/>
          <w:spacing w:val="6"/>
        </w:rPr>
        <w:t> </w:t>
      </w:r>
      <w:r>
        <w:rPr>
          <w:i/>
          <w:spacing w:val="-2"/>
        </w:rPr>
        <w:t>документооборот</w:t>
      </w:r>
    </w:p>
    <w:p>
      <w:pPr>
        <w:pStyle w:val="ListParagraph"/>
        <w:numPr>
          <w:ilvl w:val="1"/>
          <w:numId w:val="1"/>
        </w:numPr>
        <w:tabs>
          <w:tab w:pos="682" w:val="left" w:leader="none"/>
        </w:tabs>
        <w:spacing w:line="240" w:lineRule="auto" w:before="100" w:after="0"/>
        <w:ind w:left="681" w:right="0" w:hanging="417"/>
        <w:jc w:val="left"/>
        <w:rPr>
          <w:sz w:val="15"/>
        </w:rPr>
      </w:pPr>
      <w:r>
        <w:rPr>
          <w:sz w:val="15"/>
        </w:rPr>
        <w:t>Термины,</w:t>
      </w:r>
      <w:r>
        <w:rPr>
          <w:spacing w:val="-1"/>
          <w:sz w:val="15"/>
        </w:rPr>
        <w:t> </w:t>
      </w:r>
      <w:r>
        <w:rPr>
          <w:sz w:val="15"/>
        </w:rPr>
        <w:t>используемые</w:t>
      </w:r>
      <w:r>
        <w:rPr>
          <w:spacing w:val="2"/>
          <w:sz w:val="15"/>
        </w:rPr>
        <w:t> </w:t>
      </w:r>
      <w:r>
        <w:rPr>
          <w:sz w:val="15"/>
        </w:rPr>
        <w:t>в</w:t>
      </w:r>
      <w:r>
        <w:rPr>
          <w:spacing w:val="-1"/>
          <w:sz w:val="15"/>
        </w:rPr>
        <w:t> </w:t>
      </w:r>
      <w:r>
        <w:rPr>
          <w:sz w:val="15"/>
        </w:rPr>
        <w:t>настоящем</w:t>
      </w:r>
      <w:r>
        <w:rPr>
          <w:spacing w:val="2"/>
          <w:sz w:val="15"/>
        </w:rPr>
        <w:t> </w:t>
      </w:r>
      <w:r>
        <w:rPr>
          <w:spacing w:val="-2"/>
          <w:sz w:val="15"/>
        </w:rPr>
        <w:t>разделе:</w:t>
      </w:r>
    </w:p>
    <w:p>
      <w:pPr>
        <w:pStyle w:val="ListParagraph"/>
        <w:numPr>
          <w:ilvl w:val="0"/>
          <w:numId w:val="8"/>
        </w:numPr>
        <w:tabs>
          <w:tab w:pos="1270" w:val="left" w:leader="none"/>
        </w:tabs>
        <w:spacing w:line="247" w:lineRule="auto" w:before="32" w:after="0"/>
        <w:ind w:left="1269" w:right="308" w:hanging="287"/>
        <w:jc w:val="both"/>
        <w:rPr>
          <w:sz w:val="15"/>
        </w:rPr>
      </w:pPr>
      <w:r>
        <w:rPr>
          <w:sz w:val="15"/>
        </w:rPr>
        <w:t>Система – система электронного документооборота, обеспечивающая обмен электронными документами между Сторонами посредством телекоммуникационных каналов связи.</w:t>
      </w:r>
    </w:p>
    <w:p>
      <w:pPr>
        <w:pStyle w:val="ListParagraph"/>
        <w:numPr>
          <w:ilvl w:val="0"/>
          <w:numId w:val="8"/>
        </w:numPr>
        <w:tabs>
          <w:tab w:pos="1270" w:val="left" w:leader="none"/>
        </w:tabs>
        <w:spacing w:line="247" w:lineRule="auto" w:before="27" w:after="0"/>
        <w:ind w:left="1269" w:right="280" w:hanging="287"/>
        <w:jc w:val="both"/>
        <w:rPr>
          <w:sz w:val="15"/>
        </w:rPr>
      </w:pPr>
      <w:r>
        <w:rPr>
          <w:sz w:val="15"/>
        </w:rPr>
        <w:t>Оператор электронной системы документооборота – организация, имеющая свидетельство об аккредитации удостоверяющего центра, выданное Министерством связи и массовых коммуникаций РФ, и осуществляющая эксплуатацию и техническое обслуживание Системы, а также выполняющее все необходимые действия для стабильного функционирования Системы.</w:t>
      </w:r>
    </w:p>
    <w:p>
      <w:pPr>
        <w:pStyle w:val="ListParagraph"/>
        <w:numPr>
          <w:ilvl w:val="0"/>
          <w:numId w:val="8"/>
        </w:numPr>
        <w:tabs>
          <w:tab w:pos="1270" w:val="left" w:leader="none"/>
        </w:tabs>
        <w:spacing w:line="247" w:lineRule="auto" w:before="25" w:after="0"/>
        <w:ind w:left="1269" w:right="286" w:hanging="287"/>
        <w:jc w:val="both"/>
        <w:rPr>
          <w:sz w:val="15"/>
        </w:rPr>
      </w:pPr>
      <w:r>
        <w:rPr>
          <w:sz w:val="15"/>
        </w:rPr>
        <w:t>Документы – договоры, спецификации к ним, приложения, дополнительные соглашения, соглашения и иные документы, целью которых является изменение или расторжение договоров, первичные документы на оказанные Сторонами услуги, выполненные работы, в том числе, но, не ограничиваясь, счета на оплату услуг, акты оказанных услуг, счета-фактуры, акты сверки расчетов. К документам также относятся официальные письма, в том числе, претензии, за исключением уведомлений о расторжении</w:t>
      </w:r>
      <w:r>
        <w:rPr>
          <w:spacing w:val="40"/>
          <w:sz w:val="15"/>
        </w:rPr>
        <w:t> </w:t>
      </w:r>
      <w:r>
        <w:rPr>
          <w:sz w:val="15"/>
        </w:rPr>
        <w:t>договоров и спецификаций.</w:t>
      </w:r>
    </w:p>
    <w:p>
      <w:pPr>
        <w:pStyle w:val="ListParagraph"/>
        <w:numPr>
          <w:ilvl w:val="0"/>
          <w:numId w:val="8"/>
        </w:numPr>
        <w:tabs>
          <w:tab w:pos="1270" w:val="left" w:leader="none"/>
        </w:tabs>
        <w:spacing w:line="247" w:lineRule="auto" w:before="24" w:after="0"/>
        <w:ind w:left="1269" w:right="314" w:hanging="287"/>
        <w:jc w:val="both"/>
        <w:rPr>
          <w:sz w:val="15"/>
        </w:rPr>
      </w:pPr>
      <w:r>
        <w:rPr>
          <w:sz w:val="15"/>
        </w:rPr>
        <w:t>Электронная подпись или ЭП – информация в электронной форме, которая присоединена к другой информации в электронной форме</w:t>
      </w:r>
      <w:r>
        <w:rPr>
          <w:spacing w:val="40"/>
          <w:sz w:val="15"/>
        </w:rPr>
        <w:t> </w:t>
      </w:r>
      <w:r>
        <w:rPr>
          <w:sz w:val="15"/>
        </w:rPr>
        <w:t>(подписываемой</w:t>
      </w:r>
      <w:r>
        <w:rPr>
          <w:spacing w:val="40"/>
          <w:sz w:val="15"/>
        </w:rPr>
        <w:t> </w:t>
      </w:r>
      <w:r>
        <w:rPr>
          <w:sz w:val="15"/>
        </w:rPr>
        <w:t>информации)</w:t>
      </w:r>
      <w:r>
        <w:rPr>
          <w:spacing w:val="40"/>
          <w:sz w:val="15"/>
        </w:rPr>
        <w:t> </w:t>
      </w:r>
      <w:r>
        <w:rPr>
          <w:sz w:val="15"/>
        </w:rPr>
        <w:t>или</w:t>
      </w:r>
      <w:r>
        <w:rPr>
          <w:spacing w:val="40"/>
          <w:sz w:val="15"/>
        </w:rPr>
        <w:t> </w:t>
      </w:r>
      <w:r>
        <w:rPr>
          <w:sz w:val="15"/>
        </w:rPr>
        <w:t>иным</w:t>
      </w:r>
      <w:r>
        <w:rPr>
          <w:spacing w:val="40"/>
          <w:sz w:val="15"/>
        </w:rPr>
        <w:t> </w:t>
      </w:r>
      <w:r>
        <w:rPr>
          <w:sz w:val="15"/>
        </w:rPr>
        <w:t>образом</w:t>
      </w:r>
      <w:r>
        <w:rPr>
          <w:spacing w:val="40"/>
          <w:sz w:val="15"/>
        </w:rPr>
        <w:t> </w:t>
      </w:r>
      <w:r>
        <w:rPr>
          <w:sz w:val="15"/>
        </w:rPr>
        <w:t>связана</w:t>
      </w:r>
      <w:r>
        <w:rPr>
          <w:spacing w:val="40"/>
          <w:sz w:val="15"/>
        </w:rPr>
        <w:t> </w:t>
      </w:r>
      <w:r>
        <w:rPr>
          <w:sz w:val="15"/>
        </w:rPr>
        <w:t>с</w:t>
      </w:r>
      <w:r>
        <w:rPr>
          <w:spacing w:val="40"/>
          <w:sz w:val="15"/>
        </w:rPr>
        <w:t> </w:t>
      </w:r>
      <w:r>
        <w:rPr>
          <w:sz w:val="15"/>
        </w:rPr>
        <w:t>такой</w:t>
      </w:r>
      <w:r>
        <w:rPr>
          <w:spacing w:val="40"/>
          <w:sz w:val="15"/>
        </w:rPr>
        <w:t> </w:t>
      </w:r>
      <w:r>
        <w:rPr>
          <w:sz w:val="15"/>
        </w:rPr>
        <w:t>информацией</w:t>
      </w:r>
      <w:r>
        <w:rPr>
          <w:spacing w:val="40"/>
          <w:sz w:val="15"/>
        </w:rPr>
        <w:t> </w:t>
      </w:r>
      <w:r>
        <w:rPr>
          <w:sz w:val="15"/>
        </w:rPr>
        <w:t>и</w:t>
      </w:r>
      <w:r>
        <w:rPr>
          <w:spacing w:val="40"/>
          <w:sz w:val="15"/>
        </w:rPr>
        <w:t> </w:t>
      </w:r>
      <w:r>
        <w:rPr>
          <w:sz w:val="15"/>
        </w:rPr>
        <w:t>которая</w:t>
      </w:r>
      <w:r>
        <w:rPr>
          <w:spacing w:val="40"/>
          <w:sz w:val="15"/>
        </w:rPr>
        <w:t> </w:t>
      </w:r>
      <w:r>
        <w:rPr>
          <w:sz w:val="15"/>
        </w:rPr>
        <w:t>используется</w:t>
      </w:r>
      <w:r>
        <w:rPr>
          <w:spacing w:val="40"/>
          <w:sz w:val="15"/>
        </w:rPr>
        <w:t> </w:t>
      </w:r>
      <w:r>
        <w:rPr>
          <w:sz w:val="15"/>
        </w:rPr>
        <w:t>для определения лица, подписывающего информацию.</w:t>
      </w:r>
    </w:p>
    <w:p>
      <w:pPr>
        <w:pStyle w:val="ListParagraph"/>
        <w:numPr>
          <w:ilvl w:val="1"/>
          <w:numId w:val="1"/>
        </w:numPr>
        <w:tabs>
          <w:tab w:pos="682" w:val="left" w:leader="none"/>
        </w:tabs>
        <w:spacing w:line="247" w:lineRule="auto" w:before="27" w:after="0"/>
        <w:ind w:left="681" w:right="288" w:hanging="416"/>
        <w:jc w:val="both"/>
        <w:rPr>
          <w:sz w:val="15"/>
        </w:rPr>
      </w:pPr>
      <w:r>
        <w:rPr>
          <w:sz w:val="15"/>
        </w:rPr>
        <w:t>ОБИТ и Абонент осуществляют обмен документами в электронном виде посредством Системы. Стороны признают, что полученные ими электронные документы, заверенные усиленной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и оттиском печатей Сторон.</w:t>
      </w:r>
    </w:p>
    <w:p>
      <w:pPr>
        <w:pStyle w:val="ListParagraph"/>
        <w:numPr>
          <w:ilvl w:val="1"/>
          <w:numId w:val="1"/>
        </w:numPr>
        <w:tabs>
          <w:tab w:pos="682" w:val="left" w:leader="none"/>
        </w:tabs>
        <w:spacing w:line="247" w:lineRule="auto" w:before="25" w:after="0"/>
        <w:ind w:left="681" w:right="309" w:hanging="416"/>
        <w:jc w:val="both"/>
        <w:rPr>
          <w:sz w:val="15"/>
        </w:rPr>
      </w:pPr>
      <w:r>
        <w:rPr>
          <w:sz w:val="15"/>
        </w:rPr>
        <w:t>Стороны признают, что использование в Системе средств криптографической защиты информации, которые реализуют шифрование и электронную подпись, достаточно для обеспечения конфиденциальности информационного взаимодействия сторон по защите от несанкционированного доступа и безопасности обработки информации, а также для подтверждения того, что:</w:t>
      </w:r>
    </w:p>
    <w:p>
      <w:pPr>
        <w:pStyle w:val="ListParagraph"/>
        <w:numPr>
          <w:ilvl w:val="0"/>
          <w:numId w:val="9"/>
        </w:numPr>
        <w:tabs>
          <w:tab w:pos="895" w:val="left" w:leader="none"/>
        </w:tabs>
        <w:spacing w:line="240" w:lineRule="auto" w:before="0" w:after="0"/>
        <w:ind w:left="894" w:right="0" w:hanging="214"/>
        <w:jc w:val="left"/>
        <w:rPr>
          <w:sz w:val="15"/>
        </w:rPr>
      </w:pPr>
      <w:r>
        <w:rPr>
          <w:sz w:val="15"/>
        </w:rPr>
        <w:t>электронный документ</w:t>
      </w:r>
      <w:r>
        <w:rPr>
          <w:spacing w:val="2"/>
          <w:sz w:val="15"/>
        </w:rPr>
        <w:t> </w:t>
      </w:r>
      <w:r>
        <w:rPr>
          <w:sz w:val="15"/>
        </w:rPr>
        <w:t>исходит от</w:t>
      </w:r>
      <w:r>
        <w:rPr>
          <w:spacing w:val="3"/>
          <w:sz w:val="15"/>
        </w:rPr>
        <w:t> </w:t>
      </w:r>
      <w:r>
        <w:rPr>
          <w:sz w:val="15"/>
        </w:rPr>
        <w:t>Стороны,</w:t>
      </w:r>
      <w:r>
        <w:rPr>
          <w:spacing w:val="2"/>
          <w:sz w:val="15"/>
        </w:rPr>
        <w:t> </w:t>
      </w:r>
      <w:r>
        <w:rPr>
          <w:sz w:val="15"/>
        </w:rPr>
        <w:t>его передавшей</w:t>
      </w:r>
      <w:r>
        <w:rPr>
          <w:spacing w:val="1"/>
          <w:sz w:val="15"/>
        </w:rPr>
        <w:t> </w:t>
      </w:r>
      <w:r>
        <w:rPr>
          <w:sz w:val="15"/>
        </w:rPr>
        <w:t>(подтверждение</w:t>
      </w:r>
      <w:r>
        <w:rPr>
          <w:spacing w:val="2"/>
          <w:sz w:val="15"/>
        </w:rPr>
        <w:t> </w:t>
      </w:r>
      <w:r>
        <w:rPr>
          <w:sz w:val="15"/>
        </w:rPr>
        <w:t>авторства</w:t>
      </w:r>
      <w:r>
        <w:rPr>
          <w:spacing w:val="2"/>
          <w:sz w:val="15"/>
        </w:rPr>
        <w:t> </w:t>
      </w:r>
      <w:r>
        <w:rPr>
          <w:spacing w:val="-2"/>
          <w:sz w:val="15"/>
        </w:rPr>
        <w:t>документа);</w:t>
      </w:r>
    </w:p>
    <w:p>
      <w:pPr>
        <w:pStyle w:val="ListParagraph"/>
        <w:numPr>
          <w:ilvl w:val="0"/>
          <w:numId w:val="9"/>
        </w:numPr>
        <w:tabs>
          <w:tab w:pos="1011" w:val="left" w:leader="none"/>
          <w:tab w:pos="1012" w:val="left" w:leader="none"/>
        </w:tabs>
        <w:spacing w:line="247" w:lineRule="auto" w:before="5" w:after="0"/>
        <w:ind w:left="681" w:right="469" w:firstLine="0"/>
        <w:jc w:val="left"/>
        <w:rPr>
          <w:sz w:val="15"/>
        </w:rPr>
      </w:pPr>
      <w:r>
        <w:rPr>
          <w:sz w:val="15"/>
        </w:rPr>
        <w:t>электронный</w:t>
      </w:r>
      <w:r>
        <w:rPr>
          <w:spacing w:val="36"/>
          <w:sz w:val="15"/>
        </w:rPr>
        <w:t> </w:t>
      </w:r>
      <w:r>
        <w:rPr>
          <w:sz w:val="15"/>
        </w:rPr>
        <w:t>документ</w:t>
      </w:r>
      <w:r>
        <w:rPr>
          <w:spacing w:val="36"/>
          <w:sz w:val="15"/>
        </w:rPr>
        <w:t> </w:t>
      </w:r>
      <w:r>
        <w:rPr>
          <w:sz w:val="15"/>
        </w:rPr>
        <w:t>не</w:t>
      </w:r>
      <w:r>
        <w:rPr>
          <w:spacing w:val="36"/>
          <w:sz w:val="15"/>
        </w:rPr>
        <w:t> </w:t>
      </w:r>
      <w:r>
        <w:rPr>
          <w:sz w:val="15"/>
        </w:rPr>
        <w:t>претерпел</w:t>
      </w:r>
      <w:r>
        <w:rPr>
          <w:spacing w:val="36"/>
          <w:sz w:val="15"/>
        </w:rPr>
        <w:t> </w:t>
      </w:r>
      <w:r>
        <w:rPr>
          <w:sz w:val="15"/>
        </w:rPr>
        <w:t>изменений</w:t>
      </w:r>
      <w:r>
        <w:rPr>
          <w:spacing w:val="35"/>
          <w:sz w:val="15"/>
        </w:rPr>
        <w:t> </w:t>
      </w:r>
      <w:r>
        <w:rPr>
          <w:sz w:val="15"/>
        </w:rPr>
        <w:t>при</w:t>
      </w:r>
      <w:r>
        <w:rPr>
          <w:spacing w:val="36"/>
          <w:sz w:val="15"/>
        </w:rPr>
        <w:t> </w:t>
      </w:r>
      <w:r>
        <w:rPr>
          <w:sz w:val="15"/>
        </w:rPr>
        <w:t>информационном</w:t>
      </w:r>
      <w:r>
        <w:rPr>
          <w:spacing w:val="36"/>
          <w:sz w:val="15"/>
        </w:rPr>
        <w:t> </w:t>
      </w:r>
      <w:r>
        <w:rPr>
          <w:sz w:val="15"/>
        </w:rPr>
        <w:t>взаимодействии</w:t>
      </w:r>
      <w:r>
        <w:rPr>
          <w:spacing w:val="36"/>
          <w:sz w:val="15"/>
        </w:rPr>
        <w:t> </w:t>
      </w:r>
      <w:r>
        <w:rPr>
          <w:sz w:val="15"/>
        </w:rPr>
        <w:t>Сторон</w:t>
      </w:r>
      <w:r>
        <w:rPr>
          <w:spacing w:val="36"/>
          <w:sz w:val="15"/>
        </w:rPr>
        <w:t> </w:t>
      </w:r>
      <w:r>
        <w:rPr>
          <w:sz w:val="15"/>
        </w:rPr>
        <w:t>(подтверждение</w:t>
      </w:r>
      <w:r>
        <w:rPr>
          <w:spacing w:val="35"/>
          <w:sz w:val="15"/>
        </w:rPr>
        <w:t> </w:t>
      </w:r>
      <w:r>
        <w:rPr>
          <w:sz w:val="15"/>
        </w:rPr>
        <w:t>целостности</w:t>
      </w:r>
      <w:r>
        <w:rPr>
          <w:spacing w:val="36"/>
          <w:sz w:val="15"/>
        </w:rPr>
        <w:t> </w:t>
      </w:r>
      <w:r>
        <w:rPr>
          <w:sz w:val="15"/>
        </w:rPr>
        <w:t>и подлинности документа) при положительном результате проверки ЭЦП.</w:t>
      </w:r>
    </w:p>
    <w:p>
      <w:pPr>
        <w:pStyle w:val="BodyText"/>
        <w:spacing w:before="0"/>
        <w:jc w:val="left"/>
      </w:pPr>
      <w:r>
        <w:rPr/>
        <w:t>Факт отправки</w:t>
      </w:r>
      <w:r>
        <w:rPr>
          <w:spacing w:val="4"/>
        </w:rPr>
        <w:t> </w:t>
      </w:r>
      <w:r>
        <w:rPr/>
        <w:t>документа</w:t>
      </w:r>
      <w:r>
        <w:rPr>
          <w:spacing w:val="4"/>
        </w:rPr>
        <w:t> </w:t>
      </w:r>
      <w:r>
        <w:rPr/>
        <w:t>фиксируется</w:t>
      </w:r>
      <w:r>
        <w:rPr>
          <w:spacing w:val="5"/>
        </w:rPr>
        <w:t> </w:t>
      </w:r>
      <w:r>
        <w:rPr/>
        <w:t>и</w:t>
      </w:r>
      <w:r>
        <w:rPr>
          <w:spacing w:val="4"/>
        </w:rPr>
        <w:t> </w:t>
      </w:r>
      <w:r>
        <w:rPr/>
        <w:t>подтверждается</w:t>
      </w:r>
      <w:r>
        <w:rPr>
          <w:spacing w:val="3"/>
        </w:rPr>
        <w:t> </w:t>
      </w:r>
      <w:r>
        <w:rPr/>
        <w:t>Оператором</w:t>
      </w:r>
      <w:r>
        <w:rPr>
          <w:spacing w:val="3"/>
        </w:rPr>
        <w:t> </w:t>
      </w:r>
      <w:r>
        <w:rPr/>
        <w:t>электронной</w:t>
      </w:r>
      <w:r>
        <w:rPr>
          <w:spacing w:val="3"/>
        </w:rPr>
        <w:t> </w:t>
      </w:r>
      <w:r>
        <w:rPr/>
        <w:t>системы</w:t>
      </w:r>
      <w:r>
        <w:rPr>
          <w:spacing w:val="3"/>
        </w:rPr>
        <w:t> </w:t>
      </w:r>
      <w:r>
        <w:rPr>
          <w:spacing w:val="-2"/>
        </w:rPr>
        <w:t>документооборота.</w:t>
      </w:r>
    </w:p>
    <w:p>
      <w:pPr>
        <w:pStyle w:val="ListParagraph"/>
        <w:numPr>
          <w:ilvl w:val="1"/>
          <w:numId w:val="1"/>
        </w:numPr>
        <w:tabs>
          <w:tab w:pos="682" w:val="left" w:leader="none"/>
        </w:tabs>
        <w:spacing w:line="247" w:lineRule="auto" w:before="32" w:after="0"/>
        <w:ind w:left="681" w:right="283" w:hanging="416"/>
        <w:jc w:val="both"/>
        <w:rPr>
          <w:sz w:val="15"/>
        </w:rPr>
      </w:pPr>
      <w:r>
        <w:rPr>
          <w:sz w:val="15"/>
        </w:rPr>
        <w:t>В случае подписания документов в электронном виде посредством Системы лицом, не являющимся по уставу одной из Сторон единоличным исполнительным органом, то есть, лицом, которое может представлять интересы юридического лица без доверенности, Сторона,</w:t>
      </w:r>
      <w:r>
        <w:rPr>
          <w:spacing w:val="40"/>
          <w:sz w:val="15"/>
        </w:rPr>
        <w:t> </w:t>
      </w:r>
      <w:r>
        <w:rPr>
          <w:sz w:val="15"/>
        </w:rPr>
        <w:t>интересы</w:t>
      </w:r>
      <w:r>
        <w:rPr>
          <w:spacing w:val="40"/>
          <w:sz w:val="15"/>
        </w:rPr>
        <w:t> </w:t>
      </w:r>
      <w:r>
        <w:rPr>
          <w:sz w:val="15"/>
        </w:rPr>
        <w:t>которой</w:t>
      </w:r>
      <w:r>
        <w:rPr>
          <w:spacing w:val="40"/>
          <w:sz w:val="15"/>
        </w:rPr>
        <w:t> </w:t>
      </w:r>
      <w:r>
        <w:rPr>
          <w:sz w:val="15"/>
        </w:rPr>
        <w:t>представляет</w:t>
      </w:r>
      <w:r>
        <w:rPr>
          <w:spacing w:val="40"/>
          <w:sz w:val="15"/>
        </w:rPr>
        <w:t> </w:t>
      </w:r>
      <w:r>
        <w:rPr>
          <w:sz w:val="15"/>
        </w:rPr>
        <w:t>такое</w:t>
      </w:r>
      <w:r>
        <w:rPr>
          <w:spacing w:val="40"/>
          <w:sz w:val="15"/>
        </w:rPr>
        <w:t> </w:t>
      </w:r>
      <w:r>
        <w:rPr>
          <w:sz w:val="15"/>
        </w:rPr>
        <w:t>лицо,</w:t>
      </w:r>
      <w:r>
        <w:rPr>
          <w:spacing w:val="40"/>
          <w:sz w:val="15"/>
        </w:rPr>
        <w:t> </w:t>
      </w:r>
      <w:r>
        <w:rPr>
          <w:sz w:val="15"/>
        </w:rPr>
        <w:t>должна</w:t>
      </w:r>
      <w:r>
        <w:rPr>
          <w:spacing w:val="40"/>
          <w:sz w:val="15"/>
        </w:rPr>
        <w:t> </w:t>
      </w:r>
      <w:r>
        <w:rPr>
          <w:sz w:val="15"/>
        </w:rPr>
        <w:t>уполномочить</w:t>
      </w:r>
      <w:r>
        <w:rPr>
          <w:spacing w:val="40"/>
          <w:sz w:val="15"/>
        </w:rPr>
        <w:t> </w:t>
      </w:r>
      <w:r>
        <w:rPr>
          <w:sz w:val="15"/>
        </w:rPr>
        <w:t>такое</w:t>
      </w:r>
      <w:r>
        <w:rPr>
          <w:spacing w:val="40"/>
          <w:sz w:val="15"/>
        </w:rPr>
        <w:t> </w:t>
      </w:r>
      <w:r>
        <w:rPr>
          <w:sz w:val="15"/>
        </w:rPr>
        <w:t>лицо</w:t>
      </w:r>
      <w:r>
        <w:rPr>
          <w:spacing w:val="40"/>
          <w:sz w:val="15"/>
        </w:rPr>
        <w:t> </w:t>
      </w:r>
      <w:r>
        <w:rPr>
          <w:sz w:val="15"/>
        </w:rPr>
        <w:t>посредством</w:t>
      </w:r>
      <w:r>
        <w:rPr>
          <w:spacing w:val="40"/>
          <w:sz w:val="15"/>
        </w:rPr>
        <w:t> </w:t>
      </w:r>
      <w:r>
        <w:rPr>
          <w:sz w:val="15"/>
        </w:rPr>
        <w:t>выдачи</w:t>
      </w:r>
      <w:r>
        <w:rPr>
          <w:spacing w:val="40"/>
          <w:sz w:val="15"/>
        </w:rPr>
        <w:t> </w:t>
      </w:r>
      <w:r>
        <w:rPr>
          <w:sz w:val="15"/>
        </w:rPr>
        <w:t>ему</w:t>
      </w:r>
      <w:r>
        <w:rPr>
          <w:spacing w:val="40"/>
          <w:sz w:val="15"/>
        </w:rPr>
        <w:t> </w:t>
      </w:r>
      <w:r>
        <w:rPr>
          <w:sz w:val="15"/>
        </w:rPr>
        <w:t>доверенности</w:t>
      </w:r>
      <w:r>
        <w:rPr>
          <w:spacing w:val="40"/>
          <w:sz w:val="15"/>
        </w:rPr>
        <w:t> </w:t>
      </w:r>
      <w:r>
        <w:rPr>
          <w:sz w:val="15"/>
        </w:rPr>
        <w:t>с правом подписания документов.</w:t>
      </w:r>
    </w:p>
    <w:p>
      <w:pPr>
        <w:pStyle w:val="ListParagraph"/>
        <w:numPr>
          <w:ilvl w:val="1"/>
          <w:numId w:val="1"/>
        </w:numPr>
        <w:tabs>
          <w:tab w:pos="682" w:val="left" w:leader="none"/>
        </w:tabs>
        <w:spacing w:line="247" w:lineRule="auto" w:before="26" w:after="0"/>
        <w:ind w:left="681" w:right="297" w:hanging="416"/>
        <w:jc w:val="both"/>
        <w:rPr>
          <w:sz w:val="15"/>
        </w:rPr>
      </w:pPr>
      <w:r>
        <w:rPr>
          <w:sz w:val="15"/>
        </w:rPr>
        <w:t>Возможность обмена электронными документами в Системе осуществляется ОБИТ путем заключения соответствующего договора с Оператором электронной системы документооборота. Данная возможность включает в себя приобретение, установку и поддержание работоспособности программного обеспечения, необходимых для обмена электронными документами в Системе.</w:t>
      </w:r>
    </w:p>
    <w:p>
      <w:pPr>
        <w:pStyle w:val="ListParagraph"/>
        <w:numPr>
          <w:ilvl w:val="1"/>
          <w:numId w:val="1"/>
        </w:numPr>
        <w:tabs>
          <w:tab w:pos="682" w:val="left" w:leader="none"/>
        </w:tabs>
        <w:spacing w:line="240" w:lineRule="auto" w:before="27" w:after="0"/>
        <w:ind w:left="681" w:right="0" w:hanging="417"/>
        <w:jc w:val="both"/>
        <w:rPr>
          <w:sz w:val="15"/>
        </w:rPr>
      </w:pPr>
      <w:r>
        <w:rPr>
          <w:sz w:val="15"/>
        </w:rPr>
        <w:t>Абонент</w:t>
      </w:r>
      <w:r>
        <w:rPr>
          <w:spacing w:val="-1"/>
          <w:sz w:val="15"/>
        </w:rPr>
        <w:t> </w:t>
      </w:r>
      <w:r>
        <w:rPr>
          <w:sz w:val="15"/>
        </w:rPr>
        <w:t>самостоятельно</w:t>
      </w:r>
      <w:r>
        <w:rPr>
          <w:spacing w:val="1"/>
          <w:sz w:val="15"/>
        </w:rPr>
        <w:t> </w:t>
      </w:r>
      <w:r>
        <w:rPr>
          <w:sz w:val="15"/>
        </w:rPr>
        <w:t>оплачивает</w:t>
      </w:r>
      <w:r>
        <w:rPr>
          <w:spacing w:val="3"/>
          <w:sz w:val="15"/>
        </w:rPr>
        <w:t> </w:t>
      </w:r>
      <w:r>
        <w:rPr>
          <w:sz w:val="15"/>
        </w:rPr>
        <w:t>средства</w:t>
      </w:r>
      <w:r>
        <w:rPr>
          <w:spacing w:val="2"/>
          <w:sz w:val="15"/>
        </w:rPr>
        <w:t> </w:t>
      </w:r>
      <w:r>
        <w:rPr>
          <w:sz w:val="15"/>
        </w:rPr>
        <w:t>связи</w:t>
      </w:r>
      <w:r>
        <w:rPr>
          <w:spacing w:val="3"/>
          <w:sz w:val="15"/>
        </w:rPr>
        <w:t> </w:t>
      </w:r>
      <w:r>
        <w:rPr>
          <w:sz w:val="15"/>
        </w:rPr>
        <w:t>и</w:t>
      </w:r>
      <w:r>
        <w:rPr>
          <w:spacing w:val="3"/>
          <w:sz w:val="15"/>
        </w:rPr>
        <w:t> </w:t>
      </w:r>
      <w:r>
        <w:rPr>
          <w:sz w:val="15"/>
        </w:rPr>
        <w:t>каналы</w:t>
      </w:r>
      <w:r>
        <w:rPr>
          <w:spacing w:val="-1"/>
          <w:sz w:val="15"/>
        </w:rPr>
        <w:t> </w:t>
      </w:r>
      <w:r>
        <w:rPr>
          <w:sz w:val="15"/>
        </w:rPr>
        <w:t>связи,</w:t>
      </w:r>
      <w:r>
        <w:rPr>
          <w:spacing w:val="4"/>
          <w:sz w:val="15"/>
        </w:rPr>
        <w:t> </w:t>
      </w:r>
      <w:r>
        <w:rPr>
          <w:sz w:val="15"/>
        </w:rPr>
        <w:t>необходимые</w:t>
      </w:r>
      <w:r>
        <w:rPr>
          <w:spacing w:val="1"/>
          <w:sz w:val="15"/>
        </w:rPr>
        <w:t> </w:t>
      </w:r>
      <w:r>
        <w:rPr>
          <w:sz w:val="15"/>
        </w:rPr>
        <w:t>для</w:t>
      </w:r>
      <w:r>
        <w:rPr>
          <w:spacing w:val="1"/>
          <w:sz w:val="15"/>
        </w:rPr>
        <w:t> </w:t>
      </w:r>
      <w:r>
        <w:rPr>
          <w:sz w:val="15"/>
        </w:rPr>
        <w:t>работы</w:t>
      </w:r>
      <w:r>
        <w:rPr>
          <w:spacing w:val="3"/>
          <w:sz w:val="15"/>
        </w:rPr>
        <w:t> </w:t>
      </w:r>
      <w:r>
        <w:rPr>
          <w:sz w:val="15"/>
        </w:rPr>
        <w:t>в</w:t>
      </w:r>
      <w:r>
        <w:rPr>
          <w:spacing w:val="2"/>
          <w:sz w:val="15"/>
        </w:rPr>
        <w:t> </w:t>
      </w:r>
      <w:r>
        <w:rPr>
          <w:sz w:val="15"/>
        </w:rPr>
        <w:t>Системе</w:t>
      </w:r>
      <w:r>
        <w:rPr>
          <w:spacing w:val="1"/>
          <w:sz w:val="15"/>
        </w:rPr>
        <w:t> </w:t>
      </w:r>
      <w:r>
        <w:rPr>
          <w:sz w:val="15"/>
        </w:rPr>
        <w:t>и</w:t>
      </w:r>
      <w:r>
        <w:rPr>
          <w:spacing w:val="2"/>
          <w:sz w:val="15"/>
        </w:rPr>
        <w:t> </w:t>
      </w:r>
      <w:r>
        <w:rPr>
          <w:sz w:val="15"/>
        </w:rPr>
        <w:t>приобретение</w:t>
      </w:r>
      <w:r>
        <w:rPr>
          <w:spacing w:val="3"/>
          <w:sz w:val="15"/>
        </w:rPr>
        <w:t> </w:t>
      </w:r>
      <w:r>
        <w:rPr>
          <w:spacing w:val="-4"/>
          <w:sz w:val="15"/>
        </w:rPr>
        <w:t>ЭЦП.</w:t>
      </w:r>
    </w:p>
    <w:p>
      <w:pPr>
        <w:pStyle w:val="ListParagraph"/>
        <w:numPr>
          <w:ilvl w:val="1"/>
          <w:numId w:val="1"/>
        </w:numPr>
        <w:tabs>
          <w:tab w:pos="682" w:val="left" w:leader="none"/>
        </w:tabs>
        <w:spacing w:line="240" w:lineRule="auto" w:before="30" w:after="0"/>
        <w:ind w:left="681" w:right="0" w:hanging="417"/>
        <w:jc w:val="both"/>
        <w:rPr>
          <w:sz w:val="15"/>
        </w:rPr>
      </w:pPr>
      <w:r>
        <w:rPr>
          <w:sz w:val="15"/>
        </w:rPr>
        <w:t>Абонент</w:t>
      </w:r>
      <w:r>
        <w:rPr>
          <w:spacing w:val="3"/>
          <w:sz w:val="15"/>
        </w:rPr>
        <w:t> </w:t>
      </w:r>
      <w:r>
        <w:rPr>
          <w:sz w:val="15"/>
        </w:rPr>
        <w:t>принимает</w:t>
      </w:r>
      <w:r>
        <w:rPr>
          <w:spacing w:val="5"/>
          <w:sz w:val="15"/>
        </w:rPr>
        <w:t> </w:t>
      </w:r>
      <w:r>
        <w:rPr>
          <w:sz w:val="15"/>
        </w:rPr>
        <w:t>на</w:t>
      </w:r>
      <w:r>
        <w:rPr>
          <w:spacing w:val="2"/>
          <w:sz w:val="15"/>
        </w:rPr>
        <w:t> </w:t>
      </w:r>
      <w:r>
        <w:rPr>
          <w:sz w:val="15"/>
        </w:rPr>
        <w:t>себя</w:t>
      </w:r>
      <w:r>
        <w:rPr>
          <w:spacing w:val="4"/>
          <w:sz w:val="15"/>
        </w:rPr>
        <w:t> </w:t>
      </w:r>
      <w:r>
        <w:rPr>
          <w:sz w:val="15"/>
        </w:rPr>
        <w:t>следующие</w:t>
      </w:r>
      <w:r>
        <w:rPr>
          <w:spacing w:val="2"/>
          <w:sz w:val="15"/>
        </w:rPr>
        <w:t> </w:t>
      </w:r>
      <w:r>
        <w:rPr>
          <w:sz w:val="15"/>
        </w:rPr>
        <w:t>права</w:t>
      </w:r>
      <w:r>
        <w:rPr>
          <w:spacing w:val="4"/>
          <w:sz w:val="15"/>
        </w:rPr>
        <w:t> </w:t>
      </w:r>
      <w:r>
        <w:rPr>
          <w:sz w:val="15"/>
        </w:rPr>
        <w:t>и</w:t>
      </w:r>
      <w:r>
        <w:rPr>
          <w:spacing w:val="3"/>
          <w:sz w:val="15"/>
        </w:rPr>
        <w:t> </w:t>
      </w:r>
      <w:r>
        <w:rPr>
          <w:spacing w:val="-2"/>
          <w:sz w:val="15"/>
        </w:rPr>
        <w:t>обязанности:</w:t>
      </w:r>
    </w:p>
    <w:p>
      <w:pPr>
        <w:pStyle w:val="ListParagraph"/>
        <w:numPr>
          <w:ilvl w:val="0"/>
          <w:numId w:val="10"/>
        </w:numPr>
        <w:tabs>
          <w:tab w:pos="895" w:val="left" w:leader="none"/>
        </w:tabs>
        <w:spacing w:line="240" w:lineRule="auto" w:before="5" w:after="0"/>
        <w:ind w:left="894" w:right="0" w:hanging="214"/>
        <w:jc w:val="left"/>
        <w:rPr>
          <w:sz w:val="15"/>
        </w:rPr>
      </w:pPr>
      <w:r>
        <w:rPr>
          <w:sz w:val="15"/>
        </w:rPr>
        <w:t>соблюдать</w:t>
      </w:r>
      <w:r>
        <w:rPr>
          <w:spacing w:val="-1"/>
          <w:sz w:val="15"/>
        </w:rPr>
        <w:t> </w:t>
      </w:r>
      <w:r>
        <w:rPr>
          <w:sz w:val="15"/>
        </w:rPr>
        <w:t>требования</w:t>
      </w:r>
      <w:r>
        <w:rPr>
          <w:spacing w:val="2"/>
          <w:sz w:val="15"/>
        </w:rPr>
        <w:t> </w:t>
      </w:r>
      <w:r>
        <w:rPr>
          <w:sz w:val="15"/>
        </w:rPr>
        <w:t>эксплуатационной</w:t>
      </w:r>
      <w:r>
        <w:rPr>
          <w:spacing w:val="2"/>
          <w:sz w:val="15"/>
        </w:rPr>
        <w:t> </w:t>
      </w:r>
      <w:r>
        <w:rPr>
          <w:sz w:val="15"/>
        </w:rPr>
        <w:t>документации</w:t>
      </w:r>
      <w:r>
        <w:rPr>
          <w:spacing w:val="3"/>
          <w:sz w:val="15"/>
        </w:rPr>
        <w:t> </w:t>
      </w:r>
      <w:r>
        <w:rPr>
          <w:sz w:val="15"/>
        </w:rPr>
        <w:t>на</w:t>
      </w:r>
      <w:r>
        <w:rPr>
          <w:spacing w:val="1"/>
          <w:sz w:val="15"/>
        </w:rPr>
        <w:t> </w:t>
      </w:r>
      <w:r>
        <w:rPr>
          <w:sz w:val="15"/>
        </w:rPr>
        <w:t>средства</w:t>
      </w:r>
      <w:r>
        <w:rPr>
          <w:spacing w:val="3"/>
          <w:sz w:val="15"/>
        </w:rPr>
        <w:t> </w:t>
      </w:r>
      <w:r>
        <w:rPr>
          <w:sz w:val="15"/>
        </w:rPr>
        <w:t>криптографической</w:t>
      </w:r>
      <w:r>
        <w:rPr>
          <w:spacing w:val="1"/>
          <w:sz w:val="15"/>
        </w:rPr>
        <w:t> </w:t>
      </w:r>
      <w:r>
        <w:rPr>
          <w:sz w:val="15"/>
        </w:rPr>
        <w:t>защиты</w:t>
      </w:r>
      <w:r>
        <w:rPr>
          <w:spacing w:val="3"/>
          <w:sz w:val="15"/>
        </w:rPr>
        <w:t> </w:t>
      </w:r>
      <w:r>
        <w:rPr>
          <w:spacing w:val="-2"/>
          <w:sz w:val="15"/>
        </w:rPr>
        <w:t>информации;</w:t>
      </w:r>
    </w:p>
    <w:p>
      <w:pPr>
        <w:pStyle w:val="ListParagraph"/>
        <w:numPr>
          <w:ilvl w:val="0"/>
          <w:numId w:val="10"/>
        </w:numPr>
        <w:tabs>
          <w:tab w:pos="896" w:val="left" w:leader="none"/>
        </w:tabs>
        <w:spacing w:line="247" w:lineRule="auto" w:before="6" w:after="0"/>
        <w:ind w:left="681" w:right="491" w:firstLine="0"/>
        <w:jc w:val="left"/>
        <w:rPr>
          <w:sz w:val="15"/>
        </w:rPr>
      </w:pPr>
      <w:r>
        <w:rPr>
          <w:sz w:val="15"/>
        </w:rPr>
        <w:t>не</w:t>
      </w:r>
      <w:r>
        <w:rPr>
          <w:spacing w:val="-3"/>
          <w:sz w:val="15"/>
        </w:rPr>
        <w:t> </w:t>
      </w:r>
      <w:r>
        <w:rPr>
          <w:sz w:val="15"/>
        </w:rPr>
        <w:t>допускать</w:t>
      </w:r>
      <w:r>
        <w:rPr>
          <w:spacing w:val="-3"/>
          <w:sz w:val="15"/>
        </w:rPr>
        <w:t> </w:t>
      </w:r>
      <w:r>
        <w:rPr>
          <w:sz w:val="15"/>
        </w:rPr>
        <w:t>появления</w:t>
      </w:r>
      <w:r>
        <w:rPr>
          <w:spacing w:val="-3"/>
          <w:sz w:val="15"/>
        </w:rPr>
        <w:t> </w:t>
      </w:r>
      <w:r>
        <w:rPr>
          <w:sz w:val="15"/>
        </w:rPr>
        <w:t>в</w:t>
      </w:r>
      <w:r>
        <w:rPr>
          <w:spacing w:val="-4"/>
          <w:sz w:val="15"/>
        </w:rPr>
        <w:t> </w:t>
      </w:r>
      <w:r>
        <w:rPr>
          <w:sz w:val="15"/>
        </w:rPr>
        <w:t>компьютерной</w:t>
      </w:r>
      <w:r>
        <w:rPr>
          <w:spacing w:val="-4"/>
          <w:sz w:val="15"/>
        </w:rPr>
        <w:t> </w:t>
      </w:r>
      <w:r>
        <w:rPr>
          <w:sz w:val="15"/>
        </w:rPr>
        <w:t>среде,</w:t>
      </w:r>
      <w:r>
        <w:rPr>
          <w:spacing w:val="-4"/>
          <w:sz w:val="15"/>
        </w:rPr>
        <w:t> </w:t>
      </w:r>
      <w:r>
        <w:rPr>
          <w:sz w:val="15"/>
        </w:rPr>
        <w:t>где</w:t>
      </w:r>
      <w:r>
        <w:rPr>
          <w:spacing w:val="-3"/>
          <w:sz w:val="15"/>
        </w:rPr>
        <w:t> </w:t>
      </w:r>
      <w:r>
        <w:rPr>
          <w:sz w:val="15"/>
        </w:rPr>
        <w:t>функционирует</w:t>
      </w:r>
      <w:r>
        <w:rPr>
          <w:spacing w:val="-3"/>
          <w:sz w:val="15"/>
        </w:rPr>
        <w:t> </w:t>
      </w:r>
      <w:r>
        <w:rPr>
          <w:sz w:val="15"/>
        </w:rPr>
        <w:t>Система,</w:t>
      </w:r>
      <w:r>
        <w:rPr>
          <w:spacing w:val="-3"/>
          <w:sz w:val="15"/>
        </w:rPr>
        <w:t> </w:t>
      </w:r>
      <w:r>
        <w:rPr>
          <w:sz w:val="15"/>
        </w:rPr>
        <w:t>компьютерных</w:t>
      </w:r>
      <w:r>
        <w:rPr>
          <w:spacing w:val="-5"/>
          <w:sz w:val="15"/>
        </w:rPr>
        <w:t> </w:t>
      </w:r>
      <w:r>
        <w:rPr>
          <w:sz w:val="15"/>
        </w:rPr>
        <w:t>вирусов</w:t>
      </w:r>
      <w:r>
        <w:rPr>
          <w:spacing w:val="-2"/>
          <w:sz w:val="15"/>
        </w:rPr>
        <w:t> </w:t>
      </w:r>
      <w:r>
        <w:rPr>
          <w:sz w:val="15"/>
        </w:rPr>
        <w:t>и</w:t>
      </w:r>
      <w:r>
        <w:rPr>
          <w:spacing w:val="-3"/>
          <w:sz w:val="15"/>
        </w:rPr>
        <w:t> </w:t>
      </w:r>
      <w:r>
        <w:rPr>
          <w:sz w:val="15"/>
        </w:rPr>
        <w:t>программ,</w:t>
      </w:r>
      <w:r>
        <w:rPr>
          <w:spacing w:val="-3"/>
          <w:sz w:val="15"/>
        </w:rPr>
        <w:t> </w:t>
      </w:r>
      <w:r>
        <w:rPr>
          <w:sz w:val="15"/>
        </w:rPr>
        <w:t>направленных</w:t>
      </w:r>
      <w:r>
        <w:rPr>
          <w:spacing w:val="-5"/>
          <w:sz w:val="15"/>
        </w:rPr>
        <w:t> </w:t>
      </w:r>
      <w:r>
        <w:rPr>
          <w:sz w:val="15"/>
        </w:rPr>
        <w:t>на</w:t>
      </w:r>
      <w:r>
        <w:rPr>
          <w:spacing w:val="-3"/>
          <w:sz w:val="15"/>
        </w:rPr>
        <w:t> </w:t>
      </w:r>
      <w:r>
        <w:rPr>
          <w:sz w:val="15"/>
        </w:rPr>
        <w:t>ее </w:t>
      </w:r>
      <w:r>
        <w:rPr>
          <w:spacing w:val="-2"/>
          <w:sz w:val="15"/>
        </w:rPr>
        <w:t>разрушение;</w:t>
      </w:r>
    </w:p>
    <w:p>
      <w:pPr>
        <w:pStyle w:val="ListParagraph"/>
        <w:numPr>
          <w:ilvl w:val="0"/>
          <w:numId w:val="10"/>
        </w:numPr>
        <w:tabs>
          <w:tab w:pos="896" w:val="left" w:leader="none"/>
        </w:tabs>
        <w:spacing w:line="247" w:lineRule="auto" w:before="0" w:after="0"/>
        <w:ind w:left="681" w:right="470" w:firstLine="0"/>
        <w:jc w:val="left"/>
        <w:rPr>
          <w:sz w:val="15"/>
        </w:rPr>
      </w:pPr>
      <w:r>
        <w:rPr>
          <w:sz w:val="15"/>
        </w:rPr>
        <w:t>прекращать использование скомпрометированного ключа</w:t>
      </w:r>
      <w:r>
        <w:rPr>
          <w:spacing w:val="11"/>
          <w:sz w:val="15"/>
        </w:rPr>
        <w:t> </w:t>
      </w:r>
      <w:r>
        <w:rPr>
          <w:sz w:val="15"/>
        </w:rPr>
        <w:t>шифрования и электронной подписи и немедленно</w:t>
      </w:r>
      <w:r>
        <w:rPr>
          <w:spacing w:val="11"/>
          <w:sz w:val="15"/>
        </w:rPr>
        <w:t> </w:t>
      </w:r>
      <w:r>
        <w:rPr>
          <w:sz w:val="15"/>
        </w:rPr>
        <w:t>информировать ОБИТ</w:t>
      </w:r>
      <w:r>
        <w:rPr>
          <w:spacing w:val="80"/>
          <w:sz w:val="15"/>
        </w:rPr>
        <w:t> </w:t>
      </w:r>
      <w:r>
        <w:rPr>
          <w:sz w:val="15"/>
        </w:rPr>
        <w:t>и Оператора электронной системы документооборота.</w:t>
      </w:r>
    </w:p>
    <w:p>
      <w:pPr>
        <w:pStyle w:val="ListParagraph"/>
        <w:numPr>
          <w:ilvl w:val="1"/>
          <w:numId w:val="1"/>
        </w:numPr>
        <w:tabs>
          <w:tab w:pos="682" w:val="left" w:leader="none"/>
        </w:tabs>
        <w:spacing w:line="247" w:lineRule="auto" w:before="27" w:after="0"/>
        <w:ind w:left="681" w:right="291" w:hanging="416"/>
        <w:jc w:val="both"/>
        <w:rPr>
          <w:sz w:val="15"/>
        </w:rPr>
      </w:pPr>
      <w:r>
        <w:rPr>
          <w:sz w:val="15"/>
        </w:rPr>
        <w:t>В случае невозможности исполнения обязательств по настоящему разделу в течение срока действия настоящего договора Стороны немедленно извещают друг друга о приостановлении обязательств.</w:t>
      </w:r>
    </w:p>
    <w:p>
      <w:pPr>
        <w:pStyle w:val="ListParagraph"/>
        <w:numPr>
          <w:ilvl w:val="1"/>
          <w:numId w:val="1"/>
        </w:numPr>
        <w:tabs>
          <w:tab w:pos="682" w:val="left" w:leader="none"/>
        </w:tabs>
        <w:spacing w:line="244" w:lineRule="auto" w:before="26" w:after="0"/>
        <w:ind w:left="681" w:right="314" w:hanging="416"/>
        <w:jc w:val="both"/>
        <w:rPr>
          <w:sz w:val="15"/>
        </w:rPr>
      </w:pPr>
      <w:r>
        <w:rPr>
          <w:sz w:val="15"/>
        </w:rPr>
        <w:t>По вопросам функционирования системы Абонент обращается напрямую к Оператору электронной системы документооборота,</w:t>
      </w:r>
      <w:r>
        <w:rPr>
          <w:spacing w:val="40"/>
          <w:sz w:val="15"/>
        </w:rPr>
        <w:t> </w:t>
      </w:r>
      <w:r>
        <w:rPr>
          <w:sz w:val="15"/>
        </w:rPr>
        <w:t>уведомляя об этом ОБИТ.</w:t>
      </w:r>
    </w:p>
    <w:p>
      <w:pPr>
        <w:pStyle w:val="ListParagraph"/>
        <w:numPr>
          <w:ilvl w:val="1"/>
          <w:numId w:val="1"/>
        </w:numPr>
        <w:tabs>
          <w:tab w:pos="682" w:val="left" w:leader="none"/>
        </w:tabs>
        <w:spacing w:line="247" w:lineRule="auto" w:before="31" w:after="0"/>
        <w:ind w:left="681" w:right="290" w:hanging="502"/>
        <w:jc w:val="both"/>
        <w:rPr>
          <w:sz w:val="15"/>
        </w:rPr>
      </w:pPr>
      <w:r>
        <w:rPr>
          <w:sz w:val="15"/>
        </w:rPr>
        <w:t>Стороны признают, что при получении Абонентом от ОБИТ документов посредством системы, в случае если документы требуют подписания посредством ЭЦП (например, но, не ограничиваясь, подписание актов оказанных услуг) подписания со стороны Абонента, в случае отсутствия подписания посредством ЭЦП, данные документы считаются принятыми Абонентом в течение 10 дней с момента направления данных документов Абоненту ОБИТ посредством Системы.</w:t>
      </w:r>
    </w:p>
    <w:p>
      <w:pPr>
        <w:spacing w:after="0" w:line="247" w:lineRule="auto"/>
        <w:jc w:val="both"/>
        <w:rPr>
          <w:sz w:val="15"/>
        </w:rPr>
        <w:sectPr>
          <w:pgSz w:w="11910" w:h="16840"/>
          <w:pgMar w:header="0" w:footer="351" w:top="460" w:bottom="540" w:left="460" w:right="600"/>
        </w:sectPr>
      </w:pPr>
    </w:p>
    <w:p>
      <w:pPr>
        <w:pStyle w:val="ListParagraph"/>
        <w:numPr>
          <w:ilvl w:val="1"/>
          <w:numId w:val="1"/>
        </w:numPr>
        <w:tabs>
          <w:tab w:pos="682" w:val="left" w:leader="none"/>
        </w:tabs>
        <w:spacing w:line="247" w:lineRule="auto" w:before="83" w:after="0"/>
        <w:ind w:left="681" w:right="294" w:hanging="490"/>
        <w:jc w:val="both"/>
        <w:rPr>
          <w:sz w:val="15"/>
        </w:rPr>
      </w:pPr>
      <w:r>
        <w:rPr>
          <w:sz w:val="15"/>
        </w:rPr>
        <w:t>ОБИТ вправе по собственному выбору осуществлять предоставление первичных документов либо посредством Системы, либо посредством порядка, указанного в разделе 6 настоящего договора.</w:t>
      </w:r>
    </w:p>
    <w:p>
      <w:pPr>
        <w:pStyle w:val="BodyText"/>
        <w:spacing w:before="5"/>
        <w:ind w:left="0"/>
        <w:jc w:val="left"/>
        <w:rPr>
          <w:sz w:val="14"/>
        </w:rPr>
      </w:pPr>
    </w:p>
    <w:p>
      <w:pPr>
        <w:pStyle w:val="Heading1"/>
        <w:numPr>
          <w:ilvl w:val="0"/>
          <w:numId w:val="1"/>
        </w:numPr>
        <w:tabs>
          <w:tab w:pos="4380" w:val="left" w:leader="none"/>
        </w:tabs>
        <w:spacing w:line="240" w:lineRule="auto" w:before="0" w:after="0"/>
        <w:ind w:left="4379" w:right="0" w:hanging="258"/>
        <w:jc w:val="left"/>
        <w:rPr>
          <w:i/>
        </w:rPr>
      </w:pPr>
      <w:bookmarkStart w:name="15. Заключительные положения" w:id="18"/>
      <w:bookmarkEnd w:id="18"/>
      <w:r>
        <w:rPr>
          <w:i/>
          <w:spacing w:val="-4"/>
        </w:rPr>
        <w:t>З</w:t>
      </w:r>
      <w:r>
        <w:rPr>
          <w:i/>
          <w:spacing w:val="-4"/>
        </w:rPr>
        <w:t>аключительные</w:t>
      </w:r>
      <w:r>
        <w:rPr>
          <w:i/>
          <w:spacing w:val="14"/>
        </w:rPr>
        <w:t> </w:t>
      </w:r>
      <w:r>
        <w:rPr>
          <w:i/>
          <w:spacing w:val="-2"/>
        </w:rPr>
        <w:t>положения</w:t>
      </w:r>
    </w:p>
    <w:p>
      <w:pPr>
        <w:pStyle w:val="ListParagraph"/>
        <w:numPr>
          <w:ilvl w:val="1"/>
          <w:numId w:val="1"/>
        </w:numPr>
        <w:tabs>
          <w:tab w:pos="682" w:val="left" w:leader="none"/>
        </w:tabs>
        <w:spacing w:line="240" w:lineRule="auto" w:before="100" w:after="0"/>
        <w:ind w:left="681" w:right="0" w:hanging="417"/>
        <w:jc w:val="both"/>
        <w:rPr>
          <w:sz w:val="15"/>
        </w:rPr>
      </w:pPr>
      <w:r>
        <w:rPr>
          <w:sz w:val="15"/>
        </w:rPr>
        <w:t>Настоящий Договор</w:t>
      </w:r>
      <w:r>
        <w:rPr>
          <w:spacing w:val="3"/>
          <w:sz w:val="15"/>
        </w:rPr>
        <w:t> </w:t>
      </w:r>
      <w:r>
        <w:rPr>
          <w:sz w:val="15"/>
        </w:rPr>
        <w:t>составлен</w:t>
      </w:r>
      <w:r>
        <w:rPr>
          <w:spacing w:val="4"/>
          <w:sz w:val="15"/>
        </w:rPr>
        <w:t> </w:t>
      </w:r>
      <w:r>
        <w:rPr>
          <w:sz w:val="15"/>
        </w:rPr>
        <w:t>в</w:t>
      </w:r>
      <w:r>
        <w:rPr>
          <w:spacing w:val="2"/>
          <w:sz w:val="15"/>
        </w:rPr>
        <w:t> </w:t>
      </w:r>
      <w:r>
        <w:rPr>
          <w:sz w:val="15"/>
        </w:rPr>
        <w:t>двух</w:t>
      </w:r>
      <w:r>
        <w:rPr>
          <w:spacing w:val="2"/>
          <w:sz w:val="15"/>
        </w:rPr>
        <w:t> </w:t>
      </w:r>
      <w:r>
        <w:rPr>
          <w:sz w:val="15"/>
        </w:rPr>
        <w:t>экземплярах,</w:t>
      </w:r>
      <w:r>
        <w:rPr>
          <w:spacing w:val="4"/>
          <w:sz w:val="15"/>
        </w:rPr>
        <w:t> </w:t>
      </w:r>
      <w:r>
        <w:rPr>
          <w:sz w:val="15"/>
        </w:rPr>
        <w:t>имеющих</w:t>
      </w:r>
      <w:r>
        <w:rPr>
          <w:spacing w:val="2"/>
          <w:sz w:val="15"/>
        </w:rPr>
        <w:t> </w:t>
      </w:r>
      <w:r>
        <w:rPr>
          <w:sz w:val="15"/>
        </w:rPr>
        <w:t>равную</w:t>
      </w:r>
      <w:r>
        <w:rPr>
          <w:spacing w:val="3"/>
          <w:sz w:val="15"/>
        </w:rPr>
        <w:t> </w:t>
      </w:r>
      <w:r>
        <w:rPr>
          <w:sz w:val="15"/>
        </w:rPr>
        <w:t>юридическую</w:t>
      </w:r>
      <w:r>
        <w:rPr>
          <w:spacing w:val="4"/>
          <w:sz w:val="15"/>
        </w:rPr>
        <w:t> </w:t>
      </w:r>
      <w:r>
        <w:rPr>
          <w:sz w:val="15"/>
        </w:rPr>
        <w:t>силу,</w:t>
      </w:r>
      <w:r>
        <w:rPr>
          <w:spacing w:val="5"/>
          <w:sz w:val="15"/>
        </w:rPr>
        <w:t> </w:t>
      </w:r>
      <w:r>
        <w:rPr>
          <w:sz w:val="15"/>
        </w:rPr>
        <w:t>по</w:t>
      </w:r>
      <w:r>
        <w:rPr>
          <w:spacing w:val="3"/>
          <w:sz w:val="15"/>
        </w:rPr>
        <w:t> </w:t>
      </w:r>
      <w:r>
        <w:rPr>
          <w:sz w:val="15"/>
        </w:rPr>
        <w:t>одному</w:t>
      </w:r>
      <w:r>
        <w:rPr>
          <w:spacing w:val="2"/>
          <w:sz w:val="15"/>
        </w:rPr>
        <w:t> </w:t>
      </w:r>
      <w:r>
        <w:rPr>
          <w:sz w:val="15"/>
        </w:rPr>
        <w:t>для</w:t>
      </w:r>
      <w:r>
        <w:rPr>
          <w:spacing w:val="4"/>
          <w:sz w:val="15"/>
        </w:rPr>
        <w:t> </w:t>
      </w:r>
      <w:r>
        <w:rPr>
          <w:sz w:val="15"/>
        </w:rPr>
        <w:t>каждой</w:t>
      </w:r>
      <w:r>
        <w:rPr>
          <w:spacing w:val="3"/>
          <w:sz w:val="15"/>
        </w:rPr>
        <w:t> </w:t>
      </w:r>
      <w:r>
        <w:rPr>
          <w:spacing w:val="-2"/>
          <w:sz w:val="15"/>
        </w:rPr>
        <w:t>стороны.</w:t>
      </w:r>
    </w:p>
    <w:p>
      <w:pPr>
        <w:pStyle w:val="ListParagraph"/>
        <w:numPr>
          <w:ilvl w:val="1"/>
          <w:numId w:val="1"/>
        </w:numPr>
        <w:tabs>
          <w:tab w:pos="682" w:val="left" w:leader="none"/>
        </w:tabs>
        <w:spacing w:line="247" w:lineRule="auto" w:before="32" w:after="0"/>
        <w:ind w:left="681" w:right="299" w:hanging="416"/>
        <w:jc w:val="both"/>
        <w:rPr>
          <w:sz w:val="15"/>
        </w:rPr>
      </w:pPr>
      <w:r>
        <w:rPr>
          <w:sz w:val="15"/>
        </w:rPr>
        <w:t>Условия настоящего Договора полностью определяют соглашение между Сторонами и заменяют все ранее имеющиеся устные или письменные договоренности.</w:t>
      </w:r>
    </w:p>
    <w:p>
      <w:pPr>
        <w:pStyle w:val="ListParagraph"/>
        <w:numPr>
          <w:ilvl w:val="1"/>
          <w:numId w:val="1"/>
        </w:numPr>
        <w:tabs>
          <w:tab w:pos="682" w:val="left" w:leader="none"/>
        </w:tabs>
        <w:spacing w:line="244" w:lineRule="auto" w:before="26" w:after="0"/>
        <w:ind w:left="681" w:right="321" w:hanging="416"/>
        <w:jc w:val="both"/>
        <w:rPr>
          <w:sz w:val="15"/>
        </w:rPr>
      </w:pPr>
      <w:r>
        <w:rPr>
          <w:sz w:val="15"/>
        </w:rPr>
        <w:t>Абонент признает права ОБИТ на все товарные знаки и знаки обслуживания ОБИТ в связи с предоставлением Услуг связи. Абонент в своей деятельности имеет право использовать товарные знаки ОБИТ только с его предварительного письменного согласия.</w:t>
      </w:r>
    </w:p>
    <w:p>
      <w:pPr>
        <w:pStyle w:val="ListParagraph"/>
        <w:numPr>
          <w:ilvl w:val="1"/>
          <w:numId w:val="1"/>
        </w:numPr>
        <w:tabs>
          <w:tab w:pos="682" w:val="left" w:leader="none"/>
        </w:tabs>
        <w:spacing w:line="247" w:lineRule="auto" w:before="29" w:after="0"/>
        <w:ind w:left="681" w:right="298" w:hanging="416"/>
        <w:jc w:val="both"/>
        <w:rPr>
          <w:sz w:val="15"/>
        </w:rPr>
      </w:pPr>
      <w:r>
        <w:rPr>
          <w:sz w:val="15"/>
        </w:rPr>
        <w:t>В</w:t>
      </w:r>
      <w:r>
        <w:rPr>
          <w:spacing w:val="80"/>
          <w:sz w:val="15"/>
        </w:rPr>
        <w:t> </w:t>
      </w:r>
      <w:r>
        <w:rPr>
          <w:sz w:val="15"/>
        </w:rPr>
        <w:t>случае</w:t>
      </w:r>
      <w:r>
        <w:rPr>
          <w:spacing w:val="80"/>
          <w:sz w:val="15"/>
        </w:rPr>
        <w:t> </w:t>
      </w:r>
      <w:r>
        <w:rPr>
          <w:sz w:val="15"/>
        </w:rPr>
        <w:t>изменения</w:t>
      </w:r>
      <w:r>
        <w:rPr>
          <w:spacing w:val="80"/>
          <w:sz w:val="15"/>
        </w:rPr>
        <w:t> </w:t>
      </w:r>
      <w:r>
        <w:rPr>
          <w:sz w:val="15"/>
        </w:rPr>
        <w:t>реквизитов,</w:t>
      </w:r>
      <w:r>
        <w:rPr>
          <w:spacing w:val="80"/>
          <w:sz w:val="15"/>
        </w:rPr>
        <w:t> </w:t>
      </w:r>
      <w:r>
        <w:rPr>
          <w:sz w:val="15"/>
        </w:rPr>
        <w:t>юридического</w:t>
      </w:r>
      <w:r>
        <w:rPr>
          <w:spacing w:val="80"/>
          <w:sz w:val="15"/>
        </w:rPr>
        <w:t> </w:t>
      </w:r>
      <w:r>
        <w:rPr>
          <w:sz w:val="15"/>
        </w:rPr>
        <w:t>адреса,</w:t>
      </w:r>
      <w:r>
        <w:rPr>
          <w:spacing w:val="80"/>
          <w:sz w:val="15"/>
        </w:rPr>
        <w:t> </w:t>
      </w:r>
      <w:r>
        <w:rPr>
          <w:sz w:val="15"/>
        </w:rPr>
        <w:t>адреса</w:t>
      </w:r>
      <w:r>
        <w:rPr>
          <w:spacing w:val="80"/>
          <w:sz w:val="15"/>
        </w:rPr>
        <w:t> </w:t>
      </w:r>
      <w:r>
        <w:rPr>
          <w:sz w:val="15"/>
        </w:rPr>
        <w:t>доставки</w:t>
      </w:r>
      <w:r>
        <w:rPr>
          <w:spacing w:val="80"/>
          <w:sz w:val="15"/>
        </w:rPr>
        <w:t> </w:t>
      </w:r>
      <w:r>
        <w:rPr>
          <w:sz w:val="15"/>
        </w:rPr>
        <w:t>корреспонденции,</w:t>
      </w:r>
      <w:r>
        <w:rPr>
          <w:spacing w:val="80"/>
          <w:sz w:val="15"/>
        </w:rPr>
        <w:t> </w:t>
      </w:r>
      <w:r>
        <w:rPr>
          <w:sz w:val="15"/>
        </w:rPr>
        <w:t>исполнительного</w:t>
      </w:r>
      <w:r>
        <w:rPr>
          <w:spacing w:val="80"/>
          <w:sz w:val="15"/>
        </w:rPr>
        <w:t> </w:t>
      </w:r>
      <w:r>
        <w:rPr>
          <w:sz w:val="15"/>
        </w:rPr>
        <w:t>органа, организационно-правовой формы и других реквизитов, Стороны обязуются уведомлять друг друга не позднее 14 (четырнадцать) календарных дней с даты вступления таких изменений в силу.</w:t>
      </w:r>
    </w:p>
    <w:p>
      <w:pPr>
        <w:pStyle w:val="ListParagraph"/>
        <w:numPr>
          <w:ilvl w:val="1"/>
          <w:numId w:val="1"/>
        </w:numPr>
        <w:tabs>
          <w:tab w:pos="682" w:val="left" w:leader="none"/>
        </w:tabs>
        <w:spacing w:line="240" w:lineRule="auto" w:before="25" w:after="0"/>
        <w:ind w:left="681" w:right="0" w:hanging="417"/>
        <w:jc w:val="both"/>
        <w:rPr>
          <w:sz w:val="15"/>
        </w:rPr>
      </w:pPr>
      <w:r>
        <w:rPr>
          <w:sz w:val="15"/>
        </w:rPr>
        <w:t>Уведомления</w:t>
      </w:r>
      <w:r>
        <w:rPr>
          <w:spacing w:val="-4"/>
          <w:sz w:val="15"/>
        </w:rPr>
        <w:t> </w:t>
      </w:r>
      <w:r>
        <w:rPr>
          <w:sz w:val="15"/>
        </w:rPr>
        <w:t>сторон, отправленные по адресам, указанным</w:t>
      </w:r>
      <w:r>
        <w:rPr>
          <w:spacing w:val="-1"/>
          <w:sz w:val="15"/>
        </w:rPr>
        <w:t> </w:t>
      </w:r>
      <w:r>
        <w:rPr>
          <w:sz w:val="15"/>
        </w:rPr>
        <w:t>в</w:t>
      </w:r>
      <w:r>
        <w:rPr>
          <w:spacing w:val="-1"/>
          <w:sz w:val="15"/>
        </w:rPr>
        <w:t> </w:t>
      </w:r>
      <w:r>
        <w:rPr>
          <w:sz w:val="15"/>
        </w:rPr>
        <w:t>разделе 17 настоящего договора,</w:t>
      </w:r>
      <w:r>
        <w:rPr>
          <w:spacing w:val="-2"/>
          <w:sz w:val="15"/>
        </w:rPr>
        <w:t> </w:t>
      </w:r>
      <w:r>
        <w:rPr>
          <w:sz w:val="15"/>
        </w:rPr>
        <w:t>считаются</w:t>
      </w:r>
      <w:r>
        <w:rPr>
          <w:spacing w:val="1"/>
          <w:sz w:val="15"/>
        </w:rPr>
        <w:t> </w:t>
      </w:r>
      <w:r>
        <w:rPr>
          <w:spacing w:val="-2"/>
          <w:sz w:val="15"/>
        </w:rPr>
        <w:t>полученными:</w:t>
      </w:r>
    </w:p>
    <w:p>
      <w:pPr>
        <w:pStyle w:val="ListParagraph"/>
        <w:numPr>
          <w:ilvl w:val="0"/>
          <w:numId w:val="11"/>
        </w:numPr>
        <w:tabs>
          <w:tab w:pos="895" w:val="left" w:leader="none"/>
        </w:tabs>
        <w:spacing w:line="240" w:lineRule="auto" w:before="6" w:after="0"/>
        <w:ind w:left="894" w:right="0" w:hanging="214"/>
        <w:jc w:val="left"/>
        <w:rPr>
          <w:sz w:val="15"/>
        </w:rPr>
      </w:pPr>
      <w:r>
        <w:rPr>
          <w:sz w:val="15"/>
        </w:rPr>
        <w:t>в</w:t>
      </w:r>
      <w:r>
        <w:rPr>
          <w:spacing w:val="-1"/>
          <w:sz w:val="15"/>
        </w:rPr>
        <w:t> </w:t>
      </w:r>
      <w:r>
        <w:rPr>
          <w:sz w:val="15"/>
        </w:rPr>
        <w:t>случае</w:t>
      </w:r>
      <w:r>
        <w:rPr>
          <w:spacing w:val="3"/>
          <w:sz w:val="15"/>
        </w:rPr>
        <w:t> </w:t>
      </w:r>
      <w:r>
        <w:rPr>
          <w:sz w:val="15"/>
        </w:rPr>
        <w:t>получения</w:t>
      </w:r>
      <w:r>
        <w:rPr>
          <w:spacing w:val="3"/>
          <w:sz w:val="15"/>
        </w:rPr>
        <w:t> </w:t>
      </w:r>
      <w:r>
        <w:rPr>
          <w:sz w:val="15"/>
        </w:rPr>
        <w:t>корреспонденции</w:t>
      </w:r>
      <w:r>
        <w:rPr>
          <w:spacing w:val="3"/>
          <w:sz w:val="15"/>
        </w:rPr>
        <w:t> </w:t>
      </w:r>
      <w:r>
        <w:rPr>
          <w:sz w:val="15"/>
        </w:rPr>
        <w:t>с</w:t>
      </w:r>
      <w:r>
        <w:rPr>
          <w:spacing w:val="3"/>
          <w:sz w:val="15"/>
        </w:rPr>
        <w:t> </w:t>
      </w:r>
      <w:r>
        <w:rPr>
          <w:sz w:val="15"/>
        </w:rPr>
        <w:t>курьером</w:t>
      </w:r>
      <w:r>
        <w:rPr>
          <w:spacing w:val="2"/>
          <w:sz w:val="15"/>
        </w:rPr>
        <w:t> </w:t>
      </w:r>
      <w:r>
        <w:rPr>
          <w:sz w:val="15"/>
        </w:rPr>
        <w:t>-</w:t>
      </w:r>
      <w:r>
        <w:rPr>
          <w:spacing w:val="3"/>
          <w:sz w:val="15"/>
        </w:rPr>
        <w:t> </w:t>
      </w:r>
      <w:r>
        <w:rPr>
          <w:sz w:val="15"/>
        </w:rPr>
        <w:t>с</w:t>
      </w:r>
      <w:r>
        <w:rPr>
          <w:spacing w:val="4"/>
          <w:sz w:val="15"/>
        </w:rPr>
        <w:t> </w:t>
      </w:r>
      <w:r>
        <w:rPr>
          <w:sz w:val="15"/>
        </w:rPr>
        <w:t>даты,</w:t>
      </w:r>
      <w:r>
        <w:rPr>
          <w:spacing w:val="4"/>
          <w:sz w:val="15"/>
        </w:rPr>
        <w:t> </w:t>
      </w:r>
      <w:r>
        <w:rPr>
          <w:sz w:val="15"/>
        </w:rPr>
        <w:t>указанной</w:t>
      </w:r>
      <w:r>
        <w:rPr>
          <w:spacing w:val="3"/>
          <w:sz w:val="15"/>
        </w:rPr>
        <w:t> </w:t>
      </w:r>
      <w:r>
        <w:rPr>
          <w:sz w:val="15"/>
        </w:rPr>
        <w:t>в</w:t>
      </w:r>
      <w:r>
        <w:rPr>
          <w:spacing w:val="1"/>
          <w:sz w:val="15"/>
        </w:rPr>
        <w:t> </w:t>
      </w:r>
      <w:r>
        <w:rPr>
          <w:sz w:val="15"/>
        </w:rPr>
        <w:t>расписке</w:t>
      </w:r>
      <w:r>
        <w:rPr>
          <w:spacing w:val="2"/>
          <w:sz w:val="15"/>
        </w:rPr>
        <w:t> </w:t>
      </w:r>
      <w:r>
        <w:rPr>
          <w:sz w:val="15"/>
        </w:rPr>
        <w:t>о</w:t>
      </w:r>
      <w:r>
        <w:rPr>
          <w:spacing w:val="3"/>
          <w:sz w:val="15"/>
        </w:rPr>
        <w:t> </w:t>
      </w:r>
      <w:r>
        <w:rPr>
          <w:spacing w:val="-2"/>
          <w:sz w:val="15"/>
        </w:rPr>
        <w:t>получении;</w:t>
      </w:r>
    </w:p>
    <w:p>
      <w:pPr>
        <w:pStyle w:val="ListParagraph"/>
        <w:numPr>
          <w:ilvl w:val="0"/>
          <w:numId w:val="11"/>
        </w:numPr>
        <w:tabs>
          <w:tab w:pos="896" w:val="left" w:leader="none"/>
        </w:tabs>
        <w:spacing w:line="247" w:lineRule="auto" w:before="5" w:after="0"/>
        <w:ind w:left="681" w:right="1750" w:firstLine="0"/>
        <w:jc w:val="left"/>
        <w:rPr>
          <w:sz w:val="15"/>
        </w:rPr>
      </w:pPr>
      <w:r>
        <w:rPr>
          <w:sz w:val="15"/>
        </w:rPr>
        <w:t>в</w:t>
      </w:r>
      <w:r>
        <w:rPr>
          <w:spacing w:val="-3"/>
          <w:sz w:val="15"/>
        </w:rPr>
        <w:t> </w:t>
      </w:r>
      <w:r>
        <w:rPr>
          <w:sz w:val="15"/>
        </w:rPr>
        <w:t>случае</w:t>
      </w:r>
      <w:r>
        <w:rPr>
          <w:spacing w:val="-2"/>
          <w:sz w:val="15"/>
        </w:rPr>
        <w:t> </w:t>
      </w:r>
      <w:r>
        <w:rPr>
          <w:sz w:val="15"/>
        </w:rPr>
        <w:t>получения</w:t>
      </w:r>
      <w:r>
        <w:rPr>
          <w:spacing w:val="-2"/>
          <w:sz w:val="15"/>
        </w:rPr>
        <w:t> </w:t>
      </w:r>
      <w:r>
        <w:rPr>
          <w:sz w:val="15"/>
        </w:rPr>
        <w:t>корреспонденции</w:t>
      </w:r>
      <w:r>
        <w:rPr>
          <w:spacing w:val="-2"/>
          <w:sz w:val="15"/>
        </w:rPr>
        <w:t> </w:t>
      </w:r>
      <w:r>
        <w:rPr>
          <w:sz w:val="15"/>
        </w:rPr>
        <w:t>по</w:t>
      </w:r>
      <w:r>
        <w:rPr>
          <w:spacing w:val="-2"/>
          <w:sz w:val="15"/>
        </w:rPr>
        <w:t> </w:t>
      </w:r>
      <w:r>
        <w:rPr>
          <w:sz w:val="15"/>
        </w:rPr>
        <w:t>почте</w:t>
      </w:r>
      <w:r>
        <w:rPr>
          <w:spacing w:val="-3"/>
          <w:sz w:val="15"/>
        </w:rPr>
        <w:t> </w:t>
      </w:r>
      <w:r>
        <w:rPr>
          <w:sz w:val="15"/>
        </w:rPr>
        <w:t>-</w:t>
      </w:r>
      <w:r>
        <w:rPr>
          <w:spacing w:val="-2"/>
          <w:sz w:val="15"/>
        </w:rPr>
        <w:t> </w:t>
      </w:r>
      <w:r>
        <w:rPr>
          <w:sz w:val="15"/>
        </w:rPr>
        <w:t>с</w:t>
      </w:r>
      <w:r>
        <w:rPr>
          <w:spacing w:val="-4"/>
          <w:sz w:val="15"/>
        </w:rPr>
        <w:t> </w:t>
      </w:r>
      <w:r>
        <w:rPr>
          <w:sz w:val="15"/>
        </w:rPr>
        <w:t>даты,</w:t>
      </w:r>
      <w:r>
        <w:rPr>
          <w:spacing w:val="-2"/>
          <w:sz w:val="15"/>
        </w:rPr>
        <w:t> </w:t>
      </w:r>
      <w:r>
        <w:rPr>
          <w:sz w:val="15"/>
        </w:rPr>
        <w:t>указанной</w:t>
      </w:r>
      <w:r>
        <w:rPr>
          <w:spacing w:val="-3"/>
          <w:sz w:val="15"/>
        </w:rPr>
        <w:t> </w:t>
      </w:r>
      <w:r>
        <w:rPr>
          <w:sz w:val="15"/>
        </w:rPr>
        <w:t>в</w:t>
      </w:r>
      <w:r>
        <w:rPr>
          <w:spacing w:val="-1"/>
          <w:sz w:val="15"/>
        </w:rPr>
        <w:t> </w:t>
      </w:r>
      <w:r>
        <w:rPr>
          <w:sz w:val="15"/>
        </w:rPr>
        <w:t>уведомлении</w:t>
      </w:r>
      <w:r>
        <w:rPr>
          <w:spacing w:val="-3"/>
          <w:sz w:val="15"/>
        </w:rPr>
        <w:t> </w:t>
      </w:r>
      <w:r>
        <w:rPr>
          <w:sz w:val="15"/>
        </w:rPr>
        <w:t>о</w:t>
      </w:r>
      <w:r>
        <w:rPr>
          <w:spacing w:val="-3"/>
          <w:sz w:val="15"/>
        </w:rPr>
        <w:t> </w:t>
      </w:r>
      <w:r>
        <w:rPr>
          <w:sz w:val="15"/>
        </w:rPr>
        <w:t>вручении,</w:t>
      </w:r>
      <w:r>
        <w:rPr>
          <w:spacing w:val="-2"/>
          <w:sz w:val="15"/>
        </w:rPr>
        <w:t> </w:t>
      </w:r>
      <w:r>
        <w:rPr>
          <w:sz w:val="15"/>
        </w:rPr>
        <w:t>либо</w:t>
      </w:r>
      <w:r>
        <w:rPr>
          <w:spacing w:val="-3"/>
          <w:sz w:val="15"/>
        </w:rPr>
        <w:t> </w:t>
      </w:r>
      <w:r>
        <w:rPr>
          <w:sz w:val="15"/>
        </w:rPr>
        <w:t>по</w:t>
      </w:r>
      <w:r>
        <w:rPr>
          <w:spacing w:val="-2"/>
          <w:sz w:val="15"/>
        </w:rPr>
        <w:t> </w:t>
      </w:r>
      <w:r>
        <w:rPr>
          <w:sz w:val="15"/>
        </w:rPr>
        <w:t>истечении</w:t>
      </w:r>
      <w:r>
        <w:rPr>
          <w:spacing w:val="-3"/>
          <w:sz w:val="15"/>
        </w:rPr>
        <w:t> </w:t>
      </w:r>
      <w:r>
        <w:rPr>
          <w:sz w:val="15"/>
        </w:rPr>
        <w:t>10 (десяти)календарных дней с даты отправки;</w:t>
      </w:r>
    </w:p>
    <w:p>
      <w:pPr>
        <w:pStyle w:val="ListParagraph"/>
        <w:numPr>
          <w:ilvl w:val="0"/>
          <w:numId w:val="11"/>
        </w:numPr>
        <w:tabs>
          <w:tab w:pos="895" w:val="left" w:leader="none"/>
        </w:tabs>
        <w:spacing w:line="240" w:lineRule="auto" w:before="0" w:after="0"/>
        <w:ind w:left="894" w:right="0" w:hanging="214"/>
        <w:jc w:val="left"/>
        <w:rPr>
          <w:sz w:val="15"/>
        </w:rPr>
      </w:pPr>
      <w:r>
        <w:rPr>
          <w:sz w:val="15"/>
        </w:rPr>
        <w:t>в</w:t>
      </w:r>
      <w:r>
        <w:rPr>
          <w:spacing w:val="-1"/>
          <w:sz w:val="15"/>
        </w:rPr>
        <w:t> </w:t>
      </w:r>
      <w:r>
        <w:rPr>
          <w:sz w:val="15"/>
        </w:rPr>
        <w:t>случае</w:t>
      </w:r>
      <w:r>
        <w:rPr>
          <w:spacing w:val="5"/>
          <w:sz w:val="15"/>
        </w:rPr>
        <w:t> </w:t>
      </w:r>
      <w:r>
        <w:rPr>
          <w:sz w:val="15"/>
        </w:rPr>
        <w:t>получения</w:t>
      </w:r>
      <w:r>
        <w:rPr>
          <w:spacing w:val="2"/>
          <w:sz w:val="15"/>
        </w:rPr>
        <w:t> </w:t>
      </w:r>
      <w:r>
        <w:rPr>
          <w:sz w:val="15"/>
        </w:rPr>
        <w:t>корреспонденции</w:t>
      </w:r>
      <w:r>
        <w:rPr>
          <w:spacing w:val="3"/>
          <w:sz w:val="15"/>
        </w:rPr>
        <w:t> </w:t>
      </w:r>
      <w:r>
        <w:rPr>
          <w:sz w:val="15"/>
        </w:rPr>
        <w:t>иным</w:t>
      </w:r>
      <w:r>
        <w:rPr>
          <w:spacing w:val="3"/>
          <w:sz w:val="15"/>
        </w:rPr>
        <w:t> </w:t>
      </w:r>
      <w:r>
        <w:rPr>
          <w:sz w:val="15"/>
        </w:rPr>
        <w:t>способом</w:t>
      </w:r>
      <w:r>
        <w:rPr>
          <w:spacing w:val="1"/>
          <w:sz w:val="15"/>
        </w:rPr>
        <w:t> </w:t>
      </w:r>
      <w:r>
        <w:rPr>
          <w:sz w:val="15"/>
        </w:rPr>
        <w:t>–</w:t>
      </w:r>
      <w:r>
        <w:rPr>
          <w:spacing w:val="3"/>
          <w:sz w:val="15"/>
        </w:rPr>
        <w:t> </w:t>
      </w:r>
      <w:r>
        <w:rPr>
          <w:sz w:val="15"/>
        </w:rPr>
        <w:t>с</w:t>
      </w:r>
      <w:r>
        <w:rPr>
          <w:spacing w:val="3"/>
          <w:sz w:val="15"/>
        </w:rPr>
        <w:t> </w:t>
      </w:r>
      <w:r>
        <w:rPr>
          <w:sz w:val="15"/>
        </w:rPr>
        <w:t>даты</w:t>
      </w:r>
      <w:r>
        <w:rPr>
          <w:spacing w:val="3"/>
          <w:sz w:val="15"/>
        </w:rPr>
        <w:t> </w:t>
      </w:r>
      <w:r>
        <w:rPr>
          <w:sz w:val="15"/>
        </w:rPr>
        <w:t>документа,</w:t>
      </w:r>
      <w:r>
        <w:rPr>
          <w:spacing w:val="3"/>
          <w:sz w:val="15"/>
        </w:rPr>
        <w:t> </w:t>
      </w:r>
      <w:r>
        <w:rPr>
          <w:sz w:val="15"/>
        </w:rPr>
        <w:t>позволяющего</w:t>
      </w:r>
      <w:r>
        <w:rPr>
          <w:spacing w:val="2"/>
          <w:sz w:val="15"/>
        </w:rPr>
        <w:t> </w:t>
      </w:r>
      <w:r>
        <w:rPr>
          <w:sz w:val="15"/>
        </w:rPr>
        <w:t>установить</w:t>
      </w:r>
      <w:r>
        <w:rPr>
          <w:spacing w:val="3"/>
          <w:sz w:val="15"/>
        </w:rPr>
        <w:t> </w:t>
      </w:r>
      <w:r>
        <w:rPr>
          <w:sz w:val="15"/>
        </w:rPr>
        <w:t>время</w:t>
      </w:r>
      <w:r>
        <w:rPr>
          <w:spacing w:val="1"/>
          <w:sz w:val="15"/>
        </w:rPr>
        <w:t> </w:t>
      </w:r>
      <w:r>
        <w:rPr>
          <w:sz w:val="15"/>
        </w:rPr>
        <w:t>получения</w:t>
      </w:r>
      <w:r>
        <w:rPr>
          <w:spacing w:val="4"/>
          <w:sz w:val="15"/>
        </w:rPr>
        <w:t> </w:t>
      </w:r>
      <w:r>
        <w:rPr>
          <w:spacing w:val="-2"/>
          <w:sz w:val="15"/>
        </w:rPr>
        <w:t>документов.</w:t>
      </w:r>
    </w:p>
    <w:p>
      <w:pPr>
        <w:pStyle w:val="BodyText"/>
        <w:spacing w:before="11"/>
        <w:ind w:left="0"/>
        <w:jc w:val="left"/>
        <w:rPr>
          <w:sz w:val="14"/>
        </w:rPr>
      </w:pPr>
    </w:p>
    <w:p>
      <w:pPr>
        <w:pStyle w:val="ListParagraph"/>
        <w:numPr>
          <w:ilvl w:val="0"/>
          <w:numId w:val="1"/>
        </w:numPr>
        <w:tabs>
          <w:tab w:pos="4548" w:val="left" w:leader="none"/>
        </w:tabs>
        <w:spacing w:line="240" w:lineRule="auto" w:before="0" w:after="0"/>
        <w:ind w:left="4547" w:right="0" w:hanging="258"/>
        <w:jc w:val="left"/>
        <w:rPr>
          <w:b/>
          <w:i/>
          <w:sz w:val="15"/>
        </w:rPr>
      </w:pPr>
      <w:r>
        <w:rPr>
          <w:b/>
          <w:i/>
          <w:w w:val="85"/>
          <w:sz w:val="15"/>
        </w:rPr>
        <w:t>Контактная</w:t>
      </w:r>
      <w:r>
        <w:rPr>
          <w:b/>
          <w:i/>
          <w:spacing w:val="23"/>
          <w:sz w:val="15"/>
        </w:rPr>
        <w:t> </w:t>
      </w:r>
      <w:r>
        <w:rPr>
          <w:b/>
          <w:i/>
          <w:spacing w:val="-2"/>
          <w:sz w:val="15"/>
        </w:rPr>
        <w:t>информация</w:t>
      </w:r>
    </w:p>
    <w:p>
      <w:pPr>
        <w:pStyle w:val="BodyText"/>
        <w:spacing w:before="4"/>
        <w:ind w:left="0"/>
        <w:jc w:val="left"/>
        <w:rPr>
          <w:b/>
          <w:i/>
          <w:sz w:val="7"/>
        </w:rPr>
      </w:pPr>
    </w:p>
    <w:tbl>
      <w:tblPr>
        <w:tblW w:w="0" w:type="auto"/>
        <w:jc w:val="left"/>
        <w:tblInd w:w="660"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3235"/>
        <w:gridCol w:w="3204"/>
        <w:gridCol w:w="3089"/>
      </w:tblGrid>
      <w:tr>
        <w:trPr>
          <w:trHeight w:val="188" w:hRule="atLeast"/>
        </w:trPr>
        <w:tc>
          <w:tcPr>
            <w:tcW w:w="3235" w:type="dxa"/>
          </w:tcPr>
          <w:p>
            <w:pPr>
              <w:pStyle w:val="TableParagraph"/>
              <w:spacing w:line="168" w:lineRule="exact"/>
              <w:ind w:left="1018"/>
              <w:jc w:val="left"/>
              <w:rPr>
                <w:b/>
                <w:i/>
                <w:sz w:val="15"/>
              </w:rPr>
            </w:pPr>
            <w:r>
              <w:rPr>
                <w:b/>
                <w:i/>
                <w:w w:val="85"/>
                <w:sz w:val="15"/>
              </w:rPr>
              <w:t>Контакты</w:t>
            </w:r>
            <w:r>
              <w:rPr>
                <w:b/>
                <w:i/>
                <w:spacing w:val="3"/>
                <w:sz w:val="15"/>
              </w:rPr>
              <w:t> </w:t>
            </w:r>
            <w:r>
              <w:rPr>
                <w:b/>
                <w:i/>
                <w:spacing w:val="-4"/>
                <w:sz w:val="15"/>
              </w:rPr>
              <w:t>ОБИТ</w:t>
            </w:r>
          </w:p>
        </w:tc>
        <w:tc>
          <w:tcPr>
            <w:tcW w:w="3204" w:type="dxa"/>
          </w:tcPr>
          <w:p>
            <w:pPr>
              <w:pStyle w:val="TableParagraph"/>
              <w:spacing w:line="168" w:lineRule="exact"/>
              <w:ind w:right="601"/>
              <w:rPr>
                <w:b/>
                <w:i/>
                <w:sz w:val="15"/>
              </w:rPr>
            </w:pPr>
            <w:r>
              <w:rPr>
                <w:b/>
                <w:i/>
                <w:spacing w:val="-2"/>
                <w:w w:val="90"/>
                <w:sz w:val="15"/>
              </w:rPr>
              <w:t>Контактный</w:t>
            </w:r>
            <w:r>
              <w:rPr>
                <w:b/>
                <w:i/>
                <w:spacing w:val="8"/>
                <w:sz w:val="15"/>
              </w:rPr>
              <w:t> </w:t>
            </w:r>
            <w:r>
              <w:rPr>
                <w:b/>
                <w:i/>
                <w:spacing w:val="-2"/>
                <w:w w:val="95"/>
                <w:sz w:val="15"/>
              </w:rPr>
              <w:t>телефон</w:t>
            </w:r>
          </w:p>
        </w:tc>
        <w:tc>
          <w:tcPr>
            <w:tcW w:w="3089" w:type="dxa"/>
          </w:tcPr>
          <w:p>
            <w:pPr>
              <w:pStyle w:val="TableParagraph"/>
              <w:spacing w:line="168" w:lineRule="exact"/>
              <w:ind w:left="1166" w:right="1150"/>
              <w:rPr>
                <w:b/>
                <w:i/>
                <w:sz w:val="15"/>
              </w:rPr>
            </w:pPr>
            <w:r>
              <w:rPr>
                <w:b/>
                <w:i/>
                <w:spacing w:val="-2"/>
                <w:sz w:val="15"/>
              </w:rPr>
              <w:t>E-</w:t>
            </w:r>
            <w:r>
              <w:rPr>
                <w:b/>
                <w:i/>
                <w:spacing w:val="-4"/>
                <w:sz w:val="15"/>
              </w:rPr>
              <w:t>mail</w:t>
            </w:r>
          </w:p>
        </w:tc>
      </w:tr>
      <w:tr>
        <w:trPr>
          <w:trHeight w:val="365" w:hRule="atLeast"/>
        </w:trPr>
        <w:tc>
          <w:tcPr>
            <w:tcW w:w="3235" w:type="dxa"/>
          </w:tcPr>
          <w:p>
            <w:pPr>
              <w:pStyle w:val="TableParagraph"/>
              <w:spacing w:line="240" w:lineRule="auto"/>
              <w:ind w:left="34"/>
              <w:jc w:val="left"/>
              <w:rPr>
                <w:sz w:val="15"/>
              </w:rPr>
            </w:pPr>
            <w:r>
              <w:rPr>
                <w:sz w:val="15"/>
              </w:rPr>
              <w:t>Круглосуточная</w:t>
            </w:r>
            <w:r>
              <w:rPr>
                <w:spacing w:val="5"/>
                <w:sz w:val="15"/>
              </w:rPr>
              <w:t> </w:t>
            </w:r>
            <w:r>
              <w:rPr>
                <w:sz w:val="15"/>
              </w:rPr>
              <w:t>техническая</w:t>
            </w:r>
            <w:r>
              <w:rPr>
                <w:spacing w:val="5"/>
                <w:sz w:val="15"/>
              </w:rPr>
              <w:t> </w:t>
            </w:r>
            <w:r>
              <w:rPr>
                <w:spacing w:val="-2"/>
                <w:sz w:val="15"/>
              </w:rPr>
              <w:t>поддержка</w:t>
            </w:r>
          </w:p>
        </w:tc>
        <w:tc>
          <w:tcPr>
            <w:tcW w:w="3204" w:type="dxa"/>
          </w:tcPr>
          <w:p>
            <w:pPr>
              <w:pStyle w:val="TableParagraph"/>
              <w:spacing w:line="172" w:lineRule="exact"/>
              <w:ind w:right="624"/>
              <w:rPr>
                <w:sz w:val="15"/>
              </w:rPr>
            </w:pPr>
            <w:r>
              <w:rPr>
                <w:sz w:val="15"/>
              </w:rPr>
              <w:t>Телефон:</w:t>
            </w:r>
            <w:r>
              <w:rPr>
                <w:spacing w:val="-4"/>
                <w:sz w:val="15"/>
              </w:rPr>
              <w:t> </w:t>
            </w:r>
            <w:r>
              <w:rPr>
                <w:sz w:val="15"/>
              </w:rPr>
              <w:t>+7(812) 622-</w:t>
            </w:r>
            <w:r>
              <w:rPr>
                <w:spacing w:val="-4"/>
                <w:sz w:val="15"/>
              </w:rPr>
              <w:t>0003</w:t>
            </w:r>
          </w:p>
          <w:p>
            <w:pPr>
              <w:pStyle w:val="TableParagraph"/>
              <w:spacing w:line="172" w:lineRule="exact"/>
              <w:ind w:right="623"/>
              <w:rPr>
                <w:sz w:val="15"/>
              </w:rPr>
            </w:pPr>
            <w:r>
              <w:rPr>
                <w:sz w:val="15"/>
              </w:rPr>
              <w:t>Факс:</w:t>
            </w:r>
            <w:r>
              <w:rPr>
                <w:spacing w:val="5"/>
                <w:sz w:val="15"/>
              </w:rPr>
              <w:t> </w:t>
            </w:r>
            <w:r>
              <w:rPr>
                <w:sz w:val="15"/>
              </w:rPr>
              <w:t>+7(812)</w:t>
            </w:r>
            <w:r>
              <w:rPr>
                <w:spacing w:val="7"/>
                <w:sz w:val="15"/>
              </w:rPr>
              <w:t> </w:t>
            </w:r>
            <w:r>
              <w:rPr>
                <w:sz w:val="15"/>
              </w:rPr>
              <w:t>622-</w:t>
            </w:r>
            <w:r>
              <w:rPr>
                <w:spacing w:val="-4"/>
                <w:sz w:val="15"/>
              </w:rPr>
              <w:t>0001</w:t>
            </w:r>
          </w:p>
        </w:tc>
        <w:tc>
          <w:tcPr>
            <w:tcW w:w="3089" w:type="dxa"/>
          </w:tcPr>
          <w:p>
            <w:pPr>
              <w:pStyle w:val="TableParagraph"/>
              <w:spacing w:line="240" w:lineRule="auto"/>
              <w:ind w:left="1164" w:right="1151"/>
              <w:rPr>
                <w:sz w:val="15"/>
              </w:rPr>
            </w:pPr>
            <w:hyperlink r:id="rId9">
              <w:r>
                <w:rPr>
                  <w:spacing w:val="-2"/>
                  <w:sz w:val="15"/>
                </w:rPr>
                <w:t>tp@obit.ru</w:t>
              </w:r>
            </w:hyperlink>
          </w:p>
        </w:tc>
      </w:tr>
      <w:tr>
        <w:trPr>
          <w:trHeight w:val="174" w:hRule="atLeast"/>
        </w:trPr>
        <w:tc>
          <w:tcPr>
            <w:tcW w:w="3235" w:type="dxa"/>
          </w:tcPr>
          <w:p>
            <w:pPr>
              <w:pStyle w:val="TableParagraph"/>
              <w:ind w:left="34"/>
              <w:jc w:val="left"/>
              <w:rPr>
                <w:sz w:val="15"/>
              </w:rPr>
            </w:pPr>
            <w:r>
              <w:rPr>
                <w:sz w:val="15"/>
              </w:rPr>
              <w:t>Обслуживание</w:t>
            </w:r>
            <w:r>
              <w:rPr>
                <w:spacing w:val="10"/>
                <w:sz w:val="15"/>
              </w:rPr>
              <w:t> </w:t>
            </w:r>
            <w:r>
              <w:rPr>
                <w:spacing w:val="-2"/>
                <w:sz w:val="15"/>
              </w:rPr>
              <w:t>абонентов</w:t>
            </w:r>
          </w:p>
        </w:tc>
        <w:tc>
          <w:tcPr>
            <w:tcW w:w="3204" w:type="dxa"/>
          </w:tcPr>
          <w:p>
            <w:pPr>
              <w:pStyle w:val="TableParagraph"/>
              <w:ind w:right="624"/>
              <w:rPr>
                <w:sz w:val="15"/>
              </w:rPr>
            </w:pPr>
            <w:r>
              <w:rPr>
                <w:sz w:val="15"/>
              </w:rPr>
              <w:t>Телефон:</w:t>
            </w:r>
            <w:r>
              <w:rPr>
                <w:spacing w:val="-4"/>
                <w:sz w:val="15"/>
              </w:rPr>
              <w:t> </w:t>
            </w:r>
            <w:r>
              <w:rPr>
                <w:sz w:val="15"/>
              </w:rPr>
              <w:t>+7(812) 622-</w:t>
            </w:r>
            <w:r>
              <w:rPr>
                <w:spacing w:val="-4"/>
                <w:sz w:val="15"/>
              </w:rPr>
              <w:t>0000</w:t>
            </w:r>
          </w:p>
        </w:tc>
        <w:tc>
          <w:tcPr>
            <w:tcW w:w="3089" w:type="dxa"/>
          </w:tcPr>
          <w:p>
            <w:pPr>
              <w:pStyle w:val="TableParagraph"/>
              <w:ind w:left="1166" w:right="1151"/>
              <w:rPr>
                <w:sz w:val="15"/>
              </w:rPr>
            </w:pPr>
            <w:hyperlink r:id="rId10">
              <w:r>
                <w:rPr>
                  <w:spacing w:val="-2"/>
                  <w:sz w:val="15"/>
                </w:rPr>
                <w:t>ao@obit.ru</w:t>
              </w:r>
            </w:hyperlink>
          </w:p>
        </w:tc>
      </w:tr>
    </w:tbl>
    <w:p>
      <w:pPr>
        <w:pStyle w:val="BodyText"/>
        <w:spacing w:before="10"/>
        <w:ind w:left="0"/>
        <w:jc w:val="left"/>
        <w:rPr>
          <w:b/>
          <w:i/>
          <w:sz w:val="21"/>
        </w:rPr>
      </w:pPr>
    </w:p>
    <w:p>
      <w:pPr>
        <w:spacing w:after="0"/>
        <w:jc w:val="left"/>
        <w:rPr>
          <w:sz w:val="21"/>
        </w:rPr>
        <w:sectPr>
          <w:pgSz w:w="11910" w:h="16840"/>
          <w:pgMar w:header="0" w:footer="351" w:top="460" w:bottom="540" w:left="460" w:right="600"/>
        </w:sectPr>
      </w:pPr>
    </w:p>
    <w:p>
      <w:pPr>
        <w:pStyle w:val="BodyText"/>
        <w:spacing w:before="0"/>
        <w:ind w:left="0"/>
        <w:jc w:val="left"/>
        <w:rPr>
          <w:b/>
          <w:i/>
          <w:sz w:val="16"/>
        </w:rPr>
      </w:pPr>
    </w:p>
    <w:p>
      <w:pPr>
        <w:pStyle w:val="BodyText"/>
        <w:spacing w:before="0"/>
        <w:ind w:left="0"/>
        <w:jc w:val="left"/>
        <w:rPr>
          <w:b/>
          <w:i/>
          <w:sz w:val="16"/>
        </w:rPr>
      </w:pPr>
    </w:p>
    <w:p>
      <w:pPr>
        <w:pStyle w:val="BodyText"/>
        <w:spacing w:before="3"/>
        <w:ind w:left="0"/>
        <w:jc w:val="left"/>
        <w:rPr>
          <w:b/>
          <w:i/>
          <w:sz w:val="16"/>
        </w:rPr>
      </w:pPr>
    </w:p>
    <w:p>
      <w:pPr>
        <w:spacing w:before="0"/>
        <w:ind w:left="141" w:right="0" w:firstLine="0"/>
        <w:jc w:val="left"/>
        <w:rPr>
          <w:b/>
          <w:i/>
          <w:sz w:val="15"/>
        </w:rPr>
      </w:pPr>
      <w:r>
        <w:rPr>
          <w:b/>
          <w:i/>
          <w:sz w:val="15"/>
        </w:rPr>
        <w:t>ООО</w:t>
      </w:r>
      <w:r>
        <w:rPr>
          <w:b/>
          <w:i/>
          <w:spacing w:val="6"/>
          <w:sz w:val="15"/>
        </w:rPr>
        <w:t> </w:t>
      </w:r>
      <w:r>
        <w:rPr>
          <w:b/>
          <w:i/>
          <w:spacing w:val="-2"/>
          <w:sz w:val="15"/>
        </w:rPr>
        <w:t>"ОБИТ"</w:t>
      </w:r>
    </w:p>
    <w:p>
      <w:pPr>
        <w:pStyle w:val="ListParagraph"/>
        <w:numPr>
          <w:ilvl w:val="0"/>
          <w:numId w:val="1"/>
        </w:numPr>
        <w:tabs>
          <w:tab w:pos="400" w:val="left" w:leader="none"/>
        </w:tabs>
        <w:spacing w:line="240" w:lineRule="auto" w:before="95" w:after="0"/>
        <w:ind w:left="399" w:right="0" w:hanging="259"/>
        <w:jc w:val="left"/>
        <w:rPr>
          <w:b/>
          <w:i/>
          <w:sz w:val="15"/>
        </w:rPr>
      </w:pPr>
      <w:r>
        <w:rPr/>
        <w:br w:type="column"/>
      </w:r>
      <w:r>
        <w:rPr>
          <w:b/>
          <w:i/>
          <w:sz w:val="15"/>
        </w:rPr>
        <w:t>Адреса</w:t>
      </w:r>
      <w:r>
        <w:rPr>
          <w:b/>
          <w:i/>
          <w:spacing w:val="-10"/>
          <w:sz w:val="15"/>
        </w:rPr>
        <w:t> </w:t>
      </w:r>
      <w:r>
        <w:rPr>
          <w:b/>
          <w:i/>
          <w:sz w:val="15"/>
        </w:rPr>
        <w:t>и</w:t>
      </w:r>
      <w:r>
        <w:rPr>
          <w:b/>
          <w:i/>
          <w:spacing w:val="-8"/>
          <w:sz w:val="15"/>
        </w:rPr>
        <w:t> </w:t>
      </w:r>
      <w:r>
        <w:rPr>
          <w:b/>
          <w:i/>
          <w:sz w:val="15"/>
        </w:rPr>
        <w:t>банковские</w:t>
      </w:r>
      <w:r>
        <w:rPr>
          <w:b/>
          <w:i/>
          <w:spacing w:val="-8"/>
          <w:sz w:val="15"/>
        </w:rPr>
        <w:t> </w:t>
      </w:r>
      <w:r>
        <w:rPr>
          <w:b/>
          <w:i/>
          <w:sz w:val="15"/>
        </w:rPr>
        <w:t>реквизиты</w:t>
      </w:r>
      <w:r>
        <w:rPr>
          <w:b/>
          <w:i/>
          <w:spacing w:val="-7"/>
          <w:sz w:val="15"/>
        </w:rPr>
        <w:t> </w:t>
      </w:r>
      <w:r>
        <w:rPr>
          <w:b/>
          <w:i/>
          <w:spacing w:val="-2"/>
          <w:sz w:val="15"/>
        </w:rPr>
        <w:t>Сторон</w:t>
      </w:r>
    </w:p>
    <w:p>
      <w:pPr>
        <w:spacing w:line="256" w:lineRule="auto" w:before="100"/>
        <w:ind w:left="2133" w:right="827" w:firstLine="0"/>
        <w:jc w:val="left"/>
        <w:rPr>
          <w:b/>
          <w:i/>
          <w:sz w:val="15"/>
        </w:rPr>
      </w:pPr>
      <w:r>
        <w:rPr>
          <w:b/>
          <w:i/>
          <w:sz w:val="15"/>
        </w:rPr>
        <w:t>ГБДОУ</w:t>
      </w:r>
      <w:r>
        <w:rPr>
          <w:b/>
          <w:i/>
          <w:spacing w:val="-8"/>
          <w:sz w:val="15"/>
        </w:rPr>
        <w:t> </w:t>
      </w:r>
      <w:r>
        <w:rPr>
          <w:b/>
          <w:i/>
          <w:sz w:val="15"/>
        </w:rPr>
        <w:t>ДЕТСКИЙ</w:t>
      </w:r>
      <w:r>
        <w:rPr>
          <w:b/>
          <w:i/>
          <w:spacing w:val="-9"/>
          <w:sz w:val="15"/>
        </w:rPr>
        <w:t> </w:t>
      </w:r>
      <w:r>
        <w:rPr>
          <w:b/>
          <w:i/>
          <w:sz w:val="15"/>
        </w:rPr>
        <w:t>САД</w:t>
      </w:r>
      <w:r>
        <w:rPr>
          <w:b/>
          <w:i/>
          <w:spacing w:val="-10"/>
          <w:sz w:val="15"/>
        </w:rPr>
        <w:t> </w:t>
      </w:r>
      <w:r>
        <w:rPr>
          <w:b/>
          <w:i/>
          <w:sz w:val="15"/>
        </w:rPr>
        <w:t>№90</w:t>
      </w:r>
      <w:r>
        <w:rPr>
          <w:b/>
          <w:i/>
          <w:spacing w:val="-8"/>
          <w:sz w:val="15"/>
        </w:rPr>
        <w:t> </w:t>
      </w:r>
      <w:r>
        <w:rPr>
          <w:b/>
          <w:i/>
          <w:sz w:val="15"/>
        </w:rPr>
        <w:t>КРАСНОСЕЛЬСКОГО</w:t>
      </w:r>
      <w:r>
        <w:rPr>
          <w:b/>
          <w:i/>
          <w:spacing w:val="-8"/>
          <w:sz w:val="15"/>
        </w:rPr>
        <w:t> </w:t>
      </w:r>
      <w:r>
        <w:rPr>
          <w:b/>
          <w:i/>
          <w:sz w:val="15"/>
        </w:rPr>
        <w:t>РАЙОНА</w:t>
      </w:r>
      <w:r>
        <w:rPr>
          <w:b/>
          <w:i/>
          <w:sz w:val="15"/>
        </w:rPr>
        <w:t> </w:t>
      </w:r>
      <w:r>
        <w:rPr>
          <w:b/>
          <w:i/>
          <w:spacing w:val="-2"/>
          <w:sz w:val="15"/>
        </w:rPr>
        <w:t>САНКТ-ПЕТЕРБУРГА</w:t>
      </w:r>
    </w:p>
    <w:p>
      <w:pPr>
        <w:spacing w:after="0" w:line="256" w:lineRule="auto"/>
        <w:jc w:val="left"/>
        <w:rPr>
          <w:sz w:val="15"/>
        </w:rPr>
        <w:sectPr>
          <w:type w:val="continuous"/>
          <w:pgSz w:w="11910" w:h="16840"/>
          <w:pgMar w:header="0" w:footer="351" w:top="600" w:bottom="540" w:left="460" w:right="600"/>
          <w:cols w:num="2" w:equalWidth="0">
            <w:col w:w="1136" w:space="2415"/>
            <w:col w:w="7299"/>
          </w:cols>
        </w:sectPr>
      </w:pPr>
    </w:p>
    <w:p>
      <w:pPr>
        <w:pStyle w:val="BodyText"/>
        <w:tabs>
          <w:tab w:pos="5680" w:val="left" w:leader="none"/>
        </w:tabs>
        <w:spacing w:before="88"/>
        <w:ind w:left="140"/>
        <w:jc w:val="left"/>
      </w:pPr>
      <w:r>
        <w:rPr/>
        <w:t>Адрес</w:t>
      </w:r>
      <w:r>
        <w:rPr>
          <w:spacing w:val="8"/>
        </w:rPr>
        <w:t> </w:t>
      </w:r>
      <w:r>
        <w:rPr>
          <w:spacing w:val="-2"/>
        </w:rPr>
        <w:t>регистрации:</w:t>
      </w:r>
      <w:r>
        <w:rPr/>
        <w:tab/>
        <w:t>Адрес</w:t>
      </w:r>
      <w:r>
        <w:rPr>
          <w:spacing w:val="6"/>
        </w:rPr>
        <w:t> </w:t>
      </w:r>
      <w:r>
        <w:rPr>
          <w:spacing w:val="-2"/>
        </w:rPr>
        <w:t>регистрации:</w:t>
      </w:r>
    </w:p>
    <w:p>
      <w:pPr>
        <w:pStyle w:val="BodyText"/>
        <w:tabs>
          <w:tab w:pos="5680" w:val="left" w:leader="none"/>
        </w:tabs>
        <w:spacing w:line="283" w:lineRule="auto" w:before="32"/>
        <w:ind w:left="139" w:right="848"/>
        <w:jc w:val="left"/>
      </w:pPr>
      <w:r>
        <w:rPr/>
        <w:t>191014, РФ, г. Санкт-Петербург, Лиговский пр., д.13-15</w:t>
        <w:tab/>
        <w:t>198511,</w:t>
      </w:r>
      <w:r>
        <w:rPr>
          <w:spacing w:val="-4"/>
        </w:rPr>
        <w:t> </w:t>
      </w:r>
      <w:r>
        <w:rPr/>
        <w:t>Санкт-Петербург</w:t>
      </w:r>
      <w:r>
        <w:rPr>
          <w:spacing w:val="-4"/>
        </w:rPr>
        <w:t> </w:t>
      </w:r>
      <w:r>
        <w:rPr/>
        <w:t>г,</w:t>
      </w:r>
      <w:r>
        <w:rPr>
          <w:spacing w:val="-5"/>
        </w:rPr>
        <w:t> </w:t>
      </w:r>
      <w:r>
        <w:rPr/>
        <w:t>Героев</w:t>
      </w:r>
      <w:r>
        <w:rPr>
          <w:spacing w:val="-5"/>
        </w:rPr>
        <w:t> </w:t>
      </w:r>
      <w:r>
        <w:rPr/>
        <w:t>пр-кт,</w:t>
      </w:r>
      <w:r>
        <w:rPr>
          <w:spacing w:val="-5"/>
        </w:rPr>
        <w:t> </w:t>
      </w:r>
      <w:r>
        <w:rPr/>
        <w:t>дом</w:t>
      </w:r>
      <w:r>
        <w:rPr>
          <w:spacing w:val="-5"/>
        </w:rPr>
        <w:t> </w:t>
      </w:r>
      <w:r>
        <w:rPr/>
        <w:t>№</w:t>
      </w:r>
      <w:r>
        <w:rPr>
          <w:spacing w:val="-4"/>
        </w:rPr>
        <w:t> </w:t>
      </w:r>
      <w:r>
        <w:rPr/>
        <w:t>23,</w:t>
      </w:r>
      <w:r>
        <w:rPr>
          <w:spacing w:val="-4"/>
        </w:rPr>
        <w:t> </w:t>
      </w:r>
      <w:r>
        <w:rPr/>
        <w:t>литера</w:t>
      </w:r>
      <w:r>
        <w:rPr>
          <w:spacing w:val="-5"/>
        </w:rPr>
        <w:t> </w:t>
      </w:r>
      <w:r>
        <w:rPr/>
        <w:t>А ИНН:</w:t>
      </w:r>
      <w:r>
        <w:rPr>
          <w:spacing w:val="40"/>
        </w:rPr>
        <w:t> </w:t>
      </w:r>
      <w:r>
        <w:rPr/>
        <w:t>7810204213</w:t>
        <w:tab/>
        <w:t>Почтовый адрес:</w:t>
      </w:r>
    </w:p>
    <w:p>
      <w:pPr>
        <w:pStyle w:val="BodyText"/>
        <w:tabs>
          <w:tab w:pos="5680" w:val="left" w:leader="none"/>
        </w:tabs>
        <w:spacing w:before="2"/>
        <w:ind w:left="139"/>
        <w:jc w:val="left"/>
      </w:pPr>
      <w:r>
        <w:rPr/>
        <w:t>КПП:</w:t>
      </w:r>
      <w:r>
        <w:rPr>
          <w:spacing w:val="54"/>
        </w:rPr>
        <w:t>  </w:t>
      </w:r>
      <w:r>
        <w:rPr>
          <w:spacing w:val="-2"/>
        </w:rPr>
        <w:t>784201001</w:t>
      </w:r>
      <w:r>
        <w:rPr/>
        <w:tab/>
        <w:t>198328,</w:t>
      </w:r>
      <w:r>
        <w:rPr>
          <w:spacing w:val="-7"/>
        </w:rPr>
        <w:t> </w:t>
      </w:r>
      <w:r>
        <w:rPr/>
        <w:t>Санкт-Петербург</w:t>
      </w:r>
      <w:r>
        <w:rPr>
          <w:spacing w:val="-5"/>
        </w:rPr>
        <w:t> </w:t>
      </w:r>
      <w:r>
        <w:rPr/>
        <w:t>г,</w:t>
      </w:r>
      <w:r>
        <w:rPr>
          <w:spacing w:val="-3"/>
        </w:rPr>
        <w:t> </w:t>
      </w:r>
      <w:r>
        <w:rPr/>
        <w:t>Героев</w:t>
      </w:r>
      <w:r>
        <w:rPr>
          <w:spacing w:val="-6"/>
        </w:rPr>
        <w:t> </w:t>
      </w:r>
      <w:r>
        <w:rPr/>
        <w:t>пр-кт,</w:t>
      </w:r>
      <w:r>
        <w:rPr>
          <w:spacing w:val="-3"/>
        </w:rPr>
        <w:t> </w:t>
      </w:r>
      <w:r>
        <w:rPr/>
        <w:t>дом</w:t>
      </w:r>
      <w:r>
        <w:rPr>
          <w:spacing w:val="-5"/>
        </w:rPr>
        <w:t> </w:t>
      </w:r>
      <w:r>
        <w:rPr/>
        <w:t>№</w:t>
      </w:r>
      <w:r>
        <w:rPr>
          <w:spacing w:val="-3"/>
        </w:rPr>
        <w:t> </w:t>
      </w:r>
      <w:r>
        <w:rPr>
          <w:spacing w:val="-5"/>
        </w:rPr>
        <w:t>23</w:t>
      </w:r>
    </w:p>
    <w:p>
      <w:pPr>
        <w:pStyle w:val="BodyText"/>
        <w:tabs>
          <w:tab w:pos="5680" w:val="left" w:leader="none"/>
          <w:tab w:pos="6431" w:val="left" w:leader="none"/>
        </w:tabs>
        <w:spacing w:before="30"/>
        <w:ind w:left="140"/>
        <w:jc w:val="left"/>
      </w:pPr>
      <w:r>
        <w:rPr/>
        <w:t>ОГРН:</w:t>
      </w:r>
      <w:r>
        <w:rPr>
          <w:spacing w:val="47"/>
        </w:rPr>
        <w:t> </w:t>
      </w:r>
      <w:r>
        <w:rPr>
          <w:spacing w:val="-2"/>
        </w:rPr>
        <w:t>1037821038860</w:t>
      </w:r>
      <w:r>
        <w:rPr/>
        <w:tab/>
      </w:r>
      <w:r>
        <w:rPr>
          <w:spacing w:val="-4"/>
        </w:rPr>
        <w:t>ИНН:</w:t>
      </w:r>
      <w:r>
        <w:rPr>
          <w:rFonts w:ascii="Times New Roman" w:hAnsi="Times New Roman"/>
        </w:rPr>
        <w:tab/>
      </w:r>
      <w:r>
        <w:rPr>
          <w:spacing w:val="-2"/>
        </w:rPr>
        <w:t>7807159306</w:t>
      </w:r>
    </w:p>
    <w:p>
      <w:pPr>
        <w:pStyle w:val="BodyText"/>
        <w:tabs>
          <w:tab w:pos="5680" w:val="left" w:leader="none"/>
          <w:tab w:pos="6431" w:val="left" w:leader="none"/>
        </w:tabs>
        <w:spacing w:before="32"/>
        <w:ind w:left="140"/>
        <w:jc w:val="left"/>
      </w:pPr>
      <w:r>
        <w:rPr/>
        <w:t>ОКПО:</w:t>
      </w:r>
      <w:r>
        <w:rPr>
          <w:spacing w:val="23"/>
        </w:rPr>
        <w:t> </w:t>
      </w:r>
      <w:r>
        <w:rPr>
          <w:spacing w:val="-2"/>
        </w:rPr>
        <w:t>54256701</w:t>
      </w:r>
      <w:r>
        <w:rPr/>
        <w:tab/>
      </w:r>
      <w:r>
        <w:rPr>
          <w:spacing w:val="-4"/>
        </w:rPr>
        <w:t>КПП:</w:t>
      </w:r>
      <w:r>
        <w:rPr>
          <w:rFonts w:ascii="Times New Roman" w:hAnsi="Times New Roman"/>
        </w:rPr>
        <w:tab/>
      </w:r>
      <w:r>
        <w:rPr>
          <w:spacing w:val="-2"/>
        </w:rPr>
        <w:t>780701001</w:t>
      </w:r>
    </w:p>
    <w:p>
      <w:pPr>
        <w:pStyle w:val="BodyText"/>
        <w:tabs>
          <w:tab w:pos="681" w:val="left" w:leader="none"/>
          <w:tab w:pos="5680" w:val="left" w:leader="none"/>
          <w:tab w:pos="6431" w:val="left" w:leader="none"/>
        </w:tabs>
        <w:spacing w:before="31"/>
        <w:ind w:left="140"/>
        <w:jc w:val="left"/>
      </w:pPr>
      <w:r>
        <w:rPr>
          <w:spacing w:val="-2"/>
        </w:rPr>
        <w:t>Р/сч:</w:t>
      </w:r>
      <w:r>
        <w:rPr/>
        <w:tab/>
      </w:r>
      <w:r>
        <w:rPr>
          <w:spacing w:val="-2"/>
        </w:rPr>
        <w:t>40702810990550004323</w:t>
      </w:r>
      <w:r>
        <w:rPr/>
        <w:tab/>
      </w:r>
      <w:r>
        <w:rPr>
          <w:spacing w:val="-2"/>
        </w:rPr>
        <w:t>ОГРН:</w:t>
      </w:r>
      <w:r>
        <w:rPr>
          <w:rFonts w:ascii="Times New Roman" w:hAnsi="Times New Roman"/>
        </w:rPr>
        <w:tab/>
      </w:r>
      <w:r>
        <w:rPr>
          <w:spacing w:val="-2"/>
        </w:rPr>
        <w:t>1177847069179</w:t>
      </w:r>
    </w:p>
    <w:p>
      <w:pPr>
        <w:pStyle w:val="BodyText"/>
        <w:tabs>
          <w:tab w:pos="5680" w:val="left" w:leader="none"/>
          <w:tab w:pos="6431" w:val="left" w:leader="none"/>
        </w:tabs>
        <w:spacing w:before="32"/>
        <w:ind w:left="140"/>
        <w:jc w:val="left"/>
      </w:pPr>
      <w:r>
        <w:rPr/>
        <w:t>Банк:</w:t>
      </w:r>
      <w:r>
        <w:rPr>
          <w:spacing w:val="40"/>
        </w:rPr>
        <w:t>  </w:t>
      </w:r>
      <w:r>
        <w:rPr/>
        <w:t>ПАО</w:t>
      </w:r>
      <w:r>
        <w:rPr>
          <w:spacing w:val="3"/>
        </w:rPr>
        <w:t> </w:t>
      </w:r>
      <w:r>
        <w:rPr/>
        <w:t>"БАНК</w:t>
      </w:r>
      <w:r>
        <w:rPr>
          <w:spacing w:val="3"/>
        </w:rPr>
        <w:t> </w:t>
      </w:r>
      <w:r>
        <w:rPr/>
        <w:t>"САНКТ-</w:t>
      </w:r>
      <w:r>
        <w:rPr>
          <w:spacing w:val="-2"/>
        </w:rPr>
        <w:t>ПЕТЕРБУРГ"</w:t>
      </w:r>
      <w:r>
        <w:rPr/>
        <w:tab/>
      </w:r>
      <w:r>
        <w:rPr>
          <w:spacing w:val="-2"/>
        </w:rPr>
        <w:t>Р/сч:</w:t>
      </w:r>
      <w:r>
        <w:rPr>
          <w:rFonts w:ascii="Times New Roman" w:hAnsi="Times New Roman"/>
        </w:rPr>
        <w:tab/>
      </w:r>
      <w:r>
        <w:rPr>
          <w:spacing w:val="-2"/>
        </w:rPr>
        <w:t>40102810945370000005</w:t>
      </w:r>
    </w:p>
    <w:p>
      <w:pPr>
        <w:pStyle w:val="BodyText"/>
        <w:tabs>
          <w:tab w:pos="677" w:val="left" w:leader="none"/>
          <w:tab w:pos="5680" w:val="left" w:leader="none"/>
          <w:tab w:pos="6431" w:val="left" w:leader="none"/>
        </w:tabs>
        <w:spacing w:before="31"/>
        <w:ind w:left="140"/>
        <w:jc w:val="left"/>
      </w:pPr>
      <w:r>
        <w:rPr>
          <w:spacing w:val="-4"/>
        </w:rPr>
        <w:t>БИК:</w:t>
      </w:r>
      <w:r>
        <w:rPr/>
        <w:tab/>
      </w:r>
      <w:r>
        <w:rPr>
          <w:spacing w:val="-2"/>
        </w:rPr>
        <w:t>044030790</w:t>
      </w:r>
      <w:r>
        <w:rPr/>
        <w:tab/>
      </w:r>
      <w:r>
        <w:rPr>
          <w:spacing w:val="-2"/>
        </w:rPr>
        <w:t>Банк:</w:t>
      </w:r>
      <w:r>
        <w:rPr/>
        <w:tab/>
        <w:t>УФК</w:t>
      </w:r>
      <w:r>
        <w:rPr>
          <w:spacing w:val="-9"/>
        </w:rPr>
        <w:t> </w:t>
      </w:r>
      <w:r>
        <w:rPr/>
        <w:t>по</w:t>
      </w:r>
      <w:r>
        <w:rPr>
          <w:spacing w:val="-5"/>
        </w:rPr>
        <w:t> </w:t>
      </w:r>
      <w:r>
        <w:rPr/>
        <w:t>г.Санкт-</w:t>
      </w:r>
      <w:r>
        <w:rPr>
          <w:spacing w:val="-2"/>
        </w:rPr>
        <w:t>Петербургу</w:t>
      </w:r>
    </w:p>
    <w:p>
      <w:pPr>
        <w:pStyle w:val="BodyText"/>
        <w:tabs>
          <w:tab w:pos="681" w:val="left" w:leader="none"/>
          <w:tab w:pos="5680" w:val="left" w:leader="none"/>
          <w:tab w:pos="6431" w:val="left" w:leader="none"/>
        </w:tabs>
        <w:spacing w:before="32"/>
        <w:ind w:left="140"/>
        <w:jc w:val="left"/>
      </w:pPr>
      <w:r>
        <w:rPr>
          <w:spacing w:val="-2"/>
        </w:rPr>
        <w:t>к/cч:</w:t>
      </w:r>
      <w:r>
        <w:rPr/>
        <w:tab/>
      </w:r>
      <w:r>
        <w:rPr>
          <w:spacing w:val="-2"/>
        </w:rPr>
        <w:t>30101810900000000790</w:t>
      </w:r>
      <w:r>
        <w:rPr/>
        <w:tab/>
      </w:r>
      <w:r>
        <w:rPr>
          <w:spacing w:val="-4"/>
        </w:rPr>
        <w:t>БИК:</w:t>
      </w:r>
      <w:r>
        <w:rPr>
          <w:rFonts w:ascii="Times New Roman" w:hAnsi="Times New Roman"/>
        </w:rPr>
        <w:tab/>
      </w:r>
      <w:r>
        <w:rPr>
          <w:spacing w:val="-2"/>
        </w:rPr>
        <w:t>014030106</w:t>
      </w:r>
    </w:p>
    <w:p>
      <w:pPr>
        <w:pStyle w:val="BodyText"/>
        <w:tabs>
          <w:tab w:pos="6431" w:val="left" w:leader="none"/>
        </w:tabs>
        <w:spacing w:before="31"/>
        <w:ind w:left="5680"/>
        <w:jc w:val="left"/>
      </w:pPr>
      <w:r>
        <w:rPr>
          <w:spacing w:val="-2"/>
        </w:rPr>
        <w:t>к/cч:</w:t>
      </w:r>
      <w:r>
        <w:rPr>
          <w:rFonts w:ascii="Times New Roman" w:hAnsi="Times New Roman"/>
        </w:rPr>
        <w:tab/>
      </w:r>
      <w:r>
        <w:rPr>
          <w:spacing w:val="-2"/>
        </w:rPr>
        <w:t>40102810945370000005</w:t>
      </w:r>
    </w:p>
    <w:p>
      <w:pPr>
        <w:spacing w:after="0"/>
        <w:jc w:val="left"/>
        <w:sectPr>
          <w:type w:val="continuous"/>
          <w:pgSz w:w="11910" w:h="16840"/>
          <w:pgMar w:header="0" w:footer="351" w:top="600" w:bottom="540" w:left="460" w:right="600"/>
        </w:sectPr>
      </w:pPr>
    </w:p>
    <w:p>
      <w:pPr>
        <w:pStyle w:val="BodyText"/>
        <w:spacing w:before="0"/>
        <w:ind w:left="0"/>
        <w:jc w:val="left"/>
        <w:rPr>
          <w:sz w:val="16"/>
        </w:rPr>
      </w:pPr>
    </w:p>
    <w:p>
      <w:pPr>
        <w:pStyle w:val="BodyText"/>
        <w:spacing w:before="0"/>
        <w:ind w:left="0"/>
        <w:jc w:val="left"/>
        <w:rPr>
          <w:sz w:val="16"/>
        </w:rPr>
      </w:pPr>
    </w:p>
    <w:p>
      <w:pPr>
        <w:pStyle w:val="BodyText"/>
        <w:spacing w:before="11"/>
        <w:ind w:left="0"/>
        <w:jc w:val="left"/>
        <w:rPr>
          <w:sz w:val="22"/>
        </w:rPr>
      </w:pPr>
    </w:p>
    <w:p>
      <w:pPr>
        <w:pStyle w:val="Heading1"/>
        <w:ind w:left="141" w:firstLine="0"/>
        <w:rPr>
          <w:i/>
        </w:rPr>
      </w:pPr>
      <w:bookmarkStart w:name="От ООО &quot;ОБИТ&quot;:" w:id="19"/>
      <w:bookmarkEnd w:id="19"/>
      <w:r>
        <w:rPr>
          <w:b w:val="0"/>
          <w:i w:val="0"/>
        </w:rPr>
      </w:r>
      <w:r>
        <w:rPr>
          <w:i/>
          <w:spacing w:val="-6"/>
        </w:rPr>
        <w:t>От</w:t>
      </w:r>
      <w:r>
        <w:rPr>
          <w:i/>
          <w:spacing w:val="-10"/>
        </w:rPr>
        <w:t> </w:t>
      </w:r>
      <w:r>
        <w:rPr>
          <w:i/>
          <w:spacing w:val="-6"/>
        </w:rPr>
        <w:t>ООО</w:t>
      </w:r>
      <w:r>
        <w:rPr>
          <w:i/>
          <w:spacing w:val="-9"/>
        </w:rPr>
        <w:t> </w:t>
      </w:r>
      <w:r>
        <w:rPr>
          <w:i/>
          <w:spacing w:val="-7"/>
        </w:rPr>
        <w:t>"ОБИТ":</w:t>
      </w:r>
    </w:p>
    <w:p>
      <w:pPr>
        <w:spacing w:line="240" w:lineRule="auto" w:before="1"/>
        <w:rPr>
          <w:b/>
          <w:i/>
          <w:sz w:val="15"/>
        </w:rPr>
      </w:pPr>
      <w:r>
        <w:rPr/>
        <w:br w:type="column"/>
      </w:r>
      <w:r>
        <w:rPr>
          <w:b/>
          <w:i/>
          <w:sz w:val="15"/>
        </w:rPr>
      </w:r>
    </w:p>
    <w:p>
      <w:pPr>
        <w:pStyle w:val="Heading1"/>
        <w:numPr>
          <w:ilvl w:val="0"/>
          <w:numId w:val="1"/>
        </w:numPr>
        <w:tabs>
          <w:tab w:pos="2844" w:val="left" w:leader="none"/>
        </w:tabs>
        <w:spacing w:line="240" w:lineRule="auto" w:before="0" w:after="0"/>
        <w:ind w:left="2843" w:right="0" w:hanging="258"/>
        <w:jc w:val="left"/>
        <w:rPr>
          <w:i/>
        </w:rPr>
      </w:pPr>
      <w:bookmarkStart w:name="18. Подписи Сторон" w:id="20"/>
      <w:bookmarkEnd w:id="20"/>
      <w:r>
        <w:rPr>
          <w:i/>
        </w:rPr>
        <w:t>П</w:t>
      </w:r>
      <w:r>
        <w:rPr>
          <w:i/>
        </w:rPr>
        <w:t>одписи</w:t>
      </w:r>
      <w:r>
        <w:rPr>
          <w:i/>
          <w:spacing w:val="7"/>
        </w:rPr>
        <w:t> </w:t>
      </w:r>
      <w:r>
        <w:rPr>
          <w:i/>
          <w:spacing w:val="-2"/>
        </w:rPr>
        <w:t>Сторон</w:t>
      </w:r>
    </w:p>
    <w:p>
      <w:pPr>
        <w:spacing w:line="254" w:lineRule="auto" w:before="100"/>
        <w:ind w:left="3671" w:right="589" w:firstLine="0"/>
        <w:jc w:val="left"/>
        <w:rPr>
          <w:b/>
          <w:i/>
          <w:sz w:val="15"/>
        </w:rPr>
      </w:pPr>
      <w:r>
        <w:rPr>
          <w:b/>
          <w:i/>
          <w:spacing w:val="-2"/>
          <w:sz w:val="15"/>
        </w:rPr>
        <w:t>От</w:t>
      </w:r>
      <w:r>
        <w:rPr>
          <w:b/>
          <w:i/>
          <w:spacing w:val="-3"/>
          <w:sz w:val="15"/>
        </w:rPr>
        <w:t> </w:t>
      </w:r>
      <w:r>
        <w:rPr>
          <w:b/>
          <w:i/>
          <w:spacing w:val="-2"/>
          <w:sz w:val="15"/>
        </w:rPr>
        <w:t>ГБДОУ ДЕТСКИЙ</w:t>
      </w:r>
      <w:r>
        <w:rPr>
          <w:b/>
          <w:i/>
          <w:spacing w:val="-3"/>
          <w:sz w:val="15"/>
        </w:rPr>
        <w:t> </w:t>
      </w:r>
      <w:r>
        <w:rPr>
          <w:b/>
          <w:i/>
          <w:spacing w:val="-2"/>
          <w:sz w:val="15"/>
        </w:rPr>
        <w:t>САД</w:t>
      </w:r>
      <w:r>
        <w:rPr>
          <w:b/>
          <w:i/>
          <w:spacing w:val="-3"/>
          <w:sz w:val="15"/>
        </w:rPr>
        <w:t> </w:t>
      </w:r>
      <w:r>
        <w:rPr>
          <w:b/>
          <w:i/>
          <w:spacing w:val="-2"/>
          <w:sz w:val="15"/>
        </w:rPr>
        <w:t>№90</w:t>
      </w:r>
      <w:r>
        <w:rPr>
          <w:b/>
          <w:i/>
          <w:spacing w:val="-3"/>
          <w:sz w:val="15"/>
        </w:rPr>
        <w:t> </w:t>
      </w:r>
      <w:r>
        <w:rPr>
          <w:b/>
          <w:i/>
          <w:spacing w:val="-2"/>
          <w:sz w:val="15"/>
        </w:rPr>
        <w:t>КРАСНОСЕЛЬСКОГО</w:t>
      </w:r>
      <w:r>
        <w:rPr>
          <w:b/>
          <w:i/>
          <w:spacing w:val="-3"/>
          <w:sz w:val="15"/>
        </w:rPr>
        <w:t> </w:t>
      </w:r>
      <w:r>
        <w:rPr>
          <w:b/>
          <w:i/>
          <w:spacing w:val="-2"/>
          <w:sz w:val="15"/>
        </w:rPr>
        <w:t>РАЙОНА</w:t>
      </w:r>
      <w:r>
        <w:rPr>
          <w:b/>
          <w:i/>
          <w:sz w:val="15"/>
        </w:rPr>
        <w:t> </w:t>
      </w:r>
      <w:r>
        <w:rPr>
          <w:b/>
          <w:i/>
          <w:spacing w:val="-2"/>
          <w:sz w:val="15"/>
        </w:rPr>
        <w:t>САНКТ-ПЕТЕРБУРГА:</w:t>
      </w:r>
    </w:p>
    <w:p>
      <w:pPr>
        <w:pStyle w:val="BodyText"/>
        <w:spacing w:before="0"/>
        <w:ind w:left="0"/>
        <w:jc w:val="left"/>
        <w:rPr>
          <w:b/>
          <w:i/>
          <w:sz w:val="16"/>
        </w:rPr>
      </w:pPr>
    </w:p>
    <w:p>
      <w:pPr>
        <w:pStyle w:val="BodyText"/>
        <w:tabs>
          <w:tab w:pos="5550" w:val="left" w:leader="none"/>
        </w:tabs>
        <w:spacing w:before="111"/>
        <w:ind w:left="141"/>
        <w:jc w:val="left"/>
      </w:pPr>
      <w:r>
        <w:rPr/>
        <w:t>Генеральный</w:t>
      </w:r>
      <w:r>
        <w:rPr>
          <w:spacing w:val="-6"/>
        </w:rPr>
        <w:t> </w:t>
      </w:r>
      <w:r>
        <w:rPr>
          <w:spacing w:val="-2"/>
        </w:rPr>
        <w:t>директор</w:t>
      </w:r>
      <w:r>
        <w:rPr/>
        <w:tab/>
      </w:r>
      <w:r>
        <w:rPr>
          <w:spacing w:val="-2"/>
        </w:rPr>
        <w:t>Заведующий</w:t>
      </w:r>
    </w:p>
    <w:p>
      <w:pPr>
        <w:pStyle w:val="BodyText"/>
        <w:tabs>
          <w:tab w:pos="5550" w:val="left" w:leader="none"/>
        </w:tabs>
        <w:spacing w:line="568" w:lineRule="auto" w:before="32"/>
        <w:ind w:left="4228" w:right="1111" w:hanging="4088"/>
        <w:jc w:val="left"/>
      </w:pPr>
      <w:r>
        <w:rPr/>
        <w:pict>
          <v:shape style="position:absolute;margin-left:28.200001pt;margin-top:11.274925pt;width:100.7pt;height:.1pt;mso-position-horizontal-relative:page;mso-position-vertical-relative:paragraph;z-index:15729152" id="docshape3" coordorigin="564,225" coordsize="2014,0" path="m564,225l1106,225m1106,225l1694,225m1694,225l2136,225m2136,225l2578,225e" filled="false" stroked="true" strokeweight=".53pt" strokecolor="#333333">
            <v:path arrowok="t"/>
            <v:stroke dashstyle="solid"/>
            <w10:wrap type="none"/>
          </v:shape>
        </w:pict>
      </w:r>
      <w:r>
        <w:rPr/>
        <w:pict>
          <v:shape style="position:absolute;margin-left:305.299988pt;margin-top:11.274925pt;width:94.05pt;height:.1pt;mso-position-horizontal-relative:page;mso-position-vertical-relative:paragraph;z-index:15729664" id="docshape4" coordorigin="6106,225" coordsize="1881,0" path="m6106,225l6665,225m6665,225l7106,225m7106,225l7546,225m7546,225l7987,225e" filled="false" stroked="true" strokeweight=".53pt" strokecolor="#333333">
            <v:path arrowok="t"/>
            <v:stroke dashstyle="solid"/>
            <w10:wrap type="none"/>
          </v:shape>
        </w:pict>
      </w:r>
      <w:r>
        <w:rPr/>
        <w:t>Гук Андрей Анатольевич</w:t>
        <w:tab/>
        <w:tab/>
        <w:t>Власова</w:t>
      </w:r>
      <w:r>
        <w:rPr>
          <w:spacing w:val="-11"/>
        </w:rPr>
        <w:t> </w:t>
      </w:r>
      <w:r>
        <w:rPr/>
        <w:t>Ольга</w:t>
      </w:r>
      <w:r>
        <w:rPr>
          <w:spacing w:val="-10"/>
        </w:rPr>
        <w:t> </w:t>
      </w:r>
      <w:r>
        <w:rPr/>
        <w:t>Александровна </w:t>
      </w:r>
      <w:r>
        <w:rPr>
          <w:spacing w:val="-4"/>
        </w:rPr>
        <w:t>М.П.</w:t>
      </w:r>
    </w:p>
    <w:sectPr>
      <w:type w:val="continuous"/>
      <w:pgSz w:w="11910" w:h="16840"/>
      <w:pgMar w:header="0" w:footer="351" w:top="600" w:bottom="540" w:left="460" w:right="600"/>
      <w:cols w:num="2" w:equalWidth="0">
        <w:col w:w="1359" w:space="652"/>
        <w:col w:w="8839"/>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CC"/>
    <w:family w:val="roman"/>
    <w:pitch w:val="variable"/>
  </w:font>
  <w:font w:name="Arial">
    <w:altName w:val="Arial"/>
    <w:charset w:val="CC"/>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jc w:val="left"/>
      <w:rPr>
        <w:sz w:val="20"/>
      </w:rPr>
    </w:pPr>
    <w:r>
      <w:rPr/>
      <w:pict>
        <v:shapetype id="_x0000_t202" o:spt="202" coordsize="21600,21600" path="m,l,21600r21600,l21600,xe">
          <v:stroke joinstyle="miter"/>
          <v:path gradientshapeok="t" o:connecttype="rect"/>
        </v:shapetype>
        <v:shape style="position:absolute;margin-left:267.739990pt;margin-top:813.43042pt;width:58.9pt;height:10.4pt;mso-position-horizontal-relative:page;mso-position-vertical-relative:page;z-index:-15920128" type="#_x0000_t202" id="docshape1" filled="false" stroked="false">
          <v:textbox inset="0,0,0,0">
            <w:txbxContent>
              <w:p>
                <w:pPr>
                  <w:pStyle w:val="BodyText"/>
                  <w:spacing w:before="15"/>
                  <w:ind w:left="20"/>
                  <w:jc w:val="left"/>
                </w:pPr>
                <w:r>
                  <w:rPr/>
                  <w:t>Страница</w:t>
                </w:r>
                <w:r>
                  <w:rPr>
                    <w:spacing w:val="1"/>
                  </w:rPr>
                  <w:t> </w:t>
                </w:r>
                <w:r>
                  <w:rPr/>
                  <w:fldChar w:fldCharType="begin"/>
                </w:r>
                <w:r>
                  <w:rPr/>
                  <w:instrText> PAGE </w:instrText>
                </w:r>
                <w:r>
                  <w:rPr/>
                  <w:fldChar w:fldCharType="separate"/>
                </w:r>
                <w:r>
                  <w:rPr/>
                  <w:t>1</w:t>
                </w:r>
                <w:r>
                  <w:rPr/>
                  <w:fldChar w:fldCharType="end"/>
                </w:r>
                <w:r>
                  <w:rPr>
                    <w:spacing w:val="3"/>
                  </w:rPr>
                  <w:t> </w:t>
                </w:r>
                <w:r>
                  <w:rPr/>
                  <w:t>из</w:t>
                </w:r>
                <w:r>
                  <w:rPr>
                    <w:spacing w:val="3"/>
                  </w:rPr>
                  <w:t> </w:t>
                </w:r>
                <w:r>
                  <w:rPr>
                    <w:spacing w:val="-10"/>
                  </w:rPr>
                  <w:fldChar w:fldCharType="begin"/>
                </w:r>
                <w:r>
                  <w:rPr>
                    <w:spacing w:val="-10"/>
                  </w:rPr>
                  <w:instrText> NUMPAGES </w:instrText>
                </w:r>
                <w:r>
                  <w:rPr>
                    <w:spacing w:val="-10"/>
                  </w:rPr>
                  <w:fldChar w:fldCharType="separate"/>
                </w:r>
                <w:r>
                  <w:rPr>
                    <w:spacing w:val="-10"/>
                  </w:rPr>
                  <w:t>7</w:t>
                </w:r>
                <w:r>
                  <w:rPr>
                    <w:spacing w:val="-10"/>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0">
    <w:multiLevelType w:val="hybridMultilevel"/>
    <w:lvl w:ilvl="0">
      <w:start w:val="0"/>
      <w:numFmt w:val="bullet"/>
      <w:lvlText w:val="–"/>
      <w:lvlJc w:val="left"/>
      <w:pPr>
        <w:ind w:left="681" w:hanging="214"/>
      </w:pPr>
      <w:rPr>
        <w:rFonts w:hint="default" w:ascii="Arial" w:hAnsi="Arial" w:eastAsia="Arial" w:cs="Arial"/>
        <w:b w:val="0"/>
        <w:bCs w:val="0"/>
        <w:i w:val="0"/>
        <w:iCs w:val="0"/>
        <w:w w:val="101"/>
        <w:sz w:val="15"/>
        <w:szCs w:val="15"/>
        <w:lang w:val="ru-RU" w:eastAsia="en-US" w:bidi="ar-SA"/>
      </w:rPr>
    </w:lvl>
    <w:lvl w:ilvl="1">
      <w:start w:val="0"/>
      <w:numFmt w:val="bullet"/>
      <w:lvlText w:val="•"/>
      <w:lvlJc w:val="left"/>
      <w:pPr>
        <w:ind w:left="1697" w:hanging="214"/>
      </w:pPr>
      <w:rPr>
        <w:rFonts w:hint="default"/>
        <w:lang w:val="ru-RU" w:eastAsia="en-US" w:bidi="ar-SA"/>
      </w:rPr>
    </w:lvl>
    <w:lvl w:ilvl="2">
      <w:start w:val="0"/>
      <w:numFmt w:val="bullet"/>
      <w:lvlText w:val="•"/>
      <w:lvlJc w:val="left"/>
      <w:pPr>
        <w:ind w:left="2714" w:hanging="214"/>
      </w:pPr>
      <w:rPr>
        <w:rFonts w:hint="default"/>
        <w:lang w:val="ru-RU" w:eastAsia="en-US" w:bidi="ar-SA"/>
      </w:rPr>
    </w:lvl>
    <w:lvl w:ilvl="3">
      <w:start w:val="0"/>
      <w:numFmt w:val="bullet"/>
      <w:lvlText w:val="•"/>
      <w:lvlJc w:val="left"/>
      <w:pPr>
        <w:ind w:left="3731" w:hanging="214"/>
      </w:pPr>
      <w:rPr>
        <w:rFonts w:hint="default"/>
        <w:lang w:val="ru-RU" w:eastAsia="en-US" w:bidi="ar-SA"/>
      </w:rPr>
    </w:lvl>
    <w:lvl w:ilvl="4">
      <w:start w:val="0"/>
      <w:numFmt w:val="bullet"/>
      <w:lvlText w:val="•"/>
      <w:lvlJc w:val="left"/>
      <w:pPr>
        <w:ind w:left="4748" w:hanging="214"/>
      </w:pPr>
      <w:rPr>
        <w:rFonts w:hint="default"/>
        <w:lang w:val="ru-RU" w:eastAsia="en-US" w:bidi="ar-SA"/>
      </w:rPr>
    </w:lvl>
    <w:lvl w:ilvl="5">
      <w:start w:val="0"/>
      <w:numFmt w:val="bullet"/>
      <w:lvlText w:val="•"/>
      <w:lvlJc w:val="left"/>
      <w:pPr>
        <w:ind w:left="5765" w:hanging="214"/>
      </w:pPr>
      <w:rPr>
        <w:rFonts w:hint="default"/>
        <w:lang w:val="ru-RU" w:eastAsia="en-US" w:bidi="ar-SA"/>
      </w:rPr>
    </w:lvl>
    <w:lvl w:ilvl="6">
      <w:start w:val="0"/>
      <w:numFmt w:val="bullet"/>
      <w:lvlText w:val="•"/>
      <w:lvlJc w:val="left"/>
      <w:pPr>
        <w:ind w:left="6782" w:hanging="214"/>
      </w:pPr>
      <w:rPr>
        <w:rFonts w:hint="default"/>
        <w:lang w:val="ru-RU" w:eastAsia="en-US" w:bidi="ar-SA"/>
      </w:rPr>
    </w:lvl>
    <w:lvl w:ilvl="7">
      <w:start w:val="0"/>
      <w:numFmt w:val="bullet"/>
      <w:lvlText w:val="•"/>
      <w:lvlJc w:val="left"/>
      <w:pPr>
        <w:ind w:left="7799" w:hanging="214"/>
      </w:pPr>
      <w:rPr>
        <w:rFonts w:hint="default"/>
        <w:lang w:val="ru-RU" w:eastAsia="en-US" w:bidi="ar-SA"/>
      </w:rPr>
    </w:lvl>
    <w:lvl w:ilvl="8">
      <w:start w:val="0"/>
      <w:numFmt w:val="bullet"/>
      <w:lvlText w:val="•"/>
      <w:lvlJc w:val="left"/>
      <w:pPr>
        <w:ind w:left="8816" w:hanging="214"/>
      </w:pPr>
      <w:rPr>
        <w:rFonts w:hint="default"/>
        <w:lang w:val="ru-RU" w:eastAsia="en-US" w:bidi="ar-SA"/>
      </w:rPr>
    </w:lvl>
  </w:abstractNum>
  <w:abstractNum w:abstractNumId="9">
    <w:multiLevelType w:val="hybridMultilevel"/>
    <w:lvl w:ilvl="0">
      <w:start w:val="0"/>
      <w:numFmt w:val="bullet"/>
      <w:lvlText w:val="–"/>
      <w:lvlJc w:val="left"/>
      <w:pPr>
        <w:ind w:left="681" w:hanging="214"/>
      </w:pPr>
      <w:rPr>
        <w:rFonts w:hint="default" w:ascii="Arial" w:hAnsi="Arial" w:eastAsia="Arial" w:cs="Arial"/>
        <w:b w:val="0"/>
        <w:bCs w:val="0"/>
        <w:i w:val="0"/>
        <w:iCs w:val="0"/>
        <w:w w:val="101"/>
        <w:sz w:val="15"/>
        <w:szCs w:val="15"/>
        <w:lang w:val="ru-RU" w:eastAsia="en-US" w:bidi="ar-SA"/>
      </w:rPr>
    </w:lvl>
    <w:lvl w:ilvl="1">
      <w:start w:val="0"/>
      <w:numFmt w:val="bullet"/>
      <w:lvlText w:val="•"/>
      <w:lvlJc w:val="left"/>
      <w:pPr>
        <w:ind w:left="1697" w:hanging="214"/>
      </w:pPr>
      <w:rPr>
        <w:rFonts w:hint="default"/>
        <w:lang w:val="ru-RU" w:eastAsia="en-US" w:bidi="ar-SA"/>
      </w:rPr>
    </w:lvl>
    <w:lvl w:ilvl="2">
      <w:start w:val="0"/>
      <w:numFmt w:val="bullet"/>
      <w:lvlText w:val="•"/>
      <w:lvlJc w:val="left"/>
      <w:pPr>
        <w:ind w:left="2714" w:hanging="214"/>
      </w:pPr>
      <w:rPr>
        <w:rFonts w:hint="default"/>
        <w:lang w:val="ru-RU" w:eastAsia="en-US" w:bidi="ar-SA"/>
      </w:rPr>
    </w:lvl>
    <w:lvl w:ilvl="3">
      <w:start w:val="0"/>
      <w:numFmt w:val="bullet"/>
      <w:lvlText w:val="•"/>
      <w:lvlJc w:val="left"/>
      <w:pPr>
        <w:ind w:left="3731" w:hanging="214"/>
      </w:pPr>
      <w:rPr>
        <w:rFonts w:hint="default"/>
        <w:lang w:val="ru-RU" w:eastAsia="en-US" w:bidi="ar-SA"/>
      </w:rPr>
    </w:lvl>
    <w:lvl w:ilvl="4">
      <w:start w:val="0"/>
      <w:numFmt w:val="bullet"/>
      <w:lvlText w:val="•"/>
      <w:lvlJc w:val="left"/>
      <w:pPr>
        <w:ind w:left="4748" w:hanging="214"/>
      </w:pPr>
      <w:rPr>
        <w:rFonts w:hint="default"/>
        <w:lang w:val="ru-RU" w:eastAsia="en-US" w:bidi="ar-SA"/>
      </w:rPr>
    </w:lvl>
    <w:lvl w:ilvl="5">
      <w:start w:val="0"/>
      <w:numFmt w:val="bullet"/>
      <w:lvlText w:val="•"/>
      <w:lvlJc w:val="left"/>
      <w:pPr>
        <w:ind w:left="5765" w:hanging="214"/>
      </w:pPr>
      <w:rPr>
        <w:rFonts w:hint="default"/>
        <w:lang w:val="ru-RU" w:eastAsia="en-US" w:bidi="ar-SA"/>
      </w:rPr>
    </w:lvl>
    <w:lvl w:ilvl="6">
      <w:start w:val="0"/>
      <w:numFmt w:val="bullet"/>
      <w:lvlText w:val="•"/>
      <w:lvlJc w:val="left"/>
      <w:pPr>
        <w:ind w:left="6782" w:hanging="214"/>
      </w:pPr>
      <w:rPr>
        <w:rFonts w:hint="default"/>
        <w:lang w:val="ru-RU" w:eastAsia="en-US" w:bidi="ar-SA"/>
      </w:rPr>
    </w:lvl>
    <w:lvl w:ilvl="7">
      <w:start w:val="0"/>
      <w:numFmt w:val="bullet"/>
      <w:lvlText w:val="•"/>
      <w:lvlJc w:val="left"/>
      <w:pPr>
        <w:ind w:left="7799" w:hanging="214"/>
      </w:pPr>
      <w:rPr>
        <w:rFonts w:hint="default"/>
        <w:lang w:val="ru-RU" w:eastAsia="en-US" w:bidi="ar-SA"/>
      </w:rPr>
    </w:lvl>
    <w:lvl w:ilvl="8">
      <w:start w:val="0"/>
      <w:numFmt w:val="bullet"/>
      <w:lvlText w:val="•"/>
      <w:lvlJc w:val="left"/>
      <w:pPr>
        <w:ind w:left="8816" w:hanging="214"/>
      </w:pPr>
      <w:rPr>
        <w:rFonts w:hint="default"/>
        <w:lang w:val="ru-RU" w:eastAsia="en-US" w:bidi="ar-SA"/>
      </w:rPr>
    </w:lvl>
  </w:abstractNum>
  <w:abstractNum w:abstractNumId="8">
    <w:multiLevelType w:val="hybridMultilevel"/>
    <w:lvl w:ilvl="0">
      <w:start w:val="0"/>
      <w:numFmt w:val="bullet"/>
      <w:lvlText w:val="–"/>
      <w:lvlJc w:val="left"/>
      <w:pPr>
        <w:ind w:left="681" w:hanging="214"/>
      </w:pPr>
      <w:rPr>
        <w:rFonts w:hint="default" w:ascii="Arial" w:hAnsi="Arial" w:eastAsia="Arial" w:cs="Arial"/>
        <w:b w:val="0"/>
        <w:bCs w:val="0"/>
        <w:i w:val="0"/>
        <w:iCs w:val="0"/>
        <w:w w:val="101"/>
        <w:sz w:val="15"/>
        <w:szCs w:val="15"/>
        <w:lang w:val="ru-RU" w:eastAsia="en-US" w:bidi="ar-SA"/>
      </w:rPr>
    </w:lvl>
    <w:lvl w:ilvl="1">
      <w:start w:val="0"/>
      <w:numFmt w:val="bullet"/>
      <w:lvlText w:val="•"/>
      <w:lvlJc w:val="left"/>
      <w:pPr>
        <w:ind w:left="1697" w:hanging="214"/>
      </w:pPr>
      <w:rPr>
        <w:rFonts w:hint="default"/>
        <w:lang w:val="ru-RU" w:eastAsia="en-US" w:bidi="ar-SA"/>
      </w:rPr>
    </w:lvl>
    <w:lvl w:ilvl="2">
      <w:start w:val="0"/>
      <w:numFmt w:val="bullet"/>
      <w:lvlText w:val="•"/>
      <w:lvlJc w:val="left"/>
      <w:pPr>
        <w:ind w:left="2714" w:hanging="214"/>
      </w:pPr>
      <w:rPr>
        <w:rFonts w:hint="default"/>
        <w:lang w:val="ru-RU" w:eastAsia="en-US" w:bidi="ar-SA"/>
      </w:rPr>
    </w:lvl>
    <w:lvl w:ilvl="3">
      <w:start w:val="0"/>
      <w:numFmt w:val="bullet"/>
      <w:lvlText w:val="•"/>
      <w:lvlJc w:val="left"/>
      <w:pPr>
        <w:ind w:left="3731" w:hanging="214"/>
      </w:pPr>
      <w:rPr>
        <w:rFonts w:hint="default"/>
        <w:lang w:val="ru-RU" w:eastAsia="en-US" w:bidi="ar-SA"/>
      </w:rPr>
    </w:lvl>
    <w:lvl w:ilvl="4">
      <w:start w:val="0"/>
      <w:numFmt w:val="bullet"/>
      <w:lvlText w:val="•"/>
      <w:lvlJc w:val="left"/>
      <w:pPr>
        <w:ind w:left="4748" w:hanging="214"/>
      </w:pPr>
      <w:rPr>
        <w:rFonts w:hint="default"/>
        <w:lang w:val="ru-RU" w:eastAsia="en-US" w:bidi="ar-SA"/>
      </w:rPr>
    </w:lvl>
    <w:lvl w:ilvl="5">
      <w:start w:val="0"/>
      <w:numFmt w:val="bullet"/>
      <w:lvlText w:val="•"/>
      <w:lvlJc w:val="left"/>
      <w:pPr>
        <w:ind w:left="5765" w:hanging="214"/>
      </w:pPr>
      <w:rPr>
        <w:rFonts w:hint="default"/>
        <w:lang w:val="ru-RU" w:eastAsia="en-US" w:bidi="ar-SA"/>
      </w:rPr>
    </w:lvl>
    <w:lvl w:ilvl="6">
      <w:start w:val="0"/>
      <w:numFmt w:val="bullet"/>
      <w:lvlText w:val="•"/>
      <w:lvlJc w:val="left"/>
      <w:pPr>
        <w:ind w:left="6782" w:hanging="214"/>
      </w:pPr>
      <w:rPr>
        <w:rFonts w:hint="default"/>
        <w:lang w:val="ru-RU" w:eastAsia="en-US" w:bidi="ar-SA"/>
      </w:rPr>
    </w:lvl>
    <w:lvl w:ilvl="7">
      <w:start w:val="0"/>
      <w:numFmt w:val="bullet"/>
      <w:lvlText w:val="•"/>
      <w:lvlJc w:val="left"/>
      <w:pPr>
        <w:ind w:left="7799" w:hanging="214"/>
      </w:pPr>
      <w:rPr>
        <w:rFonts w:hint="default"/>
        <w:lang w:val="ru-RU" w:eastAsia="en-US" w:bidi="ar-SA"/>
      </w:rPr>
    </w:lvl>
    <w:lvl w:ilvl="8">
      <w:start w:val="0"/>
      <w:numFmt w:val="bullet"/>
      <w:lvlText w:val="•"/>
      <w:lvlJc w:val="left"/>
      <w:pPr>
        <w:ind w:left="8816" w:hanging="214"/>
      </w:pPr>
      <w:rPr>
        <w:rFonts w:hint="default"/>
        <w:lang w:val="ru-RU" w:eastAsia="en-US" w:bidi="ar-SA"/>
      </w:rPr>
    </w:lvl>
  </w:abstractNum>
  <w:abstractNum w:abstractNumId="7">
    <w:multiLevelType w:val="hybridMultilevel"/>
    <w:lvl w:ilvl="0">
      <w:start w:val="0"/>
      <w:numFmt w:val="bullet"/>
      <w:lvlText w:val="–"/>
      <w:lvlJc w:val="left"/>
      <w:pPr>
        <w:ind w:left="1269" w:hanging="287"/>
      </w:pPr>
      <w:rPr>
        <w:rFonts w:hint="default" w:ascii="Arial" w:hAnsi="Arial" w:eastAsia="Arial" w:cs="Arial"/>
        <w:b w:val="0"/>
        <w:bCs w:val="0"/>
        <w:i w:val="0"/>
        <w:iCs w:val="0"/>
        <w:w w:val="101"/>
        <w:sz w:val="15"/>
        <w:szCs w:val="15"/>
        <w:lang w:val="ru-RU" w:eastAsia="en-US" w:bidi="ar-SA"/>
      </w:rPr>
    </w:lvl>
    <w:lvl w:ilvl="1">
      <w:start w:val="0"/>
      <w:numFmt w:val="bullet"/>
      <w:lvlText w:val="•"/>
      <w:lvlJc w:val="left"/>
      <w:pPr>
        <w:ind w:left="2219" w:hanging="287"/>
      </w:pPr>
      <w:rPr>
        <w:rFonts w:hint="default"/>
        <w:lang w:val="ru-RU" w:eastAsia="en-US" w:bidi="ar-SA"/>
      </w:rPr>
    </w:lvl>
    <w:lvl w:ilvl="2">
      <w:start w:val="0"/>
      <w:numFmt w:val="bullet"/>
      <w:lvlText w:val="•"/>
      <w:lvlJc w:val="left"/>
      <w:pPr>
        <w:ind w:left="3178" w:hanging="287"/>
      </w:pPr>
      <w:rPr>
        <w:rFonts w:hint="default"/>
        <w:lang w:val="ru-RU" w:eastAsia="en-US" w:bidi="ar-SA"/>
      </w:rPr>
    </w:lvl>
    <w:lvl w:ilvl="3">
      <w:start w:val="0"/>
      <w:numFmt w:val="bullet"/>
      <w:lvlText w:val="•"/>
      <w:lvlJc w:val="left"/>
      <w:pPr>
        <w:ind w:left="4137" w:hanging="287"/>
      </w:pPr>
      <w:rPr>
        <w:rFonts w:hint="default"/>
        <w:lang w:val="ru-RU" w:eastAsia="en-US" w:bidi="ar-SA"/>
      </w:rPr>
    </w:lvl>
    <w:lvl w:ilvl="4">
      <w:start w:val="0"/>
      <w:numFmt w:val="bullet"/>
      <w:lvlText w:val="•"/>
      <w:lvlJc w:val="left"/>
      <w:pPr>
        <w:ind w:left="5096" w:hanging="287"/>
      </w:pPr>
      <w:rPr>
        <w:rFonts w:hint="default"/>
        <w:lang w:val="ru-RU" w:eastAsia="en-US" w:bidi="ar-SA"/>
      </w:rPr>
    </w:lvl>
    <w:lvl w:ilvl="5">
      <w:start w:val="0"/>
      <w:numFmt w:val="bullet"/>
      <w:lvlText w:val="•"/>
      <w:lvlJc w:val="left"/>
      <w:pPr>
        <w:ind w:left="6055" w:hanging="287"/>
      </w:pPr>
      <w:rPr>
        <w:rFonts w:hint="default"/>
        <w:lang w:val="ru-RU" w:eastAsia="en-US" w:bidi="ar-SA"/>
      </w:rPr>
    </w:lvl>
    <w:lvl w:ilvl="6">
      <w:start w:val="0"/>
      <w:numFmt w:val="bullet"/>
      <w:lvlText w:val="•"/>
      <w:lvlJc w:val="left"/>
      <w:pPr>
        <w:ind w:left="7014" w:hanging="287"/>
      </w:pPr>
      <w:rPr>
        <w:rFonts w:hint="default"/>
        <w:lang w:val="ru-RU" w:eastAsia="en-US" w:bidi="ar-SA"/>
      </w:rPr>
    </w:lvl>
    <w:lvl w:ilvl="7">
      <w:start w:val="0"/>
      <w:numFmt w:val="bullet"/>
      <w:lvlText w:val="•"/>
      <w:lvlJc w:val="left"/>
      <w:pPr>
        <w:ind w:left="7973" w:hanging="287"/>
      </w:pPr>
      <w:rPr>
        <w:rFonts w:hint="default"/>
        <w:lang w:val="ru-RU" w:eastAsia="en-US" w:bidi="ar-SA"/>
      </w:rPr>
    </w:lvl>
    <w:lvl w:ilvl="8">
      <w:start w:val="0"/>
      <w:numFmt w:val="bullet"/>
      <w:lvlText w:val="•"/>
      <w:lvlJc w:val="left"/>
      <w:pPr>
        <w:ind w:left="8932" w:hanging="287"/>
      </w:pPr>
      <w:rPr>
        <w:rFonts w:hint="default"/>
        <w:lang w:val="ru-RU" w:eastAsia="en-US" w:bidi="ar-SA"/>
      </w:rPr>
    </w:lvl>
  </w:abstractNum>
  <w:abstractNum w:abstractNumId="6">
    <w:multiLevelType w:val="hybridMultilevel"/>
    <w:lvl w:ilvl="0">
      <w:start w:val="0"/>
      <w:numFmt w:val="bullet"/>
      <w:lvlText w:val="–"/>
      <w:lvlJc w:val="left"/>
      <w:pPr>
        <w:ind w:left="894" w:hanging="214"/>
      </w:pPr>
      <w:rPr>
        <w:rFonts w:hint="default" w:ascii="Arial" w:hAnsi="Arial" w:eastAsia="Arial" w:cs="Arial"/>
        <w:b w:val="0"/>
        <w:bCs w:val="0"/>
        <w:i w:val="0"/>
        <w:iCs w:val="0"/>
        <w:w w:val="101"/>
        <w:sz w:val="15"/>
        <w:szCs w:val="15"/>
        <w:lang w:val="ru-RU" w:eastAsia="en-US" w:bidi="ar-SA"/>
      </w:rPr>
    </w:lvl>
    <w:lvl w:ilvl="1">
      <w:start w:val="0"/>
      <w:numFmt w:val="bullet"/>
      <w:lvlText w:val="•"/>
      <w:lvlJc w:val="left"/>
      <w:pPr>
        <w:ind w:left="1895" w:hanging="214"/>
      </w:pPr>
      <w:rPr>
        <w:rFonts w:hint="default"/>
        <w:lang w:val="ru-RU" w:eastAsia="en-US" w:bidi="ar-SA"/>
      </w:rPr>
    </w:lvl>
    <w:lvl w:ilvl="2">
      <w:start w:val="0"/>
      <w:numFmt w:val="bullet"/>
      <w:lvlText w:val="•"/>
      <w:lvlJc w:val="left"/>
      <w:pPr>
        <w:ind w:left="2890" w:hanging="214"/>
      </w:pPr>
      <w:rPr>
        <w:rFonts w:hint="default"/>
        <w:lang w:val="ru-RU" w:eastAsia="en-US" w:bidi="ar-SA"/>
      </w:rPr>
    </w:lvl>
    <w:lvl w:ilvl="3">
      <w:start w:val="0"/>
      <w:numFmt w:val="bullet"/>
      <w:lvlText w:val="•"/>
      <w:lvlJc w:val="left"/>
      <w:pPr>
        <w:ind w:left="3885" w:hanging="214"/>
      </w:pPr>
      <w:rPr>
        <w:rFonts w:hint="default"/>
        <w:lang w:val="ru-RU" w:eastAsia="en-US" w:bidi="ar-SA"/>
      </w:rPr>
    </w:lvl>
    <w:lvl w:ilvl="4">
      <w:start w:val="0"/>
      <w:numFmt w:val="bullet"/>
      <w:lvlText w:val="•"/>
      <w:lvlJc w:val="left"/>
      <w:pPr>
        <w:ind w:left="4880" w:hanging="214"/>
      </w:pPr>
      <w:rPr>
        <w:rFonts w:hint="default"/>
        <w:lang w:val="ru-RU" w:eastAsia="en-US" w:bidi="ar-SA"/>
      </w:rPr>
    </w:lvl>
    <w:lvl w:ilvl="5">
      <w:start w:val="0"/>
      <w:numFmt w:val="bullet"/>
      <w:lvlText w:val="•"/>
      <w:lvlJc w:val="left"/>
      <w:pPr>
        <w:ind w:left="5875" w:hanging="214"/>
      </w:pPr>
      <w:rPr>
        <w:rFonts w:hint="default"/>
        <w:lang w:val="ru-RU" w:eastAsia="en-US" w:bidi="ar-SA"/>
      </w:rPr>
    </w:lvl>
    <w:lvl w:ilvl="6">
      <w:start w:val="0"/>
      <w:numFmt w:val="bullet"/>
      <w:lvlText w:val="•"/>
      <w:lvlJc w:val="left"/>
      <w:pPr>
        <w:ind w:left="6870" w:hanging="214"/>
      </w:pPr>
      <w:rPr>
        <w:rFonts w:hint="default"/>
        <w:lang w:val="ru-RU" w:eastAsia="en-US" w:bidi="ar-SA"/>
      </w:rPr>
    </w:lvl>
    <w:lvl w:ilvl="7">
      <w:start w:val="0"/>
      <w:numFmt w:val="bullet"/>
      <w:lvlText w:val="•"/>
      <w:lvlJc w:val="left"/>
      <w:pPr>
        <w:ind w:left="7865" w:hanging="214"/>
      </w:pPr>
      <w:rPr>
        <w:rFonts w:hint="default"/>
        <w:lang w:val="ru-RU" w:eastAsia="en-US" w:bidi="ar-SA"/>
      </w:rPr>
    </w:lvl>
    <w:lvl w:ilvl="8">
      <w:start w:val="0"/>
      <w:numFmt w:val="bullet"/>
      <w:lvlText w:val="•"/>
      <w:lvlJc w:val="left"/>
      <w:pPr>
        <w:ind w:left="8860" w:hanging="214"/>
      </w:pPr>
      <w:rPr>
        <w:rFonts w:hint="default"/>
        <w:lang w:val="ru-RU" w:eastAsia="en-US" w:bidi="ar-SA"/>
      </w:rPr>
    </w:lvl>
  </w:abstractNum>
  <w:abstractNum w:abstractNumId="5">
    <w:multiLevelType w:val="hybridMultilevel"/>
    <w:lvl w:ilvl="0">
      <w:start w:val="0"/>
      <w:numFmt w:val="bullet"/>
      <w:lvlText w:val="–"/>
      <w:lvlJc w:val="left"/>
      <w:pPr>
        <w:ind w:left="894" w:hanging="214"/>
      </w:pPr>
      <w:rPr>
        <w:rFonts w:hint="default" w:ascii="Arial" w:hAnsi="Arial" w:eastAsia="Arial" w:cs="Arial"/>
        <w:b w:val="0"/>
        <w:bCs w:val="0"/>
        <w:i w:val="0"/>
        <w:iCs w:val="0"/>
        <w:w w:val="101"/>
        <w:sz w:val="15"/>
        <w:szCs w:val="15"/>
        <w:lang w:val="ru-RU" w:eastAsia="en-US" w:bidi="ar-SA"/>
      </w:rPr>
    </w:lvl>
    <w:lvl w:ilvl="1">
      <w:start w:val="0"/>
      <w:numFmt w:val="bullet"/>
      <w:lvlText w:val="•"/>
      <w:lvlJc w:val="left"/>
      <w:pPr>
        <w:ind w:left="1895" w:hanging="214"/>
      </w:pPr>
      <w:rPr>
        <w:rFonts w:hint="default"/>
        <w:lang w:val="ru-RU" w:eastAsia="en-US" w:bidi="ar-SA"/>
      </w:rPr>
    </w:lvl>
    <w:lvl w:ilvl="2">
      <w:start w:val="0"/>
      <w:numFmt w:val="bullet"/>
      <w:lvlText w:val="•"/>
      <w:lvlJc w:val="left"/>
      <w:pPr>
        <w:ind w:left="2890" w:hanging="214"/>
      </w:pPr>
      <w:rPr>
        <w:rFonts w:hint="default"/>
        <w:lang w:val="ru-RU" w:eastAsia="en-US" w:bidi="ar-SA"/>
      </w:rPr>
    </w:lvl>
    <w:lvl w:ilvl="3">
      <w:start w:val="0"/>
      <w:numFmt w:val="bullet"/>
      <w:lvlText w:val="•"/>
      <w:lvlJc w:val="left"/>
      <w:pPr>
        <w:ind w:left="3885" w:hanging="214"/>
      </w:pPr>
      <w:rPr>
        <w:rFonts w:hint="default"/>
        <w:lang w:val="ru-RU" w:eastAsia="en-US" w:bidi="ar-SA"/>
      </w:rPr>
    </w:lvl>
    <w:lvl w:ilvl="4">
      <w:start w:val="0"/>
      <w:numFmt w:val="bullet"/>
      <w:lvlText w:val="•"/>
      <w:lvlJc w:val="left"/>
      <w:pPr>
        <w:ind w:left="4880" w:hanging="214"/>
      </w:pPr>
      <w:rPr>
        <w:rFonts w:hint="default"/>
        <w:lang w:val="ru-RU" w:eastAsia="en-US" w:bidi="ar-SA"/>
      </w:rPr>
    </w:lvl>
    <w:lvl w:ilvl="5">
      <w:start w:val="0"/>
      <w:numFmt w:val="bullet"/>
      <w:lvlText w:val="•"/>
      <w:lvlJc w:val="left"/>
      <w:pPr>
        <w:ind w:left="5875" w:hanging="214"/>
      </w:pPr>
      <w:rPr>
        <w:rFonts w:hint="default"/>
        <w:lang w:val="ru-RU" w:eastAsia="en-US" w:bidi="ar-SA"/>
      </w:rPr>
    </w:lvl>
    <w:lvl w:ilvl="6">
      <w:start w:val="0"/>
      <w:numFmt w:val="bullet"/>
      <w:lvlText w:val="•"/>
      <w:lvlJc w:val="left"/>
      <w:pPr>
        <w:ind w:left="6870" w:hanging="214"/>
      </w:pPr>
      <w:rPr>
        <w:rFonts w:hint="default"/>
        <w:lang w:val="ru-RU" w:eastAsia="en-US" w:bidi="ar-SA"/>
      </w:rPr>
    </w:lvl>
    <w:lvl w:ilvl="7">
      <w:start w:val="0"/>
      <w:numFmt w:val="bullet"/>
      <w:lvlText w:val="•"/>
      <w:lvlJc w:val="left"/>
      <w:pPr>
        <w:ind w:left="7865" w:hanging="214"/>
      </w:pPr>
      <w:rPr>
        <w:rFonts w:hint="default"/>
        <w:lang w:val="ru-RU" w:eastAsia="en-US" w:bidi="ar-SA"/>
      </w:rPr>
    </w:lvl>
    <w:lvl w:ilvl="8">
      <w:start w:val="0"/>
      <w:numFmt w:val="bullet"/>
      <w:lvlText w:val="•"/>
      <w:lvlJc w:val="left"/>
      <w:pPr>
        <w:ind w:left="8860" w:hanging="214"/>
      </w:pPr>
      <w:rPr>
        <w:rFonts w:hint="default"/>
        <w:lang w:val="ru-RU" w:eastAsia="en-US" w:bidi="ar-SA"/>
      </w:rPr>
    </w:lvl>
  </w:abstractNum>
  <w:abstractNum w:abstractNumId="4">
    <w:multiLevelType w:val="hybridMultilevel"/>
    <w:lvl w:ilvl="0">
      <w:start w:val="0"/>
      <w:numFmt w:val="bullet"/>
      <w:lvlText w:val="–"/>
      <w:lvlJc w:val="left"/>
      <w:pPr>
        <w:ind w:left="894" w:hanging="214"/>
      </w:pPr>
      <w:rPr>
        <w:rFonts w:hint="default" w:ascii="Arial" w:hAnsi="Arial" w:eastAsia="Arial" w:cs="Arial"/>
        <w:b w:val="0"/>
        <w:bCs w:val="0"/>
        <w:i w:val="0"/>
        <w:iCs w:val="0"/>
        <w:w w:val="101"/>
        <w:sz w:val="15"/>
        <w:szCs w:val="15"/>
        <w:lang w:val="ru-RU" w:eastAsia="en-US" w:bidi="ar-SA"/>
      </w:rPr>
    </w:lvl>
    <w:lvl w:ilvl="1">
      <w:start w:val="0"/>
      <w:numFmt w:val="bullet"/>
      <w:lvlText w:val="•"/>
      <w:lvlJc w:val="left"/>
      <w:pPr>
        <w:ind w:left="1895" w:hanging="214"/>
      </w:pPr>
      <w:rPr>
        <w:rFonts w:hint="default"/>
        <w:lang w:val="ru-RU" w:eastAsia="en-US" w:bidi="ar-SA"/>
      </w:rPr>
    </w:lvl>
    <w:lvl w:ilvl="2">
      <w:start w:val="0"/>
      <w:numFmt w:val="bullet"/>
      <w:lvlText w:val="•"/>
      <w:lvlJc w:val="left"/>
      <w:pPr>
        <w:ind w:left="2890" w:hanging="214"/>
      </w:pPr>
      <w:rPr>
        <w:rFonts w:hint="default"/>
        <w:lang w:val="ru-RU" w:eastAsia="en-US" w:bidi="ar-SA"/>
      </w:rPr>
    </w:lvl>
    <w:lvl w:ilvl="3">
      <w:start w:val="0"/>
      <w:numFmt w:val="bullet"/>
      <w:lvlText w:val="•"/>
      <w:lvlJc w:val="left"/>
      <w:pPr>
        <w:ind w:left="3885" w:hanging="214"/>
      </w:pPr>
      <w:rPr>
        <w:rFonts w:hint="default"/>
        <w:lang w:val="ru-RU" w:eastAsia="en-US" w:bidi="ar-SA"/>
      </w:rPr>
    </w:lvl>
    <w:lvl w:ilvl="4">
      <w:start w:val="0"/>
      <w:numFmt w:val="bullet"/>
      <w:lvlText w:val="•"/>
      <w:lvlJc w:val="left"/>
      <w:pPr>
        <w:ind w:left="4880" w:hanging="214"/>
      </w:pPr>
      <w:rPr>
        <w:rFonts w:hint="default"/>
        <w:lang w:val="ru-RU" w:eastAsia="en-US" w:bidi="ar-SA"/>
      </w:rPr>
    </w:lvl>
    <w:lvl w:ilvl="5">
      <w:start w:val="0"/>
      <w:numFmt w:val="bullet"/>
      <w:lvlText w:val="•"/>
      <w:lvlJc w:val="left"/>
      <w:pPr>
        <w:ind w:left="5875" w:hanging="214"/>
      </w:pPr>
      <w:rPr>
        <w:rFonts w:hint="default"/>
        <w:lang w:val="ru-RU" w:eastAsia="en-US" w:bidi="ar-SA"/>
      </w:rPr>
    </w:lvl>
    <w:lvl w:ilvl="6">
      <w:start w:val="0"/>
      <w:numFmt w:val="bullet"/>
      <w:lvlText w:val="•"/>
      <w:lvlJc w:val="left"/>
      <w:pPr>
        <w:ind w:left="6870" w:hanging="214"/>
      </w:pPr>
      <w:rPr>
        <w:rFonts w:hint="default"/>
        <w:lang w:val="ru-RU" w:eastAsia="en-US" w:bidi="ar-SA"/>
      </w:rPr>
    </w:lvl>
    <w:lvl w:ilvl="7">
      <w:start w:val="0"/>
      <w:numFmt w:val="bullet"/>
      <w:lvlText w:val="•"/>
      <w:lvlJc w:val="left"/>
      <w:pPr>
        <w:ind w:left="7865" w:hanging="214"/>
      </w:pPr>
      <w:rPr>
        <w:rFonts w:hint="default"/>
        <w:lang w:val="ru-RU" w:eastAsia="en-US" w:bidi="ar-SA"/>
      </w:rPr>
    </w:lvl>
    <w:lvl w:ilvl="8">
      <w:start w:val="0"/>
      <w:numFmt w:val="bullet"/>
      <w:lvlText w:val="•"/>
      <w:lvlJc w:val="left"/>
      <w:pPr>
        <w:ind w:left="8860" w:hanging="214"/>
      </w:pPr>
      <w:rPr>
        <w:rFonts w:hint="default"/>
        <w:lang w:val="ru-RU" w:eastAsia="en-US" w:bidi="ar-SA"/>
      </w:rPr>
    </w:lvl>
  </w:abstractNum>
  <w:abstractNum w:abstractNumId="3">
    <w:multiLevelType w:val="hybridMultilevel"/>
    <w:lvl w:ilvl="0">
      <w:start w:val="6"/>
      <w:numFmt w:val="decimal"/>
      <w:lvlText w:val="%1"/>
      <w:lvlJc w:val="left"/>
      <w:pPr>
        <w:ind w:left="1269" w:hanging="588"/>
        <w:jc w:val="left"/>
      </w:pPr>
      <w:rPr>
        <w:rFonts w:hint="default"/>
        <w:lang w:val="ru-RU" w:eastAsia="en-US" w:bidi="ar-SA"/>
      </w:rPr>
    </w:lvl>
    <w:lvl w:ilvl="1">
      <w:start w:val="3"/>
      <w:numFmt w:val="decimal"/>
      <w:lvlText w:val="%1.%2"/>
      <w:lvlJc w:val="left"/>
      <w:pPr>
        <w:ind w:left="1269" w:hanging="588"/>
        <w:jc w:val="left"/>
      </w:pPr>
      <w:rPr>
        <w:rFonts w:hint="default"/>
        <w:lang w:val="ru-RU" w:eastAsia="en-US" w:bidi="ar-SA"/>
      </w:rPr>
    </w:lvl>
    <w:lvl w:ilvl="2">
      <w:start w:val="4"/>
      <w:numFmt w:val="decimal"/>
      <w:lvlText w:val="%1.%2.%3"/>
      <w:lvlJc w:val="left"/>
      <w:pPr>
        <w:ind w:left="1269" w:hanging="588"/>
        <w:jc w:val="left"/>
      </w:pPr>
      <w:rPr>
        <w:rFonts w:hint="default" w:ascii="Arial" w:hAnsi="Arial" w:eastAsia="Arial" w:cs="Arial"/>
        <w:b w:val="0"/>
        <w:bCs w:val="0"/>
        <w:i w:val="0"/>
        <w:iCs w:val="0"/>
        <w:spacing w:val="-2"/>
        <w:w w:val="101"/>
        <w:sz w:val="15"/>
        <w:szCs w:val="15"/>
        <w:lang w:val="ru-RU" w:eastAsia="en-US" w:bidi="ar-SA"/>
      </w:rPr>
    </w:lvl>
    <w:lvl w:ilvl="3">
      <w:start w:val="0"/>
      <w:numFmt w:val="bullet"/>
      <w:lvlText w:val="•"/>
      <w:lvlJc w:val="left"/>
      <w:pPr>
        <w:ind w:left="4137" w:hanging="588"/>
      </w:pPr>
      <w:rPr>
        <w:rFonts w:hint="default"/>
        <w:lang w:val="ru-RU" w:eastAsia="en-US" w:bidi="ar-SA"/>
      </w:rPr>
    </w:lvl>
    <w:lvl w:ilvl="4">
      <w:start w:val="0"/>
      <w:numFmt w:val="bullet"/>
      <w:lvlText w:val="•"/>
      <w:lvlJc w:val="left"/>
      <w:pPr>
        <w:ind w:left="5096" w:hanging="588"/>
      </w:pPr>
      <w:rPr>
        <w:rFonts w:hint="default"/>
        <w:lang w:val="ru-RU" w:eastAsia="en-US" w:bidi="ar-SA"/>
      </w:rPr>
    </w:lvl>
    <w:lvl w:ilvl="5">
      <w:start w:val="0"/>
      <w:numFmt w:val="bullet"/>
      <w:lvlText w:val="•"/>
      <w:lvlJc w:val="left"/>
      <w:pPr>
        <w:ind w:left="6055" w:hanging="588"/>
      </w:pPr>
      <w:rPr>
        <w:rFonts w:hint="default"/>
        <w:lang w:val="ru-RU" w:eastAsia="en-US" w:bidi="ar-SA"/>
      </w:rPr>
    </w:lvl>
    <w:lvl w:ilvl="6">
      <w:start w:val="0"/>
      <w:numFmt w:val="bullet"/>
      <w:lvlText w:val="•"/>
      <w:lvlJc w:val="left"/>
      <w:pPr>
        <w:ind w:left="7014" w:hanging="588"/>
      </w:pPr>
      <w:rPr>
        <w:rFonts w:hint="default"/>
        <w:lang w:val="ru-RU" w:eastAsia="en-US" w:bidi="ar-SA"/>
      </w:rPr>
    </w:lvl>
    <w:lvl w:ilvl="7">
      <w:start w:val="0"/>
      <w:numFmt w:val="bullet"/>
      <w:lvlText w:val="•"/>
      <w:lvlJc w:val="left"/>
      <w:pPr>
        <w:ind w:left="7973" w:hanging="588"/>
      </w:pPr>
      <w:rPr>
        <w:rFonts w:hint="default"/>
        <w:lang w:val="ru-RU" w:eastAsia="en-US" w:bidi="ar-SA"/>
      </w:rPr>
    </w:lvl>
    <w:lvl w:ilvl="8">
      <w:start w:val="0"/>
      <w:numFmt w:val="bullet"/>
      <w:lvlText w:val="•"/>
      <w:lvlJc w:val="left"/>
      <w:pPr>
        <w:ind w:left="8932" w:hanging="588"/>
      </w:pPr>
      <w:rPr>
        <w:rFonts w:hint="default"/>
        <w:lang w:val="ru-RU" w:eastAsia="en-US" w:bidi="ar-SA"/>
      </w:rPr>
    </w:lvl>
  </w:abstractNum>
  <w:abstractNum w:abstractNumId="1">
    <w:multiLevelType w:val="hybridMultilevel"/>
    <w:lvl w:ilvl="0">
      <w:start w:val="0"/>
      <w:numFmt w:val="bullet"/>
      <w:lvlText w:val="-"/>
      <w:lvlJc w:val="left"/>
      <w:pPr>
        <w:ind w:left="681" w:hanging="105"/>
      </w:pPr>
      <w:rPr>
        <w:rFonts w:hint="default" w:ascii="Arial" w:hAnsi="Arial" w:eastAsia="Arial" w:cs="Arial"/>
        <w:b w:val="0"/>
        <w:bCs w:val="0"/>
        <w:i w:val="0"/>
        <w:iCs w:val="0"/>
        <w:w w:val="101"/>
        <w:sz w:val="15"/>
        <w:szCs w:val="15"/>
        <w:lang w:val="ru-RU" w:eastAsia="en-US" w:bidi="ar-SA"/>
      </w:rPr>
    </w:lvl>
    <w:lvl w:ilvl="1">
      <w:start w:val="0"/>
      <w:numFmt w:val="bullet"/>
      <w:lvlText w:val="•"/>
      <w:lvlJc w:val="left"/>
      <w:pPr>
        <w:ind w:left="1697" w:hanging="105"/>
      </w:pPr>
      <w:rPr>
        <w:rFonts w:hint="default"/>
        <w:lang w:val="ru-RU" w:eastAsia="en-US" w:bidi="ar-SA"/>
      </w:rPr>
    </w:lvl>
    <w:lvl w:ilvl="2">
      <w:start w:val="0"/>
      <w:numFmt w:val="bullet"/>
      <w:lvlText w:val="•"/>
      <w:lvlJc w:val="left"/>
      <w:pPr>
        <w:ind w:left="2714" w:hanging="105"/>
      </w:pPr>
      <w:rPr>
        <w:rFonts w:hint="default"/>
        <w:lang w:val="ru-RU" w:eastAsia="en-US" w:bidi="ar-SA"/>
      </w:rPr>
    </w:lvl>
    <w:lvl w:ilvl="3">
      <w:start w:val="0"/>
      <w:numFmt w:val="bullet"/>
      <w:lvlText w:val="•"/>
      <w:lvlJc w:val="left"/>
      <w:pPr>
        <w:ind w:left="3731" w:hanging="105"/>
      </w:pPr>
      <w:rPr>
        <w:rFonts w:hint="default"/>
        <w:lang w:val="ru-RU" w:eastAsia="en-US" w:bidi="ar-SA"/>
      </w:rPr>
    </w:lvl>
    <w:lvl w:ilvl="4">
      <w:start w:val="0"/>
      <w:numFmt w:val="bullet"/>
      <w:lvlText w:val="•"/>
      <w:lvlJc w:val="left"/>
      <w:pPr>
        <w:ind w:left="4748" w:hanging="105"/>
      </w:pPr>
      <w:rPr>
        <w:rFonts w:hint="default"/>
        <w:lang w:val="ru-RU" w:eastAsia="en-US" w:bidi="ar-SA"/>
      </w:rPr>
    </w:lvl>
    <w:lvl w:ilvl="5">
      <w:start w:val="0"/>
      <w:numFmt w:val="bullet"/>
      <w:lvlText w:val="•"/>
      <w:lvlJc w:val="left"/>
      <w:pPr>
        <w:ind w:left="5765" w:hanging="105"/>
      </w:pPr>
      <w:rPr>
        <w:rFonts w:hint="default"/>
        <w:lang w:val="ru-RU" w:eastAsia="en-US" w:bidi="ar-SA"/>
      </w:rPr>
    </w:lvl>
    <w:lvl w:ilvl="6">
      <w:start w:val="0"/>
      <w:numFmt w:val="bullet"/>
      <w:lvlText w:val="•"/>
      <w:lvlJc w:val="left"/>
      <w:pPr>
        <w:ind w:left="6782" w:hanging="105"/>
      </w:pPr>
      <w:rPr>
        <w:rFonts w:hint="default"/>
        <w:lang w:val="ru-RU" w:eastAsia="en-US" w:bidi="ar-SA"/>
      </w:rPr>
    </w:lvl>
    <w:lvl w:ilvl="7">
      <w:start w:val="0"/>
      <w:numFmt w:val="bullet"/>
      <w:lvlText w:val="•"/>
      <w:lvlJc w:val="left"/>
      <w:pPr>
        <w:ind w:left="7799" w:hanging="105"/>
      </w:pPr>
      <w:rPr>
        <w:rFonts w:hint="default"/>
        <w:lang w:val="ru-RU" w:eastAsia="en-US" w:bidi="ar-SA"/>
      </w:rPr>
    </w:lvl>
    <w:lvl w:ilvl="8">
      <w:start w:val="0"/>
      <w:numFmt w:val="bullet"/>
      <w:lvlText w:val="•"/>
      <w:lvlJc w:val="left"/>
      <w:pPr>
        <w:ind w:left="8816" w:hanging="105"/>
      </w:pPr>
      <w:rPr>
        <w:rFonts w:hint="default"/>
        <w:lang w:val="ru-RU" w:eastAsia="en-US" w:bidi="ar-SA"/>
      </w:rPr>
    </w:lvl>
  </w:abstractNum>
  <w:abstractNum w:abstractNumId="2">
    <w:multiLevelType w:val="hybridMultilevel"/>
    <w:lvl w:ilvl="0">
      <w:start w:val="0"/>
      <w:numFmt w:val="bullet"/>
      <w:lvlText w:val="–"/>
      <w:lvlJc w:val="left"/>
      <w:pPr>
        <w:ind w:left="681" w:hanging="214"/>
      </w:pPr>
      <w:rPr>
        <w:rFonts w:hint="default" w:ascii="Arial" w:hAnsi="Arial" w:eastAsia="Arial" w:cs="Arial"/>
        <w:b w:val="0"/>
        <w:bCs w:val="0"/>
        <w:i w:val="0"/>
        <w:iCs w:val="0"/>
        <w:w w:val="101"/>
        <w:sz w:val="15"/>
        <w:szCs w:val="15"/>
        <w:lang w:val="ru-RU" w:eastAsia="en-US" w:bidi="ar-SA"/>
      </w:rPr>
    </w:lvl>
    <w:lvl w:ilvl="1">
      <w:start w:val="0"/>
      <w:numFmt w:val="bullet"/>
      <w:lvlText w:val="•"/>
      <w:lvlJc w:val="left"/>
      <w:pPr>
        <w:ind w:left="1697" w:hanging="214"/>
      </w:pPr>
      <w:rPr>
        <w:rFonts w:hint="default"/>
        <w:lang w:val="ru-RU" w:eastAsia="en-US" w:bidi="ar-SA"/>
      </w:rPr>
    </w:lvl>
    <w:lvl w:ilvl="2">
      <w:start w:val="0"/>
      <w:numFmt w:val="bullet"/>
      <w:lvlText w:val="•"/>
      <w:lvlJc w:val="left"/>
      <w:pPr>
        <w:ind w:left="2714" w:hanging="214"/>
      </w:pPr>
      <w:rPr>
        <w:rFonts w:hint="default"/>
        <w:lang w:val="ru-RU" w:eastAsia="en-US" w:bidi="ar-SA"/>
      </w:rPr>
    </w:lvl>
    <w:lvl w:ilvl="3">
      <w:start w:val="0"/>
      <w:numFmt w:val="bullet"/>
      <w:lvlText w:val="•"/>
      <w:lvlJc w:val="left"/>
      <w:pPr>
        <w:ind w:left="3731" w:hanging="214"/>
      </w:pPr>
      <w:rPr>
        <w:rFonts w:hint="default"/>
        <w:lang w:val="ru-RU" w:eastAsia="en-US" w:bidi="ar-SA"/>
      </w:rPr>
    </w:lvl>
    <w:lvl w:ilvl="4">
      <w:start w:val="0"/>
      <w:numFmt w:val="bullet"/>
      <w:lvlText w:val="•"/>
      <w:lvlJc w:val="left"/>
      <w:pPr>
        <w:ind w:left="4748" w:hanging="214"/>
      </w:pPr>
      <w:rPr>
        <w:rFonts w:hint="default"/>
        <w:lang w:val="ru-RU" w:eastAsia="en-US" w:bidi="ar-SA"/>
      </w:rPr>
    </w:lvl>
    <w:lvl w:ilvl="5">
      <w:start w:val="0"/>
      <w:numFmt w:val="bullet"/>
      <w:lvlText w:val="•"/>
      <w:lvlJc w:val="left"/>
      <w:pPr>
        <w:ind w:left="5765" w:hanging="214"/>
      </w:pPr>
      <w:rPr>
        <w:rFonts w:hint="default"/>
        <w:lang w:val="ru-RU" w:eastAsia="en-US" w:bidi="ar-SA"/>
      </w:rPr>
    </w:lvl>
    <w:lvl w:ilvl="6">
      <w:start w:val="0"/>
      <w:numFmt w:val="bullet"/>
      <w:lvlText w:val="•"/>
      <w:lvlJc w:val="left"/>
      <w:pPr>
        <w:ind w:left="6782" w:hanging="214"/>
      </w:pPr>
      <w:rPr>
        <w:rFonts w:hint="default"/>
        <w:lang w:val="ru-RU" w:eastAsia="en-US" w:bidi="ar-SA"/>
      </w:rPr>
    </w:lvl>
    <w:lvl w:ilvl="7">
      <w:start w:val="0"/>
      <w:numFmt w:val="bullet"/>
      <w:lvlText w:val="•"/>
      <w:lvlJc w:val="left"/>
      <w:pPr>
        <w:ind w:left="7799" w:hanging="214"/>
      </w:pPr>
      <w:rPr>
        <w:rFonts w:hint="default"/>
        <w:lang w:val="ru-RU" w:eastAsia="en-US" w:bidi="ar-SA"/>
      </w:rPr>
    </w:lvl>
    <w:lvl w:ilvl="8">
      <w:start w:val="0"/>
      <w:numFmt w:val="bullet"/>
      <w:lvlText w:val="•"/>
      <w:lvlJc w:val="left"/>
      <w:pPr>
        <w:ind w:left="8816" w:hanging="214"/>
      </w:pPr>
      <w:rPr>
        <w:rFonts w:hint="default"/>
        <w:lang w:val="ru-RU" w:eastAsia="en-US" w:bidi="ar-SA"/>
      </w:rPr>
    </w:lvl>
  </w:abstractNum>
  <w:abstractNum w:abstractNumId="0">
    <w:multiLevelType w:val="hybridMultilevel"/>
    <w:lvl w:ilvl="0">
      <w:start w:val="1"/>
      <w:numFmt w:val="decimal"/>
      <w:lvlText w:val="%1."/>
      <w:lvlJc w:val="left"/>
      <w:pPr>
        <w:ind w:left="4728" w:hanging="173"/>
        <w:jc w:val="right"/>
      </w:pPr>
      <w:rPr>
        <w:rFonts w:hint="default" w:ascii="Arial" w:hAnsi="Arial" w:eastAsia="Arial" w:cs="Arial"/>
        <w:b/>
        <w:bCs/>
        <w:i/>
        <w:iCs/>
        <w:spacing w:val="-1"/>
        <w:w w:val="101"/>
        <w:sz w:val="15"/>
        <w:szCs w:val="15"/>
        <w:lang w:val="ru-RU" w:eastAsia="en-US" w:bidi="ar-SA"/>
      </w:rPr>
    </w:lvl>
    <w:lvl w:ilvl="1">
      <w:start w:val="1"/>
      <w:numFmt w:val="decimal"/>
      <w:lvlText w:val="%1.%2."/>
      <w:lvlJc w:val="left"/>
      <w:pPr>
        <w:ind w:left="681" w:hanging="416"/>
        <w:jc w:val="left"/>
      </w:pPr>
      <w:rPr>
        <w:rFonts w:hint="default"/>
        <w:spacing w:val="-2"/>
        <w:w w:val="101"/>
        <w:lang w:val="ru-RU" w:eastAsia="en-US" w:bidi="ar-SA"/>
      </w:rPr>
    </w:lvl>
    <w:lvl w:ilvl="2">
      <w:start w:val="1"/>
      <w:numFmt w:val="decimal"/>
      <w:lvlText w:val="%1.%2.%3."/>
      <w:lvlJc w:val="left"/>
      <w:pPr>
        <w:ind w:left="1269" w:hanging="416"/>
        <w:jc w:val="left"/>
      </w:pPr>
      <w:rPr>
        <w:rFonts w:hint="default" w:ascii="Arial" w:hAnsi="Arial" w:eastAsia="Arial" w:cs="Arial"/>
        <w:b w:val="0"/>
        <w:bCs w:val="0"/>
        <w:i w:val="0"/>
        <w:iCs w:val="0"/>
        <w:spacing w:val="-2"/>
        <w:w w:val="101"/>
        <w:sz w:val="15"/>
        <w:szCs w:val="15"/>
        <w:lang w:val="ru-RU" w:eastAsia="en-US" w:bidi="ar-SA"/>
      </w:rPr>
    </w:lvl>
    <w:lvl w:ilvl="3">
      <w:start w:val="0"/>
      <w:numFmt w:val="bullet"/>
      <w:lvlText w:val="–"/>
      <w:lvlJc w:val="left"/>
      <w:pPr>
        <w:ind w:left="1269" w:hanging="416"/>
      </w:pPr>
      <w:rPr>
        <w:rFonts w:hint="default" w:ascii="Arial" w:hAnsi="Arial" w:eastAsia="Arial" w:cs="Arial"/>
        <w:b w:val="0"/>
        <w:bCs w:val="0"/>
        <w:i w:val="0"/>
        <w:iCs w:val="0"/>
        <w:w w:val="101"/>
        <w:sz w:val="15"/>
        <w:szCs w:val="15"/>
        <w:lang w:val="ru-RU" w:eastAsia="en-US" w:bidi="ar-SA"/>
      </w:rPr>
    </w:lvl>
    <w:lvl w:ilvl="4">
      <w:start w:val="0"/>
      <w:numFmt w:val="bullet"/>
      <w:lvlText w:val="•"/>
      <w:lvlJc w:val="left"/>
      <w:pPr>
        <w:ind w:left="5595" w:hanging="416"/>
      </w:pPr>
      <w:rPr>
        <w:rFonts w:hint="default"/>
        <w:lang w:val="ru-RU" w:eastAsia="en-US" w:bidi="ar-SA"/>
      </w:rPr>
    </w:lvl>
    <w:lvl w:ilvl="5">
      <w:start w:val="0"/>
      <w:numFmt w:val="bullet"/>
      <w:lvlText w:val="•"/>
      <w:lvlJc w:val="left"/>
      <w:pPr>
        <w:ind w:left="6471" w:hanging="416"/>
      </w:pPr>
      <w:rPr>
        <w:rFonts w:hint="default"/>
        <w:lang w:val="ru-RU" w:eastAsia="en-US" w:bidi="ar-SA"/>
      </w:rPr>
    </w:lvl>
    <w:lvl w:ilvl="6">
      <w:start w:val="0"/>
      <w:numFmt w:val="bullet"/>
      <w:lvlText w:val="•"/>
      <w:lvlJc w:val="left"/>
      <w:pPr>
        <w:ind w:left="7347" w:hanging="416"/>
      </w:pPr>
      <w:rPr>
        <w:rFonts w:hint="default"/>
        <w:lang w:val="ru-RU" w:eastAsia="en-US" w:bidi="ar-SA"/>
      </w:rPr>
    </w:lvl>
    <w:lvl w:ilvl="7">
      <w:start w:val="0"/>
      <w:numFmt w:val="bullet"/>
      <w:lvlText w:val="•"/>
      <w:lvlJc w:val="left"/>
      <w:pPr>
        <w:ind w:left="8222" w:hanging="416"/>
      </w:pPr>
      <w:rPr>
        <w:rFonts w:hint="default"/>
        <w:lang w:val="ru-RU" w:eastAsia="en-US" w:bidi="ar-SA"/>
      </w:rPr>
    </w:lvl>
    <w:lvl w:ilvl="8">
      <w:start w:val="0"/>
      <w:numFmt w:val="bullet"/>
      <w:lvlText w:val="•"/>
      <w:lvlJc w:val="left"/>
      <w:pPr>
        <w:ind w:left="9098" w:hanging="416"/>
      </w:pPr>
      <w:rPr>
        <w:rFonts w:hint="default"/>
        <w:lang w:val="ru-RU" w:eastAsia="en-US" w:bidi="ar-SA"/>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2">
    <w:abstractNumId w:val="1"/>
  </w:num>
  <w:num w:numId="3">
    <w:abstractNumId w:val="2"/>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ru-RU" w:eastAsia="en-US" w:bidi="ar-SA"/>
    </w:rPr>
  </w:style>
  <w:style w:styleId="BodyText" w:type="paragraph">
    <w:name w:val="Body Text"/>
    <w:basedOn w:val="Normal"/>
    <w:uiPriority w:val="1"/>
    <w:qFormat/>
    <w:pPr>
      <w:spacing w:before="26"/>
      <w:ind w:left="681"/>
      <w:jc w:val="both"/>
    </w:pPr>
    <w:rPr>
      <w:rFonts w:ascii="Arial" w:hAnsi="Arial" w:eastAsia="Arial" w:cs="Arial"/>
      <w:sz w:val="15"/>
      <w:szCs w:val="15"/>
      <w:lang w:val="ru-RU" w:eastAsia="en-US" w:bidi="ar-SA"/>
    </w:rPr>
  </w:style>
  <w:style w:styleId="Heading1" w:type="paragraph">
    <w:name w:val="Heading 1"/>
    <w:basedOn w:val="Normal"/>
    <w:uiPriority w:val="1"/>
    <w:qFormat/>
    <w:pPr>
      <w:ind w:left="683" w:hanging="258"/>
      <w:outlineLvl w:val="1"/>
    </w:pPr>
    <w:rPr>
      <w:rFonts w:ascii="Arial" w:hAnsi="Arial" w:eastAsia="Arial" w:cs="Arial"/>
      <w:b/>
      <w:bCs/>
      <w:i/>
      <w:iCs/>
      <w:sz w:val="15"/>
      <w:szCs w:val="15"/>
      <w:lang w:val="ru-RU" w:eastAsia="en-US" w:bidi="ar-SA"/>
    </w:rPr>
  </w:style>
  <w:style w:styleId="ListParagraph" w:type="paragraph">
    <w:name w:val="List Paragraph"/>
    <w:basedOn w:val="Normal"/>
    <w:uiPriority w:val="1"/>
    <w:qFormat/>
    <w:pPr>
      <w:spacing w:before="26"/>
      <w:ind w:left="681" w:hanging="588"/>
      <w:jc w:val="both"/>
    </w:pPr>
    <w:rPr>
      <w:rFonts w:ascii="Arial" w:hAnsi="Arial" w:eastAsia="Arial" w:cs="Arial"/>
      <w:lang w:val="ru-RU" w:eastAsia="en-US" w:bidi="ar-SA"/>
    </w:rPr>
  </w:style>
  <w:style w:styleId="TableParagraph" w:type="paragraph">
    <w:name w:val="Table Paragraph"/>
    <w:basedOn w:val="Normal"/>
    <w:uiPriority w:val="1"/>
    <w:qFormat/>
    <w:pPr>
      <w:spacing w:line="155" w:lineRule="exact"/>
      <w:ind w:left="629"/>
      <w:jc w:val="center"/>
    </w:pPr>
    <w:rPr>
      <w:rFonts w:ascii="Arial" w:hAnsi="Arial" w:eastAsia="Arial" w:cs="Arial"/>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www.obit.ru/" TargetMode="External"/><Relationship Id="rId9" Type="http://schemas.openxmlformats.org/officeDocument/2006/relationships/hyperlink" Target="mailto:tp@obit.ru" TargetMode="External"/><Relationship Id="rId10" Type="http://schemas.openxmlformats.org/officeDocument/2006/relationships/hyperlink" Target="mailto:ao@obit.ru" TargetMode="External"/><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2026-01-14T06:18:49Z</dcterms:created>
  <dcterms:modified xsi:type="dcterms:W3CDTF">2026-01-14T06:18:49Z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2025-12-26T00:00:00Z</vt:filetime>
  </property>
  <property fmtid="{D5CDD505-2E9C-101B-9397-08002B2CF9AE}" pid="3" name="Creator">
    <vt:lpwstr>Acrobat PDFMaker 23 for Word</vt:lpwstr>
  </property>
  <property fmtid="{D5CDD505-2E9C-101B-9397-08002B2CF9AE}" pid="4" name="LastSaved">
    <vt:filetime>2026-01-14T00:00:00Z</vt:filetime>
  </property>
  <property fmtid="{D5CDD505-2E9C-101B-9397-08002B2CF9AE}" pid="5" name="Producer">
    <vt:lpwstr>Adobe PDF Library 23.1.175</vt:lpwstr>
  </property>
  <property fmtid="{D5CDD505-2E9C-101B-9397-08002B2CF9AE}" pid="6" name="SourceModified">
    <vt:lpwstr>D:20251226090458</vt:lpwstr>
  </property>
</Properties>
</file>